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4E3726" w:rsidRPr="004E3726" w14:paraId="68950F46" w14:textId="77777777" w:rsidTr="00501759">
        <w:trPr>
          <w:trHeight w:val="401"/>
        </w:trPr>
        <w:tc>
          <w:tcPr>
            <w:tcW w:w="1413" w:type="dxa"/>
            <w:vAlign w:val="center"/>
          </w:tcPr>
          <w:p w14:paraId="5382E33E" w14:textId="473C8DEA" w:rsidR="00DE2D8A" w:rsidRPr="004E3726" w:rsidRDefault="00DE2D8A" w:rsidP="009F6EE7">
            <w:pPr>
              <w:rPr>
                <w:rFonts w:ascii="Arial" w:hAnsi="Arial" w:cs="Arial"/>
                <w:b/>
                <w:bCs/>
                <w:sz w:val="16"/>
                <w:szCs w:val="16"/>
              </w:rPr>
            </w:pPr>
            <w:r w:rsidRPr="004E3726">
              <w:rPr>
                <w:rFonts w:ascii="Arial" w:hAnsi="Arial" w:cs="Arial"/>
                <w:b/>
                <w:bCs/>
                <w:sz w:val="16"/>
                <w:szCs w:val="16"/>
              </w:rPr>
              <w:t>Sector Responsable</w:t>
            </w:r>
          </w:p>
        </w:tc>
        <w:tc>
          <w:tcPr>
            <w:tcW w:w="566" w:type="dxa"/>
            <w:shd w:val="clear" w:color="auto" w:fill="auto"/>
            <w:vAlign w:val="center"/>
          </w:tcPr>
          <w:p w14:paraId="4CE4646E" w14:textId="08D5E48F" w:rsidR="00DE2D8A" w:rsidRPr="004E3726" w:rsidRDefault="00E5234F" w:rsidP="00FA37E3">
            <w:pPr>
              <w:jc w:val="center"/>
              <w:rPr>
                <w:rFonts w:ascii="Arial" w:hAnsi="Arial" w:cs="Arial"/>
                <w:sz w:val="16"/>
                <w:szCs w:val="16"/>
              </w:rPr>
            </w:pPr>
            <w:r w:rsidRPr="004E3726">
              <w:rPr>
                <w:rFonts w:ascii="Arial" w:hAnsi="Arial" w:cs="Arial"/>
                <w:sz w:val="16"/>
                <w:szCs w:val="16"/>
              </w:rPr>
              <w:t>10</w:t>
            </w:r>
          </w:p>
        </w:tc>
        <w:tc>
          <w:tcPr>
            <w:tcW w:w="7514" w:type="dxa"/>
            <w:shd w:val="clear" w:color="auto" w:fill="auto"/>
            <w:vAlign w:val="center"/>
          </w:tcPr>
          <w:p w14:paraId="70EDA9B9" w14:textId="64292507" w:rsidR="00DE2D8A" w:rsidRPr="004E3726" w:rsidRDefault="00442BBE">
            <w:pPr>
              <w:rPr>
                <w:rFonts w:ascii="Arial" w:hAnsi="Arial" w:cs="Arial"/>
                <w:sz w:val="16"/>
                <w:szCs w:val="16"/>
              </w:rPr>
            </w:pPr>
            <w:r w:rsidRPr="004E3726">
              <w:rPr>
                <w:rFonts w:ascii="Arial" w:hAnsi="Arial" w:cs="Arial"/>
                <w:sz w:val="16"/>
                <w:szCs w:val="16"/>
              </w:rPr>
              <w:t>Educación</w:t>
            </w:r>
          </w:p>
        </w:tc>
      </w:tr>
      <w:tr w:rsidR="00167202" w:rsidRPr="00167202" w14:paraId="6C0C447A" w14:textId="77777777" w:rsidTr="00501759">
        <w:trPr>
          <w:trHeight w:val="423"/>
        </w:trPr>
        <w:tc>
          <w:tcPr>
            <w:tcW w:w="1413" w:type="dxa"/>
            <w:vAlign w:val="center"/>
          </w:tcPr>
          <w:p w14:paraId="3977CE04" w14:textId="72468A0B" w:rsidR="00DE2D8A" w:rsidRPr="00167202" w:rsidRDefault="00B4744E" w:rsidP="009F6EE7">
            <w:pPr>
              <w:rPr>
                <w:rFonts w:ascii="Arial" w:hAnsi="Arial" w:cs="Arial"/>
                <w:b/>
                <w:bCs/>
                <w:sz w:val="16"/>
                <w:szCs w:val="16"/>
              </w:rPr>
            </w:pPr>
            <w:r w:rsidRPr="00167202">
              <w:rPr>
                <w:rFonts w:ascii="Arial" w:hAnsi="Arial" w:cs="Arial"/>
                <w:b/>
                <w:bCs/>
                <w:sz w:val="16"/>
                <w:szCs w:val="16"/>
              </w:rPr>
              <w:t xml:space="preserve">Nombre del Indicador </w:t>
            </w:r>
          </w:p>
        </w:tc>
        <w:tc>
          <w:tcPr>
            <w:tcW w:w="566" w:type="dxa"/>
            <w:shd w:val="clear" w:color="auto" w:fill="auto"/>
            <w:vAlign w:val="center"/>
          </w:tcPr>
          <w:p w14:paraId="3172FC95" w14:textId="4954B341" w:rsidR="00DE2D8A" w:rsidRPr="00167202" w:rsidRDefault="00167202" w:rsidP="004B0AA4">
            <w:pPr>
              <w:jc w:val="center"/>
              <w:rPr>
                <w:rFonts w:ascii="Arial" w:hAnsi="Arial" w:cs="Arial"/>
                <w:sz w:val="16"/>
                <w:szCs w:val="16"/>
              </w:rPr>
            </w:pPr>
            <w:r w:rsidRPr="00167202">
              <w:rPr>
                <w:rFonts w:ascii="Arial" w:hAnsi="Arial" w:cs="Arial"/>
                <w:sz w:val="16"/>
                <w:szCs w:val="16"/>
              </w:rPr>
              <w:t>383</w:t>
            </w:r>
          </w:p>
        </w:tc>
        <w:tc>
          <w:tcPr>
            <w:tcW w:w="7514" w:type="dxa"/>
            <w:shd w:val="clear" w:color="auto" w:fill="auto"/>
            <w:vAlign w:val="center"/>
          </w:tcPr>
          <w:p w14:paraId="2350C117" w14:textId="22B682DD" w:rsidR="00DE2D8A" w:rsidRPr="00167202" w:rsidRDefault="00167202">
            <w:pPr>
              <w:rPr>
                <w:rFonts w:ascii="Arial" w:hAnsi="Arial" w:cs="Arial"/>
                <w:sz w:val="16"/>
                <w:szCs w:val="16"/>
              </w:rPr>
            </w:pPr>
            <w:r w:rsidRPr="00167202">
              <w:rPr>
                <w:rFonts w:ascii="Arial" w:hAnsi="Arial" w:cs="Arial"/>
                <w:sz w:val="16"/>
                <w:szCs w:val="16"/>
              </w:rPr>
              <w:t xml:space="preserve">Porcentaje de </w:t>
            </w:r>
            <w:r w:rsidR="00DB7826">
              <w:rPr>
                <w:rFonts w:ascii="Arial" w:hAnsi="Arial" w:cs="Arial"/>
                <w:sz w:val="16"/>
                <w:szCs w:val="16"/>
              </w:rPr>
              <w:t xml:space="preserve">instalaciones educativas </w:t>
            </w:r>
            <w:r w:rsidR="00DB7826" w:rsidRPr="0086738F">
              <w:rPr>
                <w:rFonts w:ascii="Arial" w:hAnsi="Arial" w:cs="Arial"/>
                <w:sz w:val="16"/>
                <w:szCs w:val="16"/>
              </w:rPr>
              <w:t>que brindan</w:t>
            </w:r>
            <w:r w:rsidR="00DB7826" w:rsidRPr="00F6671E">
              <w:rPr>
                <w:rFonts w:ascii="Arial" w:hAnsi="Arial" w:cs="Arial"/>
                <w:sz w:val="20"/>
                <w:szCs w:val="20"/>
              </w:rPr>
              <w:t xml:space="preserve"> </w:t>
            </w:r>
            <w:r w:rsidRPr="00167202">
              <w:rPr>
                <w:rFonts w:ascii="Arial" w:hAnsi="Arial" w:cs="Arial"/>
                <w:sz w:val="16"/>
                <w:szCs w:val="16"/>
              </w:rPr>
              <w:t xml:space="preserve">el </w:t>
            </w:r>
            <w:r w:rsidR="00DB7826">
              <w:rPr>
                <w:rFonts w:ascii="Arial" w:hAnsi="Arial" w:cs="Arial"/>
                <w:sz w:val="16"/>
                <w:szCs w:val="16"/>
              </w:rPr>
              <w:t>S</w:t>
            </w:r>
            <w:r w:rsidRPr="00167202">
              <w:rPr>
                <w:rFonts w:ascii="Arial" w:hAnsi="Arial" w:cs="Arial"/>
                <w:sz w:val="16"/>
                <w:szCs w:val="16"/>
              </w:rPr>
              <w:t xml:space="preserve">ervicio de </w:t>
            </w:r>
            <w:r w:rsidR="00DB7826">
              <w:rPr>
                <w:rFonts w:ascii="Arial" w:hAnsi="Arial" w:cs="Arial"/>
                <w:sz w:val="16"/>
                <w:szCs w:val="16"/>
              </w:rPr>
              <w:t>E</w:t>
            </w:r>
            <w:r w:rsidRPr="00167202">
              <w:rPr>
                <w:rFonts w:ascii="Arial" w:hAnsi="Arial" w:cs="Arial"/>
                <w:sz w:val="16"/>
                <w:szCs w:val="16"/>
              </w:rPr>
              <w:t xml:space="preserve">ducación </w:t>
            </w:r>
            <w:r w:rsidR="00DB7826">
              <w:rPr>
                <w:rFonts w:ascii="Arial" w:hAnsi="Arial" w:cs="Arial"/>
                <w:sz w:val="16"/>
                <w:szCs w:val="16"/>
              </w:rPr>
              <w:t>S</w:t>
            </w:r>
            <w:r w:rsidRPr="00167202">
              <w:rPr>
                <w:rFonts w:ascii="Arial" w:hAnsi="Arial" w:cs="Arial"/>
                <w:sz w:val="16"/>
                <w:szCs w:val="16"/>
              </w:rPr>
              <w:t xml:space="preserve">uperior </w:t>
            </w:r>
            <w:r w:rsidR="00DB7826">
              <w:rPr>
                <w:rFonts w:ascii="Arial" w:hAnsi="Arial" w:cs="Arial"/>
                <w:sz w:val="16"/>
                <w:szCs w:val="16"/>
              </w:rPr>
              <w:t>T</w:t>
            </w:r>
            <w:r w:rsidRPr="00167202">
              <w:rPr>
                <w:rFonts w:ascii="Arial" w:hAnsi="Arial" w:cs="Arial"/>
                <w:sz w:val="16"/>
                <w:szCs w:val="16"/>
              </w:rPr>
              <w:t xml:space="preserve">ecnológica </w:t>
            </w:r>
            <w:r w:rsidR="00B96A77" w:rsidRPr="00B96A77">
              <w:rPr>
                <w:rFonts w:ascii="Arial" w:hAnsi="Arial" w:cs="Arial"/>
                <w:sz w:val="16"/>
                <w:szCs w:val="16"/>
              </w:rPr>
              <w:t>en condiciones inadecuadas</w:t>
            </w:r>
            <w:r w:rsidR="00B96A77">
              <w:rPr>
                <w:rFonts w:ascii="Arial" w:hAnsi="Arial" w:cs="Arial"/>
                <w:sz w:val="16"/>
                <w:szCs w:val="16"/>
              </w:rPr>
              <w:t xml:space="preserve"> </w:t>
            </w:r>
          </w:p>
        </w:tc>
      </w:tr>
      <w:tr w:rsidR="00167202" w:rsidRPr="00167202" w14:paraId="11A718E3" w14:textId="77777777" w:rsidTr="00501759">
        <w:trPr>
          <w:trHeight w:val="448"/>
        </w:trPr>
        <w:tc>
          <w:tcPr>
            <w:tcW w:w="1413" w:type="dxa"/>
            <w:vAlign w:val="center"/>
          </w:tcPr>
          <w:p w14:paraId="57EC8604" w14:textId="7E21759A" w:rsidR="00FA37E3" w:rsidRPr="00167202" w:rsidRDefault="00FA37E3" w:rsidP="009F6EE7">
            <w:pPr>
              <w:rPr>
                <w:rFonts w:ascii="Arial" w:hAnsi="Arial" w:cs="Arial"/>
                <w:sz w:val="16"/>
                <w:szCs w:val="16"/>
              </w:rPr>
            </w:pPr>
            <w:r w:rsidRPr="00167202">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167202" w:rsidRDefault="00442BBE">
            <w:pPr>
              <w:rPr>
                <w:rFonts w:ascii="Arial" w:hAnsi="Arial" w:cs="Arial"/>
                <w:sz w:val="16"/>
                <w:szCs w:val="16"/>
              </w:rPr>
            </w:pPr>
            <w:r w:rsidRPr="00167202">
              <w:rPr>
                <w:rFonts w:ascii="Arial" w:hAnsi="Arial" w:cs="Arial"/>
                <w:sz w:val="16"/>
                <w:szCs w:val="16"/>
              </w:rPr>
              <w:t>Calidad</w:t>
            </w:r>
          </w:p>
        </w:tc>
      </w:tr>
      <w:tr w:rsidR="007061A0" w:rsidRPr="007061A0" w14:paraId="0C106DDE" w14:textId="77777777" w:rsidTr="00501759">
        <w:trPr>
          <w:trHeight w:val="430"/>
        </w:trPr>
        <w:tc>
          <w:tcPr>
            <w:tcW w:w="1413" w:type="dxa"/>
            <w:vAlign w:val="center"/>
          </w:tcPr>
          <w:p w14:paraId="52728A04" w14:textId="6694EFAD" w:rsidR="00DE2D8A" w:rsidRPr="007061A0" w:rsidRDefault="00DE2D8A" w:rsidP="009F6EE7">
            <w:pPr>
              <w:rPr>
                <w:rFonts w:ascii="Arial" w:hAnsi="Arial" w:cs="Arial"/>
                <w:sz w:val="16"/>
                <w:szCs w:val="16"/>
              </w:rPr>
            </w:pPr>
            <w:r w:rsidRPr="007061A0">
              <w:rPr>
                <w:rFonts w:ascii="Arial" w:hAnsi="Arial" w:cs="Arial"/>
                <w:b/>
                <w:bCs/>
                <w:sz w:val="16"/>
                <w:szCs w:val="16"/>
              </w:rPr>
              <w:t>Unidad de Medida</w:t>
            </w:r>
          </w:p>
        </w:tc>
        <w:tc>
          <w:tcPr>
            <w:tcW w:w="566" w:type="dxa"/>
            <w:shd w:val="clear" w:color="auto" w:fill="auto"/>
            <w:vAlign w:val="center"/>
          </w:tcPr>
          <w:p w14:paraId="2FDA500C" w14:textId="33657A1B" w:rsidR="00DE2D8A" w:rsidRPr="007061A0" w:rsidRDefault="00E5234F" w:rsidP="00FA37E3">
            <w:pPr>
              <w:jc w:val="center"/>
              <w:rPr>
                <w:rFonts w:ascii="Arial" w:hAnsi="Arial" w:cs="Arial"/>
                <w:sz w:val="16"/>
                <w:szCs w:val="16"/>
              </w:rPr>
            </w:pPr>
            <w:r w:rsidRPr="007061A0">
              <w:rPr>
                <w:rFonts w:ascii="Arial" w:hAnsi="Arial" w:cs="Arial"/>
                <w:sz w:val="16"/>
                <w:szCs w:val="16"/>
              </w:rPr>
              <w:t>327</w:t>
            </w:r>
          </w:p>
        </w:tc>
        <w:tc>
          <w:tcPr>
            <w:tcW w:w="7514" w:type="dxa"/>
            <w:shd w:val="clear" w:color="auto" w:fill="auto"/>
            <w:vAlign w:val="center"/>
          </w:tcPr>
          <w:p w14:paraId="653DB9DE" w14:textId="601247E3" w:rsidR="00DE2D8A" w:rsidRPr="007061A0" w:rsidRDefault="00702FC8">
            <w:pPr>
              <w:rPr>
                <w:rFonts w:ascii="Arial" w:hAnsi="Arial" w:cs="Arial"/>
                <w:sz w:val="16"/>
                <w:szCs w:val="16"/>
              </w:rPr>
            </w:pPr>
            <w:r w:rsidRPr="0086738F">
              <w:rPr>
                <w:rFonts w:ascii="Arial" w:hAnsi="Arial" w:cs="Arial"/>
                <w:sz w:val="16"/>
                <w:szCs w:val="16"/>
              </w:rPr>
              <w:t>Instalación Educativa</w:t>
            </w:r>
          </w:p>
        </w:tc>
      </w:tr>
      <w:tr w:rsidR="0084371A" w:rsidRPr="007061A0" w14:paraId="35F1A4CD" w14:textId="77777777" w:rsidTr="00501759">
        <w:trPr>
          <w:trHeight w:val="430"/>
        </w:trPr>
        <w:tc>
          <w:tcPr>
            <w:tcW w:w="1413" w:type="dxa"/>
            <w:vAlign w:val="center"/>
          </w:tcPr>
          <w:p w14:paraId="3A2665BE" w14:textId="551D1317" w:rsidR="00C73B6D" w:rsidRPr="007061A0" w:rsidRDefault="00C73B6D" w:rsidP="009F6EE7">
            <w:pPr>
              <w:rPr>
                <w:rFonts w:ascii="Arial" w:hAnsi="Arial" w:cs="Arial"/>
                <w:b/>
                <w:bCs/>
                <w:sz w:val="16"/>
                <w:szCs w:val="16"/>
              </w:rPr>
            </w:pPr>
            <w:r w:rsidRPr="007061A0">
              <w:rPr>
                <w:rFonts w:ascii="Arial" w:hAnsi="Arial" w:cs="Arial"/>
                <w:b/>
                <w:bCs/>
                <w:sz w:val="16"/>
                <w:szCs w:val="16"/>
              </w:rPr>
              <w:t>Nivel de desagregación</w:t>
            </w:r>
          </w:p>
        </w:tc>
        <w:tc>
          <w:tcPr>
            <w:tcW w:w="8080" w:type="dxa"/>
            <w:gridSpan w:val="2"/>
            <w:shd w:val="clear" w:color="auto" w:fill="auto"/>
            <w:vAlign w:val="center"/>
          </w:tcPr>
          <w:p w14:paraId="76D3C9CD" w14:textId="49BE6E3E" w:rsidR="00C73B6D" w:rsidRPr="007061A0" w:rsidRDefault="007061A0">
            <w:pPr>
              <w:rPr>
                <w:rFonts w:ascii="Arial" w:hAnsi="Arial" w:cs="Arial"/>
                <w:sz w:val="16"/>
                <w:szCs w:val="16"/>
              </w:rPr>
            </w:pPr>
            <w:r w:rsidRPr="007061A0">
              <w:rPr>
                <w:rFonts w:ascii="Arial" w:hAnsi="Arial" w:cs="Arial"/>
                <w:sz w:val="16"/>
                <w:szCs w:val="16"/>
              </w:rPr>
              <w:t>Regional</w:t>
            </w:r>
          </w:p>
        </w:tc>
      </w:tr>
    </w:tbl>
    <w:p w14:paraId="49FC6AB5" w14:textId="15D377CD" w:rsidR="00EF7C8F" w:rsidRPr="007061A0"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7061A0" w:rsidRPr="007061A0"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7061A0" w:rsidRDefault="00E01366" w:rsidP="00E01366">
            <w:pPr>
              <w:rPr>
                <w:rFonts w:ascii="Arial" w:hAnsi="Arial" w:cs="Arial"/>
                <w:b/>
                <w:bCs/>
              </w:rPr>
            </w:pPr>
            <w:r w:rsidRPr="007061A0">
              <w:rPr>
                <w:rFonts w:ascii="Arial" w:hAnsi="Arial" w:cs="Arial"/>
                <w:b/>
                <w:bCs/>
              </w:rPr>
              <w:t>Servicio y Tipología</w:t>
            </w:r>
          </w:p>
        </w:tc>
      </w:tr>
      <w:tr w:rsidR="007061A0" w:rsidRPr="007061A0"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7061A0" w:rsidRDefault="00E01366" w:rsidP="00D760A0">
            <w:pPr>
              <w:jc w:val="center"/>
              <w:rPr>
                <w:rFonts w:ascii="Arial" w:hAnsi="Arial" w:cs="Arial"/>
                <w:b/>
                <w:bCs/>
                <w:sz w:val="16"/>
                <w:szCs w:val="16"/>
              </w:rPr>
            </w:pPr>
            <w:r w:rsidRPr="007061A0">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7061A0"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7061A0" w:rsidRDefault="00E01366" w:rsidP="00D760A0">
            <w:pPr>
              <w:jc w:val="center"/>
              <w:rPr>
                <w:rFonts w:ascii="Arial" w:hAnsi="Arial" w:cs="Arial"/>
                <w:b/>
                <w:bCs/>
                <w:sz w:val="16"/>
                <w:szCs w:val="16"/>
              </w:rPr>
            </w:pPr>
            <w:r w:rsidRPr="007061A0">
              <w:rPr>
                <w:rFonts w:ascii="Arial" w:hAnsi="Arial" w:cs="Arial"/>
                <w:b/>
                <w:bCs/>
                <w:sz w:val="16"/>
                <w:szCs w:val="16"/>
              </w:rPr>
              <w:t>Tipología</w:t>
            </w:r>
          </w:p>
        </w:tc>
      </w:tr>
      <w:tr w:rsidR="007061A0" w:rsidRPr="007061A0"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2F2965C2" w:rsidR="00E01366" w:rsidRPr="007061A0" w:rsidRDefault="00167202" w:rsidP="00D760A0">
            <w:pPr>
              <w:rPr>
                <w:rFonts w:ascii="Arial" w:hAnsi="Arial" w:cs="Arial"/>
                <w:sz w:val="16"/>
                <w:szCs w:val="16"/>
              </w:rPr>
            </w:pPr>
            <w:r w:rsidRPr="007061A0">
              <w:rPr>
                <w:rFonts w:ascii="Arial" w:hAnsi="Arial" w:cs="Arial"/>
                <w:sz w:val="16"/>
                <w:szCs w:val="16"/>
              </w:rPr>
              <w:t>388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7D5E9B45" w:rsidR="00E01366" w:rsidRPr="007061A0" w:rsidRDefault="00442BBE" w:rsidP="00167202">
            <w:pPr>
              <w:rPr>
                <w:rFonts w:ascii="Arial" w:hAnsi="Arial" w:cs="Arial"/>
                <w:sz w:val="16"/>
                <w:szCs w:val="16"/>
              </w:rPr>
            </w:pPr>
            <w:r w:rsidRPr="007061A0">
              <w:rPr>
                <w:rFonts w:ascii="Arial" w:hAnsi="Arial" w:cs="Arial"/>
                <w:sz w:val="16"/>
                <w:szCs w:val="16"/>
              </w:rPr>
              <w:t xml:space="preserve">Servicio de Educación </w:t>
            </w:r>
            <w:r w:rsidR="00167202" w:rsidRPr="007061A0">
              <w:rPr>
                <w:rFonts w:ascii="Arial" w:hAnsi="Arial" w:cs="Arial"/>
                <w:sz w:val="16"/>
                <w:szCs w:val="16"/>
              </w:rPr>
              <w:t>Superior Tecnológica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7061A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E37CD95" w:rsidR="00E01366" w:rsidRPr="007061A0" w:rsidRDefault="00167202" w:rsidP="00D760A0">
            <w:pPr>
              <w:rPr>
                <w:rFonts w:ascii="Arial" w:hAnsi="Arial" w:cs="Arial"/>
                <w:sz w:val="16"/>
                <w:szCs w:val="16"/>
              </w:rPr>
            </w:pPr>
            <w:r w:rsidRPr="007061A0">
              <w:rPr>
                <w:rFonts w:ascii="Arial" w:hAnsi="Arial" w:cs="Arial"/>
                <w:sz w:val="16"/>
                <w:szCs w:val="16"/>
              </w:rPr>
              <w:t>376</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4473975" w:rsidR="00E01366" w:rsidRPr="007061A0" w:rsidRDefault="0026508A" w:rsidP="00167202">
            <w:pPr>
              <w:rPr>
                <w:rFonts w:ascii="Arial" w:hAnsi="Arial" w:cs="Arial"/>
                <w:sz w:val="16"/>
                <w:szCs w:val="16"/>
              </w:rPr>
            </w:pPr>
            <w:r w:rsidRPr="007061A0">
              <w:rPr>
                <w:rFonts w:ascii="Arial" w:hAnsi="Arial" w:cs="Arial"/>
                <w:sz w:val="16"/>
                <w:szCs w:val="16"/>
              </w:rPr>
              <w:t xml:space="preserve">Educación </w:t>
            </w:r>
            <w:r w:rsidR="00167202" w:rsidRPr="007061A0">
              <w:rPr>
                <w:rFonts w:ascii="Arial" w:hAnsi="Arial" w:cs="Arial"/>
                <w:sz w:val="16"/>
                <w:szCs w:val="16"/>
              </w:rPr>
              <w:t>Superior Tecnológica</w:t>
            </w:r>
          </w:p>
        </w:tc>
      </w:tr>
      <w:tr w:rsidR="007061A0" w:rsidRPr="007061A0"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7061A0"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7061A0"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7061A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7061A0"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7061A0" w:rsidRDefault="00E01366" w:rsidP="00D760A0">
            <w:pPr>
              <w:rPr>
                <w:rFonts w:ascii="Arial" w:hAnsi="Arial" w:cs="Arial"/>
                <w:sz w:val="16"/>
                <w:szCs w:val="16"/>
              </w:rPr>
            </w:pPr>
          </w:p>
        </w:tc>
      </w:tr>
      <w:tr w:rsidR="007061A0" w:rsidRPr="007061A0"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7061A0"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7061A0"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7061A0"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7061A0" w:rsidRDefault="00E01366" w:rsidP="00D760A0">
            <w:pPr>
              <w:rPr>
                <w:rFonts w:ascii="Arial" w:hAnsi="Arial" w:cs="Arial"/>
                <w:sz w:val="16"/>
                <w:szCs w:val="16"/>
              </w:rPr>
            </w:pPr>
            <w:r w:rsidRPr="007061A0">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7061A0" w:rsidRDefault="00E01366" w:rsidP="00D760A0">
            <w:pPr>
              <w:rPr>
                <w:rFonts w:ascii="Arial" w:hAnsi="Arial" w:cs="Arial"/>
                <w:sz w:val="16"/>
                <w:szCs w:val="16"/>
              </w:rPr>
            </w:pPr>
          </w:p>
        </w:tc>
      </w:tr>
    </w:tbl>
    <w:p w14:paraId="648C5075" w14:textId="0786E3B6" w:rsidR="00E01366" w:rsidRPr="007061A0"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7061A0" w:rsidRPr="007061A0"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7061A0" w:rsidRDefault="00E01366" w:rsidP="00D760A0">
            <w:pPr>
              <w:rPr>
                <w:rFonts w:ascii="Arial" w:hAnsi="Arial" w:cs="Arial"/>
                <w:b/>
                <w:bCs/>
                <w:szCs w:val="20"/>
              </w:rPr>
            </w:pPr>
            <w:r w:rsidRPr="007061A0">
              <w:rPr>
                <w:rFonts w:ascii="Arial" w:hAnsi="Arial" w:cs="Arial"/>
                <w:b/>
                <w:bCs/>
                <w:szCs w:val="20"/>
              </w:rPr>
              <w:t>Competencia del Servicio</w:t>
            </w:r>
          </w:p>
        </w:tc>
      </w:tr>
      <w:tr w:rsidR="007061A0" w:rsidRPr="007061A0"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7061A0" w:rsidRDefault="00E01366" w:rsidP="00D760A0">
            <w:pPr>
              <w:jc w:val="center"/>
              <w:rPr>
                <w:rFonts w:ascii="Arial" w:hAnsi="Arial" w:cs="Arial"/>
                <w:b/>
                <w:bCs/>
                <w:sz w:val="16"/>
                <w:szCs w:val="18"/>
              </w:rPr>
            </w:pPr>
            <w:r w:rsidRPr="007061A0">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7061A0" w:rsidRDefault="00E01366" w:rsidP="00D760A0">
            <w:pPr>
              <w:jc w:val="center"/>
              <w:rPr>
                <w:rFonts w:ascii="Arial" w:hAnsi="Arial" w:cs="Arial"/>
                <w:b/>
                <w:bCs/>
                <w:sz w:val="16"/>
                <w:szCs w:val="18"/>
              </w:rPr>
            </w:pPr>
            <w:r w:rsidRPr="007061A0">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7061A0" w:rsidRDefault="00E01366" w:rsidP="00D760A0">
            <w:pPr>
              <w:jc w:val="center"/>
              <w:rPr>
                <w:rFonts w:ascii="Arial" w:hAnsi="Arial" w:cs="Arial"/>
                <w:b/>
                <w:bCs/>
                <w:sz w:val="16"/>
                <w:szCs w:val="18"/>
              </w:rPr>
            </w:pPr>
            <w:r w:rsidRPr="007061A0">
              <w:rPr>
                <w:rFonts w:ascii="Arial" w:hAnsi="Arial" w:cs="Arial"/>
                <w:b/>
                <w:bCs/>
                <w:sz w:val="16"/>
                <w:szCs w:val="18"/>
              </w:rPr>
              <w:t>Gobierno Local</w:t>
            </w:r>
          </w:p>
          <w:p w14:paraId="4FCF7C93" w14:textId="77777777" w:rsidR="00E01366" w:rsidRPr="007061A0" w:rsidRDefault="00E01366" w:rsidP="00D760A0">
            <w:pPr>
              <w:jc w:val="center"/>
              <w:rPr>
                <w:rFonts w:ascii="Arial" w:hAnsi="Arial" w:cs="Arial"/>
                <w:b/>
                <w:bCs/>
                <w:sz w:val="16"/>
                <w:szCs w:val="18"/>
              </w:rPr>
            </w:pPr>
            <w:proofErr w:type="spellStart"/>
            <w:r w:rsidRPr="007061A0">
              <w:rPr>
                <w:rFonts w:ascii="Arial" w:hAnsi="Arial" w:cs="Arial"/>
                <w:b/>
                <w:bCs/>
                <w:sz w:val="16"/>
                <w:szCs w:val="18"/>
              </w:rPr>
              <w:t>Municip</w:t>
            </w:r>
            <w:proofErr w:type="spellEnd"/>
            <w:r w:rsidRPr="007061A0">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7061A0" w:rsidRDefault="00E01366" w:rsidP="00D760A0">
            <w:pPr>
              <w:jc w:val="center"/>
              <w:rPr>
                <w:rFonts w:ascii="Arial" w:hAnsi="Arial" w:cs="Arial"/>
                <w:b/>
                <w:bCs/>
                <w:sz w:val="16"/>
                <w:szCs w:val="18"/>
              </w:rPr>
            </w:pPr>
            <w:r w:rsidRPr="007061A0">
              <w:rPr>
                <w:rFonts w:ascii="Arial" w:hAnsi="Arial" w:cs="Arial"/>
                <w:b/>
                <w:bCs/>
                <w:sz w:val="16"/>
                <w:szCs w:val="18"/>
              </w:rPr>
              <w:t>Gobierno Local</w:t>
            </w:r>
          </w:p>
          <w:p w14:paraId="01206F40" w14:textId="77777777" w:rsidR="00E01366" w:rsidRPr="007061A0" w:rsidRDefault="00E01366" w:rsidP="00D760A0">
            <w:pPr>
              <w:jc w:val="center"/>
              <w:rPr>
                <w:rFonts w:ascii="Arial" w:hAnsi="Arial" w:cs="Arial"/>
                <w:b/>
                <w:bCs/>
                <w:sz w:val="16"/>
                <w:szCs w:val="18"/>
              </w:rPr>
            </w:pPr>
            <w:proofErr w:type="spellStart"/>
            <w:r w:rsidRPr="007061A0">
              <w:rPr>
                <w:rFonts w:ascii="Arial" w:hAnsi="Arial" w:cs="Arial"/>
                <w:b/>
                <w:bCs/>
                <w:sz w:val="16"/>
                <w:szCs w:val="18"/>
              </w:rPr>
              <w:t>Municip</w:t>
            </w:r>
            <w:proofErr w:type="spellEnd"/>
            <w:r w:rsidRPr="007061A0">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7061A0" w:rsidRDefault="00E01366" w:rsidP="00D760A0">
            <w:pPr>
              <w:jc w:val="center"/>
              <w:rPr>
                <w:rFonts w:ascii="Arial" w:hAnsi="Arial" w:cs="Arial"/>
                <w:b/>
                <w:bCs/>
                <w:sz w:val="16"/>
                <w:szCs w:val="18"/>
              </w:rPr>
            </w:pPr>
            <w:r w:rsidRPr="007061A0">
              <w:rPr>
                <w:rFonts w:ascii="Arial" w:hAnsi="Arial" w:cs="Arial"/>
                <w:b/>
                <w:bCs/>
                <w:sz w:val="16"/>
                <w:szCs w:val="18"/>
              </w:rPr>
              <w:t>Empresa</w:t>
            </w:r>
          </w:p>
        </w:tc>
      </w:tr>
      <w:tr w:rsidR="007061A0" w:rsidRPr="007061A0" w14:paraId="07F29AB9" w14:textId="77777777" w:rsidTr="00501759">
        <w:trPr>
          <w:trHeight w:val="84"/>
        </w:trPr>
        <w:tc>
          <w:tcPr>
            <w:tcW w:w="750" w:type="dxa"/>
            <w:tcBorders>
              <w:left w:val="single" w:sz="4" w:space="0" w:color="auto"/>
            </w:tcBorders>
            <w:vAlign w:val="center"/>
          </w:tcPr>
          <w:p w14:paraId="223AAEC1" w14:textId="77777777" w:rsidR="00E01366" w:rsidRPr="007061A0"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7061A0" w:rsidRDefault="00E01366" w:rsidP="00D760A0">
            <w:pPr>
              <w:rPr>
                <w:rFonts w:ascii="Arial" w:hAnsi="Arial" w:cs="Arial"/>
                <w:sz w:val="16"/>
                <w:szCs w:val="16"/>
              </w:rPr>
            </w:pPr>
          </w:p>
        </w:tc>
        <w:tc>
          <w:tcPr>
            <w:tcW w:w="650" w:type="dxa"/>
            <w:vAlign w:val="center"/>
          </w:tcPr>
          <w:p w14:paraId="2F8C63AE" w14:textId="77777777" w:rsidR="00E01366" w:rsidRPr="007061A0" w:rsidRDefault="00E01366" w:rsidP="00D760A0">
            <w:pPr>
              <w:rPr>
                <w:rFonts w:ascii="Arial" w:hAnsi="Arial" w:cs="Arial"/>
                <w:sz w:val="16"/>
                <w:szCs w:val="18"/>
              </w:rPr>
            </w:pPr>
          </w:p>
        </w:tc>
        <w:tc>
          <w:tcPr>
            <w:tcW w:w="681" w:type="dxa"/>
            <w:vAlign w:val="center"/>
          </w:tcPr>
          <w:p w14:paraId="37D8C6FB" w14:textId="77777777" w:rsidR="00E01366" w:rsidRPr="007061A0"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7061A0" w:rsidRDefault="00E01366" w:rsidP="00D760A0">
            <w:pPr>
              <w:rPr>
                <w:rFonts w:ascii="Arial" w:hAnsi="Arial" w:cs="Arial"/>
                <w:sz w:val="16"/>
                <w:szCs w:val="18"/>
              </w:rPr>
            </w:pPr>
          </w:p>
        </w:tc>
        <w:tc>
          <w:tcPr>
            <w:tcW w:w="709" w:type="dxa"/>
            <w:vAlign w:val="center"/>
          </w:tcPr>
          <w:p w14:paraId="1377B682" w14:textId="77777777" w:rsidR="00E01366" w:rsidRPr="007061A0" w:rsidRDefault="00E01366" w:rsidP="00D760A0">
            <w:pPr>
              <w:rPr>
                <w:rFonts w:ascii="Arial" w:hAnsi="Arial" w:cs="Arial"/>
                <w:sz w:val="16"/>
                <w:szCs w:val="18"/>
              </w:rPr>
            </w:pPr>
          </w:p>
        </w:tc>
        <w:tc>
          <w:tcPr>
            <w:tcW w:w="624" w:type="dxa"/>
            <w:vAlign w:val="center"/>
          </w:tcPr>
          <w:p w14:paraId="72A1492E" w14:textId="77777777" w:rsidR="00E01366" w:rsidRPr="007061A0"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7061A0" w:rsidRDefault="00E01366" w:rsidP="00D760A0">
            <w:pPr>
              <w:rPr>
                <w:rFonts w:ascii="Arial" w:hAnsi="Arial" w:cs="Arial"/>
                <w:sz w:val="16"/>
                <w:szCs w:val="18"/>
              </w:rPr>
            </w:pPr>
          </w:p>
        </w:tc>
        <w:tc>
          <w:tcPr>
            <w:tcW w:w="603" w:type="dxa"/>
            <w:vAlign w:val="center"/>
          </w:tcPr>
          <w:p w14:paraId="6B79396A" w14:textId="77777777" w:rsidR="00E01366" w:rsidRPr="007061A0" w:rsidRDefault="00E01366" w:rsidP="00D760A0">
            <w:pPr>
              <w:rPr>
                <w:rFonts w:ascii="Arial" w:hAnsi="Arial" w:cs="Arial"/>
                <w:sz w:val="16"/>
                <w:szCs w:val="18"/>
              </w:rPr>
            </w:pPr>
          </w:p>
        </w:tc>
        <w:tc>
          <w:tcPr>
            <w:tcW w:w="595" w:type="dxa"/>
            <w:vAlign w:val="center"/>
          </w:tcPr>
          <w:p w14:paraId="249C8175" w14:textId="77777777" w:rsidR="00E01366" w:rsidRPr="007061A0"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7061A0" w:rsidRDefault="00E01366" w:rsidP="00D760A0">
            <w:pPr>
              <w:rPr>
                <w:rFonts w:ascii="Arial" w:hAnsi="Arial" w:cs="Arial"/>
                <w:sz w:val="16"/>
                <w:szCs w:val="18"/>
              </w:rPr>
            </w:pPr>
          </w:p>
        </w:tc>
        <w:tc>
          <w:tcPr>
            <w:tcW w:w="593" w:type="dxa"/>
            <w:vAlign w:val="center"/>
          </w:tcPr>
          <w:p w14:paraId="7FE7EEFC" w14:textId="77777777" w:rsidR="00E01366" w:rsidRPr="007061A0" w:rsidRDefault="00E01366" w:rsidP="00D760A0">
            <w:pPr>
              <w:rPr>
                <w:rFonts w:ascii="Arial" w:hAnsi="Arial" w:cs="Arial"/>
                <w:sz w:val="16"/>
                <w:szCs w:val="18"/>
              </w:rPr>
            </w:pPr>
          </w:p>
        </w:tc>
        <w:tc>
          <w:tcPr>
            <w:tcW w:w="592" w:type="dxa"/>
            <w:vAlign w:val="center"/>
          </w:tcPr>
          <w:p w14:paraId="7FC829B6" w14:textId="77777777" w:rsidR="00E01366" w:rsidRPr="007061A0"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7061A0"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7061A0" w:rsidRDefault="00E01366" w:rsidP="00D760A0">
            <w:pPr>
              <w:rPr>
                <w:rFonts w:ascii="Arial" w:hAnsi="Arial" w:cs="Arial"/>
                <w:sz w:val="16"/>
                <w:szCs w:val="18"/>
              </w:rPr>
            </w:pPr>
          </w:p>
        </w:tc>
      </w:tr>
      <w:tr w:rsidR="007061A0" w:rsidRPr="007061A0"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7061A0"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7061A0" w:rsidRDefault="00871BC1" w:rsidP="00D760A0">
            <w:pPr>
              <w:jc w:val="center"/>
              <w:rPr>
                <w:rFonts w:ascii="Arial" w:hAnsi="Arial" w:cs="Arial"/>
                <w:sz w:val="18"/>
                <w:szCs w:val="16"/>
              </w:rPr>
            </w:pPr>
            <w:r w:rsidRPr="007061A0">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7061A0"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7061A0"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7061A0" w:rsidRDefault="00871BC1" w:rsidP="00D760A0">
            <w:pPr>
              <w:jc w:val="center"/>
              <w:rPr>
                <w:rFonts w:ascii="Arial" w:hAnsi="Arial" w:cs="Arial"/>
                <w:sz w:val="18"/>
                <w:szCs w:val="18"/>
              </w:rPr>
            </w:pPr>
            <w:r w:rsidRPr="007061A0">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7061A0"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7061A0"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26EC4132" w:rsidR="00E01366" w:rsidRPr="007061A0" w:rsidRDefault="007061A0" w:rsidP="00D760A0">
            <w:pPr>
              <w:jc w:val="center"/>
              <w:rPr>
                <w:rFonts w:ascii="Arial" w:hAnsi="Arial" w:cs="Arial"/>
                <w:sz w:val="18"/>
                <w:szCs w:val="18"/>
              </w:rPr>
            </w:pPr>
            <w:r w:rsidRPr="007061A0">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7061A0"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7061A0"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70CC1B3B" w:rsidR="00E01366" w:rsidRPr="007061A0" w:rsidRDefault="007061A0" w:rsidP="00D760A0">
            <w:pPr>
              <w:jc w:val="center"/>
              <w:rPr>
                <w:rFonts w:ascii="Arial" w:hAnsi="Arial" w:cs="Arial"/>
                <w:sz w:val="18"/>
                <w:szCs w:val="18"/>
              </w:rPr>
            </w:pPr>
            <w:r w:rsidRPr="007061A0">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7061A0"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7061A0"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7061A0" w:rsidRDefault="00871BC1" w:rsidP="00D760A0">
            <w:pPr>
              <w:jc w:val="center"/>
              <w:rPr>
                <w:rFonts w:ascii="Arial" w:hAnsi="Arial" w:cs="Arial"/>
                <w:sz w:val="18"/>
                <w:szCs w:val="18"/>
              </w:rPr>
            </w:pPr>
            <w:r w:rsidRPr="007061A0">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7061A0" w:rsidRDefault="00E01366" w:rsidP="00D760A0">
            <w:pPr>
              <w:jc w:val="center"/>
              <w:rPr>
                <w:rFonts w:ascii="Arial" w:hAnsi="Arial" w:cs="Arial"/>
                <w:sz w:val="18"/>
                <w:szCs w:val="18"/>
              </w:rPr>
            </w:pPr>
          </w:p>
        </w:tc>
      </w:tr>
      <w:tr w:rsidR="007061A0" w:rsidRPr="007061A0"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7061A0"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7061A0"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7061A0"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7061A0"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7061A0"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7061A0"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7061A0"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7061A0"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7061A0"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7061A0"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7061A0"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7061A0"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7061A0"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7061A0"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7061A0" w:rsidRDefault="00E01366" w:rsidP="00D760A0">
            <w:pPr>
              <w:jc w:val="center"/>
              <w:rPr>
                <w:rFonts w:ascii="Arial" w:hAnsi="Arial" w:cs="Arial"/>
                <w:sz w:val="16"/>
                <w:szCs w:val="18"/>
              </w:rPr>
            </w:pPr>
          </w:p>
        </w:tc>
      </w:tr>
    </w:tbl>
    <w:p w14:paraId="56272EEF" w14:textId="77777777" w:rsidR="00E01366" w:rsidRPr="00167202"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851"/>
        <w:gridCol w:w="2288"/>
        <w:gridCol w:w="2071"/>
        <w:gridCol w:w="1102"/>
        <w:gridCol w:w="800"/>
        <w:gridCol w:w="692"/>
      </w:tblGrid>
      <w:tr w:rsidR="00E14782" w:rsidRPr="00E14782" w14:paraId="0045F3AD" w14:textId="7BCFB288" w:rsidTr="75EB7E8C">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E14782" w:rsidRDefault="002C6B38">
            <w:pPr>
              <w:rPr>
                <w:rFonts w:ascii="Arial" w:hAnsi="Arial" w:cs="Arial"/>
                <w:b/>
                <w:szCs w:val="20"/>
              </w:rPr>
            </w:pPr>
            <w:bookmarkStart w:id="1" w:name="_Hlk60147480"/>
            <w:r w:rsidRPr="00E14782">
              <w:rPr>
                <w:rFonts w:ascii="Arial" w:hAnsi="Arial" w:cs="Arial"/>
                <w:b/>
                <w:bCs/>
                <w:szCs w:val="20"/>
              </w:rPr>
              <w:t>Definición</w:t>
            </w:r>
          </w:p>
        </w:tc>
      </w:tr>
      <w:tr w:rsidR="00167202" w:rsidRPr="00167202" w14:paraId="2AAFE8C6" w14:textId="77777777" w:rsidTr="75EB7E8C">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3C741D" w14:textId="77777777" w:rsidR="00B845CA" w:rsidRDefault="00B845CA" w:rsidP="00FA78F1">
            <w:pPr>
              <w:spacing w:after="160" w:line="257" w:lineRule="auto"/>
              <w:jc w:val="both"/>
              <w:rPr>
                <w:rFonts w:ascii="Arial" w:eastAsia="Arial" w:hAnsi="Arial" w:cs="Arial"/>
                <w:sz w:val="20"/>
                <w:szCs w:val="20"/>
              </w:rPr>
            </w:pPr>
          </w:p>
          <w:p w14:paraId="186ADD1E" w14:textId="4A74F734" w:rsidR="00FA78F1" w:rsidRPr="00F6671E" w:rsidRDefault="00FA78F1" w:rsidP="00FA78F1">
            <w:pPr>
              <w:spacing w:after="160" w:line="257" w:lineRule="auto"/>
              <w:jc w:val="both"/>
              <w:rPr>
                <w:rFonts w:ascii="Arial" w:eastAsia="Arial" w:hAnsi="Arial" w:cs="Arial"/>
                <w:sz w:val="20"/>
                <w:szCs w:val="20"/>
              </w:rPr>
            </w:pPr>
            <w:r w:rsidRPr="74446AF4">
              <w:rPr>
                <w:rFonts w:ascii="Arial" w:eastAsia="Arial" w:hAnsi="Arial" w:cs="Arial"/>
                <w:sz w:val="20"/>
                <w:szCs w:val="20"/>
              </w:rPr>
              <w:t xml:space="preserve">El indicador representa el número de instalaciones educativas que brindan el servicio de educación </w:t>
            </w:r>
            <w:r>
              <w:rPr>
                <w:rFonts w:ascii="Arial" w:eastAsia="Arial" w:hAnsi="Arial" w:cs="Arial"/>
                <w:sz w:val="20"/>
                <w:szCs w:val="20"/>
              </w:rPr>
              <w:t>superior tecnológica</w:t>
            </w:r>
            <w:r w:rsidRPr="74446AF4">
              <w:rPr>
                <w:rFonts w:ascii="Arial" w:eastAsia="Arial" w:hAnsi="Arial" w:cs="Arial"/>
                <w:sz w:val="20"/>
                <w:szCs w:val="20"/>
              </w:rPr>
              <w:t xml:space="preserve"> en estado situacional inadecuado respecto al total de instalaciones educativas, expresado como porcentaje de instalaciones educativas con dicha característica.</w:t>
            </w:r>
          </w:p>
          <w:p w14:paraId="7BCE4DB6" w14:textId="2D492F40" w:rsidR="00E14782" w:rsidRPr="00E35A37" w:rsidRDefault="00E14782" w:rsidP="00E14782">
            <w:pPr>
              <w:spacing w:before="240" w:after="120"/>
              <w:contextualSpacing/>
              <w:jc w:val="both"/>
              <w:rPr>
                <w:rFonts w:ascii="Arial" w:hAnsi="Arial"/>
                <w:sz w:val="20"/>
                <w:szCs w:val="20"/>
              </w:rPr>
            </w:pPr>
            <w:r w:rsidRPr="00E35A37">
              <w:rPr>
                <w:rFonts w:ascii="Arial" w:hAnsi="Arial"/>
                <w:sz w:val="20"/>
                <w:szCs w:val="20"/>
              </w:rPr>
              <w:t xml:space="preserve">El indicador representa </w:t>
            </w:r>
            <w:r w:rsidRPr="00E65285">
              <w:rPr>
                <w:rFonts w:ascii="Arial" w:hAnsi="Arial" w:cs="Arial"/>
                <w:sz w:val="20"/>
                <w:szCs w:val="18"/>
              </w:rPr>
              <w:t xml:space="preserve">la brecha de calidad </w:t>
            </w:r>
            <w:r>
              <w:rPr>
                <w:rFonts w:ascii="Arial" w:hAnsi="Arial" w:cs="Arial"/>
                <w:sz w:val="20"/>
                <w:szCs w:val="18"/>
              </w:rPr>
              <w:t>de</w:t>
            </w:r>
            <w:r w:rsidRPr="00E65285">
              <w:rPr>
                <w:rFonts w:ascii="Arial" w:hAnsi="Arial" w:cs="Arial"/>
                <w:sz w:val="20"/>
                <w:szCs w:val="18"/>
              </w:rPr>
              <w:t xml:space="preserve"> la infraestructura de </w:t>
            </w:r>
            <w:r w:rsidR="00FA78F1">
              <w:rPr>
                <w:rFonts w:ascii="Arial" w:hAnsi="Arial" w:cs="Arial"/>
                <w:sz w:val="20"/>
                <w:szCs w:val="20"/>
              </w:rPr>
              <w:t>las instalaciones educativas</w:t>
            </w:r>
            <w:r>
              <w:rPr>
                <w:rFonts w:ascii="Arial" w:hAnsi="Arial" w:cs="Arial"/>
                <w:sz w:val="20"/>
                <w:szCs w:val="18"/>
              </w:rPr>
              <w:t xml:space="preserve"> que brindan el servicio de Educación </w:t>
            </w:r>
            <w:r>
              <w:rPr>
                <w:rFonts w:ascii="Arial" w:hAnsi="Arial" w:cs="Arial"/>
                <w:bCs/>
                <w:sz w:val="20"/>
                <w:szCs w:val="18"/>
                <w:lang w:val="es-MX"/>
              </w:rPr>
              <w:t>S</w:t>
            </w:r>
            <w:r w:rsidRPr="00E65285">
              <w:rPr>
                <w:rFonts w:ascii="Arial" w:hAnsi="Arial" w:cs="Arial"/>
                <w:bCs/>
                <w:sz w:val="20"/>
                <w:szCs w:val="18"/>
                <w:lang w:val="es-MX"/>
              </w:rPr>
              <w:t xml:space="preserve">uperior </w:t>
            </w:r>
            <w:r>
              <w:rPr>
                <w:rFonts w:ascii="Arial" w:hAnsi="Arial" w:cs="Arial"/>
                <w:bCs/>
                <w:sz w:val="20"/>
                <w:szCs w:val="18"/>
                <w:lang w:val="es-MX"/>
              </w:rPr>
              <w:t>T</w:t>
            </w:r>
            <w:r w:rsidRPr="00E65285">
              <w:rPr>
                <w:rFonts w:ascii="Arial" w:hAnsi="Arial" w:cs="Arial"/>
                <w:bCs/>
                <w:sz w:val="20"/>
                <w:szCs w:val="18"/>
                <w:lang w:val="es-MX"/>
              </w:rPr>
              <w:t>ecnológica.</w:t>
            </w:r>
            <w:r w:rsidRPr="00E65285">
              <w:rPr>
                <w:rFonts w:ascii="Arial" w:hAnsi="Arial" w:cs="Arial"/>
                <w:sz w:val="20"/>
                <w:szCs w:val="18"/>
              </w:rPr>
              <w:t xml:space="preserve"> En ese sentido, </w:t>
            </w:r>
            <w:r w:rsidR="00FA78F1">
              <w:rPr>
                <w:rFonts w:ascii="Arial" w:hAnsi="Arial" w:cs="Arial"/>
                <w:sz w:val="20"/>
                <w:szCs w:val="20"/>
              </w:rPr>
              <w:t>la instalación educativa</w:t>
            </w:r>
            <w:r>
              <w:rPr>
                <w:rFonts w:ascii="Arial" w:hAnsi="Arial"/>
                <w:sz w:val="20"/>
                <w:szCs w:val="20"/>
              </w:rPr>
              <w:t xml:space="preserve"> </w:t>
            </w:r>
            <w:r w:rsidRPr="0073493C">
              <w:rPr>
                <w:rFonts w:ascii="Arial" w:hAnsi="Arial"/>
                <w:sz w:val="20"/>
                <w:szCs w:val="20"/>
              </w:rPr>
              <w:t xml:space="preserve">es el conjunto de recursos o factores productivos (infraestructura, equipos, </w:t>
            </w:r>
            <w:r w:rsidRPr="000E55E0">
              <w:rPr>
                <w:rFonts w:ascii="Arial" w:hAnsi="Arial"/>
                <w:sz w:val="20"/>
                <w:szCs w:val="20"/>
              </w:rPr>
              <w:t>personal, organización, capacidad de gestión</w:t>
            </w:r>
            <w:r>
              <w:rPr>
                <w:rFonts w:ascii="Arial" w:hAnsi="Arial"/>
                <w:sz w:val="20"/>
                <w:szCs w:val="20"/>
              </w:rPr>
              <w:t>,</w:t>
            </w:r>
            <w:r w:rsidRPr="000E55E0">
              <w:rPr>
                <w:rFonts w:ascii="Arial" w:hAnsi="Arial"/>
                <w:sz w:val="20"/>
                <w:szCs w:val="20"/>
              </w:rPr>
              <w:t xml:space="preserve"> entre otros) </w:t>
            </w:r>
            <w:r w:rsidR="00FA78F1">
              <w:rPr>
                <w:rFonts w:ascii="Arial" w:hAnsi="Arial" w:cs="Arial"/>
                <w:sz w:val="20"/>
                <w:szCs w:val="20"/>
              </w:rPr>
              <w:t>dentro de un local educativo</w:t>
            </w:r>
            <w:r w:rsidR="00FA78F1" w:rsidRPr="000E55E0">
              <w:rPr>
                <w:rFonts w:ascii="Arial" w:hAnsi="Arial"/>
                <w:sz w:val="20"/>
                <w:szCs w:val="20"/>
              </w:rPr>
              <w:t xml:space="preserve"> </w:t>
            </w:r>
            <w:r w:rsidRPr="000E55E0">
              <w:rPr>
                <w:rFonts w:ascii="Arial" w:hAnsi="Arial"/>
                <w:sz w:val="20"/>
                <w:szCs w:val="20"/>
              </w:rPr>
              <w:t xml:space="preserve">que, articulados entre sí, tienen la capacidad de proveer bienes o servicios a la población </w:t>
            </w:r>
            <w:r w:rsidRPr="007E3C91">
              <w:rPr>
                <w:rFonts w:ascii="Arial" w:hAnsi="Arial"/>
                <w:sz w:val="20"/>
                <w:szCs w:val="20"/>
              </w:rPr>
              <w:t>objetivo.</w:t>
            </w:r>
            <w:r w:rsidRPr="000E55E0">
              <w:rPr>
                <w:rFonts w:ascii="Arial" w:hAnsi="Arial"/>
                <w:sz w:val="20"/>
                <w:szCs w:val="20"/>
              </w:rPr>
              <w:t xml:space="preserve"> La estructura de </w:t>
            </w:r>
            <w:r w:rsidR="00AC0E2F">
              <w:rPr>
                <w:rFonts w:ascii="Arial" w:hAnsi="Arial" w:cs="Arial"/>
                <w:sz w:val="20"/>
                <w:szCs w:val="20"/>
              </w:rPr>
              <w:t>una instalación educativa</w:t>
            </w:r>
            <w:r w:rsidRPr="000E55E0">
              <w:rPr>
                <w:rFonts w:ascii="Arial" w:hAnsi="Arial"/>
                <w:sz w:val="20"/>
                <w:szCs w:val="20"/>
              </w:rPr>
              <w:t xml:space="preserve"> 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w:t>
            </w:r>
            <w:r w:rsidR="00AC0E2F" w:rsidRPr="00E25440">
              <w:rPr>
                <w:rFonts w:ascii="Arial" w:hAnsi="Arial" w:cs="Arial"/>
                <w:b/>
                <w:bCs/>
                <w:sz w:val="20"/>
                <w:szCs w:val="20"/>
              </w:rPr>
              <w:t>Las instalaciones educativas</w:t>
            </w:r>
            <w:r>
              <w:rPr>
                <w:rFonts w:ascii="Arial" w:hAnsi="Arial"/>
                <w:sz w:val="20"/>
                <w:szCs w:val="20"/>
              </w:rPr>
              <w:t xml:space="preserve"> </w:t>
            </w:r>
            <w:r w:rsidRPr="0086738F">
              <w:rPr>
                <w:rFonts w:ascii="Arial" w:hAnsi="Arial"/>
                <w:b/>
                <w:bCs/>
                <w:sz w:val="20"/>
                <w:szCs w:val="20"/>
              </w:rPr>
              <w:t xml:space="preserve">asociadas al presente servicio </w:t>
            </w:r>
            <w:r w:rsidR="0001374F">
              <w:rPr>
                <w:rFonts w:ascii="Arial" w:hAnsi="Arial" w:cs="Arial"/>
                <w:b/>
                <w:bCs/>
                <w:sz w:val="20"/>
                <w:szCs w:val="20"/>
              </w:rPr>
              <w:t xml:space="preserve">utilizan como referencia para </w:t>
            </w:r>
            <w:r w:rsidR="0086738F">
              <w:rPr>
                <w:rFonts w:ascii="Arial" w:hAnsi="Arial" w:cs="Arial"/>
                <w:b/>
                <w:bCs/>
                <w:sz w:val="20"/>
                <w:szCs w:val="20"/>
              </w:rPr>
              <w:t>su</w:t>
            </w:r>
            <w:r w:rsidR="0086738F" w:rsidRPr="0001374F">
              <w:rPr>
                <w:rFonts w:ascii="Arial" w:hAnsi="Arial"/>
                <w:b/>
                <w:bCs/>
                <w:sz w:val="20"/>
                <w:szCs w:val="20"/>
              </w:rPr>
              <w:t xml:space="preserve"> </w:t>
            </w:r>
            <w:r w:rsidR="0086738F" w:rsidRPr="0086738F">
              <w:rPr>
                <w:rFonts w:ascii="Arial" w:hAnsi="Arial"/>
                <w:b/>
                <w:bCs/>
                <w:sz w:val="20"/>
                <w:szCs w:val="20"/>
              </w:rPr>
              <w:t>identificación</w:t>
            </w:r>
            <w:r w:rsidRPr="0086738F">
              <w:rPr>
                <w:rFonts w:ascii="Arial" w:hAnsi="Arial"/>
                <w:b/>
                <w:bCs/>
                <w:sz w:val="20"/>
                <w:szCs w:val="20"/>
              </w:rPr>
              <w:t xml:space="preserve"> mediante un código</w:t>
            </w:r>
            <w:r>
              <w:rPr>
                <w:rFonts w:ascii="Arial" w:hAnsi="Arial"/>
                <w:sz w:val="20"/>
                <w:szCs w:val="20"/>
              </w:rPr>
              <w:t xml:space="preserve"> </w:t>
            </w:r>
            <w:r w:rsidR="001B45D1" w:rsidRPr="0086738F">
              <w:rPr>
                <w:rFonts w:ascii="Arial" w:hAnsi="Arial"/>
                <w:b/>
                <w:bCs/>
                <w:sz w:val="20"/>
                <w:szCs w:val="20"/>
              </w:rPr>
              <w:t>modular</w:t>
            </w:r>
            <w:r w:rsidR="0001374F">
              <w:rPr>
                <w:rStyle w:val="Refdenotaalpie"/>
                <w:rFonts w:ascii="Arial" w:hAnsi="Arial"/>
                <w:sz w:val="20"/>
                <w:szCs w:val="20"/>
              </w:rPr>
              <w:footnoteReference w:id="1"/>
            </w:r>
            <w:r>
              <w:rPr>
                <w:rFonts w:ascii="Arial" w:hAnsi="Arial"/>
                <w:sz w:val="20"/>
                <w:szCs w:val="20"/>
              </w:rPr>
              <w:t xml:space="preserve">, mientras que su ubicación puede ser determinada a través del </w:t>
            </w:r>
            <w:r w:rsidR="0001374F">
              <w:rPr>
                <w:rFonts w:ascii="Arial" w:hAnsi="Arial"/>
                <w:sz w:val="20"/>
                <w:szCs w:val="20"/>
              </w:rPr>
              <w:t xml:space="preserve">código </w:t>
            </w:r>
            <w:r>
              <w:rPr>
                <w:rFonts w:ascii="Arial" w:hAnsi="Arial"/>
                <w:sz w:val="20"/>
                <w:szCs w:val="20"/>
              </w:rPr>
              <w:t>local educativo</w:t>
            </w:r>
            <w:r w:rsidR="0001374F">
              <w:rPr>
                <w:rStyle w:val="Refdenotaalpie"/>
                <w:rFonts w:ascii="Arial" w:hAnsi="Arial"/>
                <w:sz w:val="20"/>
                <w:szCs w:val="20"/>
              </w:rPr>
              <w:footnoteReference w:id="2"/>
            </w:r>
            <w:r>
              <w:rPr>
                <w:rFonts w:ascii="Arial" w:hAnsi="Arial"/>
                <w:sz w:val="20"/>
                <w:szCs w:val="20"/>
              </w:rPr>
              <w:t xml:space="preserve">, el </w:t>
            </w:r>
            <w:r w:rsidR="0086738F">
              <w:rPr>
                <w:rFonts w:ascii="Arial" w:hAnsi="Arial"/>
                <w:sz w:val="20"/>
                <w:szCs w:val="20"/>
              </w:rPr>
              <w:t>cual identifica</w:t>
            </w:r>
            <w:r>
              <w:rPr>
                <w:rFonts w:ascii="Arial" w:hAnsi="Arial"/>
                <w:sz w:val="20"/>
                <w:szCs w:val="20"/>
              </w:rPr>
              <w:t xml:space="preserve"> </w:t>
            </w:r>
            <w:r w:rsidR="0001374F">
              <w:rPr>
                <w:rFonts w:ascii="Arial" w:hAnsi="Arial" w:cs="Arial"/>
                <w:sz w:val="20"/>
                <w:szCs w:val="20"/>
              </w:rPr>
              <w:t>físicamente al local donde se presta el servicio</w:t>
            </w:r>
            <w:r>
              <w:rPr>
                <w:rFonts w:ascii="Arial" w:hAnsi="Arial"/>
                <w:sz w:val="20"/>
                <w:szCs w:val="20"/>
              </w:rPr>
              <w:t>.</w:t>
            </w:r>
            <w:r w:rsidR="0086738F">
              <w:rPr>
                <w:rFonts w:ascii="Arial" w:hAnsi="Arial"/>
                <w:sz w:val="20"/>
                <w:szCs w:val="20"/>
              </w:rPr>
              <w:t xml:space="preserve"> </w:t>
            </w:r>
          </w:p>
          <w:p w14:paraId="34882F83" w14:textId="77777777" w:rsidR="00E14782" w:rsidRPr="00E65285" w:rsidRDefault="00E14782" w:rsidP="00E14782">
            <w:pPr>
              <w:jc w:val="both"/>
              <w:rPr>
                <w:rFonts w:ascii="Arial" w:hAnsi="Arial" w:cs="Arial"/>
                <w:sz w:val="20"/>
                <w:szCs w:val="18"/>
              </w:rPr>
            </w:pPr>
          </w:p>
          <w:p w14:paraId="679379BF" w14:textId="7E2DB5B7" w:rsidR="00E14782" w:rsidRPr="00E35A37" w:rsidRDefault="00E14782" w:rsidP="00E14782">
            <w:pPr>
              <w:spacing w:before="240" w:after="120"/>
              <w:contextualSpacing/>
              <w:jc w:val="both"/>
              <w:rPr>
                <w:rFonts w:ascii="Arial" w:hAnsi="Arial"/>
                <w:sz w:val="20"/>
                <w:szCs w:val="20"/>
              </w:rPr>
            </w:pPr>
            <w:r w:rsidRPr="00C11F84">
              <w:rPr>
                <w:rFonts w:ascii="Arial" w:hAnsi="Arial"/>
                <w:sz w:val="20"/>
                <w:szCs w:val="20"/>
              </w:rPr>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3"/>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la </w:t>
            </w:r>
            <w:r w:rsidR="003454C9">
              <w:rPr>
                <w:rFonts w:ascii="Arial" w:hAnsi="Arial" w:cs="Arial"/>
                <w:sz w:val="20"/>
                <w:szCs w:val="20"/>
              </w:rPr>
              <w:t>instalación educativa</w:t>
            </w:r>
            <w:r w:rsidRPr="00E35A37">
              <w:rPr>
                <w:rFonts w:ascii="Arial" w:hAnsi="Arial"/>
                <w:sz w:val="20"/>
                <w:szCs w:val="20"/>
              </w:rPr>
              <w:t xml:space="preserve">. Se considera que </w:t>
            </w:r>
            <w:r w:rsidR="003454C9">
              <w:rPr>
                <w:rFonts w:ascii="Arial" w:hAnsi="Arial" w:cs="Arial"/>
                <w:sz w:val="20"/>
                <w:szCs w:val="20"/>
              </w:rPr>
              <w:t>la instalación educativa</w:t>
            </w:r>
            <w:r w:rsidRPr="00E35A37">
              <w:rPr>
                <w:rFonts w:ascii="Arial" w:hAnsi="Arial"/>
                <w:sz w:val="20"/>
                <w:szCs w:val="20"/>
              </w:rPr>
              <w:t xml:space="preserve"> tiene </w:t>
            </w:r>
            <w:r w:rsidR="003454C9">
              <w:rPr>
                <w:rFonts w:ascii="Arial" w:hAnsi="Arial" w:cs="Arial"/>
                <w:sz w:val="20"/>
                <w:szCs w:val="20"/>
              </w:rPr>
              <w:t xml:space="preserve">estado situacional inadecuado </w:t>
            </w:r>
            <w:r w:rsidR="003454C9">
              <w:rPr>
                <w:rFonts w:ascii="Arial" w:hAnsi="Arial" w:cs="Arial"/>
                <w:sz w:val="20"/>
                <w:szCs w:val="20"/>
              </w:rPr>
              <w:lastRenderedPageBreak/>
              <w:t>cuando su</w:t>
            </w:r>
            <w:r w:rsidR="003454C9" w:rsidRPr="00E35A37">
              <w:rPr>
                <w:rFonts w:ascii="Arial" w:hAnsi="Arial"/>
                <w:sz w:val="20"/>
                <w:szCs w:val="20"/>
              </w:rPr>
              <w:t xml:space="preserve"> </w:t>
            </w:r>
            <w:r w:rsidRPr="00E35A37">
              <w:rPr>
                <w:rFonts w:ascii="Arial" w:hAnsi="Arial"/>
                <w:sz w:val="20"/>
                <w:szCs w:val="20"/>
              </w:rPr>
              <w:t xml:space="preserve">infraestructura educativa que 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p>
          <w:p w14:paraId="1FB28754" w14:textId="77777777" w:rsidR="00E14782" w:rsidRPr="00E65285" w:rsidRDefault="00E14782" w:rsidP="00E14782">
            <w:pPr>
              <w:jc w:val="both"/>
              <w:rPr>
                <w:rFonts w:ascii="Arial" w:hAnsi="Arial" w:cs="Arial"/>
                <w:sz w:val="20"/>
                <w:szCs w:val="18"/>
              </w:rPr>
            </w:pPr>
          </w:p>
          <w:p w14:paraId="1EFE6D6C" w14:textId="77777777" w:rsidR="00E14782" w:rsidRDefault="00E14782" w:rsidP="00E14782">
            <w:pPr>
              <w:jc w:val="both"/>
              <w:rPr>
                <w:rFonts w:ascii="Arial" w:hAnsi="Arial" w:cs="Arial"/>
                <w:sz w:val="20"/>
                <w:szCs w:val="18"/>
              </w:rPr>
            </w:pPr>
            <w:r>
              <w:rPr>
                <w:rFonts w:ascii="Arial" w:hAnsi="Arial" w:cs="Arial"/>
                <w:sz w:val="20"/>
                <w:szCs w:val="18"/>
              </w:rPr>
              <w:t>L</w:t>
            </w:r>
            <w:r w:rsidRPr="007E3C91">
              <w:rPr>
                <w:rFonts w:ascii="Arial" w:hAnsi="Arial" w:cs="Arial"/>
                <w:sz w:val="20"/>
                <w:szCs w:val="18"/>
              </w:rPr>
              <w:t>a Educación Superior es la segunda etapa del Sistema Educativo que consolida la formación integral de las personas, produce conocimiento, desarrolla la investigación e innovación y forma profesionales en el más alto nivel de especialización y perfeccionamiento en todos los campos del saber, el arte, la cultura, la ciencia y la tecnología a fin de cubrir la demanda de la sociedad y contribuir al desarrollo y sostenibilidad del país y su adecuada inserción internacional.</w:t>
            </w:r>
            <w:r>
              <w:rPr>
                <w:rFonts w:ascii="Arial" w:hAnsi="Arial" w:cs="Arial"/>
                <w:sz w:val="20"/>
                <w:szCs w:val="18"/>
              </w:rPr>
              <w:t xml:space="preserve"> </w:t>
            </w:r>
            <w:r w:rsidRPr="007E3C91">
              <w:rPr>
                <w:rFonts w:ascii="Arial" w:hAnsi="Arial" w:cs="Arial"/>
                <w:sz w:val="20"/>
                <w:szCs w:val="18"/>
              </w:rPr>
              <w:t>Para acceder a la Educación Superior se requiere haber concluido los estudios correspondientes a la Educación Básica</w:t>
            </w:r>
            <w:r>
              <w:rPr>
                <w:rStyle w:val="Refdenotaalpie"/>
                <w:rFonts w:ascii="Arial" w:hAnsi="Arial" w:cs="Arial"/>
                <w:sz w:val="20"/>
                <w:szCs w:val="18"/>
              </w:rPr>
              <w:footnoteReference w:id="4"/>
            </w:r>
            <w:r w:rsidRPr="007E3C91">
              <w:rPr>
                <w:rFonts w:ascii="Arial" w:hAnsi="Arial" w:cs="Arial"/>
                <w:sz w:val="20"/>
                <w:szCs w:val="18"/>
              </w:rPr>
              <w:t>.</w:t>
            </w:r>
          </w:p>
          <w:p w14:paraId="21B87BCA" w14:textId="77777777" w:rsidR="00E14782" w:rsidRPr="00E65285" w:rsidRDefault="00E14782" w:rsidP="00E14782">
            <w:pPr>
              <w:jc w:val="both"/>
              <w:rPr>
                <w:rFonts w:ascii="Arial" w:hAnsi="Arial" w:cs="Arial"/>
                <w:sz w:val="20"/>
                <w:szCs w:val="18"/>
              </w:rPr>
            </w:pPr>
            <w:r w:rsidRPr="007E3C91">
              <w:rPr>
                <w:rFonts w:ascii="Arial" w:hAnsi="Arial" w:cs="Arial"/>
                <w:sz w:val="20"/>
                <w:szCs w:val="18"/>
              </w:rPr>
              <w:t xml:space="preserve"> </w:t>
            </w:r>
          </w:p>
          <w:p w14:paraId="4FBA29BD" w14:textId="3AA11DB9" w:rsidR="00617095" w:rsidRDefault="00E14782" w:rsidP="00E14782">
            <w:pPr>
              <w:pStyle w:val="yiv8864493563msolistparagraph"/>
              <w:shd w:val="clear" w:color="auto" w:fill="FFFFFF"/>
              <w:spacing w:before="0" w:beforeAutospacing="0" w:after="0" w:afterAutospacing="0"/>
              <w:jc w:val="both"/>
              <w:rPr>
                <w:rFonts w:ascii="Arial" w:eastAsiaTheme="minorHAnsi" w:hAnsi="Arial" w:cs="Arial"/>
                <w:sz w:val="20"/>
                <w:szCs w:val="18"/>
                <w:lang w:val="es-ES_tradnl" w:eastAsia="es-ES_tradnl"/>
              </w:rPr>
            </w:pPr>
            <w:r w:rsidRPr="00E65285">
              <w:rPr>
                <w:rFonts w:ascii="Arial" w:eastAsiaTheme="minorHAnsi" w:hAnsi="Arial" w:cs="Arial"/>
                <w:sz w:val="20"/>
                <w:szCs w:val="18"/>
                <w:lang w:val="es-ES_tradnl" w:eastAsia="es-ES_tradnl"/>
              </w:rPr>
              <w:t>La Educación Superior Tecnológica es impartida en los Institutos de Educación Superior.</w:t>
            </w:r>
          </w:p>
          <w:p w14:paraId="7F52E88A" w14:textId="4D5113BA" w:rsidR="00D065BA" w:rsidRPr="00E14782" w:rsidRDefault="00D065BA" w:rsidP="0086738F">
            <w:pPr>
              <w:pStyle w:val="yiv8864493563msolistparagraph"/>
              <w:shd w:val="clear" w:color="auto" w:fill="FFFFFF"/>
              <w:spacing w:before="0" w:beforeAutospacing="0" w:after="0" w:afterAutospacing="0"/>
              <w:jc w:val="both"/>
              <w:rPr>
                <w:lang w:val="es-ES_tradnl"/>
              </w:rPr>
            </w:pPr>
          </w:p>
        </w:tc>
      </w:tr>
      <w:tr w:rsidR="00E14782" w:rsidRPr="00E14782" w14:paraId="55A12013" w14:textId="77777777" w:rsidTr="75EB7E8C">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E14782" w:rsidRDefault="002C6B38" w:rsidP="002C6B38">
            <w:pPr>
              <w:rPr>
                <w:rFonts w:ascii="Arial" w:hAnsi="Arial" w:cs="Arial"/>
                <w:b/>
                <w:szCs w:val="20"/>
              </w:rPr>
            </w:pPr>
            <w:r w:rsidRPr="00E14782">
              <w:rPr>
                <w:rFonts w:ascii="Arial" w:hAnsi="Arial" w:cs="Arial"/>
                <w:b/>
                <w:bCs/>
                <w:szCs w:val="20"/>
              </w:rPr>
              <w:lastRenderedPageBreak/>
              <w:t>Justificación</w:t>
            </w:r>
          </w:p>
        </w:tc>
      </w:tr>
      <w:tr w:rsidR="00167202" w:rsidRPr="00167202" w14:paraId="55F87BB1" w14:textId="77777777" w:rsidTr="75EB7E8C">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9252415" w14:textId="77777777" w:rsidR="00617095" w:rsidRDefault="00617095" w:rsidP="00E14782">
            <w:pPr>
              <w:jc w:val="both"/>
              <w:rPr>
                <w:rFonts w:ascii="Arial" w:hAnsi="Arial" w:cs="Arial"/>
                <w:sz w:val="20"/>
                <w:szCs w:val="18"/>
              </w:rPr>
            </w:pPr>
          </w:p>
          <w:p w14:paraId="701507AE" w14:textId="51FE1FF1" w:rsidR="00E14782" w:rsidRPr="00E65285" w:rsidRDefault="00E14782" w:rsidP="00E14782">
            <w:pPr>
              <w:jc w:val="both"/>
              <w:rPr>
                <w:rFonts w:ascii="Arial" w:hAnsi="Arial" w:cs="Arial"/>
                <w:sz w:val="20"/>
                <w:szCs w:val="18"/>
              </w:rPr>
            </w:pPr>
            <w:r w:rsidRPr="00E65285">
              <w:rPr>
                <w:rFonts w:ascii="Arial" w:hAnsi="Arial" w:cs="Arial"/>
                <w:sz w:val="20"/>
                <w:szCs w:val="18"/>
              </w:rPr>
              <w:t xml:space="preserve">Este indicador permite medir directamente la brecha de calidad </w:t>
            </w:r>
            <w:r>
              <w:rPr>
                <w:rFonts w:ascii="Arial" w:hAnsi="Arial" w:cs="Arial"/>
                <w:sz w:val="20"/>
                <w:szCs w:val="18"/>
              </w:rPr>
              <w:t>de</w:t>
            </w:r>
            <w:r w:rsidRPr="00E65285">
              <w:rPr>
                <w:rFonts w:ascii="Arial" w:hAnsi="Arial" w:cs="Arial"/>
                <w:sz w:val="20"/>
                <w:szCs w:val="18"/>
              </w:rPr>
              <w:t xml:space="preserve"> la infraestructura educativa con </w:t>
            </w:r>
            <w:r w:rsidR="00B34521">
              <w:rPr>
                <w:rFonts w:ascii="Arial" w:hAnsi="Arial" w:cs="Arial"/>
                <w:sz w:val="20"/>
                <w:szCs w:val="18"/>
              </w:rPr>
              <w:t>el S</w:t>
            </w:r>
            <w:r w:rsidRPr="00E65285">
              <w:rPr>
                <w:rFonts w:ascii="Arial" w:hAnsi="Arial" w:cs="Arial"/>
                <w:sz w:val="20"/>
                <w:szCs w:val="18"/>
              </w:rPr>
              <w:t xml:space="preserve">ervicio de </w:t>
            </w:r>
            <w:r>
              <w:rPr>
                <w:rFonts w:ascii="Arial" w:hAnsi="Arial" w:cs="Arial"/>
                <w:sz w:val="20"/>
                <w:szCs w:val="18"/>
              </w:rPr>
              <w:t>E</w:t>
            </w:r>
            <w:r w:rsidRPr="00E65285">
              <w:rPr>
                <w:rFonts w:ascii="Arial" w:hAnsi="Arial" w:cs="Arial"/>
                <w:sz w:val="20"/>
                <w:szCs w:val="18"/>
              </w:rPr>
              <w:t xml:space="preserve">ducación </w:t>
            </w:r>
            <w:r>
              <w:rPr>
                <w:rFonts w:ascii="Arial" w:hAnsi="Arial" w:cs="Arial"/>
                <w:sz w:val="20"/>
                <w:szCs w:val="18"/>
              </w:rPr>
              <w:t>S</w:t>
            </w:r>
            <w:r w:rsidRPr="00E65285">
              <w:rPr>
                <w:rFonts w:ascii="Arial" w:hAnsi="Arial" w:cs="Arial"/>
                <w:sz w:val="20"/>
                <w:szCs w:val="18"/>
              </w:rPr>
              <w:t xml:space="preserve">uperior </w:t>
            </w:r>
            <w:r>
              <w:rPr>
                <w:rFonts w:ascii="Arial" w:hAnsi="Arial" w:cs="Arial"/>
                <w:sz w:val="20"/>
                <w:szCs w:val="18"/>
              </w:rPr>
              <w:t>T</w:t>
            </w:r>
            <w:r w:rsidRPr="00E65285">
              <w:rPr>
                <w:rFonts w:ascii="Arial" w:hAnsi="Arial" w:cs="Arial"/>
                <w:sz w:val="20"/>
                <w:szCs w:val="18"/>
              </w:rPr>
              <w:t>ecnológica</w:t>
            </w:r>
            <w:r>
              <w:rPr>
                <w:rFonts w:ascii="Arial" w:hAnsi="Arial" w:cs="Arial"/>
                <w:sz w:val="20"/>
                <w:szCs w:val="18"/>
              </w:rPr>
              <w:t>. E</w:t>
            </w:r>
            <w:r w:rsidRPr="00E65285">
              <w:rPr>
                <w:rFonts w:ascii="Arial" w:hAnsi="Arial" w:cs="Arial"/>
                <w:sz w:val="20"/>
                <w:szCs w:val="18"/>
              </w:rPr>
              <w:t xml:space="preserve">l </w:t>
            </w:r>
            <w:r w:rsidR="00B34521">
              <w:rPr>
                <w:rFonts w:ascii="Arial" w:hAnsi="Arial" w:cs="Arial"/>
                <w:sz w:val="20"/>
                <w:szCs w:val="20"/>
              </w:rPr>
              <w:t xml:space="preserve">avance en el </w:t>
            </w:r>
            <w:r w:rsidRPr="00E65285">
              <w:rPr>
                <w:rFonts w:ascii="Arial" w:hAnsi="Arial" w:cs="Arial"/>
                <w:sz w:val="20"/>
                <w:szCs w:val="18"/>
              </w:rPr>
              <w:t xml:space="preserve">cierre de esta brecha está vinculado directamente con la ejecución de </w:t>
            </w:r>
            <w:r>
              <w:rPr>
                <w:rFonts w:ascii="Arial" w:hAnsi="Arial" w:cs="Arial"/>
                <w:sz w:val="20"/>
                <w:szCs w:val="18"/>
              </w:rPr>
              <w:t>inversiones</w:t>
            </w:r>
            <w:r w:rsidRPr="00E65285">
              <w:rPr>
                <w:rFonts w:ascii="Arial" w:hAnsi="Arial" w:cs="Arial"/>
                <w:sz w:val="20"/>
                <w:szCs w:val="18"/>
              </w:rPr>
              <w:t>.</w:t>
            </w:r>
          </w:p>
          <w:p w14:paraId="7D76E9E9" w14:textId="5CF90B53" w:rsidR="002C6B38" w:rsidRPr="00167202" w:rsidRDefault="002C6B38" w:rsidP="002C6B38">
            <w:pPr>
              <w:rPr>
                <w:rFonts w:ascii="Arial" w:hAnsi="Arial" w:cs="Arial"/>
                <w:b/>
                <w:color w:val="FF0000"/>
                <w:szCs w:val="20"/>
              </w:rPr>
            </w:pPr>
          </w:p>
        </w:tc>
      </w:tr>
      <w:tr w:rsidR="00E14782" w:rsidRPr="00E14782" w14:paraId="2915C75B" w14:textId="77777777" w:rsidTr="75EB7E8C">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E14782" w:rsidRDefault="002C6B38" w:rsidP="002C6B38">
            <w:pPr>
              <w:rPr>
                <w:rFonts w:ascii="Arial" w:hAnsi="Arial" w:cs="Arial"/>
                <w:b/>
                <w:szCs w:val="20"/>
              </w:rPr>
            </w:pPr>
            <w:r w:rsidRPr="00E14782">
              <w:rPr>
                <w:rFonts w:ascii="Arial" w:hAnsi="Arial" w:cs="Arial"/>
                <w:b/>
                <w:szCs w:val="20"/>
              </w:rPr>
              <w:t>Método de Cálculo</w:t>
            </w:r>
          </w:p>
        </w:tc>
      </w:tr>
      <w:tr w:rsidR="000937D9" w:rsidRPr="00234639" w14:paraId="4DEBCCAC" w14:textId="77777777" w:rsidTr="00447C9C">
        <w:trPr>
          <w:trHeight w:val="165"/>
        </w:trPr>
        <w:tc>
          <w:tcPr>
            <w:tcW w:w="9500" w:type="dxa"/>
            <w:gridSpan w:val="7"/>
            <w:tcBorders>
              <w:top w:val="single" w:sz="4" w:space="0" w:color="auto"/>
              <w:left w:val="single" w:sz="4" w:space="0" w:color="auto"/>
              <w:right w:val="single" w:sz="4" w:space="0" w:color="auto"/>
            </w:tcBorders>
            <w:vAlign w:val="center"/>
          </w:tcPr>
          <w:p w14:paraId="43397A9C" w14:textId="77777777" w:rsidR="000937D9" w:rsidRPr="0086738F" w:rsidRDefault="000937D9" w:rsidP="002C6B38">
            <w:pPr>
              <w:rPr>
                <w:rFonts w:ascii="Arial" w:hAnsi="Arial" w:cs="Arial"/>
                <w:sz w:val="18"/>
                <w:szCs w:val="20"/>
                <w:lang w:val="en-US"/>
              </w:rPr>
            </w:pPr>
          </w:p>
          <w:p w14:paraId="7AA8BEEB" w14:textId="26101D6E" w:rsidR="008D4B67" w:rsidRPr="0086738F" w:rsidRDefault="000721B8"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PIESTI</m:t>
                    </m:r>
                  </m:e>
                  <m:sub>
                    <m:r>
                      <m:rPr>
                        <m:nor/>
                      </m:rPr>
                      <w:rPr>
                        <w:rFonts w:ascii="Arial" w:hAnsi="Arial" w:cs="Arial"/>
                        <w:b/>
                        <w:bCs/>
                        <w:lang w:val="fr-FR"/>
                      </w:rPr>
                      <m:t>t</m:t>
                    </m:r>
                  </m:sub>
                </m:sSub>
                <m:r>
                  <m:rPr>
                    <m:sty m:val="b"/>
                  </m:rPr>
                  <w:rPr>
                    <w:rStyle w:val="Refdenotaalpie"/>
                    <w:rFonts w:ascii="Cambria Math" w:hAnsi="Cambria Math"/>
                    <w:b/>
                  </w:rPr>
                  <w:footnoteReference w:id="5"/>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6"/>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01BCD159" w:rsidR="008D4B67" w:rsidRPr="0086738F" w:rsidRDefault="008D4B67" w:rsidP="002C6B38">
            <w:pPr>
              <w:rPr>
                <w:rFonts w:ascii="Arial" w:eastAsiaTheme="minorEastAsia" w:hAnsi="Arial" w:cs="Arial"/>
                <w:sz w:val="18"/>
                <w:szCs w:val="20"/>
                <w:lang w:val="en-US"/>
              </w:rPr>
            </w:pPr>
          </w:p>
        </w:tc>
      </w:tr>
      <w:tr w:rsidR="00B34521" w:rsidRPr="00E14782" w14:paraId="6B5C1D44" w14:textId="29EA102C" w:rsidTr="0086738F">
        <w:trPr>
          <w:trHeight w:val="255"/>
        </w:trPr>
        <w:tc>
          <w:tcPr>
            <w:tcW w:w="1696" w:type="dxa"/>
            <w:tcBorders>
              <w:left w:val="single" w:sz="4" w:space="0" w:color="auto"/>
            </w:tcBorders>
            <w:vAlign w:val="center"/>
          </w:tcPr>
          <w:p w14:paraId="07716DD5" w14:textId="2BD341FA" w:rsidR="00B34521" w:rsidRPr="00E14782" w:rsidRDefault="00B34521" w:rsidP="00B34521">
            <w:pPr>
              <w:rPr>
                <w:rFonts w:ascii="Arial" w:hAnsi="Arial" w:cs="Arial"/>
                <w:sz w:val="18"/>
                <w:szCs w:val="20"/>
              </w:rPr>
            </w:pPr>
            <w:r w:rsidRPr="00E14782">
              <w:rPr>
                <w:rFonts w:ascii="Arial" w:hAnsi="Arial" w:cs="Arial"/>
                <w:sz w:val="18"/>
                <w:szCs w:val="20"/>
              </w:rPr>
              <w:t>Donde:</w:t>
            </w:r>
          </w:p>
        </w:tc>
        <w:tc>
          <w:tcPr>
            <w:tcW w:w="851" w:type="dxa"/>
            <w:vAlign w:val="center"/>
          </w:tcPr>
          <w:p w14:paraId="258F2A4B" w14:textId="7B8B66DF" w:rsidR="00B34521" w:rsidRPr="00E14782" w:rsidRDefault="00B34521" w:rsidP="00B34521">
            <w:pPr>
              <w:rPr>
                <w:rFonts w:ascii="Arial" w:hAnsi="Arial" w:cs="Arial"/>
                <w:sz w:val="18"/>
                <w:szCs w:val="20"/>
              </w:rPr>
            </w:pPr>
          </w:p>
        </w:tc>
        <w:tc>
          <w:tcPr>
            <w:tcW w:w="2288" w:type="dxa"/>
            <w:tcBorders>
              <w:bottom w:val="single" w:sz="4" w:space="0" w:color="auto"/>
            </w:tcBorders>
            <w:vAlign w:val="center"/>
          </w:tcPr>
          <w:p w14:paraId="005655A5" w14:textId="29F8B727" w:rsidR="00B34521" w:rsidRPr="00E14782" w:rsidRDefault="00B34521" w:rsidP="00B34521">
            <w:pPr>
              <w:rPr>
                <w:rFonts w:ascii="Arial" w:hAnsi="Arial" w:cs="Arial"/>
                <w:sz w:val="18"/>
                <w:szCs w:val="20"/>
              </w:rPr>
            </w:pPr>
          </w:p>
        </w:tc>
        <w:tc>
          <w:tcPr>
            <w:tcW w:w="2071" w:type="dxa"/>
            <w:tcBorders>
              <w:bottom w:val="single" w:sz="4" w:space="0" w:color="auto"/>
            </w:tcBorders>
            <w:vAlign w:val="center"/>
          </w:tcPr>
          <w:p w14:paraId="6E28B62D" w14:textId="28EA42F0" w:rsidR="00B34521" w:rsidRPr="00E14782" w:rsidRDefault="00B34521" w:rsidP="00B34521">
            <w:pPr>
              <w:rPr>
                <w:rFonts w:ascii="Arial" w:hAnsi="Arial" w:cs="Arial"/>
                <w:sz w:val="18"/>
                <w:szCs w:val="20"/>
              </w:rPr>
            </w:pPr>
          </w:p>
        </w:tc>
        <w:tc>
          <w:tcPr>
            <w:tcW w:w="1102" w:type="dxa"/>
            <w:tcBorders>
              <w:bottom w:val="single" w:sz="4" w:space="0" w:color="auto"/>
            </w:tcBorders>
            <w:vAlign w:val="center"/>
          </w:tcPr>
          <w:p w14:paraId="33ABBBFE" w14:textId="1A28FFC9" w:rsidR="00B34521" w:rsidRPr="00E14782" w:rsidRDefault="00B34521" w:rsidP="00B34521">
            <w:pPr>
              <w:rPr>
                <w:rFonts w:ascii="Arial" w:hAnsi="Arial" w:cs="Arial"/>
                <w:sz w:val="18"/>
                <w:szCs w:val="20"/>
              </w:rPr>
            </w:pPr>
          </w:p>
        </w:tc>
        <w:tc>
          <w:tcPr>
            <w:tcW w:w="800" w:type="dxa"/>
            <w:tcBorders>
              <w:bottom w:val="single" w:sz="4" w:space="0" w:color="auto"/>
            </w:tcBorders>
            <w:vAlign w:val="center"/>
          </w:tcPr>
          <w:p w14:paraId="11774132" w14:textId="059C72D4" w:rsidR="00B34521" w:rsidRPr="00E14782" w:rsidRDefault="00B34521" w:rsidP="00B34521">
            <w:pPr>
              <w:rPr>
                <w:rFonts w:ascii="Arial" w:hAnsi="Arial" w:cs="Arial"/>
                <w:sz w:val="18"/>
                <w:szCs w:val="20"/>
              </w:rPr>
            </w:pPr>
          </w:p>
        </w:tc>
        <w:tc>
          <w:tcPr>
            <w:tcW w:w="692" w:type="dxa"/>
            <w:tcBorders>
              <w:right w:val="single" w:sz="4" w:space="0" w:color="auto"/>
            </w:tcBorders>
            <w:vAlign w:val="center"/>
          </w:tcPr>
          <w:p w14:paraId="137B2CC6" w14:textId="2CBCDC39" w:rsidR="00B34521" w:rsidRPr="00E14782" w:rsidRDefault="00B34521" w:rsidP="00B34521">
            <w:pPr>
              <w:rPr>
                <w:rFonts w:ascii="Arial" w:hAnsi="Arial" w:cs="Arial"/>
                <w:sz w:val="18"/>
                <w:szCs w:val="20"/>
              </w:rPr>
            </w:pPr>
          </w:p>
        </w:tc>
      </w:tr>
      <w:tr w:rsidR="00B34521" w:rsidRPr="00E14782" w14:paraId="47FDDA09" w14:textId="0C401BB7" w:rsidTr="0086738F">
        <w:trPr>
          <w:trHeight w:val="568"/>
        </w:trPr>
        <w:tc>
          <w:tcPr>
            <w:tcW w:w="1696" w:type="dxa"/>
            <w:tcBorders>
              <w:left w:val="single" w:sz="4" w:space="0" w:color="auto"/>
            </w:tcBorders>
            <w:vAlign w:val="center"/>
          </w:tcPr>
          <w:p w14:paraId="4BF3D8E8" w14:textId="5898ED1E" w:rsidR="00B34521" w:rsidRPr="00E14782" w:rsidRDefault="00B34521" w:rsidP="0086738F">
            <w:pPr>
              <w:rPr>
                <w:rFonts w:ascii="Arial" w:hAnsi="Arial" w:cs="Arial"/>
                <w:sz w:val="18"/>
                <w:szCs w:val="20"/>
              </w:rPr>
            </w:pPr>
            <w:r w:rsidRPr="00E14782">
              <w:rPr>
                <w:rFonts w:ascii="Arial" w:hAnsi="Arial" w:cs="Arial"/>
                <w:sz w:val="18"/>
                <w:szCs w:val="20"/>
              </w:rPr>
              <w:t>Demandado</w:t>
            </w:r>
          </w:p>
        </w:tc>
        <w:tc>
          <w:tcPr>
            <w:tcW w:w="851" w:type="dxa"/>
            <w:tcBorders>
              <w:right w:val="single" w:sz="4" w:space="0" w:color="auto"/>
            </w:tcBorders>
            <w:vAlign w:val="center"/>
          </w:tcPr>
          <w:p w14:paraId="64D52C72" w14:textId="78168610" w:rsidR="00B34521" w:rsidRPr="00E14782" w:rsidRDefault="00B34521" w:rsidP="00B34521">
            <w:pPr>
              <w:jc w:val="center"/>
              <w:rPr>
                <w:rFonts w:ascii="Arial" w:hAnsi="Arial" w:cs="Arial"/>
                <w:sz w:val="18"/>
                <w:szCs w:val="20"/>
              </w:rPr>
            </w:pPr>
            <w:r w:rsidRPr="00E14782">
              <w:rPr>
                <w:rFonts w:ascii="Arial" w:hAnsi="Arial" w:cs="Arial"/>
                <w:sz w:val="18"/>
                <w:szCs w:val="20"/>
              </w:rPr>
              <w:t>=</w:t>
            </w:r>
          </w:p>
        </w:tc>
        <w:tc>
          <w:tcPr>
            <w:tcW w:w="6261" w:type="dxa"/>
            <w:gridSpan w:val="4"/>
            <w:tcBorders>
              <w:top w:val="single" w:sz="4" w:space="0" w:color="auto"/>
              <w:left w:val="single" w:sz="4" w:space="0" w:color="auto"/>
              <w:bottom w:val="single" w:sz="4" w:space="0" w:color="auto"/>
              <w:right w:val="single" w:sz="4" w:space="0" w:color="auto"/>
            </w:tcBorders>
            <w:vAlign w:val="center"/>
          </w:tcPr>
          <w:p w14:paraId="63C7C1CB" w14:textId="4A02AF42" w:rsidR="00B34521" w:rsidRPr="00382C20" w:rsidRDefault="000721B8" w:rsidP="00B34521">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CTIEST</m:t>
                  </m:r>
                </m:e>
                <m:sub>
                  <m:r>
                    <m:rPr>
                      <m:sty m:val="bi"/>
                    </m:rPr>
                    <w:rPr>
                      <w:rFonts w:ascii="Cambria Math" w:hAnsi="Cambria Math"/>
                      <w:lang w:val="en-US"/>
                    </w:rPr>
                    <m:t>t</m:t>
                  </m:r>
                </m:sub>
                <m:sup>
                  <m:r>
                    <m:rPr>
                      <m:sty m:val="b"/>
                    </m:rPr>
                    <w:rPr>
                      <w:rFonts w:ascii="Cambria Math" w:hAnsi="Cambria Math"/>
                    </w:rPr>
                    <m:t xml:space="preserve"> </m:t>
                  </m:r>
                </m:sup>
              </m:sSubSup>
            </m:oMath>
            <w:r w:rsidR="00B34521" w:rsidRPr="0086738F">
              <w:rPr>
                <w:rFonts w:ascii="Arial" w:eastAsiaTheme="minorEastAsia" w:hAnsi="Arial" w:cs="Arial"/>
                <w:b/>
                <w:bCs/>
              </w:rPr>
              <w:t xml:space="preserve">: </w:t>
            </w:r>
            <w:r w:rsidR="00B34521" w:rsidRPr="00E35A37">
              <w:rPr>
                <w:rFonts w:ascii="Arial" w:hAnsi="Arial"/>
                <w:sz w:val="20"/>
                <w:szCs w:val="20"/>
              </w:rPr>
              <w:t>Cant</w:t>
            </w:r>
            <w:r w:rsidR="00B34521">
              <w:rPr>
                <w:rFonts w:ascii="Arial" w:hAnsi="Arial"/>
                <w:sz w:val="20"/>
                <w:szCs w:val="20"/>
              </w:rPr>
              <w:t xml:space="preserve">idad total de </w:t>
            </w:r>
            <w:r w:rsidR="00735907">
              <w:rPr>
                <w:rFonts w:ascii="Arial" w:hAnsi="Arial" w:cs="Arial"/>
                <w:sz w:val="20"/>
                <w:szCs w:val="20"/>
              </w:rPr>
              <w:t>instalaciones educativas que prestan E</w:t>
            </w:r>
            <w:r w:rsidR="00B34521">
              <w:rPr>
                <w:rFonts w:ascii="Arial" w:hAnsi="Arial"/>
                <w:sz w:val="20"/>
                <w:szCs w:val="20"/>
              </w:rPr>
              <w:t xml:space="preserve">l </w:t>
            </w:r>
            <w:r w:rsidR="00735907">
              <w:rPr>
                <w:rFonts w:ascii="Arial" w:hAnsi="Arial"/>
                <w:sz w:val="20"/>
                <w:szCs w:val="20"/>
              </w:rPr>
              <w:t>S</w:t>
            </w:r>
            <w:r w:rsidR="00735907" w:rsidRPr="00E35A37">
              <w:rPr>
                <w:rFonts w:ascii="Arial" w:hAnsi="Arial"/>
                <w:sz w:val="20"/>
                <w:szCs w:val="20"/>
              </w:rPr>
              <w:t xml:space="preserve">ervicio </w:t>
            </w:r>
            <w:r w:rsidR="00B34521" w:rsidRPr="00E35A37">
              <w:rPr>
                <w:rFonts w:ascii="Arial" w:hAnsi="Arial"/>
                <w:sz w:val="20"/>
                <w:szCs w:val="20"/>
              </w:rPr>
              <w:t xml:space="preserve">de Educación </w:t>
            </w:r>
            <w:r w:rsidR="00B34521">
              <w:rPr>
                <w:rFonts w:ascii="Arial" w:hAnsi="Arial"/>
                <w:bCs/>
                <w:sz w:val="20"/>
                <w:szCs w:val="20"/>
                <w:lang w:val="es-MX"/>
              </w:rPr>
              <w:t>Superior Tecnológica</w:t>
            </w:r>
            <w:r w:rsidR="00B34521">
              <w:rPr>
                <w:rFonts w:ascii="Arial" w:hAnsi="Arial"/>
                <w:sz w:val="20"/>
                <w:szCs w:val="20"/>
              </w:rPr>
              <w:t xml:space="preserve"> </w:t>
            </w:r>
            <w:r w:rsidR="00B34521" w:rsidRPr="00E35A37">
              <w:rPr>
                <w:rFonts w:ascii="Arial" w:hAnsi="Arial"/>
                <w:sz w:val="20"/>
                <w:szCs w:val="20"/>
              </w:rPr>
              <w:t>en el tiempo t.</w:t>
            </w:r>
          </w:p>
        </w:tc>
        <w:tc>
          <w:tcPr>
            <w:tcW w:w="692" w:type="dxa"/>
            <w:tcBorders>
              <w:left w:val="single" w:sz="4" w:space="0" w:color="auto"/>
              <w:right w:val="single" w:sz="4" w:space="0" w:color="auto"/>
            </w:tcBorders>
            <w:vAlign w:val="center"/>
          </w:tcPr>
          <w:p w14:paraId="1273E212" w14:textId="77777777" w:rsidR="00B34521" w:rsidRPr="00E14782" w:rsidRDefault="00B34521" w:rsidP="00B34521">
            <w:pPr>
              <w:rPr>
                <w:rFonts w:ascii="Arial" w:hAnsi="Arial" w:cs="Arial"/>
                <w:sz w:val="18"/>
                <w:szCs w:val="20"/>
              </w:rPr>
            </w:pPr>
          </w:p>
        </w:tc>
      </w:tr>
      <w:tr w:rsidR="00B34521" w:rsidRPr="00E14782" w14:paraId="39D30842" w14:textId="092753BF" w:rsidTr="75EB7E8C">
        <w:trPr>
          <w:trHeight w:val="160"/>
        </w:trPr>
        <w:tc>
          <w:tcPr>
            <w:tcW w:w="9500" w:type="dxa"/>
            <w:gridSpan w:val="7"/>
            <w:tcBorders>
              <w:left w:val="single" w:sz="4" w:space="0" w:color="auto"/>
              <w:right w:val="single" w:sz="4" w:space="0" w:color="auto"/>
            </w:tcBorders>
            <w:vAlign w:val="center"/>
          </w:tcPr>
          <w:p w14:paraId="44C48A46" w14:textId="77777777" w:rsidR="00B34521" w:rsidRPr="00E14782" w:rsidRDefault="00B34521" w:rsidP="008D4B67">
            <w:pPr>
              <w:rPr>
                <w:rFonts w:ascii="Arial" w:hAnsi="Arial" w:cs="Arial"/>
                <w:sz w:val="18"/>
                <w:szCs w:val="20"/>
              </w:rPr>
            </w:pPr>
          </w:p>
        </w:tc>
      </w:tr>
      <w:tr w:rsidR="00B34521" w:rsidRPr="00E14782" w14:paraId="0444C1B3" w14:textId="146F9E5D" w:rsidTr="0086738F">
        <w:trPr>
          <w:trHeight w:val="593"/>
        </w:trPr>
        <w:tc>
          <w:tcPr>
            <w:tcW w:w="1696" w:type="dxa"/>
            <w:tcBorders>
              <w:left w:val="single" w:sz="4" w:space="0" w:color="auto"/>
              <w:bottom w:val="single" w:sz="4" w:space="0" w:color="auto"/>
            </w:tcBorders>
            <w:vAlign w:val="center"/>
          </w:tcPr>
          <w:p w14:paraId="18557181" w14:textId="040A618D" w:rsidR="00B34521" w:rsidRPr="00E14782" w:rsidRDefault="00B34521" w:rsidP="0086738F">
            <w:pPr>
              <w:rPr>
                <w:rFonts w:ascii="Arial" w:hAnsi="Arial" w:cs="Arial"/>
                <w:sz w:val="18"/>
                <w:szCs w:val="20"/>
              </w:rPr>
            </w:pPr>
            <w:r>
              <w:rPr>
                <w:rFonts w:ascii="Arial" w:hAnsi="Arial" w:cs="Arial"/>
                <w:sz w:val="18"/>
                <w:szCs w:val="20"/>
              </w:rPr>
              <w:t>Implementado</w:t>
            </w:r>
          </w:p>
        </w:tc>
        <w:tc>
          <w:tcPr>
            <w:tcW w:w="851" w:type="dxa"/>
            <w:tcBorders>
              <w:bottom w:val="single" w:sz="4" w:space="0" w:color="auto"/>
              <w:right w:val="single" w:sz="4" w:space="0" w:color="auto"/>
            </w:tcBorders>
            <w:vAlign w:val="center"/>
          </w:tcPr>
          <w:p w14:paraId="20F01258" w14:textId="1321F9DE" w:rsidR="00B34521" w:rsidRPr="00E14782" w:rsidRDefault="00B34521" w:rsidP="00B34521">
            <w:pPr>
              <w:jc w:val="center"/>
              <w:rPr>
                <w:rFonts w:ascii="Arial" w:hAnsi="Arial" w:cs="Arial"/>
                <w:sz w:val="18"/>
                <w:szCs w:val="20"/>
              </w:rPr>
            </w:pPr>
            <w:r w:rsidRPr="00E14782">
              <w:rPr>
                <w:rFonts w:ascii="Arial" w:hAnsi="Arial" w:cs="Arial"/>
                <w:sz w:val="18"/>
                <w:szCs w:val="20"/>
              </w:rPr>
              <w:t>=</w:t>
            </w:r>
          </w:p>
        </w:tc>
        <w:tc>
          <w:tcPr>
            <w:tcW w:w="6261" w:type="dxa"/>
            <w:gridSpan w:val="4"/>
            <w:tcBorders>
              <w:top w:val="single" w:sz="4" w:space="0" w:color="auto"/>
              <w:left w:val="single" w:sz="4" w:space="0" w:color="auto"/>
              <w:bottom w:val="single" w:sz="4" w:space="0" w:color="auto"/>
              <w:right w:val="single" w:sz="4" w:space="0" w:color="auto"/>
            </w:tcBorders>
            <w:vAlign w:val="center"/>
          </w:tcPr>
          <w:p w14:paraId="3752E493" w14:textId="1D4618C9" w:rsidR="00B34521" w:rsidRPr="00382C20" w:rsidRDefault="000721B8" w:rsidP="00B34521">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CTIESTA</m:t>
                  </m:r>
                </m:e>
                <m:sub>
                  <m:r>
                    <m:rPr>
                      <m:sty m:val="bi"/>
                    </m:rPr>
                    <w:rPr>
                      <w:rFonts w:ascii="Cambria Math" w:hAnsi="Cambria Math"/>
                      <w:lang w:val="en-US"/>
                    </w:rPr>
                    <m:t>t</m:t>
                  </m:r>
                </m:sub>
                <m:sup>
                  <m:r>
                    <m:rPr>
                      <m:sty m:val="b"/>
                    </m:rPr>
                    <w:rPr>
                      <w:rFonts w:ascii="Cambria Math" w:hAnsi="Cambria Math"/>
                    </w:rPr>
                    <m:t xml:space="preserve"> </m:t>
                  </m:r>
                </m:sup>
              </m:sSubSup>
            </m:oMath>
            <w:r w:rsidR="00B34521" w:rsidRPr="0086738F">
              <w:rPr>
                <w:rFonts w:ascii="Arial" w:eastAsiaTheme="minorEastAsia" w:hAnsi="Arial" w:cs="Arial"/>
                <w:b/>
                <w:bCs/>
              </w:rPr>
              <w:t xml:space="preserve">: </w:t>
            </w:r>
            <w:r w:rsidR="00B34521">
              <w:rPr>
                <w:rFonts w:ascii="Arial" w:hAnsi="Arial"/>
                <w:sz w:val="20"/>
                <w:szCs w:val="20"/>
              </w:rPr>
              <w:t xml:space="preserve">Cantidad de </w:t>
            </w:r>
            <w:r w:rsidR="00935B7D">
              <w:rPr>
                <w:rFonts w:ascii="Arial" w:hAnsi="Arial" w:cs="Arial"/>
                <w:sz w:val="20"/>
                <w:szCs w:val="20"/>
              </w:rPr>
              <w:t>instalaciones educativas que</w:t>
            </w:r>
            <w:r w:rsidR="00935B7D">
              <w:rPr>
                <w:rFonts w:ascii="Arial" w:hAnsi="Arial"/>
                <w:sz w:val="20"/>
                <w:szCs w:val="20"/>
              </w:rPr>
              <w:t xml:space="preserve"> prestan</w:t>
            </w:r>
            <w:r w:rsidR="00B34521" w:rsidRPr="00E35A37">
              <w:rPr>
                <w:rFonts w:ascii="Arial" w:hAnsi="Arial"/>
                <w:sz w:val="20"/>
                <w:szCs w:val="20"/>
              </w:rPr>
              <w:t xml:space="preserve"> </w:t>
            </w:r>
            <w:r w:rsidR="00B34521">
              <w:rPr>
                <w:rFonts w:ascii="Arial" w:hAnsi="Arial"/>
                <w:sz w:val="20"/>
                <w:szCs w:val="20"/>
              </w:rPr>
              <w:t xml:space="preserve">el </w:t>
            </w:r>
            <w:r w:rsidR="00935B7D">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 xml:space="preserve">Superior Tecnológica </w:t>
            </w:r>
            <w:r w:rsidR="00935B7D">
              <w:rPr>
                <w:rFonts w:ascii="Arial" w:hAnsi="Arial"/>
                <w:bCs/>
                <w:sz w:val="20"/>
                <w:szCs w:val="20"/>
                <w:lang w:val="es-MX"/>
              </w:rPr>
              <w:t>en estado situacional adecuado</w:t>
            </w:r>
            <w:r w:rsidR="00B34521">
              <w:rPr>
                <w:rFonts w:ascii="Arial" w:hAnsi="Arial"/>
                <w:sz w:val="20"/>
                <w:szCs w:val="20"/>
              </w:rPr>
              <w:t xml:space="preserve"> e</w:t>
            </w:r>
            <w:r w:rsidR="00B34521" w:rsidRPr="00E35A37">
              <w:rPr>
                <w:rFonts w:ascii="Arial" w:hAnsi="Arial"/>
                <w:sz w:val="20"/>
                <w:szCs w:val="20"/>
              </w:rPr>
              <w:t>n el tiempo t.</w:t>
            </w:r>
          </w:p>
        </w:tc>
        <w:tc>
          <w:tcPr>
            <w:tcW w:w="692" w:type="dxa"/>
            <w:tcBorders>
              <w:left w:val="single" w:sz="4" w:space="0" w:color="auto"/>
              <w:bottom w:val="single" w:sz="4" w:space="0" w:color="auto"/>
              <w:right w:val="single" w:sz="4" w:space="0" w:color="auto"/>
            </w:tcBorders>
            <w:vAlign w:val="center"/>
          </w:tcPr>
          <w:p w14:paraId="21ACDE04" w14:textId="77777777" w:rsidR="00B34521" w:rsidRPr="00E14782" w:rsidRDefault="00B34521" w:rsidP="00B34521">
            <w:pPr>
              <w:rPr>
                <w:rFonts w:ascii="Arial" w:hAnsi="Arial" w:cs="Arial"/>
                <w:sz w:val="18"/>
                <w:szCs w:val="20"/>
              </w:rPr>
            </w:pPr>
          </w:p>
          <w:p w14:paraId="7FCDFD31" w14:textId="77777777" w:rsidR="00B34521" w:rsidRPr="00E14782" w:rsidRDefault="00B34521" w:rsidP="00B34521">
            <w:pPr>
              <w:rPr>
                <w:rFonts w:ascii="Arial" w:hAnsi="Arial" w:cs="Arial"/>
                <w:sz w:val="18"/>
                <w:szCs w:val="20"/>
              </w:rPr>
            </w:pPr>
          </w:p>
          <w:p w14:paraId="191B0FC8" w14:textId="77777777" w:rsidR="00B34521" w:rsidRPr="00E14782" w:rsidRDefault="00B34521" w:rsidP="00B34521">
            <w:pPr>
              <w:rPr>
                <w:rFonts w:ascii="Arial" w:hAnsi="Arial" w:cs="Arial"/>
                <w:sz w:val="18"/>
                <w:szCs w:val="20"/>
              </w:rPr>
            </w:pPr>
          </w:p>
        </w:tc>
      </w:tr>
      <w:tr w:rsidR="00B34521" w:rsidRPr="00167202" w14:paraId="3EB2CE05"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5AA7B48" w14:textId="77777777" w:rsidR="0060328F" w:rsidRDefault="0060328F" w:rsidP="00B34521">
            <w:pPr>
              <w:jc w:val="both"/>
              <w:rPr>
                <w:rFonts w:ascii="Arial" w:hAnsi="Arial" w:cs="Arial"/>
                <w:sz w:val="20"/>
                <w:szCs w:val="20"/>
              </w:rPr>
            </w:pPr>
          </w:p>
          <w:p w14:paraId="0284265B" w14:textId="3802B3BD" w:rsidR="00B34521" w:rsidRDefault="00B34521" w:rsidP="00B34521">
            <w:pPr>
              <w:jc w:val="both"/>
              <w:rPr>
                <w:rFonts w:ascii="Arial" w:hAnsi="Arial" w:cs="Arial"/>
                <w:sz w:val="20"/>
                <w:szCs w:val="20"/>
              </w:rPr>
            </w:pPr>
            <w:r w:rsidRPr="00E65285">
              <w:rPr>
                <w:rFonts w:ascii="Arial" w:hAnsi="Arial" w:cs="Arial"/>
                <w:sz w:val="20"/>
                <w:szCs w:val="20"/>
              </w:rPr>
              <w:t xml:space="preserve">Fórmula para el cálculo del porcentaje de </w:t>
            </w:r>
            <w:r w:rsidR="00577E52">
              <w:rPr>
                <w:rFonts w:ascii="Arial" w:hAnsi="Arial" w:cs="Arial"/>
                <w:sz w:val="20"/>
                <w:szCs w:val="20"/>
              </w:rPr>
              <w:t>instalaciones educativas</w:t>
            </w:r>
            <w:r w:rsidR="00577E52" w:rsidRPr="00F6671E">
              <w:rPr>
                <w:rFonts w:ascii="Arial" w:hAnsi="Arial" w:cs="Arial"/>
                <w:sz w:val="20"/>
                <w:szCs w:val="20"/>
              </w:rPr>
              <w:t xml:space="preserve"> con</w:t>
            </w:r>
            <w:r w:rsidRPr="00E65285">
              <w:rPr>
                <w:rFonts w:ascii="Arial" w:hAnsi="Arial" w:cs="Arial"/>
                <w:sz w:val="20"/>
                <w:szCs w:val="20"/>
              </w:rPr>
              <w:t xml:space="preserve"> </w:t>
            </w:r>
            <w:r w:rsidR="00577E52">
              <w:rPr>
                <w:rFonts w:ascii="Arial" w:hAnsi="Arial" w:cs="Arial"/>
                <w:sz w:val="20"/>
                <w:szCs w:val="20"/>
              </w:rPr>
              <w:t xml:space="preserve">el Servicio de </w:t>
            </w:r>
            <w:r>
              <w:rPr>
                <w:rFonts w:ascii="Arial" w:hAnsi="Arial" w:cs="Arial"/>
                <w:sz w:val="20"/>
                <w:szCs w:val="20"/>
              </w:rPr>
              <w:t>E</w:t>
            </w:r>
            <w:r w:rsidRPr="00E65285">
              <w:rPr>
                <w:rFonts w:ascii="Arial" w:hAnsi="Arial" w:cs="Arial"/>
                <w:sz w:val="20"/>
                <w:szCs w:val="20"/>
              </w:rPr>
              <w:t xml:space="preserve">ducación </w:t>
            </w:r>
            <w:r>
              <w:rPr>
                <w:rFonts w:ascii="Arial" w:hAnsi="Arial" w:cs="Arial"/>
                <w:sz w:val="20"/>
                <w:szCs w:val="20"/>
              </w:rPr>
              <w:t>S</w:t>
            </w:r>
            <w:r w:rsidRPr="00E65285">
              <w:rPr>
                <w:rFonts w:ascii="Arial" w:hAnsi="Arial" w:cs="Arial"/>
                <w:sz w:val="20"/>
                <w:szCs w:val="20"/>
              </w:rPr>
              <w:t xml:space="preserve">uperior </w:t>
            </w:r>
            <w:r>
              <w:rPr>
                <w:rFonts w:ascii="Arial" w:hAnsi="Arial" w:cs="Arial"/>
                <w:sz w:val="20"/>
                <w:szCs w:val="20"/>
              </w:rPr>
              <w:t>T</w:t>
            </w:r>
            <w:r w:rsidRPr="00E65285">
              <w:rPr>
                <w:rFonts w:ascii="Arial" w:hAnsi="Arial" w:cs="Arial"/>
                <w:sz w:val="20"/>
                <w:szCs w:val="20"/>
              </w:rPr>
              <w:t xml:space="preserve">ecnológica </w:t>
            </w:r>
            <w:r w:rsidR="00577E52">
              <w:rPr>
                <w:rFonts w:ascii="Arial" w:hAnsi="Arial" w:cs="Arial"/>
                <w:bCs/>
                <w:sz w:val="20"/>
                <w:szCs w:val="20"/>
                <w:lang w:val="es-MX"/>
              </w:rPr>
              <w:t>en</w:t>
            </w:r>
            <w:r w:rsidR="00083C47">
              <w:rPr>
                <w:rFonts w:ascii="Arial" w:hAnsi="Arial" w:cs="Arial"/>
                <w:bCs/>
                <w:sz w:val="20"/>
                <w:szCs w:val="20"/>
                <w:lang w:val="es-MX"/>
              </w:rPr>
              <w:t xml:space="preserve"> condiciones</w:t>
            </w:r>
            <w:r w:rsidR="00577E52">
              <w:rPr>
                <w:rFonts w:ascii="Arial" w:hAnsi="Arial" w:cs="Arial"/>
                <w:bCs/>
                <w:sz w:val="20"/>
                <w:szCs w:val="20"/>
                <w:lang w:val="es-MX"/>
              </w:rPr>
              <w:t xml:space="preserve"> inadecuad</w:t>
            </w:r>
            <w:r w:rsidR="00083C47">
              <w:rPr>
                <w:rFonts w:ascii="Arial" w:hAnsi="Arial" w:cs="Arial"/>
                <w:bCs/>
                <w:sz w:val="20"/>
                <w:szCs w:val="20"/>
                <w:lang w:val="es-MX"/>
              </w:rPr>
              <w:t>as</w:t>
            </w:r>
            <w:r w:rsidRPr="00E65285">
              <w:rPr>
                <w:rFonts w:ascii="Arial" w:hAnsi="Arial" w:cs="Arial"/>
                <w:sz w:val="20"/>
                <w:szCs w:val="20"/>
              </w:rPr>
              <w:t xml:space="preserve"> (</w:t>
            </w:r>
            <m:oMath>
              <m:sSub>
                <m:sSubPr>
                  <m:ctrlPr>
                    <w:rPr>
                      <w:rFonts w:ascii="Cambria Math" w:hAnsi="Cambria Math" w:cs="Arial"/>
                      <w:sz w:val="20"/>
                      <w:szCs w:val="20"/>
                    </w:rPr>
                  </m:ctrlPr>
                </m:sSubPr>
                <m:e>
                  <m:r>
                    <m:rPr>
                      <m:sty m:val="b"/>
                    </m:rPr>
                    <w:rPr>
                      <w:rFonts w:ascii="Cambria Math" w:hAnsi="Cambria Math" w:cs="Arial"/>
                      <w:sz w:val="20"/>
                      <w:szCs w:val="20"/>
                    </w:rPr>
                    <m:t>PIESTI</m:t>
                  </m:r>
                </m:e>
                <m:sub>
                  <m:r>
                    <m:rPr>
                      <m:nor/>
                    </m:rPr>
                    <w:rPr>
                      <w:rFonts w:ascii="Arial" w:hAnsi="Arial" w:cs="Arial"/>
                      <w:sz w:val="20"/>
                      <w:szCs w:val="20"/>
                    </w:rPr>
                    <m:t>t</m:t>
                  </m:r>
                </m:sub>
              </m:sSub>
            </m:oMath>
            <w:r w:rsidRPr="00E65285">
              <w:rPr>
                <w:rFonts w:ascii="Arial" w:hAnsi="Arial" w:cs="Arial"/>
                <w:sz w:val="20"/>
                <w:szCs w:val="20"/>
              </w:rPr>
              <w:t>):</w:t>
            </w:r>
          </w:p>
          <w:p w14:paraId="22C02E6D" w14:textId="77777777" w:rsidR="00B34521" w:rsidRPr="00E65285" w:rsidRDefault="00B34521" w:rsidP="00B34521">
            <w:pPr>
              <w:jc w:val="both"/>
              <w:rPr>
                <w:rFonts w:ascii="Arial" w:hAnsi="Arial" w:cs="Arial"/>
                <w:sz w:val="20"/>
                <w:szCs w:val="20"/>
              </w:rPr>
            </w:pPr>
          </w:p>
          <w:p w14:paraId="41C1DC5F" w14:textId="33B410BC" w:rsidR="00B34521" w:rsidRPr="00E475F7" w:rsidRDefault="000721B8" w:rsidP="00B34521">
            <w:pPr>
              <w:jc w:val="center"/>
              <w:rPr>
                <w:rFonts w:ascii="Arial" w:hAnsi="Arial" w:cs="Arial"/>
                <w:sz w:val="20"/>
                <w:szCs w:val="20"/>
              </w:rPr>
            </w:pP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PIESTI</m:t>
                  </m:r>
                </m:e>
                <m:sub>
                  <m:r>
                    <m:rPr>
                      <m:nor/>
                    </m:rPr>
                    <w:rPr>
                      <w:rFonts w:ascii="Arial" w:hAnsi="Arial" w:cs="Arial"/>
                      <w:b/>
                      <w:bCs/>
                      <w:sz w:val="20"/>
                      <w:szCs w:val="20"/>
                      <w:lang w:val="en-US"/>
                    </w:rPr>
                    <m:t>t</m:t>
                  </m:r>
                </m:sub>
              </m:sSub>
              <m:r>
                <w:rPr>
                  <w:rFonts w:ascii="Cambria Math" w:hAnsi="Cambria Math" w:cs="Arial"/>
                  <w:szCs w:val="20"/>
                  <w:lang w:val="en-US"/>
                </w:rPr>
                <m:t>=</m:t>
              </m:r>
              <m:d>
                <m:dPr>
                  <m:ctrlPr>
                    <w:rPr>
                      <w:rFonts w:ascii="Cambria Math" w:hAnsi="Cambria Math" w:cs="Arial"/>
                      <w:i/>
                      <w:szCs w:val="20"/>
                      <w:lang w:val="en-US"/>
                    </w:rPr>
                  </m:ctrlPr>
                </m:dPr>
                <m:e>
                  <m:f>
                    <m:fPr>
                      <m:ctrlPr>
                        <w:rPr>
                          <w:rFonts w:ascii="Cambria Math" w:hAnsi="Cambria Math" w:cs="Arial"/>
                          <w:i/>
                          <w:szCs w:val="20"/>
                        </w:rPr>
                      </m:ctrlPr>
                    </m:fPr>
                    <m:num>
                      <m:sSubSup>
                        <m:sSubSupPr>
                          <m:ctrlPr>
                            <w:rPr>
                              <w:rFonts w:ascii="Cambria Math" w:hAnsi="Cambria Math" w:cs="Arial"/>
                              <w:i/>
                              <w:szCs w:val="20"/>
                            </w:rPr>
                          </m:ctrlPr>
                        </m:sSubSupPr>
                        <m:e>
                          <m:sSubSup>
                            <m:sSubSupPr>
                              <m:ctrlPr>
                                <w:rPr>
                                  <w:rFonts w:ascii="Cambria Math" w:hAnsi="Cambria Math" w:cs="Arial"/>
                                  <w:i/>
                                  <w:szCs w:val="20"/>
                                </w:rPr>
                              </m:ctrlPr>
                            </m:sSubSupPr>
                            <m:e>
                              <m:r>
                                <w:rPr>
                                  <w:rFonts w:ascii="Cambria Math" w:hAnsi="Cambria Math" w:cs="Arial"/>
                                  <w:szCs w:val="20"/>
                                  <w:lang w:val="en-US"/>
                                </w:rPr>
                                <m:t>CIESTI</m:t>
                              </m:r>
                            </m:e>
                            <m:sub>
                              <m:r>
                                <w:rPr>
                                  <w:rFonts w:ascii="Cambria Math" w:hAnsi="Cambria Math" w:cs="Arial"/>
                                  <w:szCs w:val="20"/>
                                  <w:lang w:val="en-US"/>
                                </w:rPr>
                                <m:t>t</m:t>
                              </m:r>
                            </m:sub>
                            <m:sup>
                              <m:r>
                                <w:rPr>
                                  <w:rFonts w:ascii="Cambria Math" w:hAnsi="Cambria Math" w:cs="Arial"/>
                                  <w:szCs w:val="20"/>
                                  <w:lang w:val="en-US"/>
                                </w:rPr>
                                <m:t>DIPLAN</m:t>
                              </m:r>
                            </m:sup>
                          </m:sSubSup>
                          <m:r>
                            <w:rPr>
                              <w:rFonts w:ascii="Cambria Math" w:hAnsi="Cambria Math" w:cs="Arial"/>
                              <w:szCs w:val="20"/>
                              <w:lang w:val="en-US"/>
                            </w:rPr>
                            <m:t>+ CIESTI</m:t>
                          </m:r>
                        </m:e>
                        <m:sub>
                          <m:r>
                            <w:rPr>
                              <w:rFonts w:ascii="Cambria Math" w:hAnsi="Cambria Math" w:cs="Arial"/>
                              <w:szCs w:val="20"/>
                              <w:lang w:val="en-US"/>
                            </w:rPr>
                            <m:t>t</m:t>
                          </m:r>
                        </m:sub>
                        <m:sup>
                          <m:r>
                            <w:rPr>
                              <w:rFonts w:ascii="Cambria Math" w:hAnsi="Cambria Math" w:cs="Arial"/>
                              <w:szCs w:val="20"/>
                              <w:lang w:val="en-US"/>
                            </w:rPr>
                            <m:t>CE</m:t>
                          </m:r>
                        </m:sup>
                      </m:sSubSup>
                      <m:sSubSup>
                        <m:sSubSupPr>
                          <m:ctrlPr>
                            <w:rPr>
                              <w:rFonts w:ascii="Cambria Math" w:hAnsi="Cambria Math"/>
                              <w:i/>
                            </w:rPr>
                          </m:ctrlPr>
                        </m:sSubSupPr>
                        <m:e>
                          <m:r>
                            <w:rPr>
                              <w:rFonts w:ascii="Cambria Math" w:hAnsi="Cambria Math"/>
                              <w:lang w:val="en-US"/>
                            </w:rPr>
                            <m:t>+</m:t>
                          </m:r>
                          <m:r>
                            <w:rPr>
                              <w:rFonts w:ascii="Cambria Math" w:hAnsi="Cambria Math"/>
                            </w:rPr>
                            <m:t>CIESTI</m:t>
                          </m:r>
                        </m:e>
                        <m:sub>
                          <m:r>
                            <w:rPr>
                              <w:rFonts w:ascii="Cambria Math" w:hAnsi="Cambria Math"/>
                            </w:rPr>
                            <m:t>t</m:t>
                          </m:r>
                        </m:sub>
                        <m:sup>
                          <m:r>
                            <w:rPr>
                              <w:rFonts w:ascii="Cambria Math" w:hAnsi="Cambria Math"/>
                            </w:rPr>
                            <m:t>I</m:t>
                          </m:r>
                        </m:sup>
                      </m:sSubSup>
                    </m:num>
                    <m:den>
                      <m:sSubSup>
                        <m:sSubSupPr>
                          <m:ctrlPr>
                            <w:rPr>
                              <w:rFonts w:ascii="Cambria Math" w:hAnsi="Cambria Math" w:cs="Arial"/>
                              <w:i/>
                              <w:szCs w:val="20"/>
                            </w:rPr>
                          </m:ctrlPr>
                        </m:sSubSupPr>
                        <m:e>
                          <m:r>
                            <w:rPr>
                              <w:rFonts w:ascii="Cambria Math" w:hAnsi="Cambria Math" w:cs="Arial"/>
                              <w:szCs w:val="20"/>
                              <w:lang w:val="en-US"/>
                            </w:rPr>
                            <m:t>NST</m:t>
                          </m:r>
                        </m:e>
                        <m:sub>
                          <m:r>
                            <w:rPr>
                              <w:rFonts w:ascii="Cambria Math" w:hAnsi="Cambria Math" w:cs="Arial"/>
                              <w:szCs w:val="20"/>
                              <w:lang w:val="en-US"/>
                            </w:rPr>
                            <m:t>t</m:t>
                          </m:r>
                        </m:sub>
                        <m:sup>
                          <m:r>
                            <w:rPr>
                              <w:rFonts w:ascii="Cambria Math" w:hAnsi="Cambria Math" w:cs="Arial"/>
                              <w:szCs w:val="20"/>
                              <w:lang w:val="en-US"/>
                            </w:rPr>
                            <m:t>DIPLAN</m:t>
                          </m:r>
                        </m:sup>
                      </m:sSubSup>
                      <m:r>
                        <w:rPr>
                          <w:rFonts w:ascii="Cambria Math" w:hAnsi="Cambria Math" w:cs="Arial"/>
                          <w:szCs w:val="20"/>
                          <w:lang w:val="en-US"/>
                        </w:rPr>
                        <m:t>+</m:t>
                      </m:r>
                      <m:sSubSup>
                        <m:sSubSupPr>
                          <m:ctrlPr>
                            <w:rPr>
                              <w:rFonts w:ascii="Cambria Math" w:hAnsi="Cambria Math" w:cs="Arial"/>
                              <w:i/>
                              <w:szCs w:val="20"/>
                            </w:rPr>
                          </m:ctrlPr>
                        </m:sSubSupPr>
                        <m:e>
                          <m:r>
                            <w:rPr>
                              <w:rFonts w:ascii="Cambria Math" w:hAnsi="Cambria Math" w:cs="Arial"/>
                              <w:szCs w:val="20"/>
                              <w:lang w:val="en-US"/>
                            </w:rPr>
                            <m:t>NST</m:t>
                          </m:r>
                        </m:e>
                        <m:sub>
                          <m:r>
                            <w:rPr>
                              <w:rFonts w:ascii="Cambria Math" w:hAnsi="Cambria Math" w:cs="Arial"/>
                              <w:szCs w:val="20"/>
                              <w:lang w:val="en-US"/>
                            </w:rPr>
                            <m:t>t</m:t>
                          </m:r>
                        </m:sub>
                        <m:sup>
                          <m:r>
                            <w:rPr>
                              <w:rFonts w:ascii="Cambria Math" w:hAnsi="Cambria Math" w:cs="Arial"/>
                              <w:szCs w:val="20"/>
                              <w:lang w:val="en-US"/>
                            </w:rPr>
                            <m:t>CE</m:t>
                          </m:r>
                        </m:sup>
                      </m:sSubSup>
                      <m:r>
                        <w:rPr>
                          <w:rFonts w:ascii="Cambria Math" w:hAnsi="Cambria Math"/>
                          <w:lang w:val="en-AU"/>
                        </w:rPr>
                        <m:t>+</m:t>
                      </m:r>
                      <m:sSubSup>
                        <m:sSubSupPr>
                          <m:ctrlPr>
                            <w:rPr>
                              <w:rFonts w:ascii="Cambria Math" w:hAnsi="Cambria Math"/>
                              <w:i/>
                            </w:rPr>
                          </m:ctrlPr>
                        </m:sSubSupPr>
                        <m:e>
                          <m:r>
                            <w:rPr>
                              <w:rFonts w:ascii="Cambria Math" w:hAnsi="Cambria Math"/>
                            </w:rPr>
                            <m:t>NST</m:t>
                          </m:r>
                        </m:e>
                        <m:sub>
                          <m:r>
                            <w:rPr>
                              <w:rFonts w:ascii="Cambria Math" w:hAnsi="Cambria Math"/>
                            </w:rPr>
                            <m:t>t</m:t>
                          </m:r>
                        </m:sub>
                        <m:sup>
                          <m:r>
                            <w:rPr>
                              <w:rFonts w:ascii="Cambria Math" w:hAnsi="Cambria Math"/>
                            </w:rPr>
                            <m:t>I</m:t>
                          </m:r>
                        </m:sup>
                      </m:sSubSup>
                    </m:den>
                  </m:f>
                </m:e>
              </m:d>
              <m:r>
                <w:rPr>
                  <w:rFonts w:ascii="Cambria Math" w:hAnsi="Cambria Math" w:cs="Arial"/>
                  <w:szCs w:val="20"/>
                  <w:lang w:val="en-US"/>
                </w:rPr>
                <m:t>100%=</m:t>
              </m:r>
              <m:d>
                <m:dPr>
                  <m:ctrlPr>
                    <w:rPr>
                      <w:rFonts w:ascii="Cambria Math" w:hAnsi="Cambria Math"/>
                      <w:lang w:val="en-US"/>
                    </w:rPr>
                  </m:ctrlPr>
                </m:dPr>
                <m:e>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CTIESTI</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CTIEST</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 xml:space="preserve">100%= </m:t>
              </m:r>
              <m:d>
                <m:dPr>
                  <m:ctrlPr>
                    <w:rPr>
                      <w:rFonts w:ascii="Cambria Math" w:hAnsi="Cambria Math"/>
                      <w:lang w:val="en-US"/>
                    </w:rPr>
                  </m:ctrlPr>
                </m:dPr>
                <m:e>
                  <m:r>
                    <w:rPr>
                      <w:rFonts w:ascii="Cambria Math" w:hAnsi="Cambria Math"/>
                      <w:lang w:val="en-US"/>
                    </w:rPr>
                    <m:t>1-</m:t>
                  </m:r>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CTIESTA</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CTIEST</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100%</m:t>
              </m:r>
            </m:oMath>
            <w:r w:rsidR="00B34521" w:rsidRPr="003E6BC6">
              <w:rPr>
                <w:rFonts w:ascii="Arial" w:hAnsi="Arial"/>
                <w:sz w:val="20"/>
                <w:szCs w:val="20"/>
                <w:lang w:val="en-US"/>
              </w:rPr>
              <w:t xml:space="preserve">… </w:t>
            </w:r>
            <w:r w:rsidR="00B34521" w:rsidRPr="00E475F7">
              <w:rPr>
                <w:rFonts w:ascii="Arial" w:hAnsi="Arial" w:cs="Arial"/>
                <w:sz w:val="20"/>
                <w:szCs w:val="20"/>
              </w:rPr>
              <w:t>(1)</w:t>
            </w:r>
          </w:p>
          <w:p w14:paraId="45301203" w14:textId="77777777" w:rsidR="00B34521" w:rsidRDefault="00B34521" w:rsidP="00B34521">
            <w:pPr>
              <w:jc w:val="both"/>
              <w:rPr>
                <w:rFonts w:ascii="Arial" w:hAnsi="Arial" w:cs="Arial"/>
                <w:sz w:val="20"/>
                <w:szCs w:val="20"/>
              </w:rPr>
            </w:pPr>
          </w:p>
          <w:p w14:paraId="1F2B071A" w14:textId="1DF2D53D" w:rsidR="00B34521" w:rsidRPr="00E35A37" w:rsidRDefault="00B34521" w:rsidP="00B34521">
            <w:pPr>
              <w:spacing w:before="120" w:after="120"/>
              <w:jc w:val="both"/>
              <w:rPr>
                <w:rFonts w:ascii="Arial" w:hAnsi="Arial"/>
                <w:sz w:val="20"/>
                <w:szCs w:val="20"/>
              </w:rPr>
            </w:pPr>
            <w:r w:rsidRPr="00260170">
              <w:rPr>
                <w:rFonts w:ascii="Arial" w:hAnsi="Arial"/>
                <w:sz w:val="20"/>
                <w:szCs w:val="20"/>
              </w:rPr>
              <w:t>Fórmula</w:t>
            </w:r>
            <w:r>
              <w:rPr>
                <w:rFonts w:ascii="Arial" w:hAnsi="Arial"/>
                <w:sz w:val="20"/>
                <w:szCs w:val="20"/>
              </w:rPr>
              <w:t>s</w:t>
            </w:r>
            <w:r w:rsidRPr="00260170">
              <w:rPr>
                <w:rFonts w:ascii="Arial" w:hAnsi="Arial"/>
                <w:sz w:val="20"/>
                <w:szCs w:val="20"/>
              </w:rPr>
              <w:t xml:space="preserve"> para c</w:t>
            </w:r>
            <w:r>
              <w:rPr>
                <w:rFonts w:ascii="Arial" w:hAnsi="Arial"/>
                <w:sz w:val="20"/>
                <w:szCs w:val="20"/>
              </w:rPr>
              <w:t xml:space="preserve">alcular la </w:t>
            </w:r>
            <w:r w:rsidRPr="00260170">
              <w:rPr>
                <w:rFonts w:ascii="Arial" w:hAnsi="Arial"/>
                <w:sz w:val="20"/>
                <w:szCs w:val="20"/>
              </w:rPr>
              <w:t>cantidad</w:t>
            </w:r>
            <w:r>
              <w:rPr>
                <w:rFonts w:ascii="Arial" w:hAnsi="Arial"/>
                <w:sz w:val="20"/>
                <w:szCs w:val="20"/>
              </w:rPr>
              <w:t xml:space="preserve"> de</w:t>
            </w:r>
            <w:r w:rsidRPr="00260170">
              <w:rPr>
                <w:rFonts w:ascii="Arial" w:hAnsi="Arial"/>
                <w:sz w:val="20"/>
                <w:szCs w:val="20"/>
              </w:rPr>
              <w:t xml:space="preserve"> </w:t>
            </w:r>
            <w:r w:rsidR="00C509E6">
              <w:rPr>
                <w:rFonts w:ascii="Arial" w:hAnsi="Arial" w:cs="Arial"/>
                <w:sz w:val="20"/>
                <w:szCs w:val="20"/>
              </w:rPr>
              <w:t>instalaciones educativas</w:t>
            </w:r>
            <w:r w:rsidR="00C509E6">
              <w:rPr>
                <w:rFonts w:ascii="Arial" w:hAnsi="Arial"/>
                <w:sz w:val="20"/>
                <w:szCs w:val="20"/>
              </w:rPr>
              <w:t xml:space="preserve"> </w:t>
            </w:r>
            <w:r>
              <w:rPr>
                <w:rFonts w:ascii="Arial" w:hAnsi="Arial"/>
                <w:sz w:val="20"/>
                <w:szCs w:val="20"/>
              </w:rPr>
              <w:t>según sus características:</w:t>
            </w:r>
            <w:r w:rsidRPr="00260170">
              <w:rPr>
                <w:rFonts w:ascii="Arial" w:hAnsi="Arial"/>
                <w:sz w:val="20"/>
                <w:szCs w:val="20"/>
              </w:rPr>
              <w:t xml:space="preserve"> </w:t>
            </w:r>
          </w:p>
          <w:p w14:paraId="50BC3CDF" w14:textId="766CC487" w:rsidR="00B34521" w:rsidRPr="00E35A37" w:rsidRDefault="000721B8" w:rsidP="00B34521">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CIESTI</m:t>
                  </m:r>
                </m:e>
                <m:sub>
                  <m:r>
                    <w:rPr>
                      <w:rFonts w:ascii="Cambria Math" w:hAnsi="Cambria Math"/>
                    </w:rPr>
                    <m:t>t</m:t>
                  </m:r>
                </m:sub>
                <m:sup>
                  <m:r>
                    <w:rPr>
                      <w:rFonts w:ascii="Cambria Math" w:hAnsi="Cambria Math"/>
                    </w:rPr>
                    <m:t>DIPLAN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NST</m:t>
                      </m:r>
                    </m:e>
                    <m:sub>
                      <m:r>
                        <w:rPr>
                          <w:rFonts w:ascii="Cambria Math" w:hAnsi="Cambria Math"/>
                        </w:rPr>
                        <m:t>t</m:t>
                      </m:r>
                    </m:sub>
                    <m:sup>
                      <m:r>
                        <w:rPr>
                          <w:rFonts w:ascii="Cambria Math" w:hAnsi="Cambria Math"/>
                        </w:rPr>
                        <m:t>DIPLAN</m:t>
                      </m:r>
                    </m:sup>
                  </m:sSubSup>
                </m:sup>
                <m:e>
                  <m:r>
                    <w:rPr>
                      <w:rFonts w:ascii="Cambria Math" w:hAnsi="Cambria Math"/>
                    </w:rPr>
                    <m:t>(</m:t>
                  </m:r>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DIPLAN</m:t>
                      </m:r>
                    </m:sup>
                  </m:sSubSup>
                </m:e>
              </m:nary>
              <m:r>
                <w:rPr>
                  <w:rFonts w:ascii="Cambria Math" w:hAnsi="Cambria Math"/>
                </w:rPr>
                <m:t>)</m:t>
              </m:r>
            </m:oMath>
            <w:r w:rsidR="00B34521" w:rsidRPr="00E35A37">
              <w:rPr>
                <w:rFonts w:ascii="Arial" w:hAnsi="Arial"/>
                <w:sz w:val="20"/>
                <w:szCs w:val="20"/>
              </w:rPr>
              <w:t>…… (2)</w:t>
            </w:r>
          </w:p>
          <w:p w14:paraId="60781B57" w14:textId="77777777" w:rsidR="00B34521" w:rsidRPr="00E35A37" w:rsidRDefault="00B34521" w:rsidP="00B34521">
            <w:pPr>
              <w:spacing w:before="120" w:after="120"/>
              <w:contextualSpacing/>
              <w:jc w:val="both"/>
              <w:rPr>
                <w:rFonts w:ascii="Arial" w:hAnsi="Arial"/>
                <w:sz w:val="20"/>
                <w:szCs w:val="20"/>
              </w:rPr>
            </w:pPr>
          </w:p>
          <w:p w14:paraId="7ABDBAC2" w14:textId="2EAA36F9" w:rsidR="00B34521"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B34521" w:rsidRPr="00E35A37">
              <w:rPr>
                <w:rFonts w:ascii="Arial" w:hAnsi="Arial"/>
                <w:sz w:val="20"/>
                <w:szCs w:val="20"/>
              </w:rPr>
              <w:t xml:space="preserve"> </w:t>
            </w:r>
            <w:r w:rsidR="00F63B6C" w:rsidRPr="00D963BA">
              <w:rPr>
                <w:rFonts w:ascii="Arial" w:hAnsi="Arial" w:cs="Arial"/>
                <w:sz w:val="20"/>
                <w:szCs w:val="20"/>
              </w:rPr>
              <w:t>Estado de la instalación educativa i en el tiempo t según la aproximación realizada por medio de la Base de datos de</w:t>
            </w:r>
            <w:r w:rsidR="00F63B6C">
              <w:rPr>
                <w:rFonts w:ascii="Arial" w:hAnsi="Arial" w:cs="Arial"/>
                <w:sz w:val="20"/>
                <w:szCs w:val="20"/>
              </w:rPr>
              <w:t>l estado de la</w:t>
            </w:r>
            <w:r w:rsidR="00F63B6C" w:rsidRPr="00D963BA">
              <w:rPr>
                <w:rFonts w:ascii="Arial" w:hAnsi="Arial" w:cs="Arial"/>
                <w:sz w:val="20"/>
                <w:szCs w:val="20"/>
              </w:rPr>
              <w:t xml:space="preserve"> infraestructura de locales educativos de la DIPLAN</w:t>
            </w:r>
            <w:r w:rsidR="00F63B6C" w:rsidRPr="00D963BA">
              <w:rPr>
                <w:rStyle w:val="Refdenotaalpie"/>
                <w:rFonts w:ascii="Arial" w:hAnsi="Arial" w:cs="Arial"/>
                <w:sz w:val="20"/>
                <w:szCs w:val="20"/>
              </w:rPr>
              <w:footnoteReference w:id="7"/>
            </w:r>
            <w:r w:rsidR="00F63B6C" w:rsidRPr="00D963BA">
              <w:rPr>
                <w:rFonts w:ascii="Arial" w:hAnsi="Arial" w:cs="Arial"/>
                <w:sz w:val="20"/>
                <w:szCs w:val="20"/>
              </w:rPr>
              <w:t>, cuyo valor mínimo y máximo es 0 y 1 respectivamente</w:t>
            </w:r>
            <w:r w:rsidR="001C719A">
              <w:rPr>
                <w:rFonts w:ascii="Arial" w:hAnsi="Arial" w:cs="Arial"/>
                <w:sz w:val="20"/>
                <w:szCs w:val="20"/>
              </w:rPr>
              <w:t xml:space="preserve"> en el tiempo t</w:t>
            </w:r>
            <w:r w:rsidR="00F63B6C">
              <w:rPr>
                <w:rFonts w:ascii="Arial" w:hAnsi="Arial" w:cs="Arial"/>
                <w:sz w:val="20"/>
                <w:szCs w:val="20"/>
              </w:rPr>
              <w:t>.</w:t>
            </w:r>
          </w:p>
          <w:p w14:paraId="5BB2A2BB" w14:textId="77777777" w:rsidR="00B34521" w:rsidRPr="00E35A37" w:rsidRDefault="00B34521" w:rsidP="00B34521">
            <w:pPr>
              <w:spacing w:before="120" w:after="120"/>
              <w:ind w:left="708"/>
              <w:contextualSpacing/>
              <w:jc w:val="both"/>
              <w:rPr>
                <w:rFonts w:ascii="Arial" w:hAnsi="Arial"/>
                <w:sz w:val="20"/>
                <w:szCs w:val="20"/>
              </w:rPr>
            </w:pPr>
          </w:p>
          <w:p w14:paraId="6F19BC51" w14:textId="530BB88F" w:rsidR="00B34521" w:rsidRPr="00E35A37" w:rsidRDefault="000721B8" w:rsidP="00B34521">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CIESTI</m:t>
                  </m:r>
                </m:e>
                <m:sub>
                  <m:r>
                    <w:rPr>
                      <w:rFonts w:ascii="Cambria Math" w:hAnsi="Cambria Math"/>
                    </w:rPr>
                    <m:t>t</m:t>
                  </m:r>
                </m:sub>
                <m:sup>
                  <m:r>
                    <w:rPr>
                      <w:rFonts w:ascii="Cambria Math" w:hAnsi="Cambria Math"/>
                    </w:rPr>
                    <m:t>CE</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NST</m:t>
                      </m:r>
                    </m:e>
                    <m:sub>
                      <m:r>
                        <w:rPr>
                          <w:rFonts w:ascii="Cambria Math" w:hAnsi="Cambria Math"/>
                        </w:rPr>
                        <m:t>t</m:t>
                      </m:r>
                    </m:sub>
                    <m:sup>
                      <m:r>
                        <w:rPr>
                          <w:rFonts w:ascii="Cambria Math" w:hAnsi="Cambria Math"/>
                        </w:rPr>
                        <m:t>CE</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CE</m:t>
                      </m:r>
                    </m:sup>
                  </m:sSubSup>
                </m:e>
              </m:nary>
              <m:r>
                <w:rPr>
                  <w:rFonts w:ascii="Cambria Math" w:hAnsi="Cambria Math"/>
                </w:rPr>
                <m:t>)</m:t>
              </m:r>
            </m:oMath>
            <w:r w:rsidR="00B34521" w:rsidRPr="00E35A37">
              <w:rPr>
                <w:rFonts w:ascii="Arial" w:hAnsi="Arial"/>
                <w:sz w:val="20"/>
                <w:szCs w:val="20"/>
              </w:rPr>
              <w:t>……… (3)</w:t>
            </w:r>
          </w:p>
          <w:p w14:paraId="495A6E34" w14:textId="77777777" w:rsidR="00B34521" w:rsidRPr="00E35A37" w:rsidRDefault="00B34521" w:rsidP="00B34521">
            <w:pPr>
              <w:spacing w:before="120" w:after="120"/>
              <w:contextualSpacing/>
              <w:jc w:val="both"/>
              <w:rPr>
                <w:rFonts w:ascii="Arial" w:eastAsiaTheme="minorEastAsia" w:hAnsi="Arial"/>
                <w:sz w:val="20"/>
                <w:szCs w:val="20"/>
              </w:rPr>
            </w:pPr>
          </w:p>
          <w:p w14:paraId="2D42A79E" w14:textId="0A18BD42" w:rsidR="00B34521"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B34521" w:rsidRPr="00E35A37">
              <w:rPr>
                <w:rFonts w:ascii="Arial" w:hAnsi="Arial"/>
                <w:sz w:val="20"/>
                <w:szCs w:val="20"/>
              </w:rPr>
              <w:t xml:space="preserve"> Variable dicotómica que obtiene el valor de 1 cuando</w:t>
            </w:r>
            <w:r w:rsidR="001C719A">
              <w:rPr>
                <w:rFonts w:ascii="Arial" w:hAnsi="Arial"/>
                <w:sz w:val="20"/>
                <w:szCs w:val="20"/>
              </w:rPr>
              <w:t xml:space="preserve"> </w:t>
            </w:r>
            <w:r w:rsidR="001C719A" w:rsidRPr="00FB65A2">
              <w:rPr>
                <w:rFonts w:ascii="Arial" w:hAnsi="Arial" w:cs="Arial"/>
                <w:sz w:val="20"/>
                <w:szCs w:val="20"/>
              </w:rPr>
              <w:t>la instalación educativa i en el tiempo</w:t>
            </w:r>
            <w:r w:rsidR="001C719A">
              <w:rPr>
                <w:rFonts w:ascii="Arial" w:hAnsi="Arial" w:cs="Arial"/>
                <w:sz w:val="20"/>
                <w:szCs w:val="20"/>
              </w:rPr>
              <w:t xml:space="preserve"> t</w:t>
            </w:r>
            <w:r w:rsidR="00B34521" w:rsidRPr="00E35A37">
              <w:rPr>
                <w:rFonts w:ascii="Arial" w:hAnsi="Arial"/>
                <w:sz w:val="20"/>
                <w:szCs w:val="20"/>
              </w:rPr>
              <w:t xml:space="preserve"> tiene al menos 1 ambiente </w:t>
            </w:r>
            <w:r w:rsidR="001C719A">
              <w:rPr>
                <w:rFonts w:ascii="Arial" w:hAnsi="Arial" w:cs="Arial"/>
                <w:sz w:val="20"/>
                <w:szCs w:val="20"/>
              </w:rPr>
              <w:t>en estado situacional inadecuado</w:t>
            </w:r>
            <w:r w:rsidR="00B34521" w:rsidRPr="00E35A37">
              <w:rPr>
                <w:rFonts w:ascii="Arial" w:hAnsi="Arial"/>
                <w:sz w:val="20"/>
                <w:szCs w:val="20"/>
              </w:rPr>
              <w:t xml:space="preserve">, según </w:t>
            </w:r>
            <w:r w:rsidR="00B34521">
              <w:rPr>
                <w:rFonts w:ascii="Arial" w:hAnsi="Arial"/>
                <w:sz w:val="20"/>
                <w:szCs w:val="20"/>
              </w:rPr>
              <w:t>la base de datos d</w:t>
            </w:r>
            <w:r w:rsidR="00B34521" w:rsidRPr="00E35A37">
              <w:rPr>
                <w:rFonts w:ascii="Arial" w:hAnsi="Arial"/>
                <w:sz w:val="20"/>
                <w:szCs w:val="20"/>
              </w:rPr>
              <w:t>el Censo E</w:t>
            </w:r>
            <w:r w:rsidR="001C719A">
              <w:rPr>
                <w:rFonts w:ascii="Arial" w:hAnsi="Arial"/>
                <w:sz w:val="20"/>
                <w:szCs w:val="20"/>
              </w:rPr>
              <w:t>ducativo en el tiempo t</w:t>
            </w:r>
            <w:r w:rsidR="00B34521" w:rsidRPr="00E35A37">
              <w:rPr>
                <w:rFonts w:ascii="Arial" w:hAnsi="Arial"/>
                <w:sz w:val="20"/>
                <w:szCs w:val="20"/>
              </w:rPr>
              <w:t>.</w:t>
            </w:r>
          </w:p>
          <w:p w14:paraId="7125335C" w14:textId="77777777" w:rsidR="00B34521" w:rsidRDefault="00B34521" w:rsidP="00B34521">
            <w:pPr>
              <w:spacing w:before="120" w:after="120"/>
              <w:contextualSpacing/>
              <w:jc w:val="both"/>
              <w:rPr>
                <w:rFonts w:ascii="Arial" w:hAnsi="Arial"/>
                <w:sz w:val="20"/>
                <w:szCs w:val="20"/>
              </w:rPr>
            </w:pPr>
          </w:p>
          <w:p w14:paraId="3B303DE5" w14:textId="72215102" w:rsidR="00B34521" w:rsidRPr="00E35A37" w:rsidRDefault="000721B8" w:rsidP="00B34521">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CIESTI</m:t>
                  </m:r>
                </m:e>
                <m:sub>
                  <m:r>
                    <w:rPr>
                      <w:rFonts w:ascii="Cambria Math" w:hAnsi="Cambria Math"/>
                    </w:rPr>
                    <m:t>t</m:t>
                  </m:r>
                </m:sub>
                <m:sup>
                  <m:r>
                    <w:rPr>
                      <w:rFonts w:ascii="Cambria Math" w:hAnsi="Cambria Math"/>
                    </w:rPr>
                    <m:t>I</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NST</m:t>
                      </m:r>
                    </m:e>
                    <m:sub>
                      <m:r>
                        <w:rPr>
                          <w:rFonts w:ascii="Cambria Math" w:hAnsi="Cambria Math"/>
                        </w:rPr>
                        <m:t>t</m:t>
                      </m:r>
                    </m:sub>
                    <m:sup>
                      <m:r>
                        <w:rPr>
                          <w:rFonts w:ascii="Cambria Math" w:hAnsi="Cambria Math"/>
                        </w:rPr>
                        <m:t>I</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I</m:t>
                      </m:r>
                    </m:sup>
                  </m:sSubSup>
                </m:e>
              </m:nary>
              <m:r>
                <w:rPr>
                  <w:rFonts w:ascii="Cambria Math" w:hAnsi="Cambria Math"/>
                </w:rPr>
                <m:t>)</m:t>
              </m:r>
            </m:oMath>
            <w:r w:rsidR="00B34521">
              <w:rPr>
                <w:rFonts w:ascii="Arial" w:hAnsi="Arial"/>
                <w:sz w:val="20"/>
                <w:szCs w:val="20"/>
              </w:rPr>
              <w:t>……… (4</w:t>
            </w:r>
            <w:r w:rsidR="00B34521" w:rsidRPr="00E35A37">
              <w:rPr>
                <w:rFonts w:ascii="Arial" w:hAnsi="Arial"/>
                <w:sz w:val="20"/>
                <w:szCs w:val="20"/>
              </w:rPr>
              <w:t>)</w:t>
            </w:r>
          </w:p>
          <w:p w14:paraId="44C33C34" w14:textId="77777777" w:rsidR="00B34521" w:rsidRPr="00E35A37" w:rsidRDefault="00B34521" w:rsidP="00B34521">
            <w:pPr>
              <w:spacing w:before="120" w:after="120"/>
              <w:contextualSpacing/>
              <w:jc w:val="both"/>
              <w:rPr>
                <w:rFonts w:ascii="Arial" w:eastAsiaTheme="minorEastAsia" w:hAnsi="Arial"/>
                <w:sz w:val="20"/>
                <w:szCs w:val="20"/>
              </w:rPr>
            </w:pPr>
          </w:p>
          <w:p w14:paraId="10E971B5" w14:textId="43CC6E10" w:rsidR="00B34521"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B34521" w:rsidRPr="00E35A37">
              <w:rPr>
                <w:rFonts w:ascii="Arial" w:hAnsi="Arial"/>
                <w:sz w:val="20"/>
                <w:szCs w:val="20"/>
              </w:rPr>
              <w:t xml:space="preserve"> Variable dicotómica que obtiene el valor de 1 cuando </w:t>
            </w:r>
            <w:r w:rsidR="00B34521">
              <w:rPr>
                <w:rFonts w:ascii="Arial" w:hAnsi="Arial"/>
                <w:sz w:val="20"/>
                <w:szCs w:val="20"/>
              </w:rPr>
              <w:t xml:space="preserve">el estado </w:t>
            </w:r>
            <w:r w:rsidR="00E16D5D" w:rsidRPr="00C12598">
              <w:rPr>
                <w:rFonts w:ascii="Arial" w:hAnsi="Arial" w:cs="Arial"/>
                <w:sz w:val="20"/>
                <w:szCs w:val="20"/>
              </w:rPr>
              <w:t>situacional de la instalación educativa i en el tiempo t</w:t>
            </w:r>
            <w:r w:rsidR="00B34521">
              <w:rPr>
                <w:rFonts w:ascii="Arial" w:hAnsi="Arial"/>
                <w:sz w:val="20"/>
                <w:szCs w:val="20"/>
              </w:rPr>
              <w:t xml:space="preserve"> es inadecuado y 0 cuando el estado </w:t>
            </w:r>
            <w:r w:rsidR="00E16D5D">
              <w:rPr>
                <w:rFonts w:ascii="Arial" w:hAnsi="Arial"/>
                <w:sz w:val="20"/>
                <w:szCs w:val="20"/>
              </w:rPr>
              <w:t>situacional</w:t>
            </w:r>
            <w:r w:rsidR="00B34521">
              <w:rPr>
                <w:rFonts w:ascii="Arial" w:hAnsi="Arial"/>
                <w:sz w:val="20"/>
                <w:szCs w:val="20"/>
              </w:rPr>
              <w:t xml:space="preserve"> es adecuado según la Base de </w:t>
            </w:r>
            <w:r w:rsidR="00E16D5D">
              <w:rPr>
                <w:rFonts w:ascii="Arial" w:hAnsi="Arial"/>
                <w:sz w:val="20"/>
                <w:szCs w:val="20"/>
              </w:rPr>
              <w:t>d</w:t>
            </w:r>
            <w:r w:rsidR="00B34521">
              <w:rPr>
                <w:rFonts w:ascii="Arial" w:hAnsi="Arial"/>
                <w:sz w:val="20"/>
                <w:szCs w:val="20"/>
              </w:rPr>
              <w:t xml:space="preserve">atos del </w:t>
            </w:r>
            <w:r w:rsidR="00487448">
              <w:rPr>
                <w:rFonts w:ascii="Arial" w:hAnsi="Arial"/>
                <w:sz w:val="20"/>
                <w:szCs w:val="20"/>
              </w:rPr>
              <w:t>e</w:t>
            </w:r>
            <w:r w:rsidR="00B34521">
              <w:rPr>
                <w:rFonts w:ascii="Arial" w:hAnsi="Arial"/>
                <w:sz w:val="20"/>
                <w:szCs w:val="20"/>
              </w:rPr>
              <w:t xml:space="preserve">stado de las </w:t>
            </w:r>
            <w:r w:rsidR="00E16D5D">
              <w:rPr>
                <w:rFonts w:ascii="Arial" w:hAnsi="Arial"/>
                <w:sz w:val="20"/>
                <w:szCs w:val="20"/>
              </w:rPr>
              <w:t>u</w:t>
            </w:r>
            <w:r w:rsidR="00B34521">
              <w:rPr>
                <w:rFonts w:ascii="Arial" w:hAnsi="Arial"/>
                <w:sz w:val="20"/>
                <w:szCs w:val="20"/>
              </w:rPr>
              <w:t xml:space="preserve">nidades </w:t>
            </w:r>
            <w:r w:rsidR="00E16D5D">
              <w:rPr>
                <w:rFonts w:ascii="Arial" w:hAnsi="Arial"/>
                <w:sz w:val="20"/>
                <w:szCs w:val="20"/>
              </w:rPr>
              <w:t>p</w:t>
            </w:r>
            <w:r w:rsidR="00B34521">
              <w:rPr>
                <w:rFonts w:ascii="Arial" w:hAnsi="Arial"/>
                <w:sz w:val="20"/>
                <w:szCs w:val="20"/>
              </w:rPr>
              <w:t xml:space="preserve">roductoras en el </w:t>
            </w:r>
            <w:r w:rsidR="008D37BC">
              <w:rPr>
                <w:rFonts w:ascii="Arial" w:hAnsi="Arial"/>
                <w:sz w:val="20"/>
                <w:szCs w:val="20"/>
              </w:rPr>
              <w:t>m</w:t>
            </w:r>
            <w:r w:rsidR="00B34521">
              <w:rPr>
                <w:rFonts w:ascii="Arial" w:hAnsi="Arial"/>
                <w:sz w:val="20"/>
                <w:szCs w:val="20"/>
              </w:rPr>
              <w:t xml:space="preserve">arco del </w:t>
            </w:r>
            <w:r w:rsidR="00E16D5D">
              <w:rPr>
                <w:rFonts w:ascii="Arial" w:hAnsi="Arial" w:cs="Arial"/>
                <w:sz w:val="20"/>
                <w:szCs w:val="20"/>
              </w:rPr>
              <w:t>SNPMGI</w:t>
            </w:r>
            <w:r w:rsidR="00E16D5D" w:rsidRPr="00D17252">
              <w:rPr>
                <w:rStyle w:val="Refdenotaalpie"/>
                <w:rFonts w:ascii="Arial" w:hAnsi="Arial" w:cs="Arial"/>
                <w:sz w:val="20"/>
                <w:szCs w:val="20"/>
              </w:rPr>
              <w:footnoteReference w:id="8"/>
            </w:r>
            <w:r w:rsidR="00B34521">
              <w:rPr>
                <w:rFonts w:ascii="Arial" w:hAnsi="Arial"/>
                <w:sz w:val="20"/>
                <w:szCs w:val="20"/>
              </w:rPr>
              <w:t>,</w:t>
            </w:r>
            <w:r w:rsidR="00B34521" w:rsidRPr="00E35A37">
              <w:rPr>
                <w:rFonts w:ascii="Arial" w:hAnsi="Arial"/>
                <w:sz w:val="20"/>
                <w:szCs w:val="20"/>
              </w:rPr>
              <w:t xml:space="preserve"> en el tiempo t.</w:t>
            </w:r>
          </w:p>
          <w:p w14:paraId="7C495369" w14:textId="77777777" w:rsidR="00B34521" w:rsidRDefault="00B34521" w:rsidP="00B34521">
            <w:pPr>
              <w:jc w:val="both"/>
              <w:rPr>
                <w:rFonts w:ascii="Arial" w:hAnsi="Arial" w:cs="Arial"/>
                <w:sz w:val="20"/>
                <w:szCs w:val="20"/>
              </w:rPr>
            </w:pPr>
          </w:p>
          <w:p w14:paraId="3EA57069" w14:textId="77777777" w:rsidR="00B34521" w:rsidRDefault="00B34521" w:rsidP="00B34521">
            <w:pPr>
              <w:jc w:val="both"/>
              <w:rPr>
                <w:rFonts w:ascii="Arial" w:hAnsi="Arial" w:cs="Arial"/>
                <w:sz w:val="20"/>
                <w:szCs w:val="20"/>
              </w:rPr>
            </w:pPr>
          </w:p>
          <w:p w14:paraId="35836F36" w14:textId="56005D16" w:rsidR="00B34521" w:rsidRPr="00E35A37" w:rsidRDefault="000721B8" w:rsidP="00B34521">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CTIEST</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4"/>
                  <w:szCs w:val="24"/>
                </w:rPr>
                <m:t>=</m:t>
              </m:r>
              <m:sSubSup>
                <m:sSubSupPr>
                  <m:ctrlPr>
                    <w:rPr>
                      <w:rFonts w:ascii="Cambria Math" w:hAnsi="Cambria Math"/>
                      <w:i/>
                      <w:sz w:val="20"/>
                      <w:szCs w:val="20"/>
                    </w:rPr>
                  </m:ctrlPr>
                </m:sSubSupPr>
                <m:e>
                  <m:r>
                    <w:rPr>
                      <w:rFonts w:ascii="Cambria Math" w:hAnsi="Cambria Math"/>
                      <w:sz w:val="20"/>
                      <w:szCs w:val="20"/>
                    </w:rPr>
                    <m:t>CTIESTA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CTIESTI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NST</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NST</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NST</m:t>
                  </m:r>
                </m:e>
                <m:sub>
                  <m:r>
                    <w:rPr>
                      <w:rFonts w:ascii="Cambria Math" w:hAnsi="Cambria Math"/>
                      <w:sz w:val="20"/>
                      <w:szCs w:val="20"/>
                    </w:rPr>
                    <m:t>t</m:t>
                  </m:r>
                </m:sub>
                <m:sup>
                  <m:r>
                    <w:rPr>
                      <w:rFonts w:ascii="Cambria Math" w:hAnsi="Cambria Math"/>
                      <w:sz w:val="20"/>
                      <w:szCs w:val="20"/>
                    </w:rPr>
                    <m:t>I</m:t>
                  </m:r>
                </m:sup>
              </m:sSubSup>
            </m:oMath>
            <w:r w:rsidR="00B34521">
              <w:rPr>
                <w:rFonts w:ascii="Arial" w:eastAsiaTheme="minorEastAsia" w:hAnsi="Arial"/>
                <w:sz w:val="24"/>
                <w:szCs w:val="24"/>
              </w:rPr>
              <w:t xml:space="preserve"> </w:t>
            </w:r>
            <w:r w:rsidR="00B34521" w:rsidRPr="00E35A37">
              <w:rPr>
                <w:rFonts w:ascii="Arial" w:hAnsi="Arial"/>
                <w:sz w:val="20"/>
                <w:szCs w:val="20"/>
              </w:rPr>
              <w:t xml:space="preserve"> (</w:t>
            </w:r>
            <w:r w:rsidR="00B34521">
              <w:rPr>
                <w:rFonts w:ascii="Arial" w:hAnsi="Arial"/>
                <w:sz w:val="20"/>
                <w:szCs w:val="20"/>
              </w:rPr>
              <w:t>5</w:t>
            </w:r>
            <w:r w:rsidR="00B34521" w:rsidRPr="00E35A37">
              <w:rPr>
                <w:rFonts w:ascii="Arial" w:hAnsi="Arial"/>
                <w:sz w:val="20"/>
                <w:szCs w:val="20"/>
              </w:rPr>
              <w:t>)</w:t>
            </w:r>
          </w:p>
          <w:p w14:paraId="1FF64347" w14:textId="77777777" w:rsidR="00B34521" w:rsidRDefault="00B34521" w:rsidP="00B34521">
            <w:pPr>
              <w:jc w:val="both"/>
              <w:rPr>
                <w:rFonts w:ascii="Arial" w:hAnsi="Arial" w:cs="Arial"/>
                <w:sz w:val="20"/>
                <w:szCs w:val="20"/>
              </w:rPr>
            </w:pPr>
          </w:p>
          <w:p w14:paraId="56DB3F92" w14:textId="6D572ABE" w:rsidR="00B34521" w:rsidRDefault="00B34521" w:rsidP="00B34521">
            <w:pPr>
              <w:jc w:val="both"/>
              <w:rPr>
                <w:rFonts w:ascii="Arial" w:hAnsi="Arial" w:cs="Arial"/>
                <w:sz w:val="20"/>
                <w:szCs w:val="20"/>
              </w:rPr>
            </w:pPr>
            <w:r>
              <w:rPr>
                <w:rFonts w:ascii="Arial" w:hAnsi="Arial" w:cs="Arial"/>
                <w:sz w:val="20"/>
                <w:szCs w:val="20"/>
              </w:rPr>
              <w:t>Donde:</w:t>
            </w:r>
          </w:p>
          <w:p w14:paraId="7CAF5B4A" w14:textId="77777777" w:rsidR="00B34521" w:rsidRPr="00E475F7" w:rsidRDefault="00B34521" w:rsidP="00B34521">
            <w:pPr>
              <w:jc w:val="both"/>
              <w:rPr>
                <w:rFonts w:ascii="Arial" w:hAnsi="Arial" w:cs="Arial"/>
                <w:sz w:val="20"/>
                <w:szCs w:val="20"/>
              </w:rPr>
            </w:pPr>
          </w:p>
          <w:p w14:paraId="602FCD56" w14:textId="14359423" w:rsidR="00B34521" w:rsidRPr="00E35A37"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NST</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B34521" w:rsidRPr="00E35A37">
              <w:rPr>
                <w:rFonts w:ascii="Arial" w:hAnsi="Arial"/>
                <w:sz w:val="20"/>
                <w:szCs w:val="20"/>
              </w:rPr>
              <w:t xml:space="preserve"> </w:t>
            </w:r>
            <w:r w:rsidR="008D37BC">
              <w:rPr>
                <w:rFonts w:ascii="Arial" w:hAnsi="Arial"/>
                <w:sz w:val="20"/>
                <w:szCs w:val="20"/>
              </w:rPr>
              <w:t xml:space="preserve">Cantidad </w:t>
            </w:r>
            <w:r w:rsidR="00B34521">
              <w:rPr>
                <w:rFonts w:ascii="Arial" w:hAnsi="Arial"/>
                <w:sz w:val="20"/>
                <w:szCs w:val="20"/>
              </w:rPr>
              <w:t xml:space="preserve">total de </w:t>
            </w:r>
            <w:r w:rsidR="00E16D5D">
              <w:rPr>
                <w:rFonts w:ascii="Arial" w:hAnsi="Arial" w:cs="Arial"/>
                <w:sz w:val="20"/>
                <w:szCs w:val="20"/>
              </w:rPr>
              <w:t>instalaciones educativas</w:t>
            </w:r>
            <w:r w:rsidR="00B34521" w:rsidRPr="00E35A37">
              <w:rPr>
                <w:rFonts w:ascii="Arial" w:hAnsi="Arial"/>
                <w:sz w:val="20"/>
                <w:szCs w:val="20"/>
              </w:rPr>
              <w:t xml:space="preserve"> con </w:t>
            </w:r>
            <w:r w:rsidR="00B34521">
              <w:rPr>
                <w:rFonts w:ascii="Arial" w:hAnsi="Arial"/>
                <w:sz w:val="20"/>
                <w:szCs w:val="20"/>
              </w:rPr>
              <w:t xml:space="preserve">el </w:t>
            </w:r>
            <w:r w:rsidR="00B778C3">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identificadas en la Base de </w:t>
            </w:r>
            <w:r w:rsidR="00B778C3">
              <w:rPr>
                <w:rFonts w:ascii="Arial" w:hAnsi="Arial"/>
                <w:sz w:val="20"/>
                <w:szCs w:val="20"/>
              </w:rPr>
              <w:t>d</w:t>
            </w:r>
            <w:r w:rsidR="00B34521">
              <w:rPr>
                <w:rFonts w:ascii="Arial" w:hAnsi="Arial"/>
                <w:sz w:val="20"/>
                <w:szCs w:val="20"/>
              </w:rPr>
              <w:t xml:space="preserve">atos del </w:t>
            </w:r>
            <w:r w:rsidR="00B778C3">
              <w:rPr>
                <w:rFonts w:ascii="Arial" w:hAnsi="Arial"/>
                <w:sz w:val="20"/>
                <w:szCs w:val="20"/>
              </w:rPr>
              <w:t>e</w:t>
            </w:r>
            <w:r w:rsidR="00B34521">
              <w:rPr>
                <w:rFonts w:ascii="Arial" w:hAnsi="Arial"/>
                <w:sz w:val="20"/>
                <w:szCs w:val="20"/>
              </w:rPr>
              <w:t xml:space="preserve">stado de las </w:t>
            </w:r>
            <w:r w:rsidR="00AA3D81">
              <w:rPr>
                <w:rFonts w:ascii="Arial" w:hAnsi="Arial" w:cs="Arial"/>
                <w:sz w:val="20"/>
                <w:szCs w:val="20"/>
              </w:rPr>
              <w:t>unidades productoras</w:t>
            </w:r>
            <w:r w:rsidR="00B34521">
              <w:rPr>
                <w:rFonts w:ascii="Arial" w:hAnsi="Arial"/>
                <w:sz w:val="20"/>
                <w:szCs w:val="20"/>
              </w:rPr>
              <w:t xml:space="preserve"> en el </w:t>
            </w:r>
            <w:r w:rsidR="00B778C3">
              <w:rPr>
                <w:rFonts w:ascii="Arial" w:hAnsi="Arial"/>
                <w:sz w:val="20"/>
                <w:szCs w:val="20"/>
              </w:rPr>
              <w:t>m</w:t>
            </w:r>
            <w:r w:rsidR="00B34521">
              <w:rPr>
                <w:rFonts w:ascii="Arial" w:hAnsi="Arial"/>
                <w:sz w:val="20"/>
                <w:szCs w:val="20"/>
              </w:rPr>
              <w:t xml:space="preserve">arco del </w:t>
            </w:r>
            <w:r w:rsidR="00B778C3">
              <w:rPr>
                <w:rFonts w:ascii="Arial" w:hAnsi="Arial" w:cs="Arial"/>
                <w:sz w:val="20"/>
                <w:szCs w:val="20"/>
              </w:rPr>
              <w:t>SNPMGI</w:t>
            </w:r>
            <w:r w:rsidR="00B34521" w:rsidRPr="00E35A37">
              <w:rPr>
                <w:rFonts w:ascii="Arial" w:hAnsi="Arial"/>
                <w:sz w:val="20"/>
                <w:szCs w:val="20"/>
              </w:rPr>
              <w:t xml:space="preserve"> en el tiempo t.</w:t>
            </w:r>
          </w:p>
          <w:p w14:paraId="24E54AB0" w14:textId="77777777" w:rsidR="00B34521" w:rsidRPr="00E475F7" w:rsidRDefault="00B34521" w:rsidP="00B34521">
            <w:pPr>
              <w:jc w:val="both"/>
              <w:rPr>
                <w:rFonts w:ascii="Arial" w:hAnsi="Arial" w:cs="Arial"/>
                <w:sz w:val="20"/>
                <w:szCs w:val="20"/>
              </w:rPr>
            </w:pPr>
          </w:p>
          <w:p w14:paraId="0B6F11BD" w14:textId="0A707AA0" w:rsidR="00B34521" w:rsidRDefault="000721B8" w:rsidP="00B34521">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NST</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B34521" w:rsidRPr="00E65285">
              <w:rPr>
                <w:rFonts w:ascii="Arial" w:hAnsi="Arial" w:cs="Arial"/>
                <w:sz w:val="20"/>
                <w:szCs w:val="20"/>
              </w:rPr>
              <w:t xml:space="preserve"> Cantidad total de </w:t>
            </w:r>
            <w:r w:rsidR="00C45914">
              <w:rPr>
                <w:rFonts w:ascii="Arial" w:hAnsi="Arial" w:cs="Arial"/>
                <w:sz w:val="20"/>
                <w:szCs w:val="20"/>
              </w:rPr>
              <w:t>instalaciones educativas</w:t>
            </w:r>
            <w:r w:rsidR="00B34521" w:rsidRPr="00E35A37">
              <w:rPr>
                <w:rFonts w:ascii="Arial" w:hAnsi="Arial"/>
                <w:sz w:val="20"/>
                <w:szCs w:val="20"/>
              </w:rPr>
              <w:t xml:space="preserve"> con </w:t>
            </w:r>
            <w:r w:rsidR="00C45914">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w:t>
            </w:r>
            <w:r w:rsidR="00B34521">
              <w:rPr>
                <w:rFonts w:ascii="Arial" w:hAnsi="Arial"/>
                <w:bCs/>
                <w:sz w:val="20"/>
                <w:szCs w:val="20"/>
                <w:lang w:val="es-MX"/>
              </w:rPr>
              <w:t xml:space="preserve">identificadas en la Base de </w:t>
            </w:r>
            <w:r w:rsidR="00C45914">
              <w:rPr>
                <w:rFonts w:ascii="Arial" w:hAnsi="Arial"/>
                <w:bCs/>
                <w:sz w:val="20"/>
                <w:szCs w:val="20"/>
                <w:lang w:val="es-MX"/>
              </w:rPr>
              <w:t>d</w:t>
            </w:r>
            <w:r w:rsidR="00B34521">
              <w:rPr>
                <w:rFonts w:ascii="Arial" w:hAnsi="Arial"/>
                <w:bCs/>
                <w:sz w:val="20"/>
                <w:szCs w:val="20"/>
                <w:lang w:val="es-MX"/>
              </w:rPr>
              <w:t xml:space="preserve">atos del </w:t>
            </w:r>
            <w:r w:rsidR="00AF490F" w:rsidRPr="00D17252">
              <w:rPr>
                <w:rFonts w:ascii="Arial" w:hAnsi="Arial" w:cs="Arial"/>
                <w:bCs/>
                <w:sz w:val="20"/>
                <w:szCs w:val="20"/>
                <w:lang w:val="es-MX"/>
              </w:rPr>
              <w:t>estado de la infraestructura de los locales educativos de la DIPLAN</w:t>
            </w:r>
            <w:r w:rsidR="00B34521">
              <w:rPr>
                <w:rFonts w:ascii="Arial" w:hAnsi="Arial"/>
                <w:bCs/>
                <w:sz w:val="20"/>
                <w:szCs w:val="20"/>
                <w:lang w:val="es-MX"/>
              </w:rPr>
              <w:t>, pero no</w:t>
            </w:r>
            <w:r w:rsidR="00B34521" w:rsidRPr="00E35A37">
              <w:rPr>
                <w:rFonts w:ascii="Arial" w:hAnsi="Arial"/>
                <w:sz w:val="20"/>
                <w:szCs w:val="20"/>
              </w:rPr>
              <w:t xml:space="preserve"> incluid</w:t>
            </w:r>
            <w:r w:rsidR="00B34521">
              <w:rPr>
                <w:rFonts w:ascii="Arial" w:hAnsi="Arial"/>
                <w:sz w:val="20"/>
                <w:szCs w:val="20"/>
              </w:rPr>
              <w:t>a</w:t>
            </w:r>
            <w:r w:rsidR="00B34521" w:rsidRPr="00E35A37">
              <w:rPr>
                <w:rFonts w:ascii="Arial" w:hAnsi="Arial"/>
                <w:sz w:val="20"/>
                <w:szCs w:val="20"/>
              </w:rPr>
              <w:t xml:space="preserve">s en la </w:t>
            </w:r>
            <w:r w:rsidR="00B34521">
              <w:rPr>
                <w:rFonts w:ascii="Arial" w:hAnsi="Arial"/>
                <w:sz w:val="20"/>
                <w:szCs w:val="20"/>
              </w:rPr>
              <w:t>B</w:t>
            </w:r>
            <w:r w:rsidR="00B34521" w:rsidRPr="00E35A37">
              <w:rPr>
                <w:rFonts w:ascii="Arial" w:hAnsi="Arial"/>
                <w:sz w:val="20"/>
                <w:szCs w:val="20"/>
              </w:rPr>
              <w:t xml:space="preserve">ase de </w:t>
            </w:r>
            <w:r w:rsidR="008A6004">
              <w:rPr>
                <w:rFonts w:ascii="Arial" w:hAnsi="Arial"/>
                <w:sz w:val="20"/>
                <w:szCs w:val="20"/>
              </w:rPr>
              <w:t>d</w:t>
            </w:r>
            <w:r w:rsidR="00B34521">
              <w:rPr>
                <w:rFonts w:ascii="Arial" w:hAnsi="Arial"/>
                <w:sz w:val="20"/>
                <w:szCs w:val="20"/>
              </w:rPr>
              <w:t>atos de</w:t>
            </w:r>
            <w:r w:rsidR="008A6004">
              <w:rPr>
                <w:rFonts w:ascii="Arial" w:hAnsi="Arial"/>
                <w:sz w:val="20"/>
                <w:szCs w:val="20"/>
              </w:rPr>
              <w:t>l</w:t>
            </w:r>
            <w:r w:rsidR="00B34521">
              <w:rPr>
                <w:rFonts w:ascii="Arial" w:hAnsi="Arial"/>
                <w:sz w:val="20"/>
                <w:szCs w:val="20"/>
              </w:rPr>
              <w:t xml:space="preserve"> </w:t>
            </w:r>
            <w:r w:rsidR="008A6004">
              <w:rPr>
                <w:rFonts w:ascii="Arial" w:hAnsi="Arial"/>
                <w:sz w:val="20"/>
                <w:szCs w:val="20"/>
              </w:rPr>
              <w:t>estado de las u</w:t>
            </w:r>
            <w:r w:rsidR="00B34521">
              <w:rPr>
                <w:rFonts w:ascii="Arial" w:hAnsi="Arial"/>
                <w:sz w:val="20"/>
                <w:szCs w:val="20"/>
              </w:rPr>
              <w:t xml:space="preserve">nidades </w:t>
            </w:r>
            <w:r w:rsidR="008A6004">
              <w:rPr>
                <w:rFonts w:ascii="Arial" w:hAnsi="Arial"/>
                <w:sz w:val="20"/>
                <w:szCs w:val="20"/>
              </w:rPr>
              <w:t>p</w:t>
            </w:r>
            <w:r w:rsidR="00B34521">
              <w:rPr>
                <w:rFonts w:ascii="Arial" w:hAnsi="Arial"/>
                <w:sz w:val="20"/>
                <w:szCs w:val="20"/>
              </w:rPr>
              <w:t xml:space="preserve">roductoras en el </w:t>
            </w:r>
            <w:r w:rsidR="008A6004">
              <w:rPr>
                <w:rFonts w:ascii="Arial" w:hAnsi="Arial"/>
                <w:sz w:val="20"/>
                <w:szCs w:val="20"/>
              </w:rPr>
              <w:t>m</w:t>
            </w:r>
            <w:r w:rsidR="00B34521">
              <w:rPr>
                <w:rFonts w:ascii="Arial" w:hAnsi="Arial"/>
                <w:sz w:val="20"/>
                <w:szCs w:val="20"/>
              </w:rPr>
              <w:t xml:space="preserve">arco del </w:t>
            </w:r>
            <w:r w:rsidR="008A6004">
              <w:rPr>
                <w:rFonts w:ascii="Arial" w:hAnsi="Arial"/>
                <w:sz w:val="20"/>
                <w:szCs w:val="20"/>
              </w:rPr>
              <w:t>SNPMGI</w:t>
            </w:r>
            <w:r w:rsidR="00354B56">
              <w:rPr>
                <w:rFonts w:ascii="Arial" w:hAnsi="Arial"/>
                <w:sz w:val="20"/>
                <w:szCs w:val="20"/>
              </w:rPr>
              <w:t>,</w:t>
            </w:r>
            <w:r w:rsidR="00B34521" w:rsidRPr="00E35A37">
              <w:rPr>
                <w:rFonts w:ascii="Arial" w:hAnsi="Arial"/>
                <w:sz w:val="20"/>
                <w:szCs w:val="20"/>
              </w:rPr>
              <w:t xml:space="preserve"> en el tiempo t.</w:t>
            </w:r>
          </w:p>
          <w:p w14:paraId="3F08444B" w14:textId="77777777" w:rsidR="00B34521" w:rsidRPr="00E65285" w:rsidRDefault="00B34521" w:rsidP="00B34521">
            <w:pPr>
              <w:ind w:left="708"/>
              <w:jc w:val="both"/>
              <w:rPr>
                <w:rFonts w:ascii="Arial" w:hAnsi="Arial" w:cs="Arial"/>
                <w:sz w:val="20"/>
                <w:szCs w:val="20"/>
              </w:rPr>
            </w:pPr>
          </w:p>
          <w:p w14:paraId="3B30D9C6" w14:textId="77F77692" w:rsidR="00B34521" w:rsidRDefault="000721B8" w:rsidP="00B34521">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NST</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B34521" w:rsidRPr="00E65285">
              <w:rPr>
                <w:rFonts w:ascii="Arial" w:hAnsi="Arial" w:cs="Arial"/>
                <w:sz w:val="20"/>
                <w:szCs w:val="20"/>
              </w:rPr>
              <w:t xml:space="preserve"> Cantidad total de </w:t>
            </w:r>
            <w:r w:rsidR="00E176E2">
              <w:rPr>
                <w:rFonts w:ascii="Arial" w:hAnsi="Arial" w:cs="Arial"/>
                <w:sz w:val="20"/>
                <w:szCs w:val="20"/>
              </w:rPr>
              <w:t>instalaciones educativas</w:t>
            </w:r>
            <w:r w:rsidR="00B34521" w:rsidRPr="00E35A37">
              <w:rPr>
                <w:rFonts w:ascii="Arial" w:hAnsi="Arial"/>
                <w:sz w:val="20"/>
                <w:szCs w:val="20"/>
              </w:rPr>
              <w:t xml:space="preserve"> con </w:t>
            </w:r>
            <w:r w:rsidR="00E176E2">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w:t>
            </w:r>
            <w:r w:rsidR="00B34521">
              <w:rPr>
                <w:rFonts w:ascii="Arial" w:hAnsi="Arial"/>
                <w:bCs/>
                <w:sz w:val="20"/>
                <w:szCs w:val="20"/>
                <w:lang w:val="es-MX"/>
              </w:rPr>
              <w:t xml:space="preserve">identificadas en la Base de </w:t>
            </w:r>
            <w:r w:rsidR="00E176E2">
              <w:rPr>
                <w:rFonts w:ascii="Arial" w:hAnsi="Arial"/>
                <w:bCs/>
                <w:sz w:val="20"/>
                <w:szCs w:val="20"/>
                <w:lang w:val="es-MX"/>
              </w:rPr>
              <w:t>d</w:t>
            </w:r>
            <w:r w:rsidR="00B34521">
              <w:rPr>
                <w:rFonts w:ascii="Arial" w:hAnsi="Arial"/>
                <w:bCs/>
                <w:sz w:val="20"/>
                <w:szCs w:val="20"/>
                <w:lang w:val="es-MX"/>
              </w:rPr>
              <w:t>atos del Censo Educativo, pero</w:t>
            </w:r>
            <w:r w:rsidR="00B34521" w:rsidRPr="00E35A37">
              <w:rPr>
                <w:rFonts w:ascii="Arial" w:hAnsi="Arial"/>
                <w:bCs/>
                <w:sz w:val="20"/>
                <w:szCs w:val="20"/>
                <w:lang w:val="es-MX"/>
              </w:rPr>
              <w:t xml:space="preserve"> no</w:t>
            </w:r>
            <w:r w:rsidR="00B34521" w:rsidRPr="00E35A37">
              <w:rPr>
                <w:rFonts w:ascii="Arial" w:hAnsi="Arial"/>
                <w:sz w:val="20"/>
                <w:szCs w:val="20"/>
              </w:rPr>
              <w:t xml:space="preserve"> incluid</w:t>
            </w:r>
            <w:r w:rsidR="00B34521">
              <w:rPr>
                <w:rFonts w:ascii="Arial" w:hAnsi="Arial"/>
                <w:sz w:val="20"/>
                <w:szCs w:val="20"/>
              </w:rPr>
              <w:t>a</w:t>
            </w:r>
            <w:r w:rsidR="00B34521" w:rsidRPr="00E35A37">
              <w:rPr>
                <w:rFonts w:ascii="Arial" w:hAnsi="Arial"/>
                <w:sz w:val="20"/>
                <w:szCs w:val="20"/>
              </w:rPr>
              <w:t xml:space="preserve">s en </w:t>
            </w:r>
            <w:r w:rsidR="00B34521">
              <w:rPr>
                <w:rFonts w:ascii="Arial" w:hAnsi="Arial"/>
                <w:sz w:val="20"/>
                <w:szCs w:val="20"/>
              </w:rPr>
              <w:t xml:space="preserve">la Base de </w:t>
            </w:r>
            <w:r w:rsidR="00E176E2">
              <w:rPr>
                <w:rFonts w:ascii="Arial" w:hAnsi="Arial"/>
                <w:sz w:val="20"/>
                <w:szCs w:val="20"/>
              </w:rPr>
              <w:t>d</w:t>
            </w:r>
            <w:r w:rsidR="00B34521">
              <w:rPr>
                <w:rFonts w:ascii="Arial" w:hAnsi="Arial"/>
                <w:sz w:val="20"/>
                <w:szCs w:val="20"/>
              </w:rPr>
              <w:t xml:space="preserve">atos del </w:t>
            </w:r>
            <w:r w:rsidR="00E176E2">
              <w:rPr>
                <w:rFonts w:ascii="Arial" w:hAnsi="Arial" w:cs="Arial"/>
                <w:sz w:val="20"/>
                <w:szCs w:val="20"/>
              </w:rPr>
              <w:t>estado de la infraestructura de los locales educativos de la DIPLAN</w:t>
            </w:r>
            <w:r w:rsidR="00E176E2">
              <w:rPr>
                <w:rFonts w:ascii="Arial" w:hAnsi="Arial"/>
                <w:sz w:val="20"/>
                <w:szCs w:val="20"/>
              </w:rPr>
              <w:t xml:space="preserve"> </w:t>
            </w:r>
            <w:r w:rsidR="00B34521">
              <w:rPr>
                <w:rFonts w:ascii="Arial" w:hAnsi="Arial"/>
                <w:sz w:val="20"/>
                <w:szCs w:val="20"/>
              </w:rPr>
              <w:t xml:space="preserve">ni en la Base de </w:t>
            </w:r>
            <w:r w:rsidR="00E176E2">
              <w:rPr>
                <w:rFonts w:ascii="Arial" w:hAnsi="Arial"/>
                <w:sz w:val="20"/>
                <w:szCs w:val="20"/>
              </w:rPr>
              <w:t>d</w:t>
            </w:r>
            <w:r w:rsidR="00B34521">
              <w:rPr>
                <w:rFonts w:ascii="Arial" w:hAnsi="Arial"/>
                <w:sz w:val="20"/>
                <w:szCs w:val="20"/>
              </w:rPr>
              <w:t xml:space="preserve">atos del </w:t>
            </w:r>
            <w:r w:rsidR="00E176E2">
              <w:rPr>
                <w:rFonts w:ascii="Arial" w:hAnsi="Arial"/>
                <w:sz w:val="20"/>
                <w:szCs w:val="20"/>
              </w:rPr>
              <w:t>e</w:t>
            </w:r>
            <w:r w:rsidR="00B34521">
              <w:rPr>
                <w:rFonts w:ascii="Arial" w:hAnsi="Arial"/>
                <w:sz w:val="20"/>
                <w:szCs w:val="20"/>
              </w:rPr>
              <w:t xml:space="preserve">stado de las </w:t>
            </w:r>
            <w:r w:rsidR="00E176E2">
              <w:rPr>
                <w:rFonts w:ascii="Arial" w:hAnsi="Arial"/>
                <w:sz w:val="20"/>
                <w:szCs w:val="20"/>
              </w:rPr>
              <w:t>u</w:t>
            </w:r>
            <w:r w:rsidR="00B34521">
              <w:rPr>
                <w:rFonts w:ascii="Arial" w:hAnsi="Arial"/>
                <w:sz w:val="20"/>
                <w:szCs w:val="20"/>
              </w:rPr>
              <w:t xml:space="preserve">nidades </w:t>
            </w:r>
            <w:r w:rsidR="00E176E2">
              <w:rPr>
                <w:rFonts w:ascii="Arial" w:hAnsi="Arial"/>
                <w:sz w:val="20"/>
                <w:szCs w:val="20"/>
              </w:rPr>
              <w:t>p</w:t>
            </w:r>
            <w:r w:rsidR="00B34521">
              <w:rPr>
                <w:rFonts w:ascii="Arial" w:hAnsi="Arial"/>
                <w:sz w:val="20"/>
                <w:szCs w:val="20"/>
              </w:rPr>
              <w:t xml:space="preserve">roductoras en el </w:t>
            </w:r>
            <w:r w:rsidR="00E176E2">
              <w:rPr>
                <w:rFonts w:ascii="Arial" w:hAnsi="Arial"/>
                <w:sz w:val="20"/>
                <w:szCs w:val="20"/>
              </w:rPr>
              <w:t>m</w:t>
            </w:r>
            <w:r w:rsidR="00B34521">
              <w:rPr>
                <w:rFonts w:ascii="Arial" w:hAnsi="Arial"/>
                <w:sz w:val="20"/>
                <w:szCs w:val="20"/>
              </w:rPr>
              <w:t xml:space="preserve">arco del </w:t>
            </w:r>
            <w:r w:rsidR="00E176E2">
              <w:rPr>
                <w:rFonts w:ascii="Arial" w:hAnsi="Arial"/>
                <w:sz w:val="20"/>
                <w:szCs w:val="20"/>
              </w:rPr>
              <w:t>SNPMGI</w:t>
            </w:r>
            <w:r w:rsidR="00B34521" w:rsidRPr="00E35A37">
              <w:rPr>
                <w:rFonts w:ascii="Arial" w:hAnsi="Arial"/>
                <w:sz w:val="20"/>
                <w:szCs w:val="20"/>
              </w:rPr>
              <w:t xml:space="preserve"> en el tiempo t.</w:t>
            </w:r>
          </w:p>
          <w:p w14:paraId="5C1F4351" w14:textId="77777777" w:rsidR="00B34521" w:rsidRDefault="00B34521" w:rsidP="00B34521">
            <w:pPr>
              <w:ind w:left="708"/>
              <w:jc w:val="both"/>
              <w:rPr>
                <w:rFonts w:ascii="Arial" w:hAnsi="Arial" w:cs="Arial"/>
                <w:sz w:val="20"/>
                <w:szCs w:val="20"/>
              </w:rPr>
            </w:pPr>
          </w:p>
          <w:p w14:paraId="366651B8" w14:textId="5B79D254" w:rsidR="00B34521" w:rsidRPr="00E35A37"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CIESTI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B34521">
              <w:rPr>
                <w:rFonts w:ascii="Arial" w:hAnsi="Arial"/>
                <w:sz w:val="20"/>
                <w:szCs w:val="20"/>
              </w:rPr>
              <w:t xml:space="preserve"> Cantidad de </w:t>
            </w:r>
            <w:r w:rsidR="00D663CB">
              <w:rPr>
                <w:rFonts w:ascii="Arial" w:hAnsi="Arial"/>
                <w:sz w:val="20"/>
                <w:szCs w:val="20"/>
              </w:rPr>
              <w:t>instalaciones educativas</w:t>
            </w:r>
            <w:r w:rsidR="00D663CB" w:rsidRPr="00E35A37">
              <w:rPr>
                <w:rFonts w:ascii="Arial" w:hAnsi="Arial"/>
                <w:sz w:val="20"/>
                <w:szCs w:val="20"/>
              </w:rPr>
              <w:t xml:space="preserve"> </w:t>
            </w:r>
            <w:r w:rsidR="00B34521" w:rsidRPr="00E35A37">
              <w:rPr>
                <w:rFonts w:ascii="Arial" w:hAnsi="Arial"/>
                <w:sz w:val="20"/>
                <w:szCs w:val="20"/>
              </w:rPr>
              <w:t xml:space="preserve">con </w:t>
            </w:r>
            <w:r w:rsidR="00B34521">
              <w:rPr>
                <w:rFonts w:ascii="Arial" w:hAnsi="Arial"/>
                <w:sz w:val="20"/>
                <w:szCs w:val="20"/>
              </w:rPr>
              <w:t xml:space="preserve">el </w:t>
            </w:r>
            <w:r w:rsidR="00D663CB">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w:t>
            </w:r>
            <w:r w:rsidR="00D663CB" w:rsidRPr="00D17252">
              <w:rPr>
                <w:rFonts w:ascii="Arial" w:hAnsi="Arial" w:cs="Arial"/>
                <w:bCs/>
                <w:sz w:val="20"/>
                <w:szCs w:val="20"/>
                <w:lang w:val="es-MX"/>
              </w:rPr>
              <w:t>que tiene el estado situacional</w:t>
            </w:r>
            <w:r w:rsidR="00D663CB">
              <w:rPr>
                <w:rFonts w:ascii="Arial" w:hAnsi="Arial" w:cs="Arial"/>
                <w:bCs/>
                <w:sz w:val="20"/>
                <w:szCs w:val="20"/>
                <w:lang w:val="es-MX"/>
              </w:rPr>
              <w:t xml:space="preserve"> inadecuado</w:t>
            </w:r>
            <w:r w:rsidR="00D663CB">
              <w:rPr>
                <w:rFonts w:ascii="Arial" w:hAnsi="Arial"/>
                <w:bCs/>
                <w:sz w:val="20"/>
                <w:szCs w:val="20"/>
                <w:lang w:val="es-MX"/>
              </w:rPr>
              <w:t xml:space="preserve"> </w:t>
            </w:r>
            <w:r w:rsidR="00B34521">
              <w:rPr>
                <w:rFonts w:ascii="Arial" w:hAnsi="Arial"/>
                <w:sz w:val="20"/>
                <w:szCs w:val="20"/>
              </w:rPr>
              <w:t>identificadas en la B</w:t>
            </w:r>
            <w:r w:rsidR="00B34521" w:rsidRPr="00E35A37">
              <w:rPr>
                <w:rFonts w:ascii="Arial" w:hAnsi="Arial"/>
                <w:sz w:val="20"/>
                <w:szCs w:val="20"/>
              </w:rPr>
              <w:t xml:space="preserve">ase de </w:t>
            </w:r>
            <w:r w:rsidR="00D663CB">
              <w:rPr>
                <w:rFonts w:ascii="Arial" w:hAnsi="Arial"/>
                <w:sz w:val="20"/>
                <w:szCs w:val="20"/>
              </w:rPr>
              <w:t>d</w:t>
            </w:r>
            <w:r w:rsidR="00B34521">
              <w:rPr>
                <w:rFonts w:ascii="Arial" w:hAnsi="Arial"/>
                <w:sz w:val="20"/>
                <w:szCs w:val="20"/>
              </w:rPr>
              <w:t xml:space="preserve">atos </w:t>
            </w:r>
            <w:r w:rsidR="00B34521" w:rsidRPr="00E35A37">
              <w:rPr>
                <w:rFonts w:ascii="Arial" w:hAnsi="Arial"/>
                <w:sz w:val="20"/>
                <w:szCs w:val="20"/>
              </w:rPr>
              <w:t>del</w:t>
            </w:r>
            <w:r w:rsidR="00B34521">
              <w:rPr>
                <w:rFonts w:ascii="Arial" w:hAnsi="Arial"/>
                <w:sz w:val="20"/>
                <w:szCs w:val="20"/>
              </w:rPr>
              <w:t xml:space="preserve"> </w:t>
            </w:r>
            <w:r w:rsidR="00B8136D">
              <w:rPr>
                <w:rFonts w:ascii="Arial" w:hAnsi="Arial"/>
                <w:sz w:val="20"/>
                <w:szCs w:val="20"/>
              </w:rPr>
              <w:t>e</w:t>
            </w:r>
            <w:r w:rsidR="00B34521">
              <w:rPr>
                <w:rFonts w:ascii="Arial" w:hAnsi="Arial"/>
                <w:sz w:val="20"/>
                <w:szCs w:val="20"/>
              </w:rPr>
              <w:t xml:space="preserve">stado de las </w:t>
            </w:r>
            <w:r w:rsidR="00D663CB">
              <w:rPr>
                <w:rFonts w:ascii="Arial" w:hAnsi="Arial"/>
                <w:sz w:val="20"/>
                <w:szCs w:val="20"/>
              </w:rPr>
              <w:t>u</w:t>
            </w:r>
            <w:r w:rsidR="00B34521">
              <w:rPr>
                <w:rFonts w:ascii="Arial" w:hAnsi="Arial"/>
                <w:sz w:val="20"/>
                <w:szCs w:val="20"/>
              </w:rPr>
              <w:t xml:space="preserve">nidades </w:t>
            </w:r>
            <w:r w:rsidR="00D663CB">
              <w:rPr>
                <w:rFonts w:ascii="Arial" w:hAnsi="Arial"/>
                <w:sz w:val="20"/>
                <w:szCs w:val="20"/>
              </w:rPr>
              <w:t>p</w:t>
            </w:r>
            <w:r w:rsidR="00B34521">
              <w:rPr>
                <w:rFonts w:ascii="Arial" w:hAnsi="Arial"/>
                <w:sz w:val="20"/>
                <w:szCs w:val="20"/>
              </w:rPr>
              <w:t>roductoras</w:t>
            </w:r>
            <w:r w:rsidR="00B34521" w:rsidRPr="00E35A37">
              <w:rPr>
                <w:rFonts w:ascii="Arial" w:hAnsi="Arial"/>
                <w:sz w:val="20"/>
                <w:szCs w:val="20"/>
              </w:rPr>
              <w:t xml:space="preserve"> </w:t>
            </w:r>
            <w:r w:rsidR="00B34521">
              <w:rPr>
                <w:rFonts w:ascii="Arial" w:hAnsi="Arial"/>
                <w:sz w:val="20"/>
                <w:szCs w:val="20"/>
              </w:rPr>
              <w:t xml:space="preserve">en el </w:t>
            </w:r>
            <w:r w:rsidR="00D663CB">
              <w:rPr>
                <w:rFonts w:ascii="Arial" w:hAnsi="Arial"/>
                <w:sz w:val="20"/>
                <w:szCs w:val="20"/>
              </w:rPr>
              <w:t>m</w:t>
            </w:r>
            <w:r w:rsidR="00B34521">
              <w:rPr>
                <w:rFonts w:ascii="Arial" w:hAnsi="Arial"/>
                <w:sz w:val="20"/>
                <w:szCs w:val="20"/>
              </w:rPr>
              <w:t xml:space="preserve">arco del </w:t>
            </w:r>
            <w:r w:rsidR="00D663CB">
              <w:rPr>
                <w:rFonts w:ascii="Arial" w:hAnsi="Arial"/>
                <w:sz w:val="20"/>
                <w:szCs w:val="20"/>
              </w:rPr>
              <w:t>SNPMGI</w:t>
            </w:r>
            <w:r w:rsidR="00B34521">
              <w:rPr>
                <w:rFonts w:ascii="Arial" w:hAnsi="Arial"/>
                <w:sz w:val="20"/>
                <w:szCs w:val="20"/>
              </w:rPr>
              <w:t xml:space="preserve"> e</w:t>
            </w:r>
            <w:r w:rsidR="00B34521" w:rsidRPr="00E35A37">
              <w:rPr>
                <w:rFonts w:ascii="Arial" w:hAnsi="Arial"/>
                <w:sz w:val="20"/>
                <w:szCs w:val="20"/>
              </w:rPr>
              <w:t>n el tiempo t.</w:t>
            </w:r>
          </w:p>
          <w:p w14:paraId="0E59CAC7" w14:textId="77777777" w:rsidR="00B34521" w:rsidRPr="00E65285" w:rsidRDefault="00B34521" w:rsidP="00B34521">
            <w:pPr>
              <w:ind w:left="708"/>
              <w:jc w:val="both"/>
              <w:rPr>
                <w:rFonts w:ascii="Arial" w:hAnsi="Arial" w:cs="Arial"/>
                <w:sz w:val="20"/>
                <w:szCs w:val="20"/>
              </w:rPr>
            </w:pPr>
          </w:p>
          <w:p w14:paraId="25C4D9FC" w14:textId="2BC9EA60" w:rsidR="00B34521" w:rsidRDefault="000721B8" w:rsidP="00B34521">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CIESTI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B34521" w:rsidRPr="00E65285">
              <w:rPr>
                <w:rFonts w:ascii="Arial" w:hAnsi="Arial" w:cs="Arial"/>
                <w:sz w:val="20"/>
                <w:szCs w:val="20"/>
              </w:rPr>
              <w:t xml:space="preserve"> Cantidad de </w:t>
            </w:r>
            <w:r w:rsidR="00D663CB">
              <w:rPr>
                <w:rFonts w:ascii="Arial" w:hAnsi="Arial" w:cs="Arial"/>
                <w:sz w:val="20"/>
                <w:szCs w:val="20"/>
              </w:rPr>
              <w:t xml:space="preserve">instalaciones educativas </w:t>
            </w:r>
            <w:r w:rsidR="00B34521" w:rsidRPr="00E35A37">
              <w:rPr>
                <w:rFonts w:ascii="Arial" w:hAnsi="Arial"/>
                <w:sz w:val="20"/>
                <w:szCs w:val="20"/>
              </w:rPr>
              <w:t xml:space="preserve">con </w:t>
            </w:r>
            <w:r w:rsidR="00B34521">
              <w:rPr>
                <w:rFonts w:ascii="Arial" w:hAnsi="Arial"/>
                <w:sz w:val="20"/>
                <w:szCs w:val="20"/>
              </w:rPr>
              <w:t xml:space="preserve">el </w:t>
            </w:r>
            <w:r w:rsidR="00D663CB">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w:t>
            </w:r>
            <w:r w:rsidR="00D663CB" w:rsidRPr="00D17252">
              <w:rPr>
                <w:rFonts w:ascii="Arial" w:hAnsi="Arial" w:cs="Arial"/>
                <w:bCs/>
                <w:sz w:val="20"/>
                <w:szCs w:val="20"/>
                <w:lang w:val="es-MX"/>
              </w:rPr>
              <w:t>que tiene el estado situacional</w:t>
            </w:r>
            <w:r w:rsidR="00D663CB">
              <w:rPr>
                <w:rFonts w:ascii="Arial" w:hAnsi="Arial" w:cs="Arial"/>
                <w:bCs/>
                <w:sz w:val="20"/>
                <w:szCs w:val="20"/>
                <w:lang w:val="es-MX"/>
              </w:rPr>
              <w:t xml:space="preserve"> inadecuado</w:t>
            </w:r>
            <w:r w:rsidR="00B34521">
              <w:rPr>
                <w:rFonts w:ascii="Arial" w:hAnsi="Arial"/>
                <w:bCs/>
                <w:sz w:val="20"/>
                <w:szCs w:val="20"/>
                <w:lang w:val="es-MX"/>
              </w:rPr>
              <w:t xml:space="preserve"> identificadas en la Base de</w:t>
            </w:r>
            <w:r w:rsidR="00B34521" w:rsidRPr="00E35A37">
              <w:rPr>
                <w:rFonts w:ascii="Arial" w:hAnsi="Arial"/>
                <w:sz w:val="20"/>
                <w:szCs w:val="20"/>
              </w:rPr>
              <w:t xml:space="preserve"> </w:t>
            </w:r>
            <w:r w:rsidR="00D663CB">
              <w:rPr>
                <w:rFonts w:ascii="Arial" w:hAnsi="Arial"/>
                <w:sz w:val="20"/>
                <w:szCs w:val="20"/>
              </w:rPr>
              <w:t xml:space="preserve">datos </w:t>
            </w:r>
            <w:r w:rsidR="00D663CB">
              <w:rPr>
                <w:rFonts w:ascii="Arial" w:hAnsi="Arial"/>
                <w:bCs/>
                <w:sz w:val="20"/>
                <w:szCs w:val="20"/>
                <w:lang w:val="es-MX"/>
              </w:rPr>
              <w:t xml:space="preserve">del </w:t>
            </w:r>
            <w:r w:rsidR="00D663CB" w:rsidRPr="00D17252">
              <w:rPr>
                <w:rFonts w:ascii="Arial" w:hAnsi="Arial" w:cs="Arial"/>
                <w:bCs/>
                <w:sz w:val="20"/>
                <w:szCs w:val="20"/>
                <w:lang w:val="es-MX"/>
              </w:rPr>
              <w:t>estado de la infraestructura de los locales educativos de la DIPLAN</w:t>
            </w:r>
            <w:r w:rsidR="00B34521">
              <w:rPr>
                <w:rFonts w:ascii="Arial" w:hAnsi="Arial"/>
                <w:sz w:val="20"/>
                <w:szCs w:val="20"/>
              </w:rPr>
              <w:t xml:space="preserve">, pero no incluidas en la Base de </w:t>
            </w:r>
            <w:r w:rsidR="00D663CB">
              <w:rPr>
                <w:rFonts w:ascii="Arial" w:hAnsi="Arial"/>
                <w:sz w:val="20"/>
                <w:szCs w:val="20"/>
              </w:rPr>
              <w:t>d</w:t>
            </w:r>
            <w:r w:rsidR="00B34521">
              <w:rPr>
                <w:rFonts w:ascii="Arial" w:hAnsi="Arial"/>
                <w:sz w:val="20"/>
                <w:szCs w:val="20"/>
              </w:rPr>
              <w:t xml:space="preserve">atos del </w:t>
            </w:r>
            <w:r w:rsidR="00D663CB">
              <w:rPr>
                <w:rFonts w:ascii="Arial" w:hAnsi="Arial"/>
                <w:sz w:val="20"/>
                <w:szCs w:val="20"/>
              </w:rPr>
              <w:t>e</w:t>
            </w:r>
            <w:r w:rsidR="00B34521">
              <w:rPr>
                <w:rFonts w:ascii="Arial" w:hAnsi="Arial"/>
                <w:sz w:val="20"/>
                <w:szCs w:val="20"/>
              </w:rPr>
              <w:t xml:space="preserve">stado de las unidades productoras en el marco del </w:t>
            </w:r>
            <w:r w:rsidR="00D663CB">
              <w:rPr>
                <w:rFonts w:ascii="Arial" w:hAnsi="Arial"/>
                <w:sz w:val="20"/>
                <w:szCs w:val="20"/>
              </w:rPr>
              <w:t>SNPMGI</w:t>
            </w:r>
            <w:r w:rsidR="00B34521">
              <w:rPr>
                <w:rFonts w:ascii="Arial" w:hAnsi="Arial"/>
                <w:sz w:val="20"/>
                <w:szCs w:val="20"/>
              </w:rPr>
              <w:t xml:space="preserve"> </w:t>
            </w:r>
            <w:r w:rsidR="00B34521" w:rsidRPr="00E35A37">
              <w:rPr>
                <w:rFonts w:ascii="Arial" w:hAnsi="Arial"/>
                <w:sz w:val="20"/>
                <w:szCs w:val="20"/>
              </w:rPr>
              <w:t>en el tiempo t.</w:t>
            </w:r>
          </w:p>
          <w:p w14:paraId="0BEB5A0A" w14:textId="77777777" w:rsidR="00B34521" w:rsidRPr="00E65285" w:rsidRDefault="00B34521" w:rsidP="00B34521">
            <w:pPr>
              <w:ind w:left="708"/>
              <w:jc w:val="both"/>
              <w:rPr>
                <w:rFonts w:ascii="Arial" w:hAnsi="Arial" w:cs="Arial"/>
                <w:sz w:val="20"/>
                <w:szCs w:val="20"/>
              </w:rPr>
            </w:pPr>
          </w:p>
          <w:p w14:paraId="5EE9DBAB" w14:textId="7BF642D0" w:rsidR="00B34521" w:rsidRDefault="000721B8" w:rsidP="00B34521">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CIESTI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B34521" w:rsidRPr="00E65285">
              <w:rPr>
                <w:rFonts w:ascii="Arial" w:hAnsi="Arial" w:cs="Arial"/>
                <w:sz w:val="20"/>
                <w:szCs w:val="20"/>
              </w:rPr>
              <w:t xml:space="preserve"> Cantidad de </w:t>
            </w:r>
            <w:r w:rsidR="75EB7E8C" w:rsidRPr="75EB7E8C">
              <w:rPr>
                <w:rFonts w:ascii="Arial" w:hAnsi="Arial" w:cs="Arial"/>
                <w:sz w:val="20"/>
                <w:szCs w:val="20"/>
              </w:rPr>
              <w:t>instalaciones educativas</w:t>
            </w:r>
            <w:r w:rsidR="00B34521">
              <w:rPr>
                <w:rFonts w:ascii="Arial" w:hAnsi="Arial"/>
                <w:sz w:val="20"/>
                <w:szCs w:val="20"/>
              </w:rPr>
              <w:t xml:space="preserve"> </w:t>
            </w:r>
            <w:r w:rsidR="00B34521" w:rsidRPr="00E35A37">
              <w:rPr>
                <w:rFonts w:ascii="Arial" w:hAnsi="Arial"/>
                <w:sz w:val="20"/>
                <w:szCs w:val="20"/>
              </w:rPr>
              <w:t xml:space="preserve">con </w:t>
            </w:r>
            <w:r w:rsidR="00B34521">
              <w:rPr>
                <w:rFonts w:ascii="Arial" w:hAnsi="Arial"/>
                <w:sz w:val="20"/>
                <w:szCs w:val="20"/>
              </w:rPr>
              <w:t xml:space="preserve">el </w:t>
            </w:r>
            <w:r w:rsidR="75EB7E8C" w:rsidRPr="75EB7E8C">
              <w:rPr>
                <w:rFonts w:ascii="Arial" w:hAnsi="Arial"/>
                <w:sz w:val="20"/>
                <w:szCs w:val="20"/>
              </w:rPr>
              <w:t>S</w:t>
            </w:r>
            <w:r w:rsidR="00B34521" w:rsidRPr="00E35A37">
              <w:rPr>
                <w:rFonts w:ascii="Arial" w:hAnsi="Arial"/>
                <w:sz w:val="20"/>
                <w:szCs w:val="20"/>
              </w:rPr>
              <w:t xml:space="preserve">ervicio de Educación </w:t>
            </w:r>
            <w:r w:rsidR="00B34521" w:rsidRPr="75EB7E8C">
              <w:rPr>
                <w:rFonts w:ascii="Arial" w:hAnsi="Arial"/>
                <w:sz w:val="20"/>
                <w:szCs w:val="20"/>
                <w:lang w:val="es-MX"/>
              </w:rPr>
              <w:t>Superior Tecnológica</w:t>
            </w:r>
            <w:r w:rsidR="00B34521">
              <w:rPr>
                <w:rFonts w:ascii="Arial" w:hAnsi="Arial"/>
                <w:sz w:val="20"/>
                <w:szCs w:val="20"/>
              </w:rPr>
              <w:t xml:space="preserve"> </w:t>
            </w:r>
            <w:r w:rsidR="00351783">
              <w:rPr>
                <w:rFonts w:ascii="Arial" w:hAnsi="Arial" w:cs="Arial"/>
                <w:sz w:val="20"/>
                <w:szCs w:val="20"/>
                <w:lang w:val="es-MX"/>
              </w:rPr>
              <w:t>con</w:t>
            </w:r>
            <w:r w:rsidR="75EB7E8C" w:rsidRPr="75EB7E8C">
              <w:rPr>
                <w:rFonts w:ascii="Arial" w:hAnsi="Arial" w:cs="Arial"/>
                <w:sz w:val="20"/>
                <w:szCs w:val="20"/>
                <w:lang w:val="es-MX"/>
              </w:rPr>
              <w:t xml:space="preserve"> estado situacional inadecuado</w:t>
            </w:r>
            <w:r w:rsidR="00B34521" w:rsidRPr="75EB7E8C">
              <w:rPr>
                <w:rFonts w:ascii="Arial" w:hAnsi="Arial"/>
                <w:sz w:val="20"/>
                <w:szCs w:val="20"/>
                <w:lang w:val="es-MX"/>
              </w:rPr>
              <w:t xml:space="preserve"> identificadas en la Base de </w:t>
            </w:r>
            <w:r w:rsidR="75EB7E8C" w:rsidRPr="75EB7E8C">
              <w:rPr>
                <w:rFonts w:ascii="Arial" w:hAnsi="Arial"/>
                <w:sz w:val="20"/>
                <w:szCs w:val="20"/>
                <w:lang w:val="es-MX"/>
              </w:rPr>
              <w:t>d</w:t>
            </w:r>
            <w:r w:rsidR="00B34521" w:rsidRPr="75EB7E8C">
              <w:rPr>
                <w:rFonts w:ascii="Arial" w:hAnsi="Arial"/>
                <w:sz w:val="20"/>
                <w:szCs w:val="20"/>
                <w:lang w:val="es-MX"/>
              </w:rPr>
              <w:t xml:space="preserve">atos del Censo Educativo, pero no incluidas en la Base de </w:t>
            </w:r>
            <w:r w:rsidR="75EB7E8C" w:rsidRPr="75EB7E8C">
              <w:rPr>
                <w:rFonts w:ascii="Arial" w:hAnsi="Arial"/>
                <w:sz w:val="20"/>
                <w:szCs w:val="20"/>
              </w:rPr>
              <w:t xml:space="preserve">datos </w:t>
            </w:r>
            <w:r w:rsidR="75EB7E8C" w:rsidRPr="75EB7E8C">
              <w:rPr>
                <w:rFonts w:ascii="Arial" w:hAnsi="Arial"/>
                <w:sz w:val="20"/>
                <w:szCs w:val="20"/>
                <w:lang w:val="es-MX"/>
              </w:rPr>
              <w:t xml:space="preserve">del </w:t>
            </w:r>
            <w:r w:rsidR="75EB7E8C" w:rsidRPr="75EB7E8C">
              <w:rPr>
                <w:rFonts w:ascii="Arial" w:hAnsi="Arial" w:cs="Arial"/>
                <w:sz w:val="20"/>
                <w:szCs w:val="20"/>
                <w:lang w:val="es-MX"/>
              </w:rPr>
              <w:t>estado de la infraestructura de los locales educativos de la DIPLAN</w:t>
            </w:r>
            <w:r w:rsidR="00B34521">
              <w:rPr>
                <w:rFonts w:ascii="Arial" w:hAnsi="Arial"/>
                <w:sz w:val="20"/>
                <w:szCs w:val="20"/>
              </w:rPr>
              <w:t xml:space="preserve"> ni en la Base de </w:t>
            </w:r>
            <w:r w:rsidR="75EB7E8C" w:rsidRPr="75EB7E8C">
              <w:rPr>
                <w:rFonts w:ascii="Arial" w:hAnsi="Arial"/>
                <w:sz w:val="20"/>
                <w:szCs w:val="20"/>
              </w:rPr>
              <w:t>d</w:t>
            </w:r>
            <w:r w:rsidR="00B34521">
              <w:rPr>
                <w:rFonts w:ascii="Arial" w:hAnsi="Arial"/>
                <w:sz w:val="20"/>
                <w:szCs w:val="20"/>
              </w:rPr>
              <w:t xml:space="preserve">atos del </w:t>
            </w:r>
            <w:r w:rsidR="75EB7E8C" w:rsidRPr="75EB7E8C">
              <w:rPr>
                <w:rFonts w:ascii="Arial" w:hAnsi="Arial"/>
                <w:sz w:val="20"/>
                <w:szCs w:val="20"/>
              </w:rPr>
              <w:t>e</w:t>
            </w:r>
            <w:r w:rsidR="00B34521">
              <w:rPr>
                <w:rFonts w:ascii="Arial" w:hAnsi="Arial"/>
                <w:sz w:val="20"/>
                <w:szCs w:val="20"/>
              </w:rPr>
              <w:t xml:space="preserve">stado de las </w:t>
            </w:r>
            <w:r w:rsidR="75EB7E8C" w:rsidRPr="75EB7E8C">
              <w:rPr>
                <w:rFonts w:ascii="Arial" w:hAnsi="Arial"/>
                <w:sz w:val="20"/>
                <w:szCs w:val="20"/>
              </w:rPr>
              <w:t>u</w:t>
            </w:r>
            <w:r w:rsidR="00B34521">
              <w:rPr>
                <w:rFonts w:ascii="Arial" w:hAnsi="Arial"/>
                <w:sz w:val="20"/>
                <w:szCs w:val="20"/>
              </w:rPr>
              <w:t xml:space="preserve">nidades </w:t>
            </w:r>
            <w:r w:rsidR="75EB7E8C" w:rsidRPr="75EB7E8C">
              <w:rPr>
                <w:rFonts w:ascii="Arial" w:hAnsi="Arial"/>
                <w:sz w:val="20"/>
                <w:szCs w:val="20"/>
              </w:rPr>
              <w:t>p</w:t>
            </w:r>
            <w:r w:rsidR="00B34521">
              <w:rPr>
                <w:rFonts w:ascii="Arial" w:hAnsi="Arial"/>
                <w:sz w:val="20"/>
                <w:szCs w:val="20"/>
              </w:rPr>
              <w:t>roductoras</w:t>
            </w:r>
            <w:r w:rsidR="00B34521" w:rsidRPr="00E35A37">
              <w:rPr>
                <w:rFonts w:ascii="Arial" w:hAnsi="Arial"/>
                <w:sz w:val="20"/>
                <w:szCs w:val="20"/>
              </w:rPr>
              <w:t xml:space="preserve"> </w:t>
            </w:r>
            <w:r w:rsidR="00B34521">
              <w:rPr>
                <w:rFonts w:ascii="Arial" w:hAnsi="Arial"/>
                <w:sz w:val="20"/>
                <w:szCs w:val="20"/>
              </w:rPr>
              <w:t xml:space="preserve">en el </w:t>
            </w:r>
            <w:r w:rsidR="75EB7E8C" w:rsidRPr="75EB7E8C">
              <w:rPr>
                <w:rFonts w:ascii="Arial" w:hAnsi="Arial"/>
                <w:sz w:val="20"/>
                <w:szCs w:val="20"/>
              </w:rPr>
              <w:t>m</w:t>
            </w:r>
            <w:r w:rsidR="00B34521">
              <w:rPr>
                <w:rFonts w:ascii="Arial" w:hAnsi="Arial"/>
                <w:sz w:val="20"/>
                <w:szCs w:val="20"/>
              </w:rPr>
              <w:t xml:space="preserve">arco del </w:t>
            </w:r>
            <w:r w:rsidR="75EB7E8C" w:rsidRPr="75EB7E8C">
              <w:rPr>
                <w:rFonts w:ascii="Arial" w:hAnsi="Arial"/>
                <w:sz w:val="20"/>
                <w:szCs w:val="20"/>
              </w:rPr>
              <w:t>SNPMGI</w:t>
            </w:r>
            <w:r w:rsidR="00B34521">
              <w:rPr>
                <w:rFonts w:ascii="Arial" w:hAnsi="Arial"/>
                <w:sz w:val="20"/>
                <w:szCs w:val="20"/>
              </w:rPr>
              <w:t xml:space="preserve">, </w:t>
            </w:r>
            <w:r w:rsidR="00B34521" w:rsidRPr="00E35A37">
              <w:rPr>
                <w:rFonts w:ascii="Arial" w:hAnsi="Arial"/>
                <w:sz w:val="20"/>
                <w:szCs w:val="20"/>
              </w:rPr>
              <w:t>en el tiempo t</w:t>
            </w:r>
            <w:r w:rsidR="00B34521">
              <w:rPr>
                <w:rFonts w:ascii="Arial" w:hAnsi="Arial"/>
                <w:sz w:val="20"/>
                <w:szCs w:val="20"/>
              </w:rPr>
              <w:t>.</w:t>
            </w:r>
          </w:p>
          <w:p w14:paraId="4C9D0523" w14:textId="77777777" w:rsidR="00B34521" w:rsidRDefault="00B34521" w:rsidP="00B34521">
            <w:pPr>
              <w:ind w:left="708"/>
              <w:jc w:val="both"/>
              <w:rPr>
                <w:rFonts w:ascii="Arial" w:hAnsi="Arial" w:cs="Arial"/>
                <w:sz w:val="20"/>
                <w:szCs w:val="20"/>
              </w:rPr>
            </w:pPr>
          </w:p>
          <w:p w14:paraId="3EDAFDA3" w14:textId="28646629" w:rsidR="00B34521"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CTIESTI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B34521">
              <w:rPr>
                <w:rFonts w:ascii="Arial" w:hAnsi="Arial"/>
                <w:sz w:val="20"/>
                <w:szCs w:val="20"/>
              </w:rPr>
              <w:t xml:space="preserve"> Cantidad de </w:t>
            </w:r>
            <w:r w:rsidR="001243AA">
              <w:rPr>
                <w:rFonts w:ascii="Arial" w:hAnsi="Arial" w:cs="Arial"/>
                <w:sz w:val="20"/>
                <w:szCs w:val="20"/>
              </w:rPr>
              <w:t>instalaciones educativas</w:t>
            </w:r>
            <w:r w:rsidR="00B34521" w:rsidRPr="00E35A37">
              <w:rPr>
                <w:rFonts w:ascii="Arial" w:hAnsi="Arial"/>
                <w:sz w:val="20"/>
                <w:szCs w:val="20"/>
              </w:rPr>
              <w:t xml:space="preserve"> con </w:t>
            </w:r>
            <w:r w:rsidR="00B34521">
              <w:rPr>
                <w:rFonts w:ascii="Arial" w:hAnsi="Arial"/>
                <w:sz w:val="20"/>
                <w:szCs w:val="20"/>
              </w:rPr>
              <w:t xml:space="preserve">el </w:t>
            </w:r>
            <w:r w:rsidR="001243AA">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 xml:space="preserve">Superior Tecnológica </w:t>
            </w:r>
            <w:r w:rsidR="001243AA" w:rsidRPr="00D17252">
              <w:rPr>
                <w:rFonts w:ascii="Arial" w:hAnsi="Arial" w:cs="Arial"/>
                <w:bCs/>
                <w:sz w:val="20"/>
                <w:szCs w:val="20"/>
                <w:lang w:val="es-MX"/>
              </w:rPr>
              <w:t>que tienen el estado situacional</w:t>
            </w:r>
            <w:r w:rsidR="001243AA">
              <w:rPr>
                <w:rFonts w:ascii="Arial" w:hAnsi="Arial" w:cs="Arial"/>
                <w:bCs/>
                <w:sz w:val="20"/>
                <w:szCs w:val="20"/>
                <w:lang w:val="es-MX"/>
              </w:rPr>
              <w:t xml:space="preserve"> inadecuado</w:t>
            </w:r>
            <w:r w:rsidR="00B34521">
              <w:rPr>
                <w:rFonts w:ascii="Arial" w:hAnsi="Arial"/>
                <w:sz w:val="20"/>
                <w:szCs w:val="20"/>
              </w:rPr>
              <w:t xml:space="preserve"> identificadas en la</w:t>
            </w:r>
            <w:r w:rsidR="001243AA">
              <w:rPr>
                <w:rFonts w:ascii="Arial" w:hAnsi="Arial"/>
                <w:sz w:val="20"/>
                <w:szCs w:val="20"/>
              </w:rPr>
              <w:t>s</w:t>
            </w:r>
            <w:r w:rsidR="00B34521">
              <w:rPr>
                <w:rFonts w:ascii="Arial" w:hAnsi="Arial"/>
                <w:sz w:val="20"/>
                <w:szCs w:val="20"/>
              </w:rPr>
              <w:t xml:space="preserve"> B</w:t>
            </w:r>
            <w:r w:rsidR="00B34521" w:rsidRPr="00E35A37">
              <w:rPr>
                <w:rFonts w:ascii="Arial" w:hAnsi="Arial"/>
                <w:sz w:val="20"/>
                <w:szCs w:val="20"/>
              </w:rPr>
              <w:t>ase</w:t>
            </w:r>
            <w:r w:rsidR="001243AA">
              <w:rPr>
                <w:rFonts w:ascii="Arial" w:hAnsi="Arial"/>
                <w:sz w:val="20"/>
                <w:szCs w:val="20"/>
              </w:rPr>
              <w:t>s</w:t>
            </w:r>
            <w:r w:rsidR="00B34521" w:rsidRPr="00E35A37">
              <w:rPr>
                <w:rFonts w:ascii="Arial" w:hAnsi="Arial"/>
                <w:sz w:val="20"/>
                <w:szCs w:val="20"/>
              </w:rPr>
              <w:t xml:space="preserve"> de </w:t>
            </w:r>
            <w:r w:rsidR="001243AA">
              <w:rPr>
                <w:rFonts w:ascii="Arial" w:hAnsi="Arial"/>
                <w:sz w:val="20"/>
                <w:szCs w:val="20"/>
              </w:rPr>
              <w:t>d</w:t>
            </w:r>
            <w:r w:rsidR="00B34521">
              <w:rPr>
                <w:rFonts w:ascii="Arial" w:hAnsi="Arial"/>
                <w:sz w:val="20"/>
                <w:szCs w:val="20"/>
              </w:rPr>
              <w:t xml:space="preserve">atos </w:t>
            </w:r>
            <w:r w:rsidR="00B34521" w:rsidRPr="00E35A37">
              <w:rPr>
                <w:rFonts w:ascii="Arial" w:hAnsi="Arial"/>
                <w:sz w:val="20"/>
                <w:szCs w:val="20"/>
              </w:rPr>
              <w:t>del</w:t>
            </w:r>
            <w:r w:rsidR="00B34521">
              <w:rPr>
                <w:rFonts w:ascii="Arial" w:hAnsi="Arial"/>
                <w:sz w:val="20"/>
                <w:szCs w:val="20"/>
              </w:rPr>
              <w:t xml:space="preserve"> </w:t>
            </w:r>
            <w:r w:rsidR="001243AA">
              <w:rPr>
                <w:rFonts w:ascii="Arial" w:hAnsi="Arial"/>
                <w:sz w:val="20"/>
                <w:szCs w:val="20"/>
              </w:rPr>
              <w:t>e</w:t>
            </w:r>
            <w:r w:rsidR="00B34521">
              <w:rPr>
                <w:rFonts w:ascii="Arial" w:hAnsi="Arial"/>
                <w:sz w:val="20"/>
                <w:szCs w:val="20"/>
              </w:rPr>
              <w:t xml:space="preserve">stado de las </w:t>
            </w:r>
            <w:r w:rsidR="001243AA">
              <w:rPr>
                <w:rFonts w:ascii="Arial" w:hAnsi="Arial"/>
                <w:sz w:val="20"/>
                <w:szCs w:val="20"/>
              </w:rPr>
              <w:t>u</w:t>
            </w:r>
            <w:r w:rsidR="00B34521">
              <w:rPr>
                <w:rFonts w:ascii="Arial" w:hAnsi="Arial"/>
                <w:sz w:val="20"/>
                <w:szCs w:val="20"/>
              </w:rPr>
              <w:t xml:space="preserve">nidades </w:t>
            </w:r>
            <w:r w:rsidR="001243AA">
              <w:rPr>
                <w:rFonts w:ascii="Arial" w:hAnsi="Arial"/>
                <w:sz w:val="20"/>
                <w:szCs w:val="20"/>
              </w:rPr>
              <w:t>p</w:t>
            </w:r>
            <w:r w:rsidR="00B34521">
              <w:rPr>
                <w:rFonts w:ascii="Arial" w:hAnsi="Arial"/>
                <w:sz w:val="20"/>
                <w:szCs w:val="20"/>
              </w:rPr>
              <w:t>roductoras</w:t>
            </w:r>
            <w:r w:rsidR="00B34521" w:rsidRPr="00E35A37">
              <w:rPr>
                <w:rFonts w:ascii="Arial" w:hAnsi="Arial"/>
                <w:sz w:val="20"/>
                <w:szCs w:val="20"/>
              </w:rPr>
              <w:t xml:space="preserve"> </w:t>
            </w:r>
            <w:r w:rsidR="00B34521">
              <w:rPr>
                <w:rFonts w:ascii="Arial" w:hAnsi="Arial"/>
                <w:sz w:val="20"/>
                <w:szCs w:val="20"/>
              </w:rPr>
              <w:t xml:space="preserve">en el </w:t>
            </w:r>
            <w:r w:rsidR="001243AA">
              <w:rPr>
                <w:rFonts w:ascii="Arial" w:hAnsi="Arial"/>
                <w:sz w:val="20"/>
                <w:szCs w:val="20"/>
              </w:rPr>
              <w:t>m</w:t>
            </w:r>
            <w:r w:rsidR="00B34521">
              <w:rPr>
                <w:rFonts w:ascii="Arial" w:hAnsi="Arial"/>
                <w:sz w:val="20"/>
                <w:szCs w:val="20"/>
              </w:rPr>
              <w:t xml:space="preserve">arco del </w:t>
            </w:r>
            <w:r w:rsidR="001243AA">
              <w:rPr>
                <w:rFonts w:ascii="Arial" w:hAnsi="Arial"/>
                <w:sz w:val="20"/>
                <w:szCs w:val="20"/>
              </w:rPr>
              <w:t>SNPMGI</w:t>
            </w:r>
            <w:r w:rsidR="00B34521">
              <w:rPr>
                <w:rFonts w:ascii="Arial" w:hAnsi="Arial"/>
                <w:sz w:val="20"/>
                <w:szCs w:val="20"/>
              </w:rPr>
              <w:t xml:space="preserve">, </w:t>
            </w:r>
            <w:r w:rsidR="001243AA" w:rsidRPr="00D17252">
              <w:rPr>
                <w:rFonts w:ascii="Arial" w:hAnsi="Arial" w:cs="Arial"/>
                <w:bCs/>
                <w:sz w:val="20"/>
                <w:szCs w:val="20"/>
                <w:lang w:val="es-MX"/>
              </w:rPr>
              <w:t>de la infraestructura de los locales educativos de la DIPLAN</w:t>
            </w:r>
            <w:r w:rsidR="00B34521">
              <w:rPr>
                <w:rFonts w:ascii="Arial" w:hAnsi="Arial"/>
                <w:sz w:val="20"/>
                <w:szCs w:val="20"/>
              </w:rPr>
              <w:t>, y del Censo Educativo, e</w:t>
            </w:r>
            <w:r w:rsidR="00B34521" w:rsidRPr="00E35A37">
              <w:rPr>
                <w:rFonts w:ascii="Arial" w:hAnsi="Arial"/>
                <w:sz w:val="20"/>
                <w:szCs w:val="20"/>
              </w:rPr>
              <w:t>n el tiempo t.</w:t>
            </w:r>
          </w:p>
          <w:p w14:paraId="72411B98" w14:textId="77777777" w:rsidR="00B34521" w:rsidRDefault="00B34521" w:rsidP="00B34521">
            <w:pPr>
              <w:spacing w:before="120" w:after="120"/>
              <w:ind w:left="708"/>
              <w:contextualSpacing/>
              <w:jc w:val="both"/>
              <w:rPr>
                <w:rFonts w:ascii="Arial" w:hAnsi="Arial"/>
                <w:sz w:val="20"/>
                <w:szCs w:val="20"/>
              </w:rPr>
            </w:pPr>
          </w:p>
          <w:p w14:paraId="46CC9E10" w14:textId="7739C5BD" w:rsidR="00B34521"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CTIEST</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B34521" w:rsidRPr="00E35A37">
              <w:rPr>
                <w:rFonts w:ascii="Arial" w:hAnsi="Arial"/>
                <w:sz w:val="20"/>
                <w:szCs w:val="20"/>
              </w:rPr>
              <w:t xml:space="preserve"> </w:t>
            </w:r>
            <w:r w:rsidR="00FC07DB">
              <w:rPr>
                <w:rFonts w:ascii="Arial" w:hAnsi="Arial"/>
                <w:sz w:val="20"/>
                <w:szCs w:val="20"/>
              </w:rPr>
              <w:t xml:space="preserve">Cantidad </w:t>
            </w:r>
            <w:r w:rsidR="00B34521">
              <w:rPr>
                <w:rFonts w:ascii="Arial" w:hAnsi="Arial"/>
                <w:sz w:val="20"/>
                <w:szCs w:val="20"/>
              </w:rPr>
              <w:t xml:space="preserve">total de </w:t>
            </w:r>
            <w:r w:rsidR="001243AA">
              <w:rPr>
                <w:rFonts w:ascii="Arial" w:hAnsi="Arial" w:cs="Arial"/>
                <w:sz w:val="20"/>
                <w:szCs w:val="20"/>
              </w:rPr>
              <w:t>instalaciones educativas</w:t>
            </w:r>
            <w:r w:rsidR="00B34521" w:rsidRPr="00E35A37">
              <w:rPr>
                <w:rFonts w:ascii="Arial" w:hAnsi="Arial"/>
                <w:sz w:val="20"/>
                <w:szCs w:val="20"/>
              </w:rPr>
              <w:t xml:space="preserve"> con </w:t>
            </w:r>
            <w:r w:rsidR="00B34521">
              <w:rPr>
                <w:rFonts w:ascii="Arial" w:hAnsi="Arial"/>
                <w:sz w:val="20"/>
                <w:szCs w:val="20"/>
              </w:rPr>
              <w:t xml:space="preserve">el </w:t>
            </w:r>
            <w:r w:rsidR="001243AA">
              <w:rPr>
                <w:rFonts w:ascii="Arial" w:hAnsi="Arial"/>
                <w:sz w:val="20"/>
                <w:szCs w:val="20"/>
              </w:rPr>
              <w:t>S</w:t>
            </w:r>
            <w:r w:rsidR="00B34521" w:rsidRPr="00E35A37">
              <w:rPr>
                <w:rFonts w:ascii="Arial" w:hAnsi="Arial"/>
                <w:sz w:val="20"/>
                <w:szCs w:val="20"/>
              </w:rPr>
              <w:t xml:space="preserve">ervicio de Educación </w:t>
            </w:r>
            <w:r w:rsidR="00B34521">
              <w:rPr>
                <w:rFonts w:ascii="Arial" w:hAnsi="Arial"/>
                <w:bCs/>
                <w:sz w:val="20"/>
                <w:szCs w:val="20"/>
                <w:lang w:val="es-MX"/>
              </w:rPr>
              <w:t>Superior Tecnológica</w:t>
            </w:r>
            <w:r w:rsidR="00B34521">
              <w:rPr>
                <w:rFonts w:ascii="Arial" w:hAnsi="Arial"/>
                <w:sz w:val="20"/>
                <w:szCs w:val="20"/>
              </w:rPr>
              <w:t xml:space="preserve"> identificadas en la Base de </w:t>
            </w:r>
            <w:r w:rsidR="001243AA">
              <w:rPr>
                <w:rFonts w:ascii="Arial" w:hAnsi="Arial"/>
                <w:sz w:val="20"/>
                <w:szCs w:val="20"/>
              </w:rPr>
              <w:t>d</w:t>
            </w:r>
            <w:r w:rsidR="00B34521">
              <w:rPr>
                <w:rFonts w:ascii="Arial" w:hAnsi="Arial"/>
                <w:sz w:val="20"/>
                <w:szCs w:val="20"/>
              </w:rPr>
              <w:t xml:space="preserve">atos del </w:t>
            </w:r>
            <w:r w:rsidR="001243AA">
              <w:rPr>
                <w:rFonts w:ascii="Arial" w:hAnsi="Arial"/>
                <w:sz w:val="20"/>
                <w:szCs w:val="20"/>
              </w:rPr>
              <w:t>e</w:t>
            </w:r>
            <w:r w:rsidR="00B34521">
              <w:rPr>
                <w:rFonts w:ascii="Arial" w:hAnsi="Arial"/>
                <w:sz w:val="20"/>
                <w:szCs w:val="20"/>
              </w:rPr>
              <w:t xml:space="preserve">stado de las </w:t>
            </w:r>
            <w:r w:rsidR="001243AA">
              <w:rPr>
                <w:rFonts w:ascii="Arial" w:hAnsi="Arial"/>
                <w:sz w:val="20"/>
                <w:szCs w:val="20"/>
              </w:rPr>
              <w:t>u</w:t>
            </w:r>
            <w:r w:rsidR="00B34521">
              <w:rPr>
                <w:rFonts w:ascii="Arial" w:hAnsi="Arial"/>
                <w:sz w:val="20"/>
                <w:szCs w:val="20"/>
              </w:rPr>
              <w:t xml:space="preserve">nidades </w:t>
            </w:r>
            <w:r w:rsidR="001243AA">
              <w:rPr>
                <w:rFonts w:ascii="Arial" w:hAnsi="Arial"/>
                <w:sz w:val="20"/>
                <w:szCs w:val="20"/>
              </w:rPr>
              <w:t>p</w:t>
            </w:r>
            <w:r w:rsidR="00B34521">
              <w:rPr>
                <w:rFonts w:ascii="Arial" w:hAnsi="Arial"/>
                <w:sz w:val="20"/>
                <w:szCs w:val="20"/>
              </w:rPr>
              <w:t xml:space="preserve">roductoras en el </w:t>
            </w:r>
            <w:r w:rsidR="001243AA">
              <w:rPr>
                <w:rFonts w:ascii="Arial" w:hAnsi="Arial"/>
                <w:sz w:val="20"/>
                <w:szCs w:val="20"/>
              </w:rPr>
              <w:t>m</w:t>
            </w:r>
            <w:r w:rsidR="00B34521">
              <w:rPr>
                <w:rFonts w:ascii="Arial" w:hAnsi="Arial"/>
                <w:sz w:val="20"/>
                <w:szCs w:val="20"/>
              </w:rPr>
              <w:t xml:space="preserve">arco del </w:t>
            </w:r>
            <w:r w:rsidR="001243AA">
              <w:rPr>
                <w:rFonts w:ascii="Arial" w:hAnsi="Arial"/>
                <w:sz w:val="20"/>
                <w:szCs w:val="20"/>
              </w:rPr>
              <w:t>SNPMGI</w:t>
            </w:r>
            <w:r w:rsidR="00B34521">
              <w:rPr>
                <w:rFonts w:ascii="Arial" w:hAnsi="Arial"/>
                <w:sz w:val="20"/>
                <w:szCs w:val="20"/>
              </w:rPr>
              <w:t>,</w:t>
            </w:r>
            <w:r w:rsidR="001243AA">
              <w:rPr>
                <w:rFonts w:ascii="Arial" w:hAnsi="Arial"/>
                <w:sz w:val="20"/>
                <w:szCs w:val="20"/>
              </w:rPr>
              <w:t xml:space="preserve"> </w:t>
            </w:r>
            <w:r w:rsidR="001243AA" w:rsidRPr="00F6671E">
              <w:rPr>
                <w:rFonts w:ascii="Arial" w:hAnsi="Arial" w:cs="Arial"/>
                <w:sz w:val="20"/>
                <w:szCs w:val="20"/>
              </w:rPr>
              <w:t xml:space="preserve">del </w:t>
            </w:r>
            <w:r w:rsidR="001243AA" w:rsidRPr="00D17252">
              <w:rPr>
                <w:rFonts w:ascii="Arial" w:hAnsi="Arial" w:cs="Arial"/>
                <w:bCs/>
                <w:sz w:val="20"/>
                <w:szCs w:val="20"/>
                <w:lang w:val="es-MX"/>
              </w:rPr>
              <w:t>estado de la infraestructura de los locales educativos de la DIPLAN</w:t>
            </w:r>
            <w:r w:rsidR="00B34521">
              <w:rPr>
                <w:rFonts w:ascii="Arial" w:hAnsi="Arial"/>
                <w:sz w:val="20"/>
                <w:szCs w:val="20"/>
              </w:rPr>
              <w:t>, y del Censo Educativo</w:t>
            </w:r>
            <w:r w:rsidR="00B34521" w:rsidRPr="00E35A37">
              <w:rPr>
                <w:rFonts w:ascii="Arial" w:hAnsi="Arial"/>
                <w:sz w:val="20"/>
                <w:szCs w:val="20"/>
              </w:rPr>
              <w:t xml:space="preserve"> en el tiempo t.</w:t>
            </w:r>
          </w:p>
          <w:p w14:paraId="36D2BFAD" w14:textId="77777777" w:rsidR="00B34521" w:rsidRDefault="00B34521" w:rsidP="00B34521">
            <w:pPr>
              <w:spacing w:before="120" w:after="120"/>
              <w:ind w:left="708"/>
              <w:contextualSpacing/>
              <w:jc w:val="both"/>
              <w:rPr>
                <w:rFonts w:ascii="Arial" w:hAnsi="Arial"/>
                <w:sz w:val="20"/>
                <w:szCs w:val="20"/>
              </w:rPr>
            </w:pPr>
          </w:p>
          <w:p w14:paraId="69D7324B" w14:textId="588C582F" w:rsidR="00B34521" w:rsidRPr="00405827" w:rsidRDefault="000721B8" w:rsidP="00B3452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CTIESTA</m:t>
                  </m:r>
                </m:e>
                <m:sub>
                  <m:r>
                    <w:rPr>
                      <w:rFonts w:ascii="Cambria Math" w:hAnsi="Cambria Math"/>
                      <w:sz w:val="20"/>
                      <w:szCs w:val="20"/>
                    </w:rPr>
                    <m:t>t</m:t>
                  </m:r>
                </m:sub>
                <m:sup>
                  <m:r>
                    <w:rPr>
                      <w:rFonts w:ascii="Cambria Math" w:hAnsi="Cambria Math"/>
                      <w:sz w:val="20"/>
                      <w:szCs w:val="20"/>
                    </w:rPr>
                    <m:t xml:space="preserve"> </m:t>
                  </m:r>
                </m:sup>
              </m:sSubSup>
            </m:oMath>
            <w:r w:rsidR="00B34521" w:rsidRPr="00382C20">
              <w:rPr>
                <w:rFonts w:ascii="Cambria Math" w:hAnsi="Cambria Math"/>
                <w:i/>
                <w:sz w:val="20"/>
                <w:szCs w:val="20"/>
              </w:rPr>
              <w:t xml:space="preserve">: </w:t>
            </w:r>
            <w:r w:rsidR="00B34521" w:rsidRPr="00405827">
              <w:rPr>
                <w:rFonts w:ascii="Arial" w:hAnsi="Arial"/>
                <w:sz w:val="20"/>
                <w:szCs w:val="20"/>
              </w:rPr>
              <w:t xml:space="preserve">Cantidad de </w:t>
            </w:r>
            <w:r w:rsidR="001243AA">
              <w:rPr>
                <w:rFonts w:ascii="Arial" w:hAnsi="Arial" w:cs="Arial"/>
                <w:sz w:val="20"/>
                <w:szCs w:val="20"/>
              </w:rPr>
              <w:t>instalaciones educativas</w:t>
            </w:r>
            <w:r w:rsidR="00B34521" w:rsidRPr="00405827">
              <w:rPr>
                <w:rFonts w:ascii="Arial" w:hAnsi="Arial"/>
                <w:sz w:val="20"/>
                <w:szCs w:val="20"/>
              </w:rPr>
              <w:t xml:space="preserve"> con el </w:t>
            </w:r>
            <w:r w:rsidR="00106E3B">
              <w:rPr>
                <w:rFonts w:ascii="Arial" w:hAnsi="Arial"/>
                <w:sz w:val="20"/>
                <w:szCs w:val="20"/>
              </w:rPr>
              <w:t>S</w:t>
            </w:r>
            <w:r w:rsidR="00B34521" w:rsidRPr="00405827">
              <w:rPr>
                <w:rFonts w:ascii="Arial" w:hAnsi="Arial"/>
                <w:sz w:val="20"/>
                <w:szCs w:val="20"/>
              </w:rPr>
              <w:t xml:space="preserve">ervicio de Educación </w:t>
            </w:r>
            <w:r w:rsidR="00B34521" w:rsidRPr="00382C20">
              <w:rPr>
                <w:rFonts w:ascii="Arial" w:hAnsi="Arial"/>
                <w:sz w:val="20"/>
                <w:szCs w:val="20"/>
              </w:rPr>
              <w:t xml:space="preserve">Superior Tecnológica </w:t>
            </w:r>
            <w:r w:rsidR="00106E3B">
              <w:rPr>
                <w:rFonts w:ascii="Arial" w:hAnsi="Arial" w:cs="Arial"/>
                <w:bCs/>
                <w:sz w:val="20"/>
                <w:szCs w:val="20"/>
                <w:lang w:val="es-MX"/>
              </w:rPr>
              <w:t>en estado situacional</w:t>
            </w:r>
            <w:r w:rsidR="00B34521" w:rsidRPr="00382C20">
              <w:rPr>
                <w:rFonts w:ascii="Arial" w:hAnsi="Arial"/>
                <w:sz w:val="20"/>
                <w:szCs w:val="20"/>
              </w:rPr>
              <w:t xml:space="preserve"> adecuad</w:t>
            </w:r>
            <w:r w:rsidR="00106E3B">
              <w:rPr>
                <w:rFonts w:ascii="Arial" w:hAnsi="Arial"/>
                <w:sz w:val="20"/>
                <w:szCs w:val="20"/>
              </w:rPr>
              <w:t>o</w:t>
            </w:r>
            <w:r w:rsidR="00B34521" w:rsidRPr="00405827">
              <w:rPr>
                <w:rFonts w:ascii="Arial" w:hAnsi="Arial"/>
                <w:sz w:val="20"/>
                <w:szCs w:val="20"/>
              </w:rPr>
              <w:t xml:space="preserve"> identificadas en la</w:t>
            </w:r>
            <w:r w:rsidR="00106E3B">
              <w:rPr>
                <w:rFonts w:ascii="Arial" w:hAnsi="Arial"/>
                <w:sz w:val="20"/>
                <w:szCs w:val="20"/>
              </w:rPr>
              <w:t>s</w:t>
            </w:r>
            <w:r w:rsidR="00B34521" w:rsidRPr="00405827">
              <w:rPr>
                <w:rFonts w:ascii="Arial" w:hAnsi="Arial"/>
                <w:sz w:val="20"/>
                <w:szCs w:val="20"/>
              </w:rPr>
              <w:t xml:space="preserve"> Base</w:t>
            </w:r>
            <w:r w:rsidR="00106E3B">
              <w:rPr>
                <w:rFonts w:ascii="Arial" w:hAnsi="Arial"/>
                <w:sz w:val="20"/>
                <w:szCs w:val="20"/>
              </w:rPr>
              <w:t>s</w:t>
            </w:r>
            <w:r w:rsidR="00B34521" w:rsidRPr="00405827">
              <w:rPr>
                <w:rFonts w:ascii="Arial" w:hAnsi="Arial"/>
                <w:sz w:val="20"/>
                <w:szCs w:val="20"/>
              </w:rPr>
              <w:t xml:space="preserve"> de </w:t>
            </w:r>
            <w:r w:rsidR="00106E3B">
              <w:rPr>
                <w:rFonts w:ascii="Arial" w:hAnsi="Arial"/>
                <w:sz w:val="20"/>
                <w:szCs w:val="20"/>
              </w:rPr>
              <w:t>d</w:t>
            </w:r>
            <w:r w:rsidR="00B34521" w:rsidRPr="00405827">
              <w:rPr>
                <w:rFonts w:ascii="Arial" w:hAnsi="Arial"/>
                <w:sz w:val="20"/>
                <w:szCs w:val="20"/>
              </w:rPr>
              <w:t xml:space="preserve">atos del </w:t>
            </w:r>
            <w:r w:rsidR="00106E3B">
              <w:rPr>
                <w:rFonts w:ascii="Arial" w:hAnsi="Arial"/>
                <w:sz w:val="20"/>
                <w:szCs w:val="20"/>
              </w:rPr>
              <w:t>es</w:t>
            </w:r>
            <w:r w:rsidR="00B34521" w:rsidRPr="00405827">
              <w:rPr>
                <w:rFonts w:ascii="Arial" w:hAnsi="Arial"/>
                <w:sz w:val="20"/>
                <w:szCs w:val="20"/>
              </w:rPr>
              <w:t xml:space="preserve">tado de las </w:t>
            </w:r>
            <w:r w:rsidR="00106E3B">
              <w:rPr>
                <w:rFonts w:ascii="Arial" w:hAnsi="Arial"/>
                <w:sz w:val="20"/>
                <w:szCs w:val="20"/>
              </w:rPr>
              <w:t>u</w:t>
            </w:r>
            <w:r w:rsidR="00B34521" w:rsidRPr="00405827">
              <w:rPr>
                <w:rFonts w:ascii="Arial" w:hAnsi="Arial"/>
                <w:sz w:val="20"/>
                <w:szCs w:val="20"/>
              </w:rPr>
              <w:t xml:space="preserve">nidades </w:t>
            </w:r>
            <w:r w:rsidR="00106E3B">
              <w:rPr>
                <w:rFonts w:ascii="Arial" w:hAnsi="Arial"/>
                <w:sz w:val="20"/>
                <w:szCs w:val="20"/>
              </w:rPr>
              <w:t>p</w:t>
            </w:r>
            <w:r w:rsidR="00B34521" w:rsidRPr="00405827">
              <w:rPr>
                <w:rFonts w:ascii="Arial" w:hAnsi="Arial"/>
                <w:sz w:val="20"/>
                <w:szCs w:val="20"/>
              </w:rPr>
              <w:t xml:space="preserve">roductoras en el </w:t>
            </w:r>
            <w:r w:rsidR="00106E3B">
              <w:rPr>
                <w:rFonts w:ascii="Arial" w:hAnsi="Arial"/>
                <w:sz w:val="20"/>
                <w:szCs w:val="20"/>
              </w:rPr>
              <w:t>m</w:t>
            </w:r>
            <w:r w:rsidR="00B34521" w:rsidRPr="00405827">
              <w:rPr>
                <w:rFonts w:ascii="Arial" w:hAnsi="Arial"/>
                <w:sz w:val="20"/>
                <w:szCs w:val="20"/>
              </w:rPr>
              <w:t xml:space="preserve">arco del </w:t>
            </w:r>
            <w:r w:rsidR="00106E3B">
              <w:rPr>
                <w:rFonts w:ascii="Arial" w:hAnsi="Arial"/>
                <w:sz w:val="20"/>
                <w:szCs w:val="20"/>
              </w:rPr>
              <w:t>SNPMGI</w:t>
            </w:r>
            <w:r w:rsidR="00B34521" w:rsidRPr="00405827">
              <w:rPr>
                <w:rFonts w:ascii="Arial" w:hAnsi="Arial"/>
                <w:sz w:val="20"/>
                <w:szCs w:val="20"/>
              </w:rPr>
              <w:t xml:space="preserve">, </w:t>
            </w:r>
            <w:r w:rsidR="00106E3B" w:rsidRPr="00F6671E">
              <w:rPr>
                <w:rFonts w:ascii="Arial" w:hAnsi="Arial" w:cs="Arial"/>
                <w:sz w:val="20"/>
                <w:szCs w:val="20"/>
              </w:rPr>
              <w:t xml:space="preserve">del </w:t>
            </w:r>
            <w:r w:rsidR="00106E3B" w:rsidRPr="00D17252">
              <w:rPr>
                <w:rFonts w:ascii="Arial" w:hAnsi="Arial" w:cs="Arial"/>
                <w:bCs/>
                <w:sz w:val="20"/>
                <w:szCs w:val="20"/>
                <w:lang w:val="es-MX"/>
              </w:rPr>
              <w:t>estado de la infraestructura de los locales educativos de la DIPLAN</w:t>
            </w:r>
            <w:r w:rsidR="00B34521" w:rsidRPr="00405827">
              <w:rPr>
                <w:rFonts w:ascii="Arial" w:hAnsi="Arial"/>
                <w:sz w:val="20"/>
                <w:szCs w:val="20"/>
              </w:rPr>
              <w:t>, y del Censo Educativo, en el tiempo t.</w:t>
            </w:r>
          </w:p>
          <w:p w14:paraId="3B36C1BA" w14:textId="77777777" w:rsidR="00B34521" w:rsidRPr="00167202" w:rsidRDefault="00B34521" w:rsidP="0086738F">
            <w:pPr>
              <w:spacing w:before="120" w:after="120"/>
              <w:contextualSpacing/>
              <w:jc w:val="both"/>
              <w:rPr>
                <w:rFonts w:ascii="Arial" w:hAnsi="Arial" w:cs="Arial"/>
                <w:b/>
                <w:bCs/>
                <w:color w:val="FF0000"/>
                <w:szCs w:val="20"/>
              </w:rPr>
            </w:pPr>
          </w:p>
        </w:tc>
      </w:tr>
      <w:tr w:rsidR="00B34521" w:rsidRPr="00E14782" w14:paraId="730684A9" w14:textId="4CA7E152"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B34521" w:rsidRPr="00E14782" w:rsidRDefault="00B34521" w:rsidP="00B34521">
            <w:pPr>
              <w:rPr>
                <w:rFonts w:ascii="Arial" w:hAnsi="Arial" w:cs="Arial"/>
                <w:sz w:val="18"/>
                <w:szCs w:val="20"/>
              </w:rPr>
            </w:pPr>
            <w:r w:rsidRPr="00E14782">
              <w:rPr>
                <w:rFonts w:ascii="Arial" w:hAnsi="Arial" w:cs="Arial"/>
                <w:b/>
                <w:bCs/>
                <w:szCs w:val="20"/>
              </w:rPr>
              <w:lastRenderedPageBreak/>
              <w:t>Precisiones</w:t>
            </w:r>
            <w:r w:rsidRPr="00E14782">
              <w:rPr>
                <w:rFonts w:ascii="Arial" w:hAnsi="Arial" w:cs="Arial"/>
                <w:b/>
                <w:bCs/>
                <w:sz w:val="20"/>
                <w:szCs w:val="20"/>
              </w:rPr>
              <w:t xml:space="preserve"> </w:t>
            </w:r>
            <w:r w:rsidRPr="00E14782">
              <w:rPr>
                <w:rFonts w:ascii="Arial" w:hAnsi="Arial" w:cs="Arial"/>
                <w:b/>
                <w:bCs/>
                <w:szCs w:val="20"/>
              </w:rPr>
              <w:t>Técnicas</w:t>
            </w:r>
          </w:p>
        </w:tc>
      </w:tr>
      <w:tr w:rsidR="00B34521" w:rsidRPr="00167202" w14:paraId="706D69A9"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B34521" w:rsidRPr="00167202" w:rsidRDefault="00B34521" w:rsidP="00B34521">
            <w:pPr>
              <w:autoSpaceDE w:val="0"/>
              <w:autoSpaceDN w:val="0"/>
              <w:contextualSpacing/>
              <w:jc w:val="both"/>
              <w:rPr>
                <w:rFonts w:ascii="Arial" w:hAnsi="Arial"/>
                <w:color w:val="FF0000"/>
                <w:sz w:val="20"/>
                <w:szCs w:val="20"/>
              </w:rPr>
            </w:pPr>
          </w:p>
          <w:p w14:paraId="38BC9F2C" w14:textId="343662F8" w:rsidR="00B34521" w:rsidRPr="00E475F7" w:rsidRDefault="00B34521" w:rsidP="0086738F">
            <w:pPr>
              <w:pStyle w:val="Prrafodelista"/>
              <w:numPr>
                <w:ilvl w:val="0"/>
                <w:numId w:val="16"/>
              </w:numPr>
              <w:spacing w:line="256" w:lineRule="auto"/>
              <w:ind w:left="1416" w:hanging="1056"/>
              <w:jc w:val="both"/>
              <w:rPr>
                <w:rFonts w:ascii="Arial" w:hAnsi="Arial" w:cs="Arial"/>
                <w:sz w:val="20"/>
                <w:szCs w:val="18"/>
              </w:rPr>
            </w:pPr>
            <w:r w:rsidRPr="00E65285">
              <w:rPr>
                <w:rFonts w:ascii="Arial" w:hAnsi="Arial" w:cs="Arial"/>
                <w:sz w:val="20"/>
                <w:szCs w:val="18"/>
              </w:rPr>
              <w:t>El diagnóstico o tipo de intervención que puede recibir un local educativo</w:t>
            </w:r>
            <w:r>
              <w:rPr>
                <w:rFonts w:ascii="Arial" w:hAnsi="Arial" w:cs="Arial"/>
                <w:sz w:val="20"/>
                <w:szCs w:val="18"/>
              </w:rPr>
              <w:t xml:space="preserve">, </w:t>
            </w:r>
            <w:r w:rsidR="000A0CD9">
              <w:rPr>
                <w:rFonts w:ascii="Arial" w:hAnsi="Arial" w:cs="Arial"/>
                <w:sz w:val="20"/>
                <w:szCs w:val="20"/>
              </w:rPr>
              <w:t>instalaciones educativas</w:t>
            </w:r>
            <w:r w:rsidRPr="00E65285">
              <w:rPr>
                <w:rFonts w:ascii="Arial" w:hAnsi="Arial" w:cs="Arial"/>
                <w:sz w:val="20"/>
                <w:szCs w:val="18"/>
              </w:rPr>
              <w:t xml:space="preserve"> o ambiente</w:t>
            </w:r>
            <w:r w:rsidR="000A0CD9">
              <w:rPr>
                <w:rFonts w:ascii="Arial" w:hAnsi="Arial" w:cs="Arial"/>
                <w:sz w:val="20"/>
                <w:szCs w:val="18"/>
              </w:rPr>
              <w:t>,</w:t>
            </w:r>
            <w:r w:rsidRPr="00E65285">
              <w:rPr>
                <w:rFonts w:ascii="Arial" w:hAnsi="Arial" w:cs="Arial"/>
                <w:sz w:val="20"/>
                <w:szCs w:val="18"/>
              </w:rPr>
              <w:t xml:space="preserve"> según las fuentes de información, </w:t>
            </w:r>
            <w:r>
              <w:rPr>
                <w:rFonts w:ascii="Arial" w:hAnsi="Arial" w:cs="Arial"/>
                <w:sz w:val="20"/>
                <w:szCs w:val="18"/>
              </w:rPr>
              <w:t>se detalla a continuación</w:t>
            </w:r>
            <w:r w:rsidRPr="00E65285">
              <w:rPr>
                <w:rFonts w:ascii="Arial" w:hAnsi="Arial" w:cs="Arial"/>
                <w:sz w:val="20"/>
                <w:szCs w:val="18"/>
              </w:rPr>
              <w:t>:</w:t>
            </w:r>
          </w:p>
          <w:p w14:paraId="37332E28" w14:textId="77777777" w:rsidR="00B34521" w:rsidRDefault="00B34521" w:rsidP="00B34521">
            <w:pPr>
              <w:jc w:val="both"/>
              <w:rPr>
                <w:rFonts w:ascii="Arial" w:hAnsi="Arial"/>
                <w:sz w:val="20"/>
                <w:szCs w:val="20"/>
              </w:rPr>
            </w:pPr>
          </w:p>
          <w:p w14:paraId="417E7FD6" w14:textId="737BA889" w:rsidR="00B34521" w:rsidRDefault="00B34521" w:rsidP="00B34521">
            <w:pPr>
              <w:pStyle w:val="Prrafodelista"/>
              <w:numPr>
                <w:ilvl w:val="1"/>
                <w:numId w:val="2"/>
              </w:numPr>
              <w:jc w:val="both"/>
              <w:rPr>
                <w:rFonts w:ascii="Arial" w:hAnsi="Arial"/>
                <w:sz w:val="20"/>
                <w:szCs w:val="20"/>
              </w:rPr>
            </w:pPr>
            <w:r>
              <w:rPr>
                <w:rFonts w:ascii="Arial" w:hAnsi="Arial"/>
                <w:sz w:val="20"/>
                <w:szCs w:val="20"/>
              </w:rPr>
              <w:lastRenderedPageBreak/>
              <w:t>Según la</w:t>
            </w:r>
            <w:r w:rsidRPr="00F637C9">
              <w:rPr>
                <w:rFonts w:ascii="Arial" w:hAnsi="Arial"/>
                <w:sz w:val="20"/>
                <w:szCs w:val="20"/>
              </w:rPr>
              <w:t xml:space="preserve"> Base de </w:t>
            </w:r>
            <w:r w:rsidR="00C17FF8">
              <w:rPr>
                <w:rFonts w:ascii="Arial" w:hAnsi="Arial"/>
                <w:sz w:val="20"/>
                <w:szCs w:val="20"/>
              </w:rPr>
              <w:t>d</w:t>
            </w:r>
            <w:r w:rsidRPr="00F637C9">
              <w:rPr>
                <w:rFonts w:ascii="Arial" w:hAnsi="Arial"/>
                <w:sz w:val="20"/>
                <w:szCs w:val="20"/>
              </w:rPr>
              <w:t xml:space="preserve">atos del </w:t>
            </w:r>
            <w:r w:rsidR="00C17FF8">
              <w:rPr>
                <w:rFonts w:ascii="Arial" w:hAnsi="Arial"/>
                <w:sz w:val="20"/>
                <w:szCs w:val="20"/>
              </w:rPr>
              <w:t>e</w:t>
            </w:r>
            <w:r w:rsidRPr="00F637C9">
              <w:rPr>
                <w:rFonts w:ascii="Arial" w:hAnsi="Arial"/>
                <w:sz w:val="20"/>
                <w:szCs w:val="20"/>
              </w:rPr>
              <w:t xml:space="preserve">stado </w:t>
            </w:r>
            <w:r>
              <w:rPr>
                <w:rFonts w:ascii="Arial" w:hAnsi="Arial"/>
                <w:sz w:val="20"/>
                <w:szCs w:val="20"/>
              </w:rPr>
              <w:t xml:space="preserve">de </w:t>
            </w:r>
            <w:r w:rsidRPr="00F637C9">
              <w:rPr>
                <w:rFonts w:ascii="Arial" w:hAnsi="Arial"/>
                <w:sz w:val="20"/>
                <w:szCs w:val="20"/>
              </w:rPr>
              <w:t xml:space="preserve">las </w:t>
            </w:r>
            <w:r w:rsidR="00C17FF8">
              <w:rPr>
                <w:rFonts w:ascii="Arial" w:hAnsi="Arial"/>
                <w:sz w:val="20"/>
                <w:szCs w:val="20"/>
              </w:rPr>
              <w:t>u</w:t>
            </w:r>
            <w:r w:rsidRPr="00F637C9">
              <w:rPr>
                <w:rFonts w:ascii="Arial" w:hAnsi="Arial"/>
                <w:sz w:val="20"/>
                <w:szCs w:val="20"/>
              </w:rPr>
              <w:t xml:space="preserve">nidades </w:t>
            </w:r>
            <w:r w:rsidR="00C17FF8">
              <w:rPr>
                <w:rFonts w:ascii="Arial" w:hAnsi="Arial"/>
                <w:sz w:val="20"/>
                <w:szCs w:val="20"/>
              </w:rPr>
              <w:t>p</w:t>
            </w:r>
            <w:r w:rsidRPr="00F637C9">
              <w:rPr>
                <w:rFonts w:ascii="Arial" w:hAnsi="Arial"/>
                <w:sz w:val="20"/>
                <w:szCs w:val="20"/>
              </w:rPr>
              <w:t>roductor</w:t>
            </w:r>
            <w:r>
              <w:rPr>
                <w:rFonts w:ascii="Arial" w:hAnsi="Arial"/>
                <w:sz w:val="20"/>
                <w:szCs w:val="20"/>
              </w:rPr>
              <w:t xml:space="preserve">as en el </w:t>
            </w:r>
            <w:r w:rsidR="00C17FF8">
              <w:rPr>
                <w:rFonts w:ascii="Arial" w:hAnsi="Arial"/>
                <w:sz w:val="20"/>
                <w:szCs w:val="20"/>
              </w:rPr>
              <w:t>m</w:t>
            </w:r>
            <w:r>
              <w:rPr>
                <w:rFonts w:ascii="Arial" w:hAnsi="Arial"/>
                <w:sz w:val="20"/>
                <w:szCs w:val="20"/>
              </w:rPr>
              <w:t xml:space="preserve">arco del </w:t>
            </w:r>
            <w:r w:rsidR="00C17FF8">
              <w:rPr>
                <w:rFonts w:ascii="Arial" w:hAnsi="Arial"/>
                <w:sz w:val="20"/>
                <w:szCs w:val="20"/>
              </w:rPr>
              <w:t>SNPMGI.</w:t>
            </w:r>
            <w:r>
              <w:rPr>
                <w:rFonts w:ascii="Arial" w:hAnsi="Arial"/>
                <w:sz w:val="20"/>
                <w:szCs w:val="20"/>
              </w:rPr>
              <w:t xml:space="preserve"> </w:t>
            </w:r>
            <w:r w:rsidR="00C17FF8">
              <w:rPr>
                <w:rFonts w:ascii="Arial" w:hAnsi="Arial"/>
                <w:sz w:val="20"/>
                <w:szCs w:val="20"/>
              </w:rPr>
              <w:t>S</w:t>
            </w:r>
            <w:r>
              <w:rPr>
                <w:rFonts w:ascii="Arial" w:hAnsi="Arial"/>
                <w:sz w:val="20"/>
                <w:szCs w:val="20"/>
              </w:rPr>
              <w:t xml:space="preserve">i la inversión cumple de manera simultánea con todas las condiciones asociadas al criterio, la estimación del estado </w:t>
            </w:r>
            <w:r w:rsidR="00C17FF8">
              <w:rPr>
                <w:rFonts w:ascii="Arial" w:hAnsi="Arial" w:cs="Arial"/>
                <w:sz w:val="20"/>
                <w:szCs w:val="20"/>
              </w:rPr>
              <w:t xml:space="preserve">situacional </w:t>
            </w:r>
            <w:r w:rsidR="00C17FF8" w:rsidRPr="00F6671E">
              <w:rPr>
                <w:rFonts w:ascii="Arial" w:hAnsi="Arial" w:cs="Arial"/>
                <w:sz w:val="20"/>
                <w:szCs w:val="20"/>
              </w:rPr>
              <w:t xml:space="preserve">de </w:t>
            </w:r>
            <w:r w:rsidR="00C17FF8">
              <w:rPr>
                <w:rFonts w:ascii="Arial" w:hAnsi="Arial" w:cs="Arial"/>
                <w:sz w:val="20"/>
                <w:szCs w:val="20"/>
              </w:rPr>
              <w:t xml:space="preserve">la instalación educativa </w:t>
            </w:r>
            <w:r>
              <w:rPr>
                <w:rFonts w:ascii="Arial" w:hAnsi="Arial"/>
                <w:sz w:val="20"/>
                <w:szCs w:val="20"/>
              </w:rPr>
              <w:t>puede ser adecuado o inadecuado.</w:t>
            </w:r>
          </w:p>
          <w:p w14:paraId="2CFAFD46" w14:textId="77777777" w:rsidR="00B34521" w:rsidRDefault="00B34521" w:rsidP="00B34521">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B34521" w:rsidRPr="00393CAF" w14:paraId="7626D31A" w14:textId="77777777" w:rsidTr="00046863">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33D339AD" w14:textId="77777777" w:rsidR="00B34521" w:rsidRPr="000E55E0" w:rsidRDefault="00B34521" w:rsidP="0086738F">
                  <w:pPr>
                    <w:spacing w:after="0"/>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4958741E" w14:textId="77777777" w:rsidR="00B34521" w:rsidRPr="000E55E0" w:rsidRDefault="00B34521" w:rsidP="0086738F">
                  <w:pPr>
                    <w:spacing w:after="0"/>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616B8DAB" w14:textId="3F105AA3" w:rsidR="00B34521" w:rsidRPr="000E55E0" w:rsidRDefault="00B34521" w:rsidP="0086738F">
                  <w:pPr>
                    <w:spacing w:after="0"/>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 xml:space="preserve">Estado de la </w:t>
                  </w:r>
                  <w:r w:rsidR="00DB0EDB">
                    <w:rPr>
                      <w:rFonts w:ascii="Arial" w:eastAsia="Times New Roman" w:hAnsi="Arial" w:cs="Arial"/>
                      <w:b/>
                      <w:bCs/>
                      <w:color w:val="000000"/>
                      <w:sz w:val="16"/>
                      <w:lang w:eastAsia="es-PE"/>
                    </w:rPr>
                    <w:t>instalación educativa</w:t>
                  </w:r>
                  <w:r>
                    <w:rPr>
                      <w:rFonts w:ascii="Arial" w:eastAsia="Times New Roman" w:hAnsi="Arial"/>
                      <w:b/>
                      <w:bCs/>
                      <w:color w:val="000000"/>
                      <w:sz w:val="16"/>
                      <w:lang w:eastAsia="es-PE"/>
                    </w:rPr>
                    <w:t xml:space="preserve"> asociada a la inversión analizada</w:t>
                  </w:r>
                </w:p>
              </w:tc>
            </w:tr>
            <w:tr w:rsidR="00B34521" w:rsidRPr="00393CAF" w14:paraId="1B7CB6BA" w14:textId="77777777" w:rsidTr="00046863">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4A7D818F" w14:textId="3A97D4D7"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w:t>
                  </w:r>
                  <w:r w:rsidR="007A6F20">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stimar el </w:t>
                  </w:r>
                  <w:r w:rsidR="007A6F20" w:rsidRPr="0086738F">
                    <w:rPr>
                      <w:rFonts w:ascii="Arial" w:eastAsia="Times New Roman" w:hAnsi="Arial" w:cs="Arial"/>
                      <w:color w:val="000000"/>
                      <w:sz w:val="16"/>
                      <w:szCs w:val="16"/>
                      <w:lang w:eastAsia="es-PE"/>
                    </w:rPr>
                    <w:t>estado de las instalaciones educativas 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4BE02131" w14:textId="6CEFD7B1"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La inversión analizada</w:t>
                  </w:r>
                  <w:r w:rsidR="00817ACF" w:rsidRPr="0086738F">
                    <w:rPr>
                      <w:rFonts w:ascii="Arial" w:eastAsia="Times New Roman" w:hAnsi="Arial" w:cs="Arial"/>
                      <w:color w:val="000000"/>
                      <w:sz w:val="16"/>
                      <w:szCs w:val="16"/>
                      <w:lang w:eastAsia="es-PE"/>
                    </w:rPr>
                    <w:t>, asociada a la instalación educativa</w:t>
                  </w:r>
                  <w:r w:rsidR="00817ACF">
                    <w:rPr>
                      <w:rFonts w:ascii="Arial" w:eastAsia="Times New Roman" w:hAnsi="Arial" w:cs="Arial"/>
                      <w:color w:val="000000"/>
                      <w:sz w:val="16"/>
                      <w:lang w:eastAsia="es-PE"/>
                    </w:rPr>
                    <w:t>,</w:t>
                  </w:r>
                  <w:r w:rsidR="00817ACF" w:rsidRPr="000E55E0">
                    <w:rPr>
                      <w:rFonts w:ascii="Arial" w:eastAsia="Times New Roman" w:hAnsi="Arial" w:cs="Arial"/>
                      <w:color w:val="000000"/>
                      <w:sz w:val="16"/>
                      <w:lang w:eastAsia="es-PE"/>
                    </w:rPr>
                    <w:t xml:space="preserve"> </w:t>
                  </w:r>
                  <w:r w:rsidRPr="000E55E0">
                    <w:rPr>
                      <w:rFonts w:ascii="Arial" w:eastAsia="Times New Roman" w:hAnsi="Arial" w:cs="Arial"/>
                      <w:color w:val="000000"/>
                      <w:sz w:val="16"/>
                      <w:lang w:eastAsia="es-PE"/>
                    </w:rPr>
                    <w:t>se encuentra en la fase de “Formulación y Evaluación” o “Ejecución”</w:t>
                  </w:r>
                  <w:r w:rsidR="00817ACF" w:rsidRPr="00F6671E">
                    <w:rPr>
                      <w:rFonts w:ascii="Arial" w:eastAsia="Times New Roman" w:hAnsi="Arial" w:cs="Arial"/>
                      <w:color w:val="000000"/>
                      <w:sz w:val="20"/>
                      <w:szCs w:val="20"/>
                      <w:lang w:eastAsia="es-PE"/>
                    </w:rPr>
                    <w:t>.</w:t>
                  </w:r>
                  <w:r w:rsidR="00817ACF">
                    <w:rPr>
                      <w:rStyle w:val="Refdenotaalpie"/>
                      <w:rFonts w:ascii="Arial" w:eastAsia="Times New Roman" w:hAnsi="Arial" w:cs="Arial"/>
                      <w:color w:val="000000"/>
                      <w:sz w:val="16"/>
                      <w:lang w:eastAsia="es-PE"/>
                    </w:rPr>
                    <w:footnoteReference w:id="9"/>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70663142" w14:textId="77777777" w:rsidR="00B34521" w:rsidRPr="000E55E0" w:rsidRDefault="00B34521" w:rsidP="00B34521">
                  <w:pPr>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Inadecuado</w:t>
                  </w:r>
                </w:p>
              </w:tc>
            </w:tr>
            <w:tr w:rsidR="00B34521" w:rsidRPr="00393CAF" w14:paraId="36F508D6" w14:textId="77777777" w:rsidTr="00046863">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1A7AB9E4" w14:textId="77777777" w:rsidR="00B34521" w:rsidRPr="000E55E0" w:rsidRDefault="00B34521" w:rsidP="00B34521">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713A1BC5" w14:textId="2CCF4DE8"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817ACF">
                    <w:rPr>
                      <w:rFonts w:ascii="Arial" w:eastAsia="Times New Roman" w:hAnsi="Arial" w:cs="Arial"/>
                      <w:color w:val="000000"/>
                      <w:sz w:val="16"/>
                      <w:lang w:eastAsia="es-PE"/>
                    </w:rPr>
                    <w:t>,</w:t>
                  </w:r>
                  <w:r w:rsidRPr="000E55E0">
                    <w:rPr>
                      <w:rFonts w:ascii="Arial" w:eastAsia="Times New Roman" w:hAnsi="Arial" w:cs="Arial"/>
                      <w:color w:val="000000"/>
                      <w:sz w:val="16"/>
                      <w:lang w:eastAsia="es-PE"/>
                    </w:rPr>
                    <w:t xml:space="preserve"> </w:t>
                  </w:r>
                  <w:r w:rsidR="00817ACF">
                    <w:rPr>
                      <w:rFonts w:ascii="Arial" w:eastAsia="Times New Roman" w:hAnsi="Arial" w:cs="Arial"/>
                      <w:color w:val="000000"/>
                      <w:sz w:val="16"/>
                      <w:lang w:eastAsia="es-PE"/>
                    </w:rPr>
                    <w:t xml:space="preserve">asociada a la instalación educativa, </w:t>
                  </w:r>
                  <w:r w:rsidRPr="000E55E0">
                    <w:rPr>
                      <w:rFonts w:ascii="Arial" w:eastAsia="Times New Roman" w:hAnsi="Arial" w:cs="Arial"/>
                      <w:color w:val="000000"/>
                      <w:sz w:val="16"/>
                      <w:lang w:eastAsia="es-PE"/>
                    </w:rPr>
                    <w:t>es una inversión cuyo estado es activo</w:t>
                  </w:r>
                  <w:r w:rsidR="00817ACF">
                    <w:rPr>
                      <w:rFonts w:ascii="Arial" w:eastAsia="Times New Roman" w:hAnsi="Arial" w:cs="Arial"/>
                      <w:color w:val="000000"/>
                      <w:sz w:val="16"/>
                      <w:lang w:eastAsia="es-PE"/>
                    </w:rPr>
                    <w:t>, y no se encuentra culminada</w:t>
                  </w:r>
                  <w:r w:rsidRPr="000E55E0">
                    <w:rPr>
                      <w:rFonts w:ascii="Arial" w:eastAsia="Times New Roman" w:hAnsi="Arial" w:cs="Arial"/>
                      <w:color w:val="000000"/>
                      <w:sz w:val="16"/>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5D483A64" w14:textId="77777777" w:rsidR="00B34521" w:rsidRPr="000E55E0" w:rsidRDefault="00B34521" w:rsidP="00B34521">
                  <w:pPr>
                    <w:rPr>
                      <w:rFonts w:ascii="Arial" w:eastAsia="Times New Roman" w:hAnsi="Arial" w:cs="Arial"/>
                      <w:color w:val="000000"/>
                      <w:sz w:val="16"/>
                      <w:lang w:eastAsia="es-PE"/>
                    </w:rPr>
                  </w:pPr>
                </w:p>
              </w:tc>
            </w:tr>
            <w:tr w:rsidR="00B34521" w:rsidRPr="00393CAF" w14:paraId="7480D38E" w14:textId="77777777" w:rsidTr="00046863">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7160D2E7" w14:textId="6B8FEC74"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w:t>
                  </w:r>
                  <w:r w:rsidR="007A6F20">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stimar el </w:t>
                  </w:r>
                  <w:r w:rsidR="007A6F20">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stado de las </w:t>
                  </w:r>
                  <w:r w:rsidR="007A6F20" w:rsidRPr="0086738F">
                    <w:rPr>
                      <w:rFonts w:ascii="Arial" w:eastAsia="Times New Roman" w:hAnsi="Arial" w:cs="Arial"/>
                      <w:color w:val="000000"/>
                      <w:sz w:val="16"/>
                      <w:szCs w:val="16"/>
                      <w:lang w:eastAsia="es-PE"/>
                    </w:rPr>
                    <w:t>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2A87EDF7" w14:textId="4136A45A"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xml:space="preserve"> La inversión analizada</w:t>
                  </w:r>
                  <w:r w:rsidR="00817ACF">
                    <w:rPr>
                      <w:rFonts w:ascii="Arial" w:eastAsia="Times New Roman" w:hAnsi="Arial" w:cs="Arial"/>
                      <w:color w:val="000000"/>
                      <w:sz w:val="16"/>
                      <w:lang w:eastAsia="es-PE"/>
                    </w:rPr>
                    <w:t xml:space="preserve">, asociada a la instalación educativa, </w:t>
                  </w:r>
                  <w:r w:rsidRPr="000E55E0">
                    <w:rPr>
                      <w:rFonts w:ascii="Arial" w:eastAsia="Times New Roman" w:hAnsi="Arial" w:cs="Arial"/>
                      <w:color w:val="000000"/>
                      <w:sz w:val="16"/>
                      <w:lang w:eastAsia="es-PE"/>
                    </w:rPr>
                    <w:t xml:space="preserve">tuvo una intervención integral en la </w:t>
                  </w:r>
                  <w:r w:rsidR="00817ACF" w:rsidRPr="0086738F">
                    <w:rPr>
                      <w:rFonts w:ascii="Arial" w:eastAsia="Times New Roman" w:hAnsi="Arial" w:cs="Arial"/>
                      <w:color w:val="000000"/>
                      <w:sz w:val="16"/>
                      <w:szCs w:val="16"/>
                      <w:lang w:eastAsia="es-PE"/>
                    </w:rPr>
                    <w:t>instalación Educativa</w:t>
                  </w:r>
                  <w:r w:rsidR="00817ACF" w:rsidRPr="00F6671E">
                    <w:rPr>
                      <w:rFonts w:ascii="Arial" w:eastAsia="Times New Roman" w:hAnsi="Arial" w:cs="Arial"/>
                      <w:color w:val="000000"/>
                      <w:sz w:val="20"/>
                      <w:szCs w:val="20"/>
                      <w:lang w:eastAsia="es-PE"/>
                    </w:rPr>
                    <w:t>.</w:t>
                  </w:r>
                  <w:r w:rsidR="00817ACF">
                    <w:rPr>
                      <w:rStyle w:val="Refdenotaalpie"/>
                      <w:rFonts w:ascii="Arial" w:eastAsia="Times New Roman" w:hAnsi="Arial" w:cs="Arial"/>
                      <w:color w:val="000000"/>
                      <w:sz w:val="16"/>
                      <w:lang w:eastAsia="es-PE"/>
                    </w:rPr>
                    <w:footnoteReference w:id="10"/>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3BC0F4EC" w14:textId="77777777" w:rsidR="00B34521" w:rsidRPr="000E55E0" w:rsidRDefault="00B34521" w:rsidP="00B34521">
                  <w:pPr>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Adecuado</w:t>
                  </w:r>
                </w:p>
              </w:tc>
            </w:tr>
            <w:tr w:rsidR="00B34521" w:rsidRPr="00393CAF" w14:paraId="42CC1C1E" w14:textId="77777777" w:rsidTr="00046863">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0D40D5EA" w14:textId="77777777" w:rsidR="00B34521" w:rsidRPr="000E55E0" w:rsidRDefault="00B34521" w:rsidP="00B34521">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B5B3812" w14:textId="3C48AFD3"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817ACF">
                    <w:rPr>
                      <w:rFonts w:ascii="Arial" w:eastAsia="Times New Roman" w:hAnsi="Arial" w:cs="Arial"/>
                      <w:color w:val="000000"/>
                      <w:sz w:val="16"/>
                      <w:lang w:eastAsia="es-PE"/>
                    </w:rPr>
                    <w:t xml:space="preserve">, </w:t>
                  </w:r>
                  <w:r w:rsidR="00817ACF" w:rsidRPr="0086738F">
                    <w:rPr>
                      <w:rFonts w:ascii="Arial" w:eastAsia="Times New Roman" w:hAnsi="Arial" w:cs="Arial"/>
                      <w:color w:val="000000"/>
                      <w:sz w:val="16"/>
                      <w:szCs w:val="16"/>
                      <w:lang w:eastAsia="es-PE"/>
                    </w:rPr>
                    <w:t>asociada a la instalación educativa,</w:t>
                  </w:r>
                  <w:r w:rsidRPr="000E55E0">
                    <w:rPr>
                      <w:rFonts w:ascii="Arial" w:eastAsia="Times New Roman" w:hAnsi="Arial" w:cs="Arial"/>
                      <w:color w:val="000000"/>
                      <w:sz w:val="16"/>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4582B7A5" w14:textId="77777777" w:rsidR="00B34521" w:rsidRPr="000E55E0" w:rsidRDefault="00B34521" w:rsidP="00B34521">
                  <w:pPr>
                    <w:rPr>
                      <w:rFonts w:ascii="Arial" w:eastAsia="Times New Roman" w:hAnsi="Arial" w:cs="Arial"/>
                      <w:color w:val="000000"/>
                      <w:sz w:val="16"/>
                      <w:lang w:eastAsia="es-PE"/>
                    </w:rPr>
                  </w:pPr>
                </w:p>
              </w:tc>
            </w:tr>
            <w:tr w:rsidR="00B34521" w:rsidRPr="00393CAF" w14:paraId="5BB497A9" w14:textId="77777777" w:rsidTr="00046863">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2B5F894F" w14:textId="77777777" w:rsidR="00B34521" w:rsidRPr="000E55E0" w:rsidRDefault="00B34521" w:rsidP="00B34521">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B237072" w14:textId="37280455" w:rsidR="00B34521" w:rsidRPr="000E55E0" w:rsidRDefault="00B34521" w:rsidP="00B34521">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3:</w:t>
                  </w:r>
                  <w:r w:rsidRPr="000E55E0">
                    <w:rPr>
                      <w:rFonts w:ascii="Arial" w:eastAsia="Times New Roman" w:hAnsi="Arial" w:cs="Arial"/>
                      <w:color w:val="000000"/>
                      <w:sz w:val="16"/>
                      <w:lang w:eastAsia="es-PE"/>
                    </w:rPr>
                    <w:t xml:space="preserve"> La inversión analizada</w:t>
                  </w:r>
                  <w:r w:rsidR="00817ACF" w:rsidRPr="0086738F">
                    <w:rPr>
                      <w:rFonts w:ascii="Arial" w:eastAsia="Times New Roman" w:hAnsi="Arial" w:cs="Arial"/>
                      <w:color w:val="000000"/>
                      <w:sz w:val="16"/>
                      <w:szCs w:val="16"/>
                      <w:lang w:eastAsia="es-PE"/>
                    </w:rPr>
                    <w:t>, asociada a la instalación educativa,</w:t>
                  </w:r>
                  <w:r w:rsidRPr="000E55E0">
                    <w:rPr>
                      <w:rFonts w:ascii="Arial" w:eastAsia="Times New Roman" w:hAnsi="Arial" w:cs="Arial"/>
                      <w:color w:val="000000"/>
                      <w:sz w:val="16"/>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699D8999" w14:textId="77777777" w:rsidR="00B34521" w:rsidRPr="000E55E0" w:rsidRDefault="00B34521" w:rsidP="00B34521">
                  <w:pPr>
                    <w:rPr>
                      <w:rFonts w:ascii="Arial" w:eastAsia="Times New Roman" w:hAnsi="Arial" w:cs="Arial"/>
                      <w:color w:val="000000"/>
                      <w:sz w:val="16"/>
                      <w:lang w:eastAsia="es-PE"/>
                    </w:rPr>
                  </w:pPr>
                </w:p>
              </w:tc>
            </w:tr>
          </w:tbl>
          <w:p w14:paraId="3A2B0982" w14:textId="77777777" w:rsidR="00B34521" w:rsidRPr="000E55E0" w:rsidRDefault="00B34521" w:rsidP="00B34521">
            <w:pPr>
              <w:jc w:val="both"/>
              <w:rPr>
                <w:rFonts w:ascii="Arial" w:hAnsi="Arial"/>
                <w:sz w:val="20"/>
                <w:szCs w:val="20"/>
              </w:rPr>
            </w:pPr>
          </w:p>
          <w:p w14:paraId="70AC28E9" w14:textId="77777777" w:rsidR="00817ACF" w:rsidRPr="00D17252" w:rsidRDefault="00817ACF" w:rsidP="00817ACF">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6A23581F" w14:textId="77777777" w:rsidR="00B34521" w:rsidRPr="00E65285" w:rsidRDefault="00B34521" w:rsidP="00B34521">
            <w:pPr>
              <w:pStyle w:val="Prrafodelista"/>
              <w:jc w:val="both"/>
              <w:rPr>
                <w:rFonts w:ascii="Arial" w:hAnsi="Arial" w:cs="Arial"/>
                <w:sz w:val="20"/>
                <w:szCs w:val="18"/>
              </w:rPr>
            </w:pPr>
          </w:p>
          <w:p w14:paraId="68F89838" w14:textId="684BF8FE" w:rsidR="00B34521" w:rsidRDefault="00B34521" w:rsidP="00B34521">
            <w:pPr>
              <w:pStyle w:val="Prrafodelista"/>
              <w:numPr>
                <w:ilvl w:val="1"/>
                <w:numId w:val="2"/>
              </w:numPr>
              <w:jc w:val="both"/>
              <w:rPr>
                <w:rFonts w:ascii="Arial" w:hAnsi="Arial"/>
                <w:sz w:val="20"/>
                <w:szCs w:val="20"/>
              </w:rPr>
            </w:pPr>
            <w:r w:rsidRPr="002E3DF9">
              <w:rPr>
                <w:rFonts w:ascii="Arial" w:hAnsi="Arial"/>
                <w:sz w:val="20"/>
                <w:szCs w:val="20"/>
              </w:rPr>
              <w:t xml:space="preserve">Según la base de datos </w:t>
            </w:r>
            <w:r w:rsidR="00817ACF" w:rsidRPr="00D17252">
              <w:rPr>
                <w:rFonts w:ascii="Arial" w:hAnsi="Arial" w:cs="Arial"/>
                <w:sz w:val="20"/>
                <w:szCs w:val="20"/>
              </w:rPr>
              <w:t>del estado de la infraestructura de los locales educativos de la DIPLAN</w:t>
            </w:r>
            <w:r w:rsidR="00817ACF" w:rsidRPr="00F6671E">
              <w:rPr>
                <w:rFonts w:ascii="Arial" w:hAnsi="Arial" w:cs="Arial"/>
                <w:sz w:val="20"/>
                <w:szCs w:val="20"/>
              </w:rPr>
              <w:t>.</w:t>
            </w:r>
          </w:p>
          <w:p w14:paraId="4728517D" w14:textId="77777777" w:rsidR="00817ACF" w:rsidRPr="002E3DF9" w:rsidRDefault="00817ACF" w:rsidP="0086738F">
            <w:pPr>
              <w:pStyle w:val="Prrafodelista"/>
              <w:ind w:left="1440"/>
              <w:jc w:val="both"/>
              <w:rPr>
                <w:rFonts w:ascii="Arial" w:hAnsi="Arial"/>
                <w:sz w:val="20"/>
                <w:szCs w:val="20"/>
              </w:rPr>
            </w:pP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305"/>
              <w:gridCol w:w="1499"/>
            </w:tblGrid>
            <w:tr w:rsidR="00B34521" w:rsidRPr="00A646D4" w14:paraId="144458BC" w14:textId="77777777" w:rsidTr="0086738F">
              <w:trPr>
                <w:trHeight w:val="283"/>
                <w:jc w:val="center"/>
              </w:trPr>
              <w:tc>
                <w:tcPr>
                  <w:tcW w:w="5305" w:type="dxa"/>
                  <w:shd w:val="clear" w:color="000000" w:fill="BFBFBF"/>
                  <w:vAlign w:val="center"/>
                  <w:hideMark/>
                </w:tcPr>
                <w:p w14:paraId="23F478F5" w14:textId="11E3AC57" w:rsidR="00B34521" w:rsidRPr="00A646D4" w:rsidRDefault="00B34521" w:rsidP="00B34521">
                  <w:pPr>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 xml:space="preserve">Diagnóstico o tipo de Intervención por </w:t>
                  </w:r>
                  <w:r>
                    <w:rPr>
                      <w:rFonts w:ascii="Arial" w:eastAsia="Times New Roman" w:hAnsi="Arial"/>
                      <w:b/>
                      <w:bCs/>
                      <w:sz w:val="16"/>
                      <w:szCs w:val="20"/>
                      <w:lang w:eastAsia="es-PE"/>
                    </w:rPr>
                    <w:t>l</w:t>
                  </w:r>
                  <w:r w:rsidRPr="00A646D4">
                    <w:rPr>
                      <w:rFonts w:ascii="Arial" w:eastAsia="Times New Roman" w:hAnsi="Arial"/>
                      <w:b/>
                      <w:bCs/>
                      <w:sz w:val="16"/>
                      <w:szCs w:val="20"/>
                      <w:lang w:eastAsia="es-PE"/>
                    </w:rPr>
                    <w:t>ocal educativo</w:t>
                  </w:r>
                  <w:r>
                    <w:rPr>
                      <w:rFonts w:ascii="Arial" w:eastAsia="Times New Roman" w:hAnsi="Arial"/>
                      <w:b/>
                      <w:bCs/>
                      <w:sz w:val="16"/>
                      <w:szCs w:val="20"/>
                      <w:lang w:eastAsia="es-PE"/>
                    </w:rPr>
                    <w:t xml:space="preserve"> o </w:t>
                  </w:r>
                  <w:r w:rsidR="0093050C">
                    <w:rPr>
                      <w:rFonts w:ascii="Arial" w:eastAsia="Times New Roman" w:hAnsi="Arial"/>
                      <w:b/>
                      <w:bCs/>
                      <w:sz w:val="16"/>
                      <w:szCs w:val="20"/>
                      <w:lang w:eastAsia="es-PE"/>
                    </w:rPr>
                    <w:t>instalación educativa según la DIPLAN</w:t>
                  </w:r>
                </w:p>
              </w:tc>
              <w:tc>
                <w:tcPr>
                  <w:tcW w:w="1499" w:type="dxa"/>
                  <w:shd w:val="clear" w:color="000000" w:fill="BFBFBF"/>
                  <w:vAlign w:val="center"/>
                  <w:hideMark/>
                </w:tcPr>
                <w:p w14:paraId="74D115F5" w14:textId="66574F68" w:rsidR="00B34521" w:rsidRPr="00A646D4" w:rsidRDefault="00B34521" w:rsidP="00B34521">
                  <w:pPr>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Estado del local educativo</w:t>
                  </w:r>
                  <w:r>
                    <w:rPr>
                      <w:rFonts w:ascii="Arial" w:eastAsia="Times New Roman" w:hAnsi="Arial"/>
                      <w:b/>
                      <w:bCs/>
                      <w:sz w:val="16"/>
                      <w:szCs w:val="20"/>
                      <w:lang w:eastAsia="es-PE"/>
                    </w:rPr>
                    <w:t xml:space="preserve"> o </w:t>
                  </w:r>
                  <w:r w:rsidR="0093050C">
                    <w:rPr>
                      <w:rFonts w:ascii="Arial" w:eastAsia="Times New Roman" w:hAnsi="Arial"/>
                      <w:b/>
                      <w:bCs/>
                      <w:sz w:val="16"/>
                      <w:szCs w:val="20"/>
                      <w:lang w:eastAsia="es-PE"/>
                    </w:rPr>
                    <w:t>instalación educativa</w:t>
                  </w:r>
                </w:p>
              </w:tc>
            </w:tr>
            <w:tr w:rsidR="00B34521" w:rsidRPr="00A646D4" w14:paraId="43BE61D6" w14:textId="77777777" w:rsidTr="0086738F">
              <w:trPr>
                <w:trHeight w:val="283"/>
                <w:jc w:val="center"/>
              </w:trPr>
              <w:tc>
                <w:tcPr>
                  <w:tcW w:w="5305" w:type="dxa"/>
                  <w:shd w:val="clear" w:color="auto" w:fill="auto"/>
                  <w:noWrap/>
                  <w:vAlign w:val="center"/>
                  <w:hideMark/>
                </w:tcPr>
                <w:p w14:paraId="1D0CDA2C"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499" w:type="dxa"/>
                  <w:vMerge w:val="restart"/>
                  <w:shd w:val="clear" w:color="auto" w:fill="auto"/>
                  <w:vAlign w:val="center"/>
                  <w:hideMark/>
                </w:tcPr>
                <w:p w14:paraId="111A9477" w14:textId="77777777" w:rsidR="00B34521" w:rsidRPr="00A646D4" w:rsidRDefault="00B34521" w:rsidP="00B34521">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B34521" w:rsidRPr="00A646D4" w14:paraId="2C117C64" w14:textId="77777777" w:rsidTr="0086738F">
              <w:trPr>
                <w:trHeight w:val="283"/>
                <w:jc w:val="center"/>
              </w:trPr>
              <w:tc>
                <w:tcPr>
                  <w:tcW w:w="5305" w:type="dxa"/>
                  <w:shd w:val="clear" w:color="auto" w:fill="auto"/>
                  <w:noWrap/>
                  <w:vAlign w:val="center"/>
                </w:tcPr>
                <w:p w14:paraId="79BC28F4"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 de edificaciones orientada a corregir posibles defectos estructurales y dotar a la estructura de una combinación adecuada de rigidez, resistencia, y ductilidad.</w:t>
                  </w:r>
                </w:p>
              </w:tc>
              <w:tc>
                <w:tcPr>
                  <w:tcW w:w="1499" w:type="dxa"/>
                  <w:vMerge/>
                  <w:vAlign w:val="center"/>
                </w:tcPr>
                <w:p w14:paraId="427C0D28"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15EC91AF" w14:textId="77777777" w:rsidTr="0086738F">
              <w:trPr>
                <w:trHeight w:val="283"/>
                <w:jc w:val="center"/>
              </w:trPr>
              <w:tc>
                <w:tcPr>
                  <w:tcW w:w="5305" w:type="dxa"/>
                  <w:shd w:val="clear" w:color="auto" w:fill="auto"/>
                  <w:noWrap/>
                  <w:vAlign w:val="center"/>
                </w:tcPr>
                <w:p w14:paraId="35DDDF65"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499" w:type="dxa"/>
                  <w:vMerge/>
                  <w:vAlign w:val="center"/>
                </w:tcPr>
                <w:p w14:paraId="1BD00215"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5B503F46" w14:textId="77777777" w:rsidTr="0086738F">
              <w:trPr>
                <w:trHeight w:val="283"/>
                <w:jc w:val="center"/>
              </w:trPr>
              <w:tc>
                <w:tcPr>
                  <w:tcW w:w="5305" w:type="dxa"/>
                  <w:shd w:val="clear" w:color="auto" w:fill="auto"/>
                  <w:noWrap/>
                  <w:vAlign w:val="center"/>
                </w:tcPr>
                <w:p w14:paraId="2F9DA6F0"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499" w:type="dxa"/>
                  <w:vMerge/>
                  <w:vAlign w:val="center"/>
                </w:tcPr>
                <w:p w14:paraId="4E1A2026"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55F012F2" w14:textId="77777777" w:rsidTr="0086738F">
              <w:trPr>
                <w:trHeight w:val="283"/>
                <w:jc w:val="center"/>
              </w:trPr>
              <w:tc>
                <w:tcPr>
                  <w:tcW w:w="5305" w:type="dxa"/>
                  <w:shd w:val="clear" w:color="auto" w:fill="auto"/>
                  <w:noWrap/>
                  <w:vAlign w:val="center"/>
                  <w:hideMark/>
                </w:tcPr>
                <w:p w14:paraId="309848BB"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499" w:type="dxa"/>
                  <w:vMerge/>
                  <w:vAlign w:val="center"/>
                  <w:hideMark/>
                </w:tcPr>
                <w:p w14:paraId="5D2B01C7"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5A1303D3" w14:textId="77777777" w:rsidTr="0086738F">
              <w:trPr>
                <w:trHeight w:val="283"/>
                <w:jc w:val="center"/>
              </w:trPr>
              <w:tc>
                <w:tcPr>
                  <w:tcW w:w="5305" w:type="dxa"/>
                  <w:shd w:val="clear" w:color="auto" w:fill="auto"/>
                  <w:noWrap/>
                  <w:vAlign w:val="center"/>
                  <w:hideMark/>
                </w:tcPr>
                <w:p w14:paraId="7613BE14" w14:textId="77777777" w:rsidR="00B34521" w:rsidRPr="00A646D4" w:rsidRDefault="00B34521" w:rsidP="00B34521">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w:t>
                  </w:r>
                  <w:r w:rsidRPr="00A646D4">
                    <w:rPr>
                      <w:rFonts w:ascii="Arial" w:eastAsia="Times New Roman" w:hAnsi="Arial"/>
                      <w:sz w:val="16"/>
                      <w:szCs w:val="20"/>
                      <w:lang w:eastAsia="es-PE"/>
                    </w:rPr>
                    <w:lastRenderedPageBreak/>
                    <w:t>requiere un estudiante para desarrollar actividades educativas en un ambiente pedagógico determinado. Por su parte, equipamiento comprende equipos y muebles que en su conjunto impulsan el desarrollo pedagógico.</w:t>
                  </w:r>
                </w:p>
              </w:tc>
              <w:tc>
                <w:tcPr>
                  <w:tcW w:w="1499" w:type="dxa"/>
                  <w:vMerge/>
                  <w:shd w:val="clear" w:color="auto" w:fill="auto"/>
                  <w:vAlign w:val="center"/>
                  <w:hideMark/>
                </w:tcPr>
                <w:p w14:paraId="6E70023E"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583E4AB0" w14:textId="77777777" w:rsidTr="0086738F">
              <w:trPr>
                <w:trHeight w:val="283"/>
                <w:jc w:val="center"/>
              </w:trPr>
              <w:tc>
                <w:tcPr>
                  <w:tcW w:w="5305" w:type="dxa"/>
                  <w:shd w:val="clear" w:color="auto" w:fill="auto"/>
                  <w:noWrap/>
                  <w:vAlign w:val="center"/>
                </w:tcPr>
                <w:p w14:paraId="2686A6DF" w14:textId="77777777" w:rsidR="00B34521" w:rsidRPr="00A646D4" w:rsidRDefault="00B34521" w:rsidP="00B34521">
                  <w:pPr>
                    <w:contextualSpacing/>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499" w:type="dxa"/>
                  <w:vMerge/>
                  <w:shd w:val="clear" w:color="auto" w:fill="auto"/>
                  <w:vAlign w:val="center"/>
                </w:tcPr>
                <w:p w14:paraId="16BC7E19" w14:textId="77777777" w:rsidR="00B34521" w:rsidRPr="00A646D4" w:rsidRDefault="00B34521" w:rsidP="00B34521">
                  <w:pPr>
                    <w:contextualSpacing/>
                    <w:jc w:val="center"/>
                    <w:rPr>
                      <w:rFonts w:ascii="Arial" w:eastAsia="Times New Roman" w:hAnsi="Arial"/>
                      <w:sz w:val="16"/>
                      <w:szCs w:val="20"/>
                      <w:lang w:eastAsia="es-PE"/>
                    </w:rPr>
                  </w:pPr>
                </w:p>
              </w:tc>
            </w:tr>
            <w:tr w:rsidR="00B34521" w:rsidRPr="00A646D4" w14:paraId="1B94DF77" w14:textId="77777777" w:rsidTr="0086738F">
              <w:trPr>
                <w:trHeight w:val="283"/>
                <w:jc w:val="center"/>
              </w:trPr>
              <w:tc>
                <w:tcPr>
                  <w:tcW w:w="5305" w:type="dxa"/>
                  <w:shd w:val="clear" w:color="auto" w:fill="auto"/>
                  <w:noWrap/>
                  <w:vAlign w:val="center"/>
                  <w:hideMark/>
                </w:tcPr>
                <w:p w14:paraId="68C43852" w14:textId="77777777" w:rsidR="00B34521" w:rsidRPr="00A646D4" w:rsidRDefault="00B34521" w:rsidP="00B34521">
                  <w:pPr>
                    <w:contextualSpacing/>
                    <w:rPr>
                      <w:rFonts w:ascii="Arial" w:eastAsia="Times New Roman" w:hAnsi="Arial"/>
                      <w:sz w:val="16"/>
                      <w:szCs w:val="16"/>
                      <w:lang w:eastAsia="es-PE"/>
                    </w:rPr>
                  </w:pPr>
                  <w:r w:rsidRPr="00A646D4">
                    <w:rPr>
                      <w:rFonts w:ascii="Arial" w:eastAsia="Times New Roman" w:hAnsi="Arial"/>
                      <w:b/>
                      <w:sz w:val="16"/>
                      <w:szCs w:val="16"/>
                      <w:lang w:eastAsia="es-PE"/>
                    </w:rPr>
                    <w:t>Sin Intervención</w:t>
                  </w:r>
                  <w:r w:rsidRPr="00A646D4">
                    <w:rPr>
                      <w:rFonts w:ascii="Arial" w:eastAsia="Times New Roman" w:hAnsi="Arial"/>
                      <w:sz w:val="16"/>
                      <w:szCs w:val="16"/>
                      <w:lang w:eastAsia="es-PE"/>
                    </w:rPr>
                    <w:t>: No requiere intervención alguna.</w:t>
                  </w:r>
                </w:p>
              </w:tc>
              <w:tc>
                <w:tcPr>
                  <w:tcW w:w="1499" w:type="dxa"/>
                  <w:vMerge w:val="restart"/>
                  <w:shd w:val="clear" w:color="auto" w:fill="auto"/>
                  <w:vAlign w:val="center"/>
                  <w:hideMark/>
                </w:tcPr>
                <w:p w14:paraId="4AB1A1B1" w14:textId="77777777" w:rsidR="00B34521" w:rsidRPr="00A646D4" w:rsidRDefault="00B34521" w:rsidP="00B34521">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B34521" w:rsidRPr="00A646D4" w14:paraId="07C36398" w14:textId="77777777" w:rsidTr="0086738F">
              <w:trPr>
                <w:trHeight w:val="283"/>
                <w:jc w:val="center"/>
              </w:trPr>
              <w:tc>
                <w:tcPr>
                  <w:tcW w:w="5305" w:type="dxa"/>
                  <w:shd w:val="clear" w:color="auto" w:fill="auto"/>
                  <w:noWrap/>
                  <w:vAlign w:val="center"/>
                </w:tcPr>
                <w:p w14:paraId="394D9BBE" w14:textId="731722C7" w:rsidR="00B34521" w:rsidRPr="00A646D4" w:rsidRDefault="00B34521" w:rsidP="00B34521">
                  <w:pPr>
                    <w:contextualSpacing/>
                    <w:jc w:val="both"/>
                    <w:rPr>
                      <w:rFonts w:ascii="Arial" w:eastAsia="Times New Roman" w:hAnsi="Arial"/>
                      <w:sz w:val="16"/>
                      <w:szCs w:val="16"/>
                      <w:lang w:eastAsia="es-PE"/>
                    </w:rPr>
                  </w:pPr>
                  <w:r w:rsidRPr="00A646D4">
                    <w:rPr>
                      <w:rFonts w:ascii="Arial" w:eastAsia="Times New Roman" w:hAnsi="Arial"/>
                      <w:b/>
                      <w:sz w:val="16"/>
                      <w:szCs w:val="16"/>
                      <w:lang w:eastAsia="es-PE"/>
                    </w:rPr>
                    <w:t xml:space="preserve">Local educativo </w:t>
                  </w:r>
                  <w:r>
                    <w:rPr>
                      <w:rFonts w:ascii="Arial" w:eastAsia="Times New Roman" w:hAnsi="Arial"/>
                      <w:b/>
                      <w:sz w:val="16"/>
                      <w:szCs w:val="16"/>
                      <w:lang w:eastAsia="es-PE"/>
                    </w:rPr>
                    <w:t xml:space="preserve">o </w:t>
                  </w:r>
                  <w:r w:rsidR="0093050C">
                    <w:rPr>
                      <w:rFonts w:ascii="Arial" w:eastAsia="Times New Roman" w:hAnsi="Arial"/>
                      <w:b/>
                      <w:sz w:val="16"/>
                      <w:szCs w:val="16"/>
                      <w:lang w:eastAsia="es-PE"/>
                    </w:rPr>
                    <w:t>instalación educativa</w:t>
                  </w:r>
                  <w:r>
                    <w:rPr>
                      <w:rFonts w:ascii="Arial" w:eastAsia="Times New Roman" w:hAnsi="Arial"/>
                      <w:b/>
                      <w:sz w:val="16"/>
                      <w:szCs w:val="16"/>
                      <w:lang w:eastAsia="es-PE"/>
                    </w:rPr>
                    <w:t xml:space="preserve"> </w:t>
                  </w:r>
                  <w:r w:rsidRPr="00A646D4">
                    <w:rPr>
                      <w:rFonts w:ascii="Arial" w:eastAsia="Times New Roman" w:hAnsi="Arial"/>
                      <w:b/>
                      <w:sz w:val="16"/>
                      <w:szCs w:val="16"/>
                      <w:lang w:eastAsia="es-PE"/>
                    </w:rPr>
                    <w:t>intervenido mediante un proyecto de inversión pública de infraestructura educativa:</w:t>
                  </w:r>
                  <w:r w:rsidRPr="00A646D4">
                    <w:rPr>
                      <w:rFonts w:ascii="Arial" w:eastAsia="Times New Roman" w:hAnsi="Arial"/>
                      <w:sz w:val="16"/>
                      <w:szCs w:val="16"/>
                      <w:lang w:eastAsia="es-PE"/>
                    </w:rPr>
                    <w:t xml:space="preserve"> Cuando se ha</w:t>
                  </w:r>
                  <w:r>
                    <w:rPr>
                      <w:rFonts w:ascii="Arial" w:eastAsia="Times New Roman" w:hAnsi="Arial"/>
                      <w:sz w:val="16"/>
                      <w:szCs w:val="16"/>
                      <w:lang w:eastAsia="es-PE"/>
                    </w:rPr>
                    <w:t>n</w:t>
                  </w:r>
                  <w:r w:rsidRPr="00A646D4">
                    <w:rPr>
                      <w:rFonts w:ascii="Arial" w:eastAsia="Times New Roman" w:hAnsi="Arial"/>
                      <w:sz w:val="16"/>
                      <w:szCs w:val="16"/>
                      <w:lang w:eastAsia="es-PE"/>
                    </w:rPr>
                    <w:t xml:space="preserve"> completado algunas de las intervenciones </w:t>
                  </w:r>
                  <w:r>
                    <w:rPr>
                      <w:rFonts w:ascii="Arial" w:eastAsia="Times New Roman" w:hAnsi="Arial"/>
                      <w:sz w:val="16"/>
                      <w:szCs w:val="16"/>
                      <w:lang w:eastAsia="es-PE"/>
                    </w:rPr>
                    <w:t xml:space="preserve">mediante inversión </w:t>
                  </w:r>
                  <w:r w:rsidRPr="00A646D4">
                    <w:rPr>
                      <w:rFonts w:ascii="Arial" w:eastAsia="Times New Roman" w:hAnsi="Arial"/>
                      <w:sz w:val="16"/>
                      <w:szCs w:val="16"/>
                      <w:lang w:eastAsia="es-PE"/>
                    </w:rPr>
                    <w:t xml:space="preserve">que calificaban al local </w:t>
                  </w:r>
                  <w:r>
                    <w:rPr>
                      <w:rFonts w:ascii="Arial" w:eastAsia="Times New Roman" w:hAnsi="Arial"/>
                      <w:sz w:val="16"/>
                      <w:szCs w:val="16"/>
                      <w:lang w:eastAsia="es-PE"/>
                    </w:rPr>
                    <w:t xml:space="preserve">o </w:t>
                  </w:r>
                  <w:r w:rsidR="0093050C">
                    <w:rPr>
                      <w:rFonts w:ascii="Arial" w:eastAsia="Times New Roman" w:hAnsi="Arial"/>
                      <w:sz w:val="16"/>
                      <w:szCs w:val="16"/>
                      <w:lang w:eastAsia="es-PE"/>
                    </w:rPr>
                    <w:t>instalación educativa</w:t>
                  </w:r>
                  <w:r>
                    <w:rPr>
                      <w:rFonts w:ascii="Arial" w:eastAsia="Times New Roman" w:hAnsi="Arial"/>
                      <w:sz w:val="16"/>
                      <w:szCs w:val="16"/>
                      <w:lang w:eastAsia="es-PE"/>
                    </w:rPr>
                    <w:t xml:space="preserve"> </w:t>
                  </w:r>
                  <w:r w:rsidRPr="00A646D4">
                    <w:rPr>
                      <w:rFonts w:ascii="Arial" w:eastAsia="Times New Roman" w:hAnsi="Arial"/>
                      <w:sz w:val="16"/>
                      <w:szCs w:val="16"/>
                      <w:lang w:eastAsia="es-PE"/>
                    </w:rPr>
                    <w:t>como inadecuado.</w:t>
                  </w:r>
                </w:p>
              </w:tc>
              <w:tc>
                <w:tcPr>
                  <w:tcW w:w="1499" w:type="dxa"/>
                  <w:vMerge/>
                  <w:shd w:val="clear" w:color="auto" w:fill="auto"/>
                  <w:vAlign w:val="center"/>
                </w:tcPr>
                <w:p w14:paraId="715C94BF" w14:textId="77777777" w:rsidR="00B34521" w:rsidRPr="00A646D4" w:rsidRDefault="00B34521" w:rsidP="00B34521">
                  <w:pPr>
                    <w:contextualSpacing/>
                    <w:jc w:val="center"/>
                    <w:rPr>
                      <w:rFonts w:ascii="Arial" w:eastAsia="Times New Roman" w:hAnsi="Arial"/>
                      <w:sz w:val="20"/>
                      <w:szCs w:val="20"/>
                      <w:lang w:eastAsia="es-PE"/>
                    </w:rPr>
                  </w:pPr>
                </w:p>
              </w:tc>
            </w:tr>
          </w:tbl>
          <w:p w14:paraId="6DD0699A" w14:textId="77777777" w:rsidR="00B34521" w:rsidRDefault="00B34521" w:rsidP="00B34521">
            <w:pPr>
              <w:pStyle w:val="Prrafodelista"/>
              <w:ind w:left="1440"/>
              <w:jc w:val="both"/>
              <w:rPr>
                <w:rFonts w:ascii="Arial" w:hAnsi="Arial"/>
                <w:sz w:val="20"/>
                <w:szCs w:val="20"/>
              </w:rPr>
            </w:pPr>
          </w:p>
          <w:p w14:paraId="6F70194D" w14:textId="77777777" w:rsidR="00B34521" w:rsidRDefault="00B34521" w:rsidP="00B34521">
            <w:pPr>
              <w:pStyle w:val="Prrafodelista"/>
              <w:ind w:left="1440"/>
              <w:jc w:val="both"/>
              <w:rPr>
                <w:rFonts w:ascii="Arial" w:hAnsi="Arial"/>
                <w:sz w:val="20"/>
                <w:szCs w:val="20"/>
              </w:rPr>
            </w:pPr>
          </w:p>
          <w:p w14:paraId="3F89E6C3" w14:textId="125CDB4F" w:rsidR="00B34521" w:rsidRPr="00382C20" w:rsidRDefault="00B34521" w:rsidP="00B34521">
            <w:pPr>
              <w:pStyle w:val="Prrafodelista"/>
              <w:numPr>
                <w:ilvl w:val="1"/>
                <w:numId w:val="2"/>
              </w:numPr>
              <w:jc w:val="both"/>
              <w:rPr>
                <w:rFonts w:ascii="Arial" w:hAnsi="Arial"/>
                <w:sz w:val="20"/>
                <w:szCs w:val="20"/>
              </w:rPr>
            </w:pPr>
            <w:r w:rsidRPr="00382C20">
              <w:rPr>
                <w:rFonts w:ascii="Arial" w:hAnsi="Arial"/>
                <w:sz w:val="20"/>
                <w:szCs w:val="20"/>
              </w:rPr>
              <w:t>Censo E</w:t>
            </w:r>
            <w:r w:rsidR="0093050C">
              <w:rPr>
                <w:rFonts w:ascii="Arial" w:hAnsi="Arial"/>
                <w:sz w:val="20"/>
                <w:szCs w:val="20"/>
              </w:rPr>
              <w:t>ducativo</w:t>
            </w:r>
            <w:r w:rsidRPr="00382C20">
              <w:rPr>
                <w:rFonts w:ascii="Arial" w:hAnsi="Arial"/>
                <w:sz w:val="20"/>
                <w:szCs w:val="20"/>
              </w:rPr>
              <w:t xml:space="preserve"> (CE). Se determinará que un ambiente</w:t>
            </w:r>
            <w:r w:rsidR="0093050C">
              <w:rPr>
                <w:rFonts w:ascii="Arial" w:hAnsi="Arial" w:cs="Arial"/>
                <w:sz w:val="20"/>
                <w:szCs w:val="20"/>
              </w:rPr>
              <w:t>, del local educativo, donde funciona el servicio educativo,</w:t>
            </w:r>
            <w:r w:rsidRPr="00382C20">
              <w:rPr>
                <w:rFonts w:ascii="Arial" w:hAnsi="Arial"/>
                <w:sz w:val="20"/>
                <w:szCs w:val="20"/>
              </w:rPr>
              <w:t xml:space="preserve"> se encuentra en estado</w:t>
            </w:r>
            <w:r w:rsidR="0093050C">
              <w:rPr>
                <w:rFonts w:ascii="Arial" w:hAnsi="Arial"/>
                <w:sz w:val="20"/>
                <w:szCs w:val="20"/>
              </w:rPr>
              <w:t xml:space="preserve"> situacional</w:t>
            </w:r>
            <w:r w:rsidRPr="00382C20">
              <w:rPr>
                <w:rFonts w:ascii="Arial" w:hAnsi="Arial"/>
                <w:sz w:val="20"/>
                <w:szCs w:val="20"/>
              </w:rPr>
              <w:t xml:space="preserve"> inadecuado cuando al menos uno de sus elementos (pared, techo o piso) se encuentra con la denominación de Mal estado</w:t>
            </w:r>
            <w:r w:rsidRPr="00382C20">
              <w:rPr>
                <w:rStyle w:val="Refdenotaalpie"/>
                <w:rFonts w:ascii="Arial" w:hAnsi="Arial"/>
                <w:sz w:val="20"/>
                <w:szCs w:val="20"/>
              </w:rPr>
              <w:footnoteReference w:id="11"/>
            </w:r>
            <w:r w:rsidRPr="00382C20">
              <w:rPr>
                <w:rFonts w:ascii="Arial" w:hAnsi="Arial"/>
                <w:sz w:val="20"/>
                <w:szCs w:val="20"/>
              </w:rPr>
              <w:t>. Por lo tanto, se estimará que</w:t>
            </w:r>
            <w:r w:rsidR="0093050C">
              <w:rPr>
                <w:rFonts w:ascii="Arial" w:hAnsi="Arial"/>
                <w:sz w:val="20"/>
                <w:szCs w:val="20"/>
              </w:rPr>
              <w:t xml:space="preserve"> el estado situacional</w:t>
            </w:r>
            <w:r w:rsidRPr="00382C20">
              <w:rPr>
                <w:rFonts w:ascii="Arial" w:hAnsi="Arial"/>
                <w:sz w:val="20"/>
                <w:szCs w:val="20"/>
              </w:rPr>
              <w:t xml:space="preserve"> de la </w:t>
            </w:r>
            <w:r w:rsidR="0093050C">
              <w:rPr>
                <w:rFonts w:ascii="Arial" w:hAnsi="Arial"/>
                <w:sz w:val="20"/>
                <w:szCs w:val="20"/>
              </w:rPr>
              <w:t>instalación educativa</w:t>
            </w:r>
            <w:r w:rsidRPr="00382C20">
              <w:rPr>
                <w:rFonts w:ascii="Arial" w:hAnsi="Arial"/>
                <w:sz w:val="20"/>
                <w:szCs w:val="20"/>
              </w:rPr>
              <w:t xml:space="preserve"> se encuentra inadecuado, cuando al menos uno de sus ambientes se encuentre en estado </w:t>
            </w:r>
            <w:r w:rsidR="0093050C">
              <w:rPr>
                <w:rFonts w:ascii="Arial" w:hAnsi="Arial"/>
                <w:sz w:val="20"/>
                <w:szCs w:val="20"/>
              </w:rPr>
              <w:t xml:space="preserve">situacional </w:t>
            </w:r>
            <w:r w:rsidRPr="00382C20">
              <w:rPr>
                <w:rFonts w:ascii="Arial" w:hAnsi="Arial"/>
                <w:sz w:val="20"/>
                <w:szCs w:val="20"/>
              </w:rPr>
              <w:t>inadecuado, tal como se muestra en el siguiente cuadro.</w:t>
            </w:r>
          </w:p>
          <w:p w14:paraId="02A8167A" w14:textId="77777777" w:rsidR="00B34521" w:rsidRPr="00382C20" w:rsidRDefault="00B34521" w:rsidP="00B34521">
            <w:pPr>
              <w:jc w:val="both"/>
              <w:rPr>
                <w:rFonts w:ascii="Arial" w:hAnsi="Arial"/>
                <w:sz w:val="20"/>
                <w:szCs w:val="20"/>
              </w:rPr>
            </w:pPr>
          </w:p>
          <w:p w14:paraId="0572EA5D" w14:textId="77777777" w:rsidR="00B34521" w:rsidRPr="00382C20" w:rsidRDefault="00B34521" w:rsidP="00B34521">
            <w:pPr>
              <w:jc w:val="both"/>
              <w:rPr>
                <w:rFonts w:ascii="Arial" w:hAnsi="Arial"/>
                <w:sz w:val="20"/>
                <w:szCs w:val="20"/>
              </w:rPr>
            </w:pPr>
          </w:p>
          <w:tbl>
            <w:tblPr>
              <w:tblW w:w="6859" w:type="dxa"/>
              <w:jc w:val="center"/>
              <w:tblLayout w:type="fixed"/>
              <w:tblCellMar>
                <w:left w:w="70" w:type="dxa"/>
                <w:right w:w="70" w:type="dxa"/>
              </w:tblCellMar>
              <w:tblLook w:val="04A0" w:firstRow="1" w:lastRow="0" w:firstColumn="1" w:lastColumn="0" w:noHBand="0" w:noVBand="1"/>
            </w:tblPr>
            <w:tblGrid>
              <w:gridCol w:w="1472"/>
              <w:gridCol w:w="1134"/>
              <w:gridCol w:w="1134"/>
              <w:gridCol w:w="1134"/>
              <w:gridCol w:w="1985"/>
            </w:tblGrid>
            <w:tr w:rsidR="00B34521" w:rsidRPr="00382C20" w14:paraId="4DC442C6" w14:textId="77777777" w:rsidTr="0086738F">
              <w:trPr>
                <w:trHeight w:val="510"/>
                <w:jc w:val="center"/>
              </w:trPr>
              <w:tc>
                <w:tcPr>
                  <w:tcW w:w="147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95B36D" w14:textId="77777777" w:rsidR="00B34521" w:rsidRPr="0086738F" w:rsidRDefault="00B34521" w:rsidP="00B34521">
                  <w:pPr>
                    <w:spacing w:after="0" w:line="240" w:lineRule="auto"/>
                    <w:jc w:val="center"/>
                    <w:rPr>
                      <w:rFonts w:ascii="Arial" w:eastAsia="Times New Roman" w:hAnsi="Arial" w:cs="Arial"/>
                      <w:b/>
                      <w:bCs/>
                      <w:color w:val="000000"/>
                      <w:sz w:val="20"/>
                      <w:szCs w:val="20"/>
                      <w:lang w:eastAsia="es-PE"/>
                    </w:rPr>
                  </w:pPr>
                  <w:proofErr w:type="spellStart"/>
                  <w:r w:rsidRPr="0086738F">
                    <w:rPr>
                      <w:rFonts w:ascii="Arial" w:eastAsia="Times New Roman" w:hAnsi="Arial" w:cs="Arial"/>
                      <w:b/>
                      <w:bCs/>
                      <w:color w:val="000000"/>
                      <w:sz w:val="20"/>
                      <w:szCs w:val="20"/>
                      <w:lang w:eastAsia="es-PE"/>
                    </w:rPr>
                    <w:t>Nº</w:t>
                  </w:r>
                  <w:proofErr w:type="spellEnd"/>
                  <w:r w:rsidRPr="0086738F">
                    <w:rPr>
                      <w:rFonts w:ascii="Arial" w:eastAsia="Times New Roman" w:hAnsi="Arial" w:cs="Arial"/>
                      <w:b/>
                      <w:bCs/>
                      <w:color w:val="000000"/>
                      <w:sz w:val="20"/>
                      <w:szCs w:val="20"/>
                      <w:lang w:eastAsia="es-PE"/>
                    </w:rPr>
                    <w:t xml:space="preserve"> Combinación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E112B91" w14:textId="77777777" w:rsidR="00B34521" w:rsidRPr="0086738F" w:rsidRDefault="00B34521" w:rsidP="00B34521">
                  <w:pPr>
                    <w:spacing w:after="0" w:line="240" w:lineRule="auto"/>
                    <w:jc w:val="center"/>
                    <w:rPr>
                      <w:rFonts w:ascii="Arial" w:eastAsia="Times New Roman" w:hAnsi="Arial" w:cs="Arial"/>
                      <w:b/>
                      <w:bCs/>
                      <w:color w:val="000000"/>
                      <w:sz w:val="20"/>
                      <w:szCs w:val="20"/>
                      <w:lang w:eastAsia="es-PE"/>
                    </w:rPr>
                  </w:pPr>
                  <w:r w:rsidRPr="0086738F">
                    <w:rPr>
                      <w:rFonts w:ascii="Arial" w:eastAsia="Times New Roman" w:hAnsi="Arial" w:cs="Arial"/>
                      <w:b/>
                      <w:bCs/>
                      <w:color w:val="000000"/>
                      <w:sz w:val="20"/>
                      <w:szCs w:val="20"/>
                      <w:lang w:eastAsia="es-PE"/>
                    </w:rPr>
                    <w:t>Estado de la pared</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3C10F24" w14:textId="77777777" w:rsidR="00B34521" w:rsidRPr="0086738F" w:rsidRDefault="00B34521" w:rsidP="00B34521">
                  <w:pPr>
                    <w:spacing w:after="0" w:line="240" w:lineRule="auto"/>
                    <w:jc w:val="center"/>
                    <w:rPr>
                      <w:rFonts w:ascii="Arial" w:eastAsia="Times New Roman" w:hAnsi="Arial" w:cs="Arial"/>
                      <w:b/>
                      <w:bCs/>
                      <w:color w:val="000000"/>
                      <w:sz w:val="20"/>
                      <w:szCs w:val="20"/>
                      <w:lang w:eastAsia="es-PE"/>
                    </w:rPr>
                  </w:pPr>
                  <w:r w:rsidRPr="0086738F">
                    <w:rPr>
                      <w:rFonts w:ascii="Arial" w:eastAsia="Times New Roman" w:hAnsi="Arial" w:cs="Arial"/>
                      <w:b/>
                      <w:bCs/>
                      <w:color w:val="000000"/>
                      <w:sz w:val="20"/>
                      <w:szCs w:val="20"/>
                      <w:lang w:eastAsia="es-PE"/>
                    </w:rPr>
                    <w:t>Estado del techo</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06E8F69" w14:textId="77777777" w:rsidR="00B34521" w:rsidRPr="0086738F" w:rsidRDefault="00B34521" w:rsidP="00B34521">
                  <w:pPr>
                    <w:spacing w:after="0" w:line="240" w:lineRule="auto"/>
                    <w:jc w:val="center"/>
                    <w:rPr>
                      <w:rFonts w:ascii="Arial" w:eastAsia="Times New Roman" w:hAnsi="Arial" w:cs="Arial"/>
                      <w:b/>
                      <w:bCs/>
                      <w:color w:val="000000"/>
                      <w:sz w:val="20"/>
                      <w:szCs w:val="20"/>
                      <w:lang w:eastAsia="es-PE"/>
                    </w:rPr>
                  </w:pPr>
                  <w:r w:rsidRPr="0086738F">
                    <w:rPr>
                      <w:rFonts w:ascii="Arial" w:eastAsia="Times New Roman" w:hAnsi="Arial" w:cs="Arial"/>
                      <w:b/>
                      <w:bCs/>
                      <w:color w:val="000000"/>
                      <w:sz w:val="20"/>
                      <w:szCs w:val="20"/>
                      <w:lang w:eastAsia="es-PE"/>
                    </w:rPr>
                    <w:t>Estado del piso</w:t>
                  </w:r>
                </w:p>
              </w:tc>
              <w:tc>
                <w:tcPr>
                  <w:tcW w:w="198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C80A199" w14:textId="383198AC" w:rsidR="00B34521" w:rsidRPr="0086738F" w:rsidRDefault="00B34521" w:rsidP="00B34521">
                  <w:pPr>
                    <w:spacing w:after="0" w:line="240" w:lineRule="auto"/>
                    <w:jc w:val="center"/>
                    <w:rPr>
                      <w:rFonts w:ascii="Arial" w:eastAsia="Times New Roman" w:hAnsi="Arial" w:cs="Arial"/>
                      <w:b/>
                      <w:bCs/>
                      <w:color w:val="000000"/>
                      <w:sz w:val="20"/>
                      <w:szCs w:val="20"/>
                      <w:lang w:eastAsia="es-PE"/>
                    </w:rPr>
                  </w:pPr>
                  <w:r w:rsidRPr="0086738F">
                    <w:rPr>
                      <w:rFonts w:ascii="Arial" w:eastAsia="Times New Roman" w:hAnsi="Arial" w:cs="Arial"/>
                      <w:b/>
                      <w:bCs/>
                      <w:color w:val="000000"/>
                      <w:sz w:val="20"/>
                      <w:szCs w:val="20"/>
                      <w:lang w:eastAsia="es-PE"/>
                    </w:rPr>
                    <w:t>Estado</w:t>
                  </w:r>
                  <w:r w:rsidR="0093050C">
                    <w:rPr>
                      <w:rFonts w:ascii="Arial" w:eastAsia="Times New Roman" w:hAnsi="Arial" w:cs="Arial"/>
                      <w:b/>
                      <w:bCs/>
                      <w:color w:val="000000"/>
                      <w:sz w:val="20"/>
                      <w:szCs w:val="20"/>
                      <w:lang w:eastAsia="es-PE"/>
                    </w:rPr>
                    <w:t xml:space="preserve"> situacional</w:t>
                  </w:r>
                  <w:r w:rsidRPr="0086738F">
                    <w:rPr>
                      <w:rFonts w:ascii="Arial" w:eastAsia="Times New Roman" w:hAnsi="Arial" w:cs="Arial"/>
                      <w:b/>
                      <w:bCs/>
                      <w:color w:val="000000"/>
                      <w:sz w:val="20"/>
                      <w:szCs w:val="20"/>
                      <w:lang w:eastAsia="es-PE"/>
                    </w:rPr>
                    <w:t xml:space="preserve"> del ambiente</w:t>
                  </w:r>
                </w:p>
              </w:tc>
            </w:tr>
            <w:tr w:rsidR="00B34521" w:rsidRPr="00382C20" w14:paraId="357BAD7D"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7D4277B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w:t>
                  </w:r>
                </w:p>
              </w:tc>
              <w:tc>
                <w:tcPr>
                  <w:tcW w:w="1134" w:type="dxa"/>
                  <w:tcBorders>
                    <w:top w:val="nil"/>
                    <w:left w:val="nil"/>
                    <w:bottom w:val="single" w:sz="4" w:space="0" w:color="auto"/>
                    <w:right w:val="single" w:sz="4" w:space="0" w:color="auto"/>
                  </w:tcBorders>
                  <w:shd w:val="clear" w:color="auto" w:fill="auto"/>
                  <w:noWrap/>
                  <w:vAlign w:val="center"/>
                  <w:hideMark/>
                </w:tcPr>
                <w:p w14:paraId="79F8E81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CEC0D52"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66C7FCB2"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213626D0"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222D8F27"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64BB698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w:t>
                  </w:r>
                </w:p>
              </w:tc>
              <w:tc>
                <w:tcPr>
                  <w:tcW w:w="1134" w:type="dxa"/>
                  <w:tcBorders>
                    <w:top w:val="nil"/>
                    <w:left w:val="nil"/>
                    <w:bottom w:val="single" w:sz="4" w:space="0" w:color="auto"/>
                    <w:right w:val="single" w:sz="4" w:space="0" w:color="auto"/>
                  </w:tcBorders>
                  <w:shd w:val="clear" w:color="auto" w:fill="auto"/>
                  <w:noWrap/>
                  <w:vAlign w:val="center"/>
                  <w:hideMark/>
                </w:tcPr>
                <w:p w14:paraId="04CC471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2BCF4E0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4AF0A61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0D2010B4"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0ED5D69D"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48D982C4"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3</w:t>
                  </w:r>
                </w:p>
              </w:tc>
              <w:tc>
                <w:tcPr>
                  <w:tcW w:w="1134" w:type="dxa"/>
                  <w:tcBorders>
                    <w:top w:val="nil"/>
                    <w:left w:val="nil"/>
                    <w:bottom w:val="single" w:sz="4" w:space="0" w:color="auto"/>
                    <w:right w:val="single" w:sz="4" w:space="0" w:color="auto"/>
                  </w:tcBorders>
                  <w:shd w:val="clear" w:color="auto" w:fill="auto"/>
                  <w:noWrap/>
                  <w:vAlign w:val="center"/>
                  <w:hideMark/>
                </w:tcPr>
                <w:p w14:paraId="5B7A6A80"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2548D6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0C1D7F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27875BB4"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20AD497A"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3C96FDA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4</w:t>
                  </w:r>
                </w:p>
              </w:tc>
              <w:tc>
                <w:tcPr>
                  <w:tcW w:w="1134" w:type="dxa"/>
                  <w:tcBorders>
                    <w:top w:val="nil"/>
                    <w:left w:val="nil"/>
                    <w:bottom w:val="single" w:sz="4" w:space="0" w:color="auto"/>
                    <w:right w:val="single" w:sz="4" w:space="0" w:color="auto"/>
                  </w:tcBorders>
                  <w:shd w:val="clear" w:color="auto" w:fill="auto"/>
                  <w:noWrap/>
                  <w:vAlign w:val="center"/>
                  <w:hideMark/>
                </w:tcPr>
                <w:p w14:paraId="078D726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86AB84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12C53FD"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6C9EBC5E"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36E9D2AA"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32E89361"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5</w:t>
                  </w:r>
                </w:p>
              </w:tc>
              <w:tc>
                <w:tcPr>
                  <w:tcW w:w="1134" w:type="dxa"/>
                  <w:tcBorders>
                    <w:top w:val="nil"/>
                    <w:left w:val="nil"/>
                    <w:bottom w:val="single" w:sz="4" w:space="0" w:color="auto"/>
                    <w:right w:val="single" w:sz="4" w:space="0" w:color="auto"/>
                  </w:tcBorders>
                  <w:shd w:val="clear" w:color="auto" w:fill="auto"/>
                  <w:noWrap/>
                  <w:vAlign w:val="center"/>
                  <w:hideMark/>
                </w:tcPr>
                <w:p w14:paraId="1F6AC3B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DE2DDE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6368D1D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47482CC1"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61149B84"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4343827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6</w:t>
                  </w:r>
                </w:p>
              </w:tc>
              <w:tc>
                <w:tcPr>
                  <w:tcW w:w="1134" w:type="dxa"/>
                  <w:tcBorders>
                    <w:top w:val="nil"/>
                    <w:left w:val="nil"/>
                    <w:bottom w:val="single" w:sz="4" w:space="0" w:color="auto"/>
                    <w:right w:val="single" w:sz="4" w:space="0" w:color="auto"/>
                  </w:tcBorders>
                  <w:shd w:val="clear" w:color="auto" w:fill="auto"/>
                  <w:noWrap/>
                  <w:vAlign w:val="center"/>
                  <w:hideMark/>
                </w:tcPr>
                <w:p w14:paraId="0FF1371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33DA829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60D06E2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371FFC0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42C48905"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6E9F044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7</w:t>
                  </w:r>
                </w:p>
              </w:tc>
              <w:tc>
                <w:tcPr>
                  <w:tcW w:w="1134" w:type="dxa"/>
                  <w:tcBorders>
                    <w:top w:val="nil"/>
                    <w:left w:val="nil"/>
                    <w:bottom w:val="single" w:sz="4" w:space="0" w:color="auto"/>
                    <w:right w:val="single" w:sz="4" w:space="0" w:color="auto"/>
                  </w:tcBorders>
                  <w:shd w:val="clear" w:color="auto" w:fill="auto"/>
                  <w:noWrap/>
                  <w:vAlign w:val="center"/>
                  <w:hideMark/>
                </w:tcPr>
                <w:p w14:paraId="6573CBC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265E06FC"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003EBC0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01C02127"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4F71FFC2"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08C9615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8</w:t>
                  </w:r>
                </w:p>
              </w:tc>
              <w:tc>
                <w:tcPr>
                  <w:tcW w:w="1134" w:type="dxa"/>
                  <w:tcBorders>
                    <w:top w:val="nil"/>
                    <w:left w:val="nil"/>
                    <w:bottom w:val="single" w:sz="4" w:space="0" w:color="auto"/>
                    <w:right w:val="single" w:sz="4" w:space="0" w:color="auto"/>
                  </w:tcBorders>
                  <w:shd w:val="clear" w:color="auto" w:fill="auto"/>
                  <w:noWrap/>
                  <w:vAlign w:val="center"/>
                  <w:hideMark/>
                </w:tcPr>
                <w:p w14:paraId="30A82D0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3ED4715C"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70DAE0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62D98FE4"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63CA1892"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636D9ED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9</w:t>
                  </w:r>
                </w:p>
              </w:tc>
              <w:tc>
                <w:tcPr>
                  <w:tcW w:w="1134" w:type="dxa"/>
                  <w:tcBorders>
                    <w:top w:val="nil"/>
                    <w:left w:val="nil"/>
                    <w:bottom w:val="single" w:sz="4" w:space="0" w:color="auto"/>
                    <w:right w:val="single" w:sz="4" w:space="0" w:color="auto"/>
                  </w:tcBorders>
                  <w:shd w:val="clear" w:color="auto" w:fill="auto"/>
                  <w:noWrap/>
                  <w:vAlign w:val="center"/>
                  <w:hideMark/>
                </w:tcPr>
                <w:p w14:paraId="7F72ED5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77077FD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75C02A2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681E0C4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709D6ACF"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5B1D80E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5E67B3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4612361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43B1D7E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18B4F165"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5F603733"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62176D1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11</w:t>
                  </w:r>
                </w:p>
              </w:tc>
              <w:tc>
                <w:tcPr>
                  <w:tcW w:w="1134" w:type="dxa"/>
                  <w:tcBorders>
                    <w:top w:val="nil"/>
                    <w:left w:val="nil"/>
                    <w:bottom w:val="single" w:sz="4" w:space="0" w:color="auto"/>
                    <w:right w:val="single" w:sz="4" w:space="0" w:color="auto"/>
                  </w:tcBorders>
                  <w:shd w:val="clear" w:color="auto" w:fill="auto"/>
                  <w:noWrap/>
                  <w:vAlign w:val="center"/>
                  <w:hideMark/>
                </w:tcPr>
                <w:p w14:paraId="37C1597C"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0F92B820"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0AAE6172"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5EDD0045"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4F4B5BE0"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09327B1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70A8F9D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D85C12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2F503F1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34918FEE"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Adecuado</w:t>
                  </w:r>
                </w:p>
              </w:tc>
            </w:tr>
            <w:tr w:rsidR="00B34521" w:rsidRPr="00382C20" w14:paraId="1A76863D"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191085F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13</w:t>
                  </w:r>
                </w:p>
              </w:tc>
              <w:tc>
                <w:tcPr>
                  <w:tcW w:w="1134" w:type="dxa"/>
                  <w:tcBorders>
                    <w:top w:val="nil"/>
                    <w:left w:val="nil"/>
                    <w:bottom w:val="single" w:sz="4" w:space="0" w:color="auto"/>
                    <w:right w:val="single" w:sz="4" w:space="0" w:color="auto"/>
                  </w:tcBorders>
                  <w:shd w:val="clear" w:color="auto" w:fill="auto"/>
                  <w:noWrap/>
                  <w:vAlign w:val="center"/>
                  <w:hideMark/>
                </w:tcPr>
                <w:p w14:paraId="29F0AD5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1370DE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081CC68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52F84B8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286B411D"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50087FD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14</w:t>
                  </w:r>
                </w:p>
              </w:tc>
              <w:tc>
                <w:tcPr>
                  <w:tcW w:w="1134" w:type="dxa"/>
                  <w:tcBorders>
                    <w:top w:val="nil"/>
                    <w:left w:val="nil"/>
                    <w:bottom w:val="single" w:sz="4" w:space="0" w:color="auto"/>
                    <w:right w:val="single" w:sz="4" w:space="0" w:color="auto"/>
                  </w:tcBorders>
                  <w:shd w:val="clear" w:color="auto" w:fill="auto"/>
                  <w:noWrap/>
                  <w:vAlign w:val="center"/>
                  <w:hideMark/>
                </w:tcPr>
                <w:p w14:paraId="711E39D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2F9DF74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A24102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348D365C"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18F8577B"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35ADB94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4A96DB2"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52E23981"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4BC4DCA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5A520E3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38785781"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0A40DB0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16</w:t>
                  </w:r>
                </w:p>
              </w:tc>
              <w:tc>
                <w:tcPr>
                  <w:tcW w:w="1134" w:type="dxa"/>
                  <w:tcBorders>
                    <w:top w:val="nil"/>
                    <w:left w:val="nil"/>
                    <w:bottom w:val="single" w:sz="4" w:space="0" w:color="auto"/>
                    <w:right w:val="single" w:sz="4" w:space="0" w:color="auto"/>
                  </w:tcBorders>
                  <w:shd w:val="clear" w:color="auto" w:fill="auto"/>
                  <w:noWrap/>
                  <w:vAlign w:val="center"/>
                  <w:hideMark/>
                </w:tcPr>
                <w:p w14:paraId="75208BF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7CA66170"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15F4F64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7199E879"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3959F615"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7BC1B8E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51DFED0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69527D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3265E6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2201C7C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1FEF4868"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4B4266D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18</w:t>
                  </w:r>
                </w:p>
              </w:tc>
              <w:tc>
                <w:tcPr>
                  <w:tcW w:w="1134" w:type="dxa"/>
                  <w:tcBorders>
                    <w:top w:val="nil"/>
                    <w:left w:val="nil"/>
                    <w:bottom w:val="single" w:sz="4" w:space="0" w:color="auto"/>
                    <w:right w:val="single" w:sz="4" w:space="0" w:color="auto"/>
                  </w:tcBorders>
                  <w:shd w:val="clear" w:color="auto" w:fill="auto"/>
                  <w:noWrap/>
                  <w:vAlign w:val="center"/>
                  <w:hideMark/>
                </w:tcPr>
                <w:p w14:paraId="4D6FE619"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8DB3C6D"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6DA9F84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2CA70ECB"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4CCAB25A"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39B97C4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19</w:t>
                  </w:r>
                </w:p>
              </w:tc>
              <w:tc>
                <w:tcPr>
                  <w:tcW w:w="1134" w:type="dxa"/>
                  <w:tcBorders>
                    <w:top w:val="nil"/>
                    <w:left w:val="nil"/>
                    <w:bottom w:val="single" w:sz="4" w:space="0" w:color="auto"/>
                    <w:right w:val="single" w:sz="4" w:space="0" w:color="auto"/>
                  </w:tcBorders>
                  <w:shd w:val="clear" w:color="auto" w:fill="auto"/>
                  <w:noWrap/>
                  <w:vAlign w:val="center"/>
                  <w:hideMark/>
                </w:tcPr>
                <w:p w14:paraId="1BE14FA4"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2DB901A0"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2D800FB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24E6FED3"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62BA6987"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17290E6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20</w:t>
                  </w:r>
                </w:p>
              </w:tc>
              <w:tc>
                <w:tcPr>
                  <w:tcW w:w="1134" w:type="dxa"/>
                  <w:tcBorders>
                    <w:top w:val="nil"/>
                    <w:left w:val="nil"/>
                    <w:bottom w:val="single" w:sz="4" w:space="0" w:color="auto"/>
                    <w:right w:val="single" w:sz="4" w:space="0" w:color="auto"/>
                  </w:tcBorders>
                  <w:shd w:val="clear" w:color="auto" w:fill="auto"/>
                  <w:noWrap/>
                  <w:vAlign w:val="center"/>
                  <w:hideMark/>
                </w:tcPr>
                <w:p w14:paraId="1D1A218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0E84A33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134" w:type="dxa"/>
                  <w:tcBorders>
                    <w:top w:val="nil"/>
                    <w:left w:val="nil"/>
                    <w:bottom w:val="single" w:sz="4" w:space="0" w:color="auto"/>
                    <w:right w:val="single" w:sz="4" w:space="0" w:color="auto"/>
                  </w:tcBorders>
                  <w:shd w:val="clear" w:color="auto" w:fill="auto"/>
                  <w:noWrap/>
                  <w:vAlign w:val="center"/>
                  <w:hideMark/>
                </w:tcPr>
                <w:p w14:paraId="11763BC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7FE080CE"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2D2FC8C1"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246F4247"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21</w:t>
                  </w:r>
                </w:p>
              </w:tc>
              <w:tc>
                <w:tcPr>
                  <w:tcW w:w="1134" w:type="dxa"/>
                  <w:tcBorders>
                    <w:top w:val="nil"/>
                    <w:left w:val="nil"/>
                    <w:bottom w:val="single" w:sz="4" w:space="0" w:color="auto"/>
                    <w:right w:val="single" w:sz="4" w:space="0" w:color="auto"/>
                  </w:tcBorders>
                  <w:shd w:val="clear" w:color="auto" w:fill="auto"/>
                  <w:noWrap/>
                  <w:vAlign w:val="center"/>
                  <w:hideMark/>
                </w:tcPr>
                <w:p w14:paraId="5B4E564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67512D12"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03B03B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630AB78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7D4F6A9F"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1D35609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22</w:t>
                  </w:r>
                </w:p>
              </w:tc>
              <w:tc>
                <w:tcPr>
                  <w:tcW w:w="1134" w:type="dxa"/>
                  <w:tcBorders>
                    <w:top w:val="nil"/>
                    <w:left w:val="nil"/>
                    <w:bottom w:val="single" w:sz="4" w:space="0" w:color="auto"/>
                    <w:right w:val="single" w:sz="4" w:space="0" w:color="auto"/>
                  </w:tcBorders>
                  <w:shd w:val="clear" w:color="auto" w:fill="auto"/>
                  <w:noWrap/>
                  <w:vAlign w:val="center"/>
                  <w:hideMark/>
                </w:tcPr>
                <w:p w14:paraId="23C8525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70B64EA"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6B2B3D4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74DA7F38"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3C326393"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6ABA498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23</w:t>
                  </w:r>
                </w:p>
              </w:tc>
              <w:tc>
                <w:tcPr>
                  <w:tcW w:w="1134" w:type="dxa"/>
                  <w:tcBorders>
                    <w:top w:val="nil"/>
                    <w:left w:val="nil"/>
                    <w:bottom w:val="single" w:sz="4" w:space="0" w:color="auto"/>
                    <w:right w:val="single" w:sz="4" w:space="0" w:color="auto"/>
                  </w:tcBorders>
                  <w:shd w:val="clear" w:color="auto" w:fill="auto"/>
                  <w:noWrap/>
                  <w:vAlign w:val="center"/>
                  <w:hideMark/>
                </w:tcPr>
                <w:p w14:paraId="07A38BF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283C9CD4"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385949A8"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546B874C"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2C42FDA2"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7422C6A1"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24</w:t>
                  </w:r>
                </w:p>
              </w:tc>
              <w:tc>
                <w:tcPr>
                  <w:tcW w:w="1134" w:type="dxa"/>
                  <w:tcBorders>
                    <w:top w:val="nil"/>
                    <w:left w:val="nil"/>
                    <w:bottom w:val="single" w:sz="4" w:space="0" w:color="auto"/>
                    <w:right w:val="single" w:sz="4" w:space="0" w:color="auto"/>
                  </w:tcBorders>
                  <w:shd w:val="clear" w:color="auto" w:fill="auto"/>
                  <w:noWrap/>
                  <w:vAlign w:val="center"/>
                  <w:hideMark/>
                </w:tcPr>
                <w:p w14:paraId="752B1295"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134" w:type="dxa"/>
                  <w:tcBorders>
                    <w:top w:val="nil"/>
                    <w:left w:val="nil"/>
                    <w:bottom w:val="single" w:sz="4" w:space="0" w:color="auto"/>
                    <w:right w:val="single" w:sz="4" w:space="0" w:color="auto"/>
                  </w:tcBorders>
                  <w:shd w:val="clear" w:color="auto" w:fill="auto"/>
                  <w:noWrap/>
                  <w:vAlign w:val="center"/>
                  <w:hideMark/>
                </w:tcPr>
                <w:p w14:paraId="1074E753"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6FDB251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452B615D"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33297B35"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21090951"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25</w:t>
                  </w:r>
                </w:p>
              </w:tc>
              <w:tc>
                <w:tcPr>
                  <w:tcW w:w="1134" w:type="dxa"/>
                  <w:tcBorders>
                    <w:top w:val="nil"/>
                    <w:left w:val="nil"/>
                    <w:bottom w:val="single" w:sz="4" w:space="0" w:color="auto"/>
                    <w:right w:val="single" w:sz="4" w:space="0" w:color="auto"/>
                  </w:tcBorders>
                  <w:shd w:val="clear" w:color="auto" w:fill="auto"/>
                  <w:noWrap/>
                  <w:vAlign w:val="center"/>
                  <w:hideMark/>
                </w:tcPr>
                <w:p w14:paraId="72B73D9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AC3C464"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4352230B"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B</w:t>
                  </w:r>
                </w:p>
              </w:tc>
              <w:tc>
                <w:tcPr>
                  <w:tcW w:w="1985" w:type="dxa"/>
                  <w:tcBorders>
                    <w:top w:val="nil"/>
                    <w:left w:val="nil"/>
                    <w:bottom w:val="single" w:sz="4" w:space="0" w:color="auto"/>
                    <w:right w:val="single" w:sz="4" w:space="0" w:color="auto"/>
                  </w:tcBorders>
                  <w:shd w:val="clear" w:color="auto" w:fill="auto"/>
                  <w:noWrap/>
                  <w:hideMark/>
                </w:tcPr>
                <w:p w14:paraId="41173A6F"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1EB42346"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596873A6"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26</w:t>
                  </w:r>
                </w:p>
              </w:tc>
              <w:tc>
                <w:tcPr>
                  <w:tcW w:w="1134" w:type="dxa"/>
                  <w:tcBorders>
                    <w:top w:val="nil"/>
                    <w:left w:val="nil"/>
                    <w:bottom w:val="single" w:sz="4" w:space="0" w:color="auto"/>
                    <w:right w:val="single" w:sz="4" w:space="0" w:color="auto"/>
                  </w:tcBorders>
                  <w:shd w:val="clear" w:color="auto" w:fill="auto"/>
                  <w:noWrap/>
                  <w:vAlign w:val="center"/>
                  <w:hideMark/>
                </w:tcPr>
                <w:p w14:paraId="17298784"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2F408F1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5ABF6CA1"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R</w:t>
                  </w:r>
                </w:p>
              </w:tc>
              <w:tc>
                <w:tcPr>
                  <w:tcW w:w="1985" w:type="dxa"/>
                  <w:tcBorders>
                    <w:top w:val="nil"/>
                    <w:left w:val="nil"/>
                    <w:bottom w:val="single" w:sz="4" w:space="0" w:color="auto"/>
                    <w:right w:val="single" w:sz="4" w:space="0" w:color="auto"/>
                  </w:tcBorders>
                  <w:shd w:val="clear" w:color="auto" w:fill="auto"/>
                  <w:noWrap/>
                  <w:hideMark/>
                </w:tcPr>
                <w:p w14:paraId="7CB74A8E"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r w:rsidR="00B34521" w:rsidRPr="00382C20" w14:paraId="6DE24FC1" w14:textId="77777777" w:rsidTr="0086738F">
              <w:trPr>
                <w:trHeight w:val="255"/>
                <w:jc w:val="center"/>
              </w:trPr>
              <w:tc>
                <w:tcPr>
                  <w:tcW w:w="1472" w:type="dxa"/>
                  <w:tcBorders>
                    <w:top w:val="nil"/>
                    <w:left w:val="single" w:sz="4" w:space="0" w:color="auto"/>
                    <w:bottom w:val="single" w:sz="4" w:space="0" w:color="auto"/>
                    <w:right w:val="single" w:sz="4" w:space="0" w:color="auto"/>
                  </w:tcBorders>
                  <w:shd w:val="clear" w:color="auto" w:fill="auto"/>
                  <w:noWrap/>
                  <w:vAlign w:val="center"/>
                  <w:hideMark/>
                </w:tcPr>
                <w:p w14:paraId="7FB9E74D"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27</w:t>
                  </w:r>
                </w:p>
              </w:tc>
              <w:tc>
                <w:tcPr>
                  <w:tcW w:w="1134" w:type="dxa"/>
                  <w:tcBorders>
                    <w:top w:val="nil"/>
                    <w:left w:val="nil"/>
                    <w:bottom w:val="single" w:sz="4" w:space="0" w:color="auto"/>
                    <w:right w:val="single" w:sz="4" w:space="0" w:color="auto"/>
                  </w:tcBorders>
                  <w:shd w:val="clear" w:color="auto" w:fill="auto"/>
                  <w:noWrap/>
                  <w:vAlign w:val="center"/>
                  <w:hideMark/>
                </w:tcPr>
                <w:p w14:paraId="19EB81FE"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AE69B0D"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134" w:type="dxa"/>
                  <w:tcBorders>
                    <w:top w:val="nil"/>
                    <w:left w:val="nil"/>
                    <w:bottom w:val="single" w:sz="4" w:space="0" w:color="auto"/>
                    <w:right w:val="single" w:sz="4" w:space="0" w:color="auto"/>
                  </w:tcBorders>
                  <w:shd w:val="clear" w:color="auto" w:fill="auto"/>
                  <w:noWrap/>
                  <w:vAlign w:val="center"/>
                  <w:hideMark/>
                </w:tcPr>
                <w:p w14:paraId="7BD7413F" w14:textId="77777777" w:rsidR="00B34521" w:rsidRPr="00382C20" w:rsidRDefault="00B34521" w:rsidP="00B34521">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M</w:t>
                  </w:r>
                </w:p>
              </w:tc>
              <w:tc>
                <w:tcPr>
                  <w:tcW w:w="1985" w:type="dxa"/>
                  <w:tcBorders>
                    <w:top w:val="nil"/>
                    <w:left w:val="nil"/>
                    <w:bottom w:val="single" w:sz="4" w:space="0" w:color="auto"/>
                    <w:right w:val="single" w:sz="4" w:space="0" w:color="auto"/>
                  </w:tcBorders>
                  <w:shd w:val="clear" w:color="auto" w:fill="auto"/>
                  <w:noWrap/>
                  <w:hideMark/>
                </w:tcPr>
                <w:p w14:paraId="0BEF1416" w14:textId="77777777" w:rsidR="00B34521" w:rsidRPr="00382C20" w:rsidRDefault="00B34521" w:rsidP="0086738F">
                  <w:pPr>
                    <w:spacing w:after="0" w:line="240" w:lineRule="auto"/>
                    <w:jc w:val="center"/>
                    <w:rPr>
                      <w:rFonts w:ascii="Arial" w:eastAsia="Times New Roman" w:hAnsi="Arial" w:cs="Arial"/>
                      <w:color w:val="000000"/>
                      <w:sz w:val="20"/>
                      <w:szCs w:val="20"/>
                      <w:lang w:eastAsia="es-PE"/>
                    </w:rPr>
                  </w:pPr>
                  <w:r w:rsidRPr="00382C20">
                    <w:rPr>
                      <w:rFonts w:ascii="Arial" w:eastAsia="Times New Roman" w:hAnsi="Arial" w:cs="Arial"/>
                      <w:color w:val="000000"/>
                      <w:sz w:val="20"/>
                      <w:szCs w:val="20"/>
                      <w:lang w:eastAsia="es-PE"/>
                    </w:rPr>
                    <w:t>Inadecuado</w:t>
                  </w:r>
                </w:p>
              </w:tc>
            </w:tr>
          </w:tbl>
          <w:p w14:paraId="191F6DF1" w14:textId="77777777" w:rsidR="00B34521" w:rsidRPr="00382C20" w:rsidRDefault="00B34521" w:rsidP="0086738F">
            <w:pPr>
              <w:pStyle w:val="Prrafodelista"/>
              <w:ind w:left="1168"/>
              <w:jc w:val="both"/>
              <w:rPr>
                <w:rFonts w:ascii="Arial" w:hAnsi="Arial"/>
                <w:sz w:val="20"/>
                <w:szCs w:val="20"/>
              </w:rPr>
            </w:pPr>
            <w:r w:rsidRPr="00382C20">
              <w:rPr>
                <w:rFonts w:ascii="Arial" w:hAnsi="Arial"/>
                <w:sz w:val="20"/>
                <w:szCs w:val="20"/>
              </w:rPr>
              <w:t>Donde:</w:t>
            </w:r>
          </w:p>
          <w:p w14:paraId="7D11C7E6" w14:textId="0F562D1C" w:rsidR="00B34521" w:rsidRPr="00382C20" w:rsidRDefault="00B34521" w:rsidP="00B34521">
            <w:pPr>
              <w:pStyle w:val="Prrafodelista"/>
              <w:ind w:left="1440"/>
              <w:jc w:val="both"/>
              <w:rPr>
                <w:rFonts w:ascii="Arial" w:hAnsi="Arial"/>
                <w:sz w:val="20"/>
                <w:szCs w:val="20"/>
              </w:rPr>
            </w:pPr>
            <w:r w:rsidRPr="00382C20">
              <w:rPr>
                <w:rFonts w:ascii="Arial" w:hAnsi="Arial"/>
                <w:sz w:val="20"/>
                <w:szCs w:val="20"/>
              </w:rPr>
              <w:t>B: Buen estado</w:t>
            </w:r>
          </w:p>
          <w:p w14:paraId="2E2EBAD1" w14:textId="77777777" w:rsidR="00B34521" w:rsidRPr="00382C20" w:rsidRDefault="00B34521" w:rsidP="00B34521">
            <w:pPr>
              <w:pStyle w:val="Prrafodelista"/>
              <w:ind w:left="1440"/>
              <w:jc w:val="both"/>
              <w:rPr>
                <w:rFonts w:ascii="Arial" w:hAnsi="Arial"/>
                <w:sz w:val="20"/>
                <w:szCs w:val="20"/>
              </w:rPr>
            </w:pPr>
            <w:r w:rsidRPr="00382C20">
              <w:rPr>
                <w:rFonts w:ascii="Arial" w:hAnsi="Arial"/>
                <w:sz w:val="20"/>
                <w:szCs w:val="20"/>
              </w:rPr>
              <w:t>R: Regular estado</w:t>
            </w:r>
          </w:p>
          <w:p w14:paraId="51C1ABEE" w14:textId="780D429E" w:rsidR="00B34521" w:rsidRPr="00382C20" w:rsidRDefault="00B34521" w:rsidP="00B34521">
            <w:pPr>
              <w:pStyle w:val="Prrafodelista"/>
              <w:ind w:left="1440"/>
              <w:jc w:val="both"/>
              <w:rPr>
                <w:rFonts w:ascii="Arial" w:hAnsi="Arial"/>
                <w:sz w:val="20"/>
                <w:szCs w:val="20"/>
              </w:rPr>
            </w:pPr>
            <w:r w:rsidRPr="00382C20">
              <w:rPr>
                <w:rFonts w:ascii="Arial" w:hAnsi="Arial"/>
                <w:sz w:val="20"/>
                <w:szCs w:val="20"/>
              </w:rPr>
              <w:t>M: Mal estado</w:t>
            </w:r>
          </w:p>
          <w:p w14:paraId="0DEDB8A8" w14:textId="77777777" w:rsidR="00B34521" w:rsidRPr="00382C20" w:rsidRDefault="00B34521" w:rsidP="00B34521">
            <w:pPr>
              <w:pStyle w:val="Prrafodelista"/>
              <w:ind w:left="1440"/>
              <w:jc w:val="both"/>
              <w:rPr>
                <w:rFonts w:ascii="Arial" w:hAnsi="Arial"/>
                <w:sz w:val="20"/>
                <w:szCs w:val="20"/>
              </w:rPr>
            </w:pPr>
          </w:p>
          <w:p w14:paraId="4E447053" w14:textId="77777777" w:rsidR="00B34521" w:rsidRPr="00382C20" w:rsidRDefault="00B34521" w:rsidP="00B34521">
            <w:pPr>
              <w:pStyle w:val="Prrafodelista"/>
              <w:autoSpaceDE w:val="0"/>
              <w:autoSpaceDN w:val="0"/>
              <w:jc w:val="both"/>
              <w:rPr>
                <w:rFonts w:ascii="Arial" w:hAnsi="Arial" w:cs="Arial"/>
                <w:sz w:val="20"/>
                <w:szCs w:val="18"/>
              </w:rPr>
            </w:pPr>
          </w:p>
          <w:p w14:paraId="3F0054A7" w14:textId="76ED06ED" w:rsidR="00B34521" w:rsidRPr="00382C20" w:rsidRDefault="00B34521" w:rsidP="00B34521">
            <w:pPr>
              <w:pStyle w:val="Prrafodelista"/>
              <w:numPr>
                <w:ilvl w:val="0"/>
                <w:numId w:val="2"/>
              </w:numPr>
              <w:autoSpaceDE w:val="0"/>
              <w:autoSpaceDN w:val="0"/>
              <w:jc w:val="both"/>
              <w:rPr>
                <w:rFonts w:ascii="Arial" w:eastAsiaTheme="minorEastAsia" w:hAnsi="Arial"/>
                <w:sz w:val="20"/>
                <w:szCs w:val="20"/>
              </w:rPr>
            </w:pPr>
            <w:r w:rsidRPr="00382C20">
              <w:rPr>
                <w:rFonts w:ascii="Arial" w:eastAsiaTheme="minorEastAsia" w:hAnsi="Arial"/>
                <w:sz w:val="20"/>
                <w:szCs w:val="20"/>
              </w:rPr>
              <w:t xml:space="preserve">Para efectos de estimar con precisión el valor numérico de los indicadores y contar con un elevado nivel de confianza del estado de </w:t>
            </w:r>
            <w:r w:rsidR="000A14FE">
              <w:rPr>
                <w:rFonts w:ascii="Arial" w:eastAsiaTheme="minorEastAsia" w:hAnsi="Arial" w:cs="Arial"/>
                <w:sz w:val="20"/>
                <w:szCs w:val="20"/>
              </w:rPr>
              <w:t xml:space="preserve">las instalaciones educativas </w:t>
            </w:r>
            <w:r w:rsidRPr="00382C20">
              <w:rPr>
                <w:rFonts w:ascii="Arial" w:eastAsiaTheme="minorEastAsia" w:hAnsi="Arial"/>
                <w:sz w:val="20"/>
                <w:szCs w:val="20"/>
              </w:rPr>
              <w:t xml:space="preserve">a través de un análisis de inversión, </w:t>
            </w:r>
            <w:r w:rsidR="000A14FE">
              <w:rPr>
                <w:rFonts w:ascii="Arial" w:eastAsiaTheme="minorEastAsia" w:hAnsi="Arial" w:cs="Arial"/>
                <w:sz w:val="20"/>
                <w:szCs w:val="20"/>
              </w:rPr>
              <w:t xml:space="preserve">se exceptúan algunas inversiones del análisis, según </w:t>
            </w:r>
            <w:r w:rsidRPr="00382C20">
              <w:rPr>
                <w:rFonts w:ascii="Arial" w:eastAsiaTheme="minorEastAsia" w:hAnsi="Arial"/>
                <w:sz w:val="20"/>
                <w:szCs w:val="20"/>
              </w:rPr>
              <w:t>las siguientes características</w:t>
            </w:r>
            <w:r w:rsidR="000A14FE" w:rsidRPr="00F6671E">
              <w:rPr>
                <w:rStyle w:val="Refdenotaalpie"/>
                <w:rFonts w:ascii="Arial" w:eastAsiaTheme="minorEastAsia" w:hAnsi="Arial" w:cs="Arial"/>
                <w:sz w:val="20"/>
                <w:szCs w:val="20"/>
              </w:rPr>
              <w:footnoteReference w:id="12"/>
            </w:r>
            <w:r w:rsidRPr="00382C20">
              <w:rPr>
                <w:rFonts w:ascii="Arial" w:eastAsiaTheme="minorEastAsia" w:hAnsi="Arial"/>
                <w:sz w:val="20"/>
                <w:szCs w:val="20"/>
              </w:rPr>
              <w:t>:</w:t>
            </w:r>
          </w:p>
          <w:p w14:paraId="0ABC71EC" w14:textId="77777777" w:rsidR="00B34521" w:rsidRDefault="00B34521" w:rsidP="00B34521">
            <w:pPr>
              <w:autoSpaceDE w:val="0"/>
              <w:autoSpaceDN w:val="0"/>
              <w:jc w:val="both"/>
              <w:rPr>
                <w:rFonts w:ascii="Arial" w:eastAsiaTheme="minorEastAsia" w:hAnsi="Arial"/>
                <w:sz w:val="20"/>
                <w:szCs w:val="20"/>
              </w:rPr>
            </w:pPr>
          </w:p>
          <w:p w14:paraId="7A6B29BF" w14:textId="7E2FA602" w:rsidR="00B34521" w:rsidRPr="000E55E0" w:rsidRDefault="00B34521" w:rsidP="00B34521">
            <w:pPr>
              <w:pStyle w:val="Prrafodelista"/>
              <w:numPr>
                <w:ilvl w:val="0"/>
                <w:numId w:val="17"/>
              </w:numPr>
              <w:spacing w:line="259" w:lineRule="auto"/>
              <w:jc w:val="both"/>
              <w:rPr>
                <w:rFonts w:ascii="Arial" w:eastAsiaTheme="minorEastAsia" w:hAnsi="Arial"/>
                <w:sz w:val="20"/>
                <w:szCs w:val="20"/>
              </w:rPr>
            </w:pPr>
            <w:r w:rsidRPr="000E55E0">
              <w:rPr>
                <w:rFonts w:ascii="Arial" w:eastAsiaTheme="minorEastAsia" w:hAnsi="Arial"/>
                <w:sz w:val="20"/>
                <w:szCs w:val="20"/>
              </w:rPr>
              <w:t>No se considera ninguna inversión que no sea un proyecto de inversión</w:t>
            </w:r>
            <w:r>
              <w:rPr>
                <w:rFonts w:ascii="Arial" w:eastAsiaTheme="minorEastAsia" w:hAnsi="Arial"/>
                <w:sz w:val="20"/>
                <w:szCs w:val="20"/>
              </w:rPr>
              <w:t xml:space="preserve">, dado que las IOARR no garantizan que la intervención sobre </w:t>
            </w:r>
            <w:r w:rsidR="00D82080">
              <w:rPr>
                <w:rFonts w:ascii="Arial" w:eastAsiaTheme="minorEastAsia" w:hAnsi="Arial" w:cs="Arial"/>
                <w:sz w:val="20"/>
                <w:szCs w:val="20"/>
              </w:rPr>
              <w:t>la instalación educativa</w:t>
            </w:r>
            <w:r>
              <w:rPr>
                <w:rFonts w:ascii="Arial" w:eastAsiaTheme="minorEastAsia" w:hAnsi="Arial"/>
                <w:sz w:val="20"/>
                <w:szCs w:val="20"/>
              </w:rPr>
              <w:t xml:space="preserve"> sea integral, por lo que no se puede determinar el valor de su contribución al cierre de brecha</w:t>
            </w:r>
            <w:r>
              <w:rPr>
                <w:rStyle w:val="Refdenotaalpie"/>
                <w:rFonts w:ascii="Arial" w:eastAsiaTheme="minorEastAsia" w:hAnsi="Arial"/>
                <w:sz w:val="20"/>
                <w:szCs w:val="20"/>
              </w:rPr>
              <w:footnoteReference w:id="13"/>
            </w:r>
            <w:r>
              <w:rPr>
                <w:rFonts w:ascii="Arial" w:eastAsiaTheme="minorEastAsia" w:hAnsi="Arial"/>
                <w:sz w:val="20"/>
                <w:szCs w:val="20"/>
              </w:rPr>
              <w:t>.</w:t>
            </w:r>
            <w:r w:rsidR="00D82080">
              <w:rPr>
                <w:rFonts w:ascii="Arial" w:eastAsiaTheme="minorEastAsia" w:hAnsi="Arial" w:cs="Arial"/>
                <w:sz w:val="20"/>
                <w:szCs w:val="20"/>
              </w:rPr>
              <w:t xml:space="preserve"> Asimismo, no se consideran las intervenciones asociadas a intervenciones de reconstrucción.</w:t>
            </w:r>
          </w:p>
          <w:p w14:paraId="7C2D7B5F" w14:textId="05009AEF" w:rsidR="00B34521" w:rsidRPr="00FE404C" w:rsidRDefault="00B34521" w:rsidP="00B34521">
            <w:pPr>
              <w:pStyle w:val="Prrafodelista"/>
              <w:numPr>
                <w:ilvl w:val="0"/>
                <w:numId w:val="17"/>
              </w:numPr>
              <w:spacing w:line="259" w:lineRule="auto"/>
              <w:jc w:val="both"/>
              <w:rPr>
                <w:rFonts w:ascii="Arial" w:eastAsiaTheme="minorEastAsia" w:hAnsi="Arial"/>
                <w:sz w:val="20"/>
                <w:szCs w:val="20"/>
              </w:rPr>
            </w:pPr>
            <w:r w:rsidRPr="000E55E0">
              <w:rPr>
                <w:rFonts w:ascii="Arial" w:eastAsiaTheme="minorEastAsia" w:hAnsi="Arial"/>
                <w:sz w:val="20"/>
                <w:szCs w:val="20"/>
              </w:rPr>
              <w:t>No se consideran los proyectos de inversión de solo capacitación</w:t>
            </w:r>
            <w:r w:rsidRPr="00FE404C">
              <w:rPr>
                <w:rFonts w:ascii="Arial" w:eastAsiaTheme="minorEastAsia" w:hAnsi="Arial"/>
                <w:sz w:val="20"/>
                <w:szCs w:val="20"/>
              </w:rPr>
              <w:t xml:space="preserve">, dado que estas acciones no están relacionadas a los factores productivos de infraestructura, mobiliario o equipamiento de las </w:t>
            </w:r>
            <w:r w:rsidR="00D82080">
              <w:rPr>
                <w:rFonts w:ascii="Arial" w:eastAsiaTheme="minorEastAsia" w:hAnsi="Arial" w:cs="Arial"/>
                <w:sz w:val="20"/>
                <w:szCs w:val="20"/>
              </w:rPr>
              <w:t>instalaciones educativas</w:t>
            </w:r>
            <w:r w:rsidRPr="00FE404C">
              <w:rPr>
                <w:rFonts w:ascii="Arial" w:eastAsiaTheme="minorEastAsia" w:hAnsi="Arial"/>
                <w:sz w:val="20"/>
                <w:szCs w:val="20"/>
              </w:rPr>
              <w:t>, por lo que no contribuyen al cierre de brechas de infraestructura.</w:t>
            </w:r>
            <w:r w:rsidR="00EB7FF0">
              <w:rPr>
                <w:rFonts w:ascii="Arial" w:eastAsiaTheme="minorEastAsia" w:hAnsi="Arial"/>
                <w:sz w:val="20"/>
                <w:szCs w:val="20"/>
              </w:rPr>
              <w:t xml:space="preserve"> </w:t>
            </w:r>
            <w:r w:rsidR="00EB7FF0">
              <w:rPr>
                <w:rFonts w:ascii="Arial" w:eastAsiaTheme="minorEastAsia" w:hAnsi="Arial" w:cs="Arial"/>
                <w:sz w:val="20"/>
                <w:szCs w:val="20"/>
              </w:rPr>
              <w:t>Solo se consideran inversiones cuya intervención predominante sea en infraestructura, mobiliario y/o equipamiento.</w:t>
            </w:r>
          </w:p>
          <w:p w14:paraId="77E2D66E" w14:textId="03446E36" w:rsidR="00B34521" w:rsidRDefault="00B34521" w:rsidP="00B34521">
            <w:pPr>
              <w:pStyle w:val="Prrafodelista"/>
              <w:numPr>
                <w:ilvl w:val="0"/>
                <w:numId w:val="17"/>
              </w:numPr>
              <w:spacing w:line="259" w:lineRule="auto"/>
              <w:jc w:val="both"/>
              <w:rPr>
                <w:rFonts w:ascii="Arial" w:eastAsiaTheme="minorEastAsia" w:hAnsi="Arial"/>
                <w:sz w:val="20"/>
                <w:szCs w:val="20"/>
              </w:rPr>
            </w:pPr>
            <w:r w:rsidRPr="000E55E0">
              <w:rPr>
                <w:rFonts w:ascii="Arial" w:eastAsiaTheme="minorEastAsia" w:hAnsi="Arial"/>
                <w:sz w:val="20"/>
                <w:szCs w:val="20"/>
              </w:rPr>
              <w:t>No se consideran los proyectos de inversión de solo compra de materiales</w:t>
            </w:r>
            <w:r>
              <w:rPr>
                <w:rFonts w:ascii="Arial" w:eastAsiaTheme="minorEastAsia" w:hAnsi="Arial"/>
                <w:sz w:val="20"/>
                <w:szCs w:val="20"/>
              </w:rPr>
              <w:t>,</w:t>
            </w:r>
            <w:r w:rsidRPr="00DC1294">
              <w:rPr>
                <w:rFonts w:ascii="Arial" w:eastAsiaTheme="minorEastAsia" w:hAnsi="Arial"/>
                <w:sz w:val="20"/>
                <w:szCs w:val="20"/>
              </w:rPr>
              <w:t xml:space="preserve"> dado que estas acciones no están relacionadas a los factores productivos de infraestructura, mobiliario o equipamiento de las </w:t>
            </w:r>
            <w:r w:rsidR="00EB7FF0">
              <w:rPr>
                <w:rFonts w:ascii="Arial" w:eastAsiaTheme="minorEastAsia" w:hAnsi="Arial" w:cs="Arial"/>
                <w:sz w:val="20"/>
                <w:szCs w:val="20"/>
              </w:rPr>
              <w:t>instalaciones educativas</w:t>
            </w:r>
            <w:r w:rsidRPr="00DC1294">
              <w:rPr>
                <w:rFonts w:ascii="Arial" w:eastAsiaTheme="minorEastAsia" w:hAnsi="Arial"/>
                <w:sz w:val="20"/>
                <w:szCs w:val="20"/>
              </w:rPr>
              <w:t>, por lo que no contribuyen al cierre de brechas de infraestructura.</w:t>
            </w:r>
          </w:p>
          <w:p w14:paraId="0D52F6AC" w14:textId="77777777" w:rsidR="00740320" w:rsidRPr="00740320" w:rsidRDefault="00740320" w:rsidP="0086738F">
            <w:pPr>
              <w:pStyle w:val="Prrafodelista"/>
              <w:numPr>
                <w:ilvl w:val="0"/>
                <w:numId w:val="17"/>
              </w:numPr>
              <w:jc w:val="both"/>
              <w:rPr>
                <w:rFonts w:ascii="Arial" w:eastAsiaTheme="minorEastAsia" w:hAnsi="Arial"/>
                <w:sz w:val="20"/>
                <w:szCs w:val="20"/>
              </w:rPr>
            </w:pPr>
            <w:r w:rsidRPr="00740320">
              <w:rPr>
                <w:rFonts w:ascii="Arial" w:eastAsiaTheme="minorEastAsia" w:hAnsi="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24052361" w14:textId="77777777" w:rsidR="00740320" w:rsidRPr="00740320" w:rsidRDefault="00740320" w:rsidP="0086738F">
            <w:pPr>
              <w:pStyle w:val="Prrafodelista"/>
              <w:numPr>
                <w:ilvl w:val="0"/>
                <w:numId w:val="17"/>
              </w:numPr>
              <w:jc w:val="both"/>
              <w:rPr>
                <w:rFonts w:ascii="Arial" w:eastAsiaTheme="minorEastAsia" w:hAnsi="Arial"/>
                <w:sz w:val="20"/>
                <w:szCs w:val="20"/>
              </w:rPr>
            </w:pPr>
            <w:r w:rsidRPr="00740320">
              <w:rPr>
                <w:rFonts w:ascii="Arial" w:eastAsiaTheme="minorEastAsia" w:hAnsi="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544941F4" w14:textId="1C34F436" w:rsidR="00B34521" w:rsidRDefault="00B34521" w:rsidP="00B34521">
            <w:pPr>
              <w:pStyle w:val="Prrafodelista"/>
              <w:numPr>
                <w:ilvl w:val="0"/>
                <w:numId w:val="17"/>
              </w:numPr>
              <w:spacing w:line="259" w:lineRule="auto"/>
              <w:jc w:val="both"/>
              <w:rPr>
                <w:rFonts w:ascii="Arial" w:eastAsiaTheme="minorEastAsia" w:hAnsi="Arial"/>
                <w:sz w:val="20"/>
                <w:szCs w:val="20"/>
              </w:rPr>
            </w:pPr>
            <w:r w:rsidRPr="000E55E0">
              <w:rPr>
                <w:rFonts w:ascii="Arial" w:eastAsiaTheme="minorEastAsia" w:hAnsi="Arial"/>
                <w:sz w:val="20"/>
                <w:szCs w:val="20"/>
              </w:rPr>
              <w:t xml:space="preserve">No se consideran proyectos de inversión de solo adquisición de ambientes </w:t>
            </w:r>
            <w:r w:rsidR="00740320">
              <w:rPr>
                <w:rFonts w:ascii="Arial" w:eastAsiaTheme="minorEastAsia" w:hAnsi="Arial" w:cs="Arial"/>
                <w:sz w:val="20"/>
                <w:szCs w:val="20"/>
              </w:rPr>
              <w:t>de uso temporal por contingencia o emergencia (prefabricados, ambientes precarios</w:t>
            </w:r>
            <w:r w:rsidR="00740320" w:rsidRPr="00D17252">
              <w:rPr>
                <w:rFonts w:ascii="Arial" w:eastAsiaTheme="minorEastAsia" w:hAnsi="Arial" w:cs="Arial"/>
                <w:sz w:val="20"/>
                <w:szCs w:val="20"/>
              </w:rPr>
              <w:t>,</w:t>
            </w:r>
            <w:r w:rsidR="00740320">
              <w:rPr>
                <w:rFonts w:ascii="Arial" w:eastAsiaTheme="minorEastAsia" w:hAnsi="Arial" w:cs="Arial"/>
                <w:sz w:val="20"/>
                <w:szCs w:val="20"/>
              </w:rPr>
              <w:t xml:space="preserve"> etc.)</w:t>
            </w:r>
            <w:r w:rsidRPr="00DC1294">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740320">
              <w:rPr>
                <w:rFonts w:ascii="Arial" w:eastAsia="Times New Roman" w:hAnsi="Arial" w:cs="Arial"/>
                <w:sz w:val="20"/>
                <w:szCs w:val="20"/>
              </w:rPr>
              <w:t>instalación educativa</w:t>
            </w:r>
            <w:r w:rsidRPr="00DC1294">
              <w:rPr>
                <w:rFonts w:ascii="Arial" w:eastAsiaTheme="minorEastAsia" w:hAnsi="Arial"/>
                <w:sz w:val="20"/>
                <w:szCs w:val="20"/>
              </w:rPr>
              <w:t>.</w:t>
            </w:r>
          </w:p>
          <w:p w14:paraId="1974218F" w14:textId="36897B02" w:rsidR="00B34521" w:rsidRDefault="00B34521" w:rsidP="00B34521">
            <w:pPr>
              <w:pStyle w:val="Prrafodelista"/>
              <w:numPr>
                <w:ilvl w:val="0"/>
                <w:numId w:val="17"/>
              </w:numPr>
              <w:spacing w:line="259" w:lineRule="auto"/>
              <w:jc w:val="both"/>
              <w:rPr>
                <w:rFonts w:ascii="Arial" w:eastAsiaTheme="minorEastAsia" w:hAnsi="Arial"/>
                <w:sz w:val="20"/>
                <w:szCs w:val="20"/>
              </w:rPr>
            </w:pPr>
            <w:r w:rsidRPr="00DC1294">
              <w:rPr>
                <w:rFonts w:ascii="Arial" w:eastAsiaTheme="minorEastAsia" w:hAnsi="Arial"/>
                <w:sz w:val="20"/>
                <w:szCs w:val="20"/>
              </w:rPr>
              <w:t xml:space="preserve">No se consideran inversiones que solo intervienen en activos intangibles, dado que estas acciones no están relacionadas a los factores productivos de infraestructura, mobiliario o equipamiento de las </w:t>
            </w:r>
            <w:r w:rsidR="00BB5158">
              <w:rPr>
                <w:rFonts w:ascii="Arial" w:eastAsiaTheme="minorEastAsia" w:hAnsi="Arial"/>
                <w:sz w:val="20"/>
                <w:szCs w:val="20"/>
              </w:rPr>
              <w:t>instalaciones educativas</w:t>
            </w:r>
            <w:r w:rsidRPr="00DC1294">
              <w:rPr>
                <w:rFonts w:ascii="Arial" w:eastAsiaTheme="minorEastAsia" w:hAnsi="Arial"/>
                <w:sz w:val="20"/>
                <w:szCs w:val="20"/>
              </w:rPr>
              <w:t>, por lo que no contribuyen al cierre de brechas de infraestructura. Cabe mencionar que, a la fecha, el Sector no cuenta con activos estratégicos intangibles identificados.</w:t>
            </w:r>
          </w:p>
          <w:p w14:paraId="76B78F0C" w14:textId="77777777" w:rsidR="00BB5158" w:rsidRPr="00BB5158" w:rsidRDefault="00BB5158" w:rsidP="00BB5158">
            <w:pPr>
              <w:pStyle w:val="Prrafodelista"/>
              <w:numPr>
                <w:ilvl w:val="0"/>
                <w:numId w:val="17"/>
              </w:numPr>
              <w:jc w:val="both"/>
              <w:rPr>
                <w:rFonts w:ascii="Arial" w:eastAsiaTheme="minorEastAsia" w:hAnsi="Arial"/>
                <w:sz w:val="20"/>
                <w:szCs w:val="20"/>
              </w:rPr>
            </w:pPr>
            <w:r w:rsidRPr="00BB5158">
              <w:rPr>
                <w:rFonts w:ascii="Arial" w:eastAsiaTheme="minorEastAsia" w:hAnsi="Arial"/>
                <w:sz w:val="20"/>
                <w:szCs w:val="20"/>
              </w:rPr>
              <w:t xml:space="preserve">No se consideran inversiones con estado “Activo” y con situación “No viable” o “No Aprobado”, ni se consideran inversiones con estado “Cerrado” y no culminado en el Formato N°9 Registro de Cierre de Inversión. </w:t>
            </w:r>
          </w:p>
          <w:p w14:paraId="7AF7B824" w14:textId="77777777" w:rsidR="00BB5158" w:rsidRPr="00BB5158" w:rsidRDefault="00BB5158" w:rsidP="00BB5158">
            <w:pPr>
              <w:pStyle w:val="Prrafodelista"/>
              <w:numPr>
                <w:ilvl w:val="0"/>
                <w:numId w:val="17"/>
              </w:numPr>
              <w:jc w:val="both"/>
              <w:rPr>
                <w:rFonts w:ascii="Arial" w:eastAsiaTheme="minorEastAsia" w:hAnsi="Arial"/>
                <w:sz w:val="20"/>
                <w:szCs w:val="20"/>
              </w:rPr>
            </w:pPr>
            <w:r w:rsidRPr="00BB5158">
              <w:rPr>
                <w:rFonts w:ascii="Arial" w:eastAsiaTheme="minorEastAsia" w:hAnsi="Arial"/>
                <w:sz w:val="20"/>
                <w:szCs w:val="20"/>
              </w:rPr>
              <w:t xml:space="preserve">No se consideran inversiones que se encuentren en estado “en idea” o “en registro” por no contar con suficiente información registrada en los formatos del Banco de inversiones. </w:t>
            </w:r>
          </w:p>
          <w:p w14:paraId="17381E5A" w14:textId="77777777" w:rsidR="00B34521" w:rsidRPr="00AA60BE" w:rsidRDefault="00B34521" w:rsidP="00B34521">
            <w:pPr>
              <w:pStyle w:val="Prrafodelista"/>
              <w:spacing w:line="259" w:lineRule="auto"/>
            </w:pPr>
          </w:p>
          <w:p w14:paraId="5EF12D66" w14:textId="77777777" w:rsidR="00B34521" w:rsidRDefault="00B34521" w:rsidP="00B34521">
            <w:pPr>
              <w:pStyle w:val="Prrafodelista"/>
              <w:numPr>
                <w:ilvl w:val="0"/>
                <w:numId w:val="2"/>
              </w:numPr>
              <w:autoSpaceDE w:val="0"/>
              <w:autoSpaceDN w:val="0"/>
              <w:jc w:val="both"/>
              <w:rPr>
                <w:rFonts w:ascii="Arial" w:eastAsiaTheme="minorEastAsia" w:hAnsi="Arial"/>
                <w:sz w:val="20"/>
                <w:szCs w:val="20"/>
              </w:rPr>
            </w:pPr>
            <w:r>
              <w:rPr>
                <w:rFonts w:ascii="Arial" w:eastAsiaTheme="minorEastAsia" w:hAnsi="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65677F90" w14:textId="77777777" w:rsidR="00B34521" w:rsidRDefault="00B34521" w:rsidP="00B34521">
            <w:pPr>
              <w:pStyle w:val="Prrafodelista"/>
              <w:rPr>
                <w:rFonts w:ascii="Arial" w:eastAsiaTheme="minorEastAsia" w:hAnsi="Arial"/>
                <w:sz w:val="20"/>
                <w:szCs w:val="20"/>
              </w:rPr>
            </w:pPr>
          </w:p>
          <w:p w14:paraId="4E95AB87" w14:textId="372771D4" w:rsidR="00B34521" w:rsidRPr="003B66E9" w:rsidRDefault="00B34521" w:rsidP="00B34521">
            <w:pPr>
              <w:pStyle w:val="Prrafodelista"/>
              <w:numPr>
                <w:ilvl w:val="0"/>
                <w:numId w:val="3"/>
              </w:numPr>
              <w:spacing w:line="259" w:lineRule="auto"/>
              <w:jc w:val="both"/>
              <w:rPr>
                <w:rFonts w:ascii="Arial" w:eastAsiaTheme="minorEastAsia" w:hAnsi="Arial"/>
                <w:sz w:val="20"/>
                <w:szCs w:val="20"/>
              </w:rPr>
            </w:pPr>
            <w:r w:rsidRPr="000E55E0">
              <w:rPr>
                <w:rFonts w:ascii="Arial" w:eastAsiaTheme="minorEastAsia" w:hAnsi="Arial"/>
                <w:sz w:val="20"/>
                <w:szCs w:val="20"/>
              </w:rPr>
              <w:t xml:space="preserve">En caso la </w:t>
            </w:r>
            <w:r w:rsidR="00290B41">
              <w:rPr>
                <w:rFonts w:ascii="Arial" w:eastAsiaTheme="minorEastAsia" w:hAnsi="Arial" w:cs="Arial"/>
                <w:sz w:val="20"/>
                <w:szCs w:val="20"/>
              </w:rPr>
              <w:t>instalación educativa</w:t>
            </w:r>
            <w:r w:rsidRPr="000E55E0">
              <w:rPr>
                <w:rFonts w:ascii="Arial" w:eastAsiaTheme="minorEastAsia" w:hAnsi="Arial"/>
                <w:sz w:val="20"/>
                <w:szCs w:val="20"/>
              </w:rPr>
              <w:t xml:space="preserve"> se encuentre en la Base de </w:t>
            </w:r>
            <w:r w:rsidR="00290B41">
              <w:rPr>
                <w:rFonts w:ascii="Arial" w:eastAsiaTheme="minorEastAsia" w:hAnsi="Arial"/>
                <w:sz w:val="20"/>
                <w:szCs w:val="20"/>
              </w:rPr>
              <w:t>d</w:t>
            </w:r>
            <w:r w:rsidRPr="000E55E0">
              <w:rPr>
                <w:rFonts w:ascii="Arial" w:eastAsiaTheme="minorEastAsia" w:hAnsi="Arial"/>
                <w:sz w:val="20"/>
                <w:szCs w:val="20"/>
              </w:rPr>
              <w:t xml:space="preserve">atos del </w:t>
            </w:r>
            <w:r w:rsidR="00290B41">
              <w:rPr>
                <w:rFonts w:ascii="Arial" w:eastAsiaTheme="minorEastAsia" w:hAnsi="Arial"/>
                <w:sz w:val="20"/>
                <w:szCs w:val="20"/>
              </w:rPr>
              <w:t>e</w:t>
            </w:r>
            <w:r w:rsidRPr="000E55E0">
              <w:rPr>
                <w:rFonts w:ascii="Arial" w:eastAsiaTheme="minorEastAsia" w:hAnsi="Arial"/>
                <w:sz w:val="20"/>
                <w:szCs w:val="20"/>
              </w:rPr>
              <w:t xml:space="preserve">stado de las </w:t>
            </w:r>
            <w:r w:rsidR="00290B41">
              <w:rPr>
                <w:rFonts w:ascii="Arial" w:eastAsiaTheme="minorEastAsia" w:hAnsi="Arial"/>
                <w:sz w:val="20"/>
                <w:szCs w:val="20"/>
              </w:rPr>
              <w:t>u</w:t>
            </w:r>
            <w:r w:rsidRPr="000E55E0">
              <w:rPr>
                <w:rFonts w:ascii="Arial" w:eastAsiaTheme="minorEastAsia" w:hAnsi="Arial"/>
                <w:sz w:val="20"/>
                <w:szCs w:val="20"/>
              </w:rPr>
              <w:t xml:space="preserve">nidades </w:t>
            </w:r>
            <w:r w:rsidR="00290B41">
              <w:rPr>
                <w:rFonts w:ascii="Arial" w:eastAsiaTheme="minorEastAsia" w:hAnsi="Arial"/>
                <w:sz w:val="20"/>
                <w:szCs w:val="20"/>
              </w:rPr>
              <w:t>p</w:t>
            </w:r>
            <w:r w:rsidRPr="000E55E0">
              <w:rPr>
                <w:rFonts w:ascii="Arial" w:eastAsiaTheme="minorEastAsia" w:hAnsi="Arial"/>
                <w:sz w:val="20"/>
                <w:szCs w:val="20"/>
              </w:rPr>
              <w:t xml:space="preserve">roductoras en el </w:t>
            </w:r>
            <w:r w:rsidR="00290B41">
              <w:rPr>
                <w:rFonts w:ascii="Arial" w:eastAsiaTheme="minorEastAsia" w:hAnsi="Arial"/>
                <w:sz w:val="20"/>
                <w:szCs w:val="20"/>
              </w:rPr>
              <w:t>m</w:t>
            </w:r>
            <w:r w:rsidRPr="000E55E0">
              <w:rPr>
                <w:rFonts w:ascii="Arial" w:eastAsiaTheme="minorEastAsia" w:hAnsi="Arial"/>
                <w:sz w:val="20"/>
                <w:szCs w:val="20"/>
              </w:rPr>
              <w:t xml:space="preserve">arco del </w:t>
            </w:r>
            <w:r w:rsidR="00290B41">
              <w:rPr>
                <w:rFonts w:ascii="Arial" w:eastAsiaTheme="minorEastAsia" w:hAnsi="Arial"/>
                <w:sz w:val="20"/>
                <w:szCs w:val="20"/>
              </w:rPr>
              <w:t>SNPMGI</w:t>
            </w:r>
            <w:r w:rsidRPr="000E55E0">
              <w:rPr>
                <w:rFonts w:ascii="Arial" w:eastAsiaTheme="minorEastAsia" w:hAnsi="Arial"/>
                <w:sz w:val="20"/>
                <w:szCs w:val="20"/>
              </w:rPr>
              <w:t xml:space="preserve"> y en la Base de </w:t>
            </w:r>
            <w:r w:rsidR="00290B41">
              <w:rPr>
                <w:rFonts w:ascii="Arial" w:eastAsiaTheme="minorEastAsia" w:hAnsi="Arial" w:cs="Arial"/>
                <w:sz w:val="20"/>
                <w:szCs w:val="20"/>
              </w:rPr>
              <w:t>d</w:t>
            </w:r>
            <w:r w:rsidR="00290B41" w:rsidRPr="00F6671E">
              <w:rPr>
                <w:rFonts w:ascii="Arial" w:eastAsiaTheme="minorEastAsia" w:hAnsi="Arial" w:cs="Arial"/>
                <w:sz w:val="20"/>
                <w:szCs w:val="20"/>
              </w:rPr>
              <w:t xml:space="preserve">atos </w:t>
            </w:r>
            <w:r w:rsidR="00290B41" w:rsidRPr="00F6671E">
              <w:rPr>
                <w:rFonts w:ascii="Arial" w:hAnsi="Arial" w:cs="Arial"/>
                <w:sz w:val="20"/>
                <w:szCs w:val="20"/>
              </w:rPr>
              <w:t xml:space="preserve">del </w:t>
            </w:r>
            <w:r w:rsidR="00290B41" w:rsidRPr="00D17252">
              <w:rPr>
                <w:rFonts w:ascii="Arial" w:hAnsi="Arial" w:cs="Arial"/>
                <w:bCs/>
                <w:sz w:val="20"/>
                <w:szCs w:val="20"/>
                <w:lang w:val="es-MX"/>
              </w:rPr>
              <w:t>estado de la infraestructura de los locales educativos de la DIPLAN</w:t>
            </w:r>
            <w:r w:rsidRPr="000E55E0">
              <w:rPr>
                <w:rFonts w:ascii="Arial" w:eastAsiaTheme="minorEastAsia" w:hAnsi="Arial"/>
                <w:sz w:val="20"/>
                <w:szCs w:val="20"/>
              </w:rPr>
              <w:t xml:space="preserve">, se priorizará la información de la Base de </w:t>
            </w:r>
            <w:r w:rsidR="00290B41">
              <w:rPr>
                <w:rFonts w:ascii="Arial" w:eastAsiaTheme="minorEastAsia" w:hAnsi="Arial"/>
                <w:sz w:val="20"/>
                <w:szCs w:val="20"/>
              </w:rPr>
              <w:t>d</w:t>
            </w:r>
            <w:r w:rsidRPr="000E55E0">
              <w:rPr>
                <w:rFonts w:ascii="Arial" w:eastAsiaTheme="minorEastAsia" w:hAnsi="Arial"/>
                <w:sz w:val="20"/>
                <w:szCs w:val="20"/>
              </w:rPr>
              <w:t xml:space="preserve">atos del </w:t>
            </w:r>
            <w:r w:rsidR="00290B41">
              <w:rPr>
                <w:rFonts w:ascii="Arial" w:eastAsiaTheme="minorEastAsia" w:hAnsi="Arial"/>
                <w:sz w:val="20"/>
                <w:szCs w:val="20"/>
              </w:rPr>
              <w:t>e</w:t>
            </w:r>
            <w:r w:rsidRPr="000E55E0">
              <w:rPr>
                <w:rFonts w:ascii="Arial" w:eastAsiaTheme="minorEastAsia" w:hAnsi="Arial"/>
                <w:sz w:val="20"/>
                <w:szCs w:val="20"/>
              </w:rPr>
              <w:t xml:space="preserve">stado de las </w:t>
            </w:r>
            <w:r w:rsidR="00290B41">
              <w:rPr>
                <w:rFonts w:ascii="Arial" w:eastAsiaTheme="minorEastAsia" w:hAnsi="Arial"/>
                <w:sz w:val="20"/>
                <w:szCs w:val="20"/>
              </w:rPr>
              <w:t>u</w:t>
            </w:r>
            <w:r w:rsidRPr="000E55E0">
              <w:rPr>
                <w:rFonts w:ascii="Arial" w:eastAsiaTheme="minorEastAsia" w:hAnsi="Arial"/>
                <w:sz w:val="20"/>
                <w:szCs w:val="20"/>
              </w:rPr>
              <w:t xml:space="preserve">nidades </w:t>
            </w:r>
            <w:r w:rsidR="00290B41">
              <w:rPr>
                <w:rFonts w:ascii="Arial" w:eastAsiaTheme="minorEastAsia" w:hAnsi="Arial"/>
                <w:sz w:val="20"/>
                <w:szCs w:val="20"/>
              </w:rPr>
              <w:t>p</w:t>
            </w:r>
            <w:r w:rsidRPr="000E55E0">
              <w:rPr>
                <w:rFonts w:ascii="Arial" w:eastAsiaTheme="minorEastAsia" w:hAnsi="Arial"/>
                <w:sz w:val="20"/>
                <w:szCs w:val="20"/>
              </w:rPr>
              <w:t xml:space="preserve">roductoras en el </w:t>
            </w:r>
            <w:r w:rsidR="00825544">
              <w:rPr>
                <w:rFonts w:ascii="Arial" w:eastAsiaTheme="minorEastAsia" w:hAnsi="Arial"/>
                <w:sz w:val="20"/>
                <w:szCs w:val="20"/>
              </w:rPr>
              <w:t>m</w:t>
            </w:r>
            <w:r w:rsidRPr="000E55E0">
              <w:rPr>
                <w:rFonts w:ascii="Arial" w:eastAsiaTheme="minorEastAsia" w:hAnsi="Arial"/>
                <w:sz w:val="20"/>
                <w:szCs w:val="20"/>
              </w:rPr>
              <w:t xml:space="preserve">arco del </w:t>
            </w:r>
            <w:r w:rsidR="00825544">
              <w:rPr>
                <w:rFonts w:ascii="Arial" w:eastAsiaTheme="minorEastAsia" w:hAnsi="Arial"/>
                <w:sz w:val="20"/>
                <w:szCs w:val="20"/>
              </w:rPr>
              <w:t>SNPMGI</w:t>
            </w:r>
            <w:r w:rsidRPr="000E55E0">
              <w:rPr>
                <w:rFonts w:ascii="Arial" w:eastAsiaTheme="minorEastAsia" w:hAnsi="Arial"/>
                <w:sz w:val="20"/>
                <w:szCs w:val="20"/>
              </w:rPr>
              <w:t xml:space="preserve">, ya que esta </w:t>
            </w:r>
            <w:r>
              <w:rPr>
                <w:rFonts w:ascii="Arial" w:eastAsiaTheme="minorEastAsia" w:hAnsi="Arial"/>
                <w:sz w:val="20"/>
                <w:szCs w:val="20"/>
              </w:rPr>
              <w:t>estima</w:t>
            </w:r>
            <w:r w:rsidRPr="000E55E0">
              <w:rPr>
                <w:rFonts w:ascii="Arial" w:eastAsiaTheme="minorEastAsia" w:hAnsi="Arial"/>
                <w:sz w:val="20"/>
                <w:szCs w:val="20"/>
              </w:rPr>
              <w:t xml:space="preserve"> el estado de las </w:t>
            </w:r>
            <w:r w:rsidR="00825544">
              <w:rPr>
                <w:rFonts w:ascii="Arial" w:eastAsiaTheme="minorEastAsia" w:hAnsi="Arial"/>
                <w:sz w:val="20"/>
                <w:szCs w:val="20"/>
              </w:rPr>
              <w:t>instalaciones educativas</w:t>
            </w:r>
            <w:r w:rsidR="00825544" w:rsidRPr="000E55E0">
              <w:rPr>
                <w:rFonts w:ascii="Arial" w:eastAsiaTheme="minorEastAsia" w:hAnsi="Arial"/>
                <w:sz w:val="20"/>
                <w:szCs w:val="20"/>
              </w:rPr>
              <w:t xml:space="preserve"> </w:t>
            </w:r>
            <w:r w:rsidRPr="000E55E0">
              <w:rPr>
                <w:rFonts w:ascii="Arial" w:eastAsiaTheme="minorEastAsia" w:hAnsi="Arial"/>
                <w:sz w:val="20"/>
                <w:szCs w:val="20"/>
              </w:rPr>
              <w:t xml:space="preserve">con mayor precisión al ser el resultado de un análisis de las variables registradas por las UF y UEI en los sistemas asociados </w:t>
            </w:r>
            <w:r w:rsidR="00825544">
              <w:rPr>
                <w:rFonts w:ascii="Arial" w:eastAsiaTheme="minorEastAsia" w:hAnsi="Arial"/>
                <w:sz w:val="20"/>
                <w:szCs w:val="20"/>
              </w:rPr>
              <w:t>del</w:t>
            </w:r>
            <w:r w:rsidRPr="000E55E0">
              <w:rPr>
                <w:rFonts w:ascii="Arial" w:eastAsiaTheme="minorEastAsia" w:hAnsi="Arial"/>
                <w:sz w:val="20"/>
                <w:szCs w:val="20"/>
              </w:rPr>
              <w:t xml:space="preserve"> </w:t>
            </w:r>
            <w:r w:rsidR="00825544">
              <w:rPr>
                <w:rFonts w:ascii="Arial" w:eastAsiaTheme="minorEastAsia" w:hAnsi="Arial"/>
                <w:sz w:val="20"/>
                <w:szCs w:val="20"/>
              </w:rPr>
              <w:t>SNPGMI.</w:t>
            </w:r>
            <w:r>
              <w:rPr>
                <w:rFonts w:ascii="Arial" w:eastAsiaTheme="minorEastAsia" w:hAnsi="Arial"/>
                <w:sz w:val="20"/>
                <w:szCs w:val="20"/>
              </w:rPr>
              <w:t xml:space="preserve"> Esta base de datos es actualizada anualmente. </w:t>
            </w:r>
            <w:r w:rsidRPr="000E55E0">
              <w:rPr>
                <w:rFonts w:ascii="Arial" w:eastAsiaTheme="minorEastAsia" w:hAnsi="Arial"/>
                <w:sz w:val="20"/>
                <w:szCs w:val="20"/>
              </w:rPr>
              <w:t xml:space="preserve"> </w:t>
            </w:r>
            <w:r w:rsidRPr="003B66E9">
              <w:rPr>
                <w:rFonts w:ascii="Arial" w:eastAsiaTheme="minorEastAsia" w:hAnsi="Arial"/>
                <w:sz w:val="20"/>
                <w:szCs w:val="20"/>
              </w:rPr>
              <w:t xml:space="preserve"> </w:t>
            </w:r>
          </w:p>
          <w:p w14:paraId="5EE22951" w14:textId="2BD13F0E" w:rsidR="00B34521" w:rsidRPr="003B66E9" w:rsidRDefault="00B34521" w:rsidP="00B34521">
            <w:pPr>
              <w:pStyle w:val="Prrafodelista"/>
              <w:numPr>
                <w:ilvl w:val="0"/>
                <w:numId w:val="3"/>
              </w:numPr>
              <w:spacing w:line="259" w:lineRule="auto"/>
              <w:jc w:val="both"/>
              <w:rPr>
                <w:rFonts w:ascii="Arial" w:eastAsiaTheme="minorEastAsia" w:hAnsi="Arial"/>
                <w:sz w:val="20"/>
                <w:szCs w:val="20"/>
              </w:rPr>
            </w:pPr>
            <w:r w:rsidRPr="003B66E9">
              <w:rPr>
                <w:rFonts w:ascii="Arial" w:eastAsiaTheme="minorEastAsia" w:hAnsi="Arial"/>
                <w:sz w:val="20"/>
                <w:szCs w:val="20"/>
              </w:rPr>
              <w:t xml:space="preserve">En caso la </w:t>
            </w:r>
            <w:r w:rsidR="00482939">
              <w:rPr>
                <w:rFonts w:ascii="Arial" w:eastAsiaTheme="minorEastAsia" w:hAnsi="Arial"/>
                <w:sz w:val="20"/>
                <w:szCs w:val="20"/>
              </w:rPr>
              <w:t>instalación educativa</w:t>
            </w:r>
            <w:r w:rsidRPr="003B66E9">
              <w:rPr>
                <w:rFonts w:ascii="Arial" w:eastAsiaTheme="minorEastAsia" w:hAnsi="Arial"/>
                <w:sz w:val="20"/>
                <w:szCs w:val="20"/>
              </w:rPr>
              <w:t xml:space="preserve"> se </w:t>
            </w:r>
            <w:r w:rsidR="00482939">
              <w:rPr>
                <w:rFonts w:ascii="Arial" w:eastAsiaTheme="minorEastAsia" w:hAnsi="Arial"/>
                <w:sz w:val="20"/>
                <w:szCs w:val="20"/>
              </w:rPr>
              <w:t>identifique</w:t>
            </w:r>
            <w:r w:rsidRPr="003B66E9">
              <w:rPr>
                <w:rFonts w:ascii="Arial" w:eastAsiaTheme="minorEastAsia" w:hAnsi="Arial"/>
                <w:sz w:val="20"/>
                <w:szCs w:val="20"/>
              </w:rPr>
              <w:t xml:space="preserve"> en la </w:t>
            </w:r>
            <w:r w:rsidR="00F00E64">
              <w:rPr>
                <w:rFonts w:ascii="Arial" w:eastAsiaTheme="minorEastAsia" w:hAnsi="Arial"/>
                <w:sz w:val="20"/>
                <w:szCs w:val="20"/>
              </w:rPr>
              <w:t>B</w:t>
            </w:r>
            <w:r w:rsidRPr="003B66E9">
              <w:rPr>
                <w:rFonts w:ascii="Arial" w:eastAsiaTheme="minorEastAsia" w:hAnsi="Arial"/>
                <w:sz w:val="20"/>
                <w:szCs w:val="20"/>
              </w:rPr>
              <w:t xml:space="preserve">ase de datos </w:t>
            </w:r>
            <w:r w:rsidR="00482939" w:rsidRPr="0086738F">
              <w:rPr>
                <w:rFonts w:ascii="Arial" w:hAnsi="Arial" w:cs="Arial"/>
                <w:sz w:val="20"/>
                <w:szCs w:val="20"/>
              </w:rPr>
              <w:t>del estado de la infraestructura de los locales educativos de la DIPLAN</w:t>
            </w:r>
            <w:r w:rsidR="00482939" w:rsidRPr="00F6671E" w:rsidDel="00337B19">
              <w:rPr>
                <w:rFonts w:ascii="Arial" w:eastAsiaTheme="minorEastAsia" w:hAnsi="Arial" w:cs="Arial"/>
                <w:sz w:val="20"/>
                <w:szCs w:val="20"/>
              </w:rPr>
              <w:t xml:space="preserve"> </w:t>
            </w:r>
            <w:r w:rsidRPr="003B66E9">
              <w:rPr>
                <w:rFonts w:ascii="Arial" w:eastAsiaTheme="minorEastAsia" w:hAnsi="Arial"/>
                <w:sz w:val="20"/>
                <w:szCs w:val="20"/>
              </w:rPr>
              <w:t xml:space="preserve">y también en la </w:t>
            </w:r>
            <w:r w:rsidR="00681A91">
              <w:rPr>
                <w:rFonts w:ascii="Arial" w:eastAsiaTheme="minorEastAsia" w:hAnsi="Arial"/>
                <w:sz w:val="20"/>
                <w:szCs w:val="20"/>
              </w:rPr>
              <w:t>B</w:t>
            </w:r>
            <w:r w:rsidRPr="003B66E9">
              <w:rPr>
                <w:rFonts w:ascii="Arial" w:eastAsiaTheme="minorEastAsia" w:hAnsi="Arial"/>
                <w:sz w:val="20"/>
                <w:szCs w:val="20"/>
              </w:rPr>
              <w:t>ase</w:t>
            </w:r>
            <w:r w:rsidR="00681A91">
              <w:rPr>
                <w:rFonts w:ascii="Arial" w:eastAsiaTheme="minorEastAsia" w:hAnsi="Arial"/>
                <w:sz w:val="20"/>
                <w:szCs w:val="20"/>
              </w:rPr>
              <w:t xml:space="preserve"> de datos</w:t>
            </w:r>
            <w:r w:rsidRPr="003B66E9">
              <w:rPr>
                <w:rFonts w:ascii="Arial" w:eastAsiaTheme="minorEastAsia" w:hAnsi="Arial"/>
                <w:sz w:val="20"/>
                <w:szCs w:val="20"/>
              </w:rPr>
              <w:t xml:space="preserve"> del Censo E</w:t>
            </w:r>
            <w:r w:rsidR="00482939">
              <w:rPr>
                <w:rFonts w:ascii="Arial" w:eastAsiaTheme="minorEastAsia" w:hAnsi="Arial"/>
                <w:sz w:val="20"/>
                <w:szCs w:val="20"/>
              </w:rPr>
              <w:t>ducativo</w:t>
            </w:r>
            <w:r w:rsidRPr="003B66E9">
              <w:rPr>
                <w:rFonts w:ascii="Arial" w:eastAsiaTheme="minorEastAsia" w:hAnsi="Arial"/>
                <w:sz w:val="20"/>
                <w:szCs w:val="20"/>
              </w:rPr>
              <w:t xml:space="preserve">, se priorizará la información de la Base de </w:t>
            </w:r>
            <w:r w:rsidR="00482939" w:rsidRPr="00482939">
              <w:rPr>
                <w:rFonts w:ascii="Arial" w:eastAsiaTheme="minorEastAsia" w:hAnsi="Arial"/>
                <w:sz w:val="20"/>
                <w:szCs w:val="20"/>
              </w:rPr>
              <w:t xml:space="preserve">datos del estado de la infraestructura de los locales educativos de la DIPLAN, </w:t>
            </w:r>
            <w:r w:rsidRPr="003B66E9">
              <w:rPr>
                <w:rFonts w:ascii="Arial" w:eastAsiaTheme="minorEastAsia" w:hAnsi="Arial"/>
                <w:sz w:val="20"/>
                <w:szCs w:val="20"/>
              </w:rPr>
              <w:t xml:space="preserve">ya que esta es la fuente oficial técnica </w:t>
            </w:r>
            <w:r w:rsidRPr="003B66E9">
              <w:rPr>
                <w:rFonts w:ascii="Arial" w:eastAsiaTheme="minorEastAsia" w:hAnsi="Arial"/>
                <w:sz w:val="20"/>
                <w:szCs w:val="20"/>
              </w:rPr>
              <w:lastRenderedPageBreak/>
              <w:t xml:space="preserve">en cuanto al estado de la infraestructura educativa y la base del Censo Educativo es una base cuyo registro lo realizan los directores de las II.EE. </w:t>
            </w:r>
          </w:p>
          <w:p w14:paraId="2557E903" w14:textId="0A8E7FD3" w:rsidR="00B34521" w:rsidRDefault="00B34521" w:rsidP="00B34521">
            <w:pPr>
              <w:pStyle w:val="Prrafodelista"/>
              <w:numPr>
                <w:ilvl w:val="0"/>
                <w:numId w:val="3"/>
              </w:numPr>
              <w:spacing w:line="259" w:lineRule="auto"/>
              <w:jc w:val="both"/>
              <w:rPr>
                <w:rFonts w:ascii="Arial" w:eastAsiaTheme="minorEastAsia" w:hAnsi="Arial"/>
                <w:sz w:val="20"/>
                <w:szCs w:val="20"/>
              </w:rPr>
            </w:pPr>
            <w:r w:rsidRPr="003B66E9">
              <w:rPr>
                <w:rFonts w:ascii="Arial" w:eastAsiaTheme="minorEastAsia" w:hAnsi="Arial"/>
                <w:sz w:val="20"/>
                <w:szCs w:val="20"/>
              </w:rPr>
              <w:t>En caso</w:t>
            </w:r>
            <w:r>
              <w:rPr>
                <w:rFonts w:ascii="Arial" w:eastAsiaTheme="minorEastAsia" w:hAnsi="Arial"/>
                <w:sz w:val="20"/>
                <w:szCs w:val="20"/>
              </w:rPr>
              <w:t xml:space="preserve"> la </w:t>
            </w:r>
            <w:r w:rsidR="00482939">
              <w:rPr>
                <w:rFonts w:ascii="Arial" w:eastAsiaTheme="minorEastAsia" w:hAnsi="Arial"/>
                <w:sz w:val="20"/>
                <w:szCs w:val="20"/>
              </w:rPr>
              <w:t>instalación educativa</w:t>
            </w:r>
            <w:r>
              <w:rPr>
                <w:rFonts w:ascii="Arial" w:eastAsiaTheme="minorEastAsia" w:hAnsi="Arial"/>
                <w:sz w:val="20"/>
                <w:szCs w:val="20"/>
              </w:rPr>
              <w:t xml:space="preserve"> solo se encuentre en el Censo Educativo, se tomará esta información. Cabe señalar que este censo se realiza anualmente y recoge información detallada de las instituciones educativas, públicas y privadas, de todo el país, según lo declarado y registrado por el </w:t>
            </w:r>
            <w:r w:rsidR="00482939">
              <w:rPr>
                <w:rFonts w:ascii="Arial" w:eastAsiaTheme="minorEastAsia" w:hAnsi="Arial"/>
                <w:sz w:val="20"/>
                <w:szCs w:val="20"/>
              </w:rPr>
              <w:t>director</w:t>
            </w:r>
            <w:r>
              <w:rPr>
                <w:rFonts w:ascii="Arial" w:eastAsiaTheme="minorEastAsia" w:hAnsi="Arial"/>
                <w:sz w:val="20"/>
                <w:szCs w:val="20"/>
              </w:rPr>
              <w:t xml:space="preserve"> de la institución educativa.</w:t>
            </w:r>
          </w:p>
          <w:p w14:paraId="2FC72176" w14:textId="77777777" w:rsidR="00482939" w:rsidRPr="003B66E9" w:rsidRDefault="00482939" w:rsidP="0086738F">
            <w:pPr>
              <w:pStyle w:val="Prrafodelista"/>
              <w:spacing w:line="259" w:lineRule="auto"/>
              <w:ind w:left="1080"/>
              <w:jc w:val="both"/>
              <w:rPr>
                <w:rFonts w:ascii="Arial" w:eastAsiaTheme="minorEastAsia" w:hAnsi="Arial"/>
                <w:sz w:val="20"/>
                <w:szCs w:val="20"/>
              </w:rPr>
            </w:pPr>
          </w:p>
          <w:p w14:paraId="3892D0BD" w14:textId="17CA889D" w:rsidR="00B34521" w:rsidRPr="003B66E9" w:rsidRDefault="00B34521" w:rsidP="00B34521">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0E55E0">
              <w:rPr>
                <w:rFonts w:ascii="Arial" w:eastAsiaTheme="minorEastAsia" w:hAnsi="Arial"/>
                <w:sz w:val="20"/>
                <w:szCs w:val="20"/>
              </w:rPr>
              <w:t xml:space="preserve">nivel de confianza y precisión sobre el estado de las </w:t>
            </w:r>
            <w:r w:rsidR="00482939">
              <w:rPr>
                <w:rFonts w:ascii="Arial" w:eastAsiaTheme="minorEastAsia" w:hAnsi="Arial"/>
                <w:sz w:val="20"/>
                <w:szCs w:val="20"/>
              </w:rPr>
              <w:t>instalaciones educativas</w:t>
            </w:r>
            <w:r w:rsidRPr="000E55E0">
              <w:rPr>
                <w:rFonts w:ascii="Arial" w:eastAsiaTheme="minorEastAsia" w:hAnsi="Arial"/>
                <w:sz w:val="20"/>
                <w:szCs w:val="20"/>
              </w:rPr>
              <w:t xml:space="preserve"> </w:t>
            </w:r>
            <w:r w:rsidRPr="003B66E9">
              <w:rPr>
                <w:rFonts w:ascii="Arial" w:eastAsiaTheme="minorEastAsia" w:hAnsi="Arial"/>
                <w:sz w:val="20"/>
                <w:szCs w:val="20"/>
              </w:rPr>
              <w:t>de acuerdo con</w:t>
            </w:r>
            <w:r w:rsidRPr="000E55E0">
              <w:rPr>
                <w:rFonts w:ascii="Arial" w:eastAsiaTheme="minorEastAsia" w:hAnsi="Arial"/>
                <w:sz w:val="20"/>
                <w:szCs w:val="20"/>
              </w:rPr>
              <w:t xml:space="preserve"> lo expuesto guarda la siguiente relación: A&gt;B&gt;C.</w:t>
            </w:r>
          </w:p>
          <w:p w14:paraId="735EA26C" w14:textId="77777777" w:rsidR="00B34521" w:rsidRDefault="00B34521" w:rsidP="00B34521">
            <w:pPr>
              <w:pStyle w:val="Prrafodelista"/>
              <w:autoSpaceDE w:val="0"/>
              <w:autoSpaceDN w:val="0"/>
              <w:jc w:val="both"/>
              <w:rPr>
                <w:rFonts w:ascii="Arial" w:eastAsiaTheme="minorEastAsia" w:hAnsi="Arial"/>
                <w:sz w:val="20"/>
                <w:szCs w:val="20"/>
              </w:rPr>
            </w:pPr>
          </w:p>
          <w:p w14:paraId="1089F92E" w14:textId="77777777" w:rsidR="00B34521" w:rsidRPr="000E55E0" w:rsidRDefault="00B34521" w:rsidP="00B34521">
            <w:pPr>
              <w:pStyle w:val="Prrafodelista"/>
              <w:autoSpaceDE w:val="0"/>
              <w:autoSpaceDN w:val="0"/>
              <w:jc w:val="both"/>
              <w:rPr>
                <w:rFonts w:ascii="Arial" w:eastAsiaTheme="minorEastAsia" w:hAnsi="Arial"/>
                <w:sz w:val="20"/>
                <w:szCs w:val="20"/>
              </w:rPr>
            </w:pPr>
            <w:r w:rsidRPr="000E55E0">
              <w:rPr>
                <w:rFonts w:ascii="Arial" w:eastAsiaTheme="minorEastAsia" w:hAnsi="Arial"/>
                <w:sz w:val="20"/>
                <w:szCs w:val="20"/>
              </w:rPr>
              <w:t>Donde:</w:t>
            </w:r>
          </w:p>
          <w:p w14:paraId="18291B93" w14:textId="77777777" w:rsidR="00B34521" w:rsidRDefault="00B34521" w:rsidP="00B34521">
            <w:pPr>
              <w:pStyle w:val="Prrafodelista"/>
              <w:ind w:left="1068"/>
              <w:rPr>
                <w:rFonts w:ascii="Arial" w:hAnsi="Arial"/>
                <w:sz w:val="20"/>
                <w:szCs w:val="20"/>
              </w:rPr>
            </w:pPr>
          </w:p>
          <w:p w14:paraId="7C13A347" w14:textId="4FE7A309" w:rsidR="00B34521" w:rsidRDefault="00B34521" w:rsidP="00B34521">
            <w:pPr>
              <w:pStyle w:val="Prrafodelista"/>
              <w:ind w:left="1068"/>
            </w:pPr>
            <w:r>
              <w:rPr>
                <w:rFonts w:ascii="Arial" w:hAnsi="Arial"/>
                <w:sz w:val="20"/>
                <w:szCs w:val="20"/>
              </w:rPr>
              <w:t>A: “</w:t>
            </w:r>
            <w:r w:rsidRPr="006C1E85">
              <w:rPr>
                <w:rFonts w:ascii="Arial" w:hAnsi="Arial"/>
                <w:sz w:val="20"/>
                <w:szCs w:val="20"/>
              </w:rPr>
              <w:t xml:space="preserve">Base de </w:t>
            </w:r>
            <w:r w:rsidR="00482939" w:rsidRPr="00D97985">
              <w:rPr>
                <w:rFonts w:ascii="Arial" w:hAnsi="Arial" w:cs="Arial"/>
                <w:sz w:val="20"/>
                <w:szCs w:val="20"/>
              </w:rPr>
              <w:t>datos del estado de las unidades productoras en el marco del SNPMGI</w:t>
            </w:r>
            <w:r w:rsidR="00482939" w:rsidRPr="00F6671E">
              <w:rPr>
                <w:rFonts w:ascii="Arial" w:hAnsi="Arial" w:cs="Arial"/>
                <w:sz w:val="20"/>
                <w:szCs w:val="20"/>
              </w:rPr>
              <w:t>.</w:t>
            </w:r>
            <w:r>
              <w:rPr>
                <w:rFonts w:ascii="Arial" w:hAnsi="Arial"/>
                <w:sz w:val="20"/>
                <w:szCs w:val="20"/>
              </w:rPr>
              <w:t>”</w:t>
            </w:r>
          </w:p>
          <w:p w14:paraId="186BC292" w14:textId="6857C1F6" w:rsidR="00B34521" w:rsidRDefault="00B34521" w:rsidP="00B34521">
            <w:pPr>
              <w:pStyle w:val="Prrafodelista"/>
              <w:spacing w:before="240" w:after="120"/>
              <w:ind w:left="1068"/>
              <w:jc w:val="both"/>
              <w:rPr>
                <w:rFonts w:ascii="Arial" w:hAnsi="Arial"/>
                <w:sz w:val="20"/>
                <w:szCs w:val="20"/>
              </w:rPr>
            </w:pPr>
            <w:r>
              <w:rPr>
                <w:rFonts w:ascii="Arial" w:hAnsi="Arial"/>
                <w:sz w:val="20"/>
                <w:szCs w:val="20"/>
              </w:rPr>
              <w:t xml:space="preserve">B: </w:t>
            </w:r>
            <w:r w:rsidRPr="006C1E85">
              <w:rPr>
                <w:rFonts w:ascii="Arial" w:hAnsi="Arial"/>
                <w:sz w:val="20"/>
                <w:szCs w:val="20"/>
              </w:rPr>
              <w:t xml:space="preserve">"Base de </w:t>
            </w:r>
            <w:r w:rsidR="00482939" w:rsidRPr="00482939">
              <w:rPr>
                <w:rFonts w:ascii="Arial" w:hAnsi="Arial"/>
                <w:sz w:val="20"/>
                <w:szCs w:val="20"/>
              </w:rPr>
              <w:t>datos del estado de la infraestructura de los locales educativos de la DIPLAN</w:t>
            </w:r>
            <w:r w:rsidR="00482939">
              <w:rPr>
                <w:rFonts w:ascii="Arial" w:hAnsi="Arial"/>
                <w:sz w:val="20"/>
                <w:szCs w:val="20"/>
              </w:rPr>
              <w:t>.</w:t>
            </w:r>
            <w:r w:rsidRPr="006C1E85">
              <w:rPr>
                <w:rFonts w:ascii="Arial" w:hAnsi="Arial"/>
                <w:sz w:val="20"/>
                <w:szCs w:val="20"/>
              </w:rPr>
              <w:t>"</w:t>
            </w:r>
          </w:p>
          <w:p w14:paraId="7914248A" w14:textId="77777777" w:rsidR="00B34521" w:rsidRPr="00040D30" w:rsidRDefault="00B34521" w:rsidP="00B34521">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14CAC99B" w14:textId="77777777" w:rsidR="00B34521" w:rsidRPr="000E55E0" w:rsidRDefault="00B34521" w:rsidP="00B34521">
            <w:pPr>
              <w:pStyle w:val="Prrafodelista"/>
              <w:autoSpaceDE w:val="0"/>
              <w:autoSpaceDN w:val="0"/>
              <w:jc w:val="both"/>
              <w:rPr>
                <w:rFonts w:ascii="Arial" w:eastAsiaTheme="minorEastAsia" w:hAnsi="Arial"/>
                <w:sz w:val="20"/>
                <w:szCs w:val="20"/>
              </w:rPr>
            </w:pPr>
          </w:p>
          <w:p w14:paraId="785BAF9F" w14:textId="307B5ED3" w:rsidR="00B34521" w:rsidRPr="00167202" w:rsidRDefault="00B34521" w:rsidP="00234639">
            <w:pPr>
              <w:pStyle w:val="Prrafodelista"/>
              <w:autoSpaceDE w:val="0"/>
              <w:autoSpaceDN w:val="0"/>
              <w:jc w:val="both"/>
              <w:rPr>
                <w:rFonts w:ascii="Arial" w:hAnsi="Arial" w:cs="Arial"/>
                <w:color w:val="FF0000"/>
                <w:sz w:val="18"/>
                <w:szCs w:val="20"/>
              </w:rPr>
            </w:pPr>
          </w:p>
        </w:tc>
      </w:tr>
      <w:tr w:rsidR="00B34521" w:rsidRPr="00E14782" w14:paraId="49E55D8F"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B34521" w:rsidRPr="00E14782" w:rsidRDefault="00B34521" w:rsidP="00B34521">
            <w:pPr>
              <w:rPr>
                <w:rFonts w:ascii="Arial" w:hAnsi="Arial" w:cs="Arial"/>
                <w:sz w:val="18"/>
                <w:szCs w:val="20"/>
              </w:rPr>
            </w:pPr>
            <w:r w:rsidRPr="00E14782">
              <w:rPr>
                <w:rFonts w:ascii="Arial" w:hAnsi="Arial" w:cs="Arial"/>
                <w:b/>
                <w:bCs/>
                <w:szCs w:val="20"/>
              </w:rPr>
              <w:lastRenderedPageBreak/>
              <w:t>Supuestos</w:t>
            </w:r>
          </w:p>
        </w:tc>
      </w:tr>
      <w:tr w:rsidR="00B34521" w:rsidRPr="00E14782" w14:paraId="0A28DBD7"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59897AB" w14:textId="77777777" w:rsidR="00FA5F6D" w:rsidRPr="00F6671E" w:rsidRDefault="00B34521" w:rsidP="00B30269">
            <w:pPr>
              <w:pStyle w:val="Prrafodelista"/>
              <w:numPr>
                <w:ilvl w:val="0"/>
                <w:numId w:val="18"/>
              </w:numPr>
              <w:autoSpaceDE w:val="0"/>
              <w:autoSpaceDN w:val="0"/>
              <w:jc w:val="both"/>
              <w:rPr>
                <w:rFonts w:ascii="Arial" w:hAnsi="Arial" w:cs="Arial"/>
                <w:sz w:val="20"/>
                <w:szCs w:val="20"/>
              </w:rPr>
            </w:pPr>
            <w:r w:rsidRPr="00E14782">
              <w:rPr>
                <w:rFonts w:ascii="Arial" w:hAnsi="Arial" w:cs="Arial"/>
                <w:sz w:val="20"/>
                <w:szCs w:val="18"/>
              </w:rPr>
              <w:t xml:space="preserve">Los directores </w:t>
            </w:r>
            <w:r w:rsidR="00FA5F6D" w:rsidRPr="00F6671E">
              <w:rPr>
                <w:rFonts w:ascii="Arial" w:hAnsi="Arial" w:cs="Arial"/>
                <w:sz w:val="20"/>
                <w:szCs w:val="20"/>
              </w:rPr>
              <w:t xml:space="preserve">de las instituciones educativas no </w:t>
            </w:r>
            <w:r w:rsidR="00FA5F6D">
              <w:rPr>
                <w:rFonts w:ascii="Arial" w:hAnsi="Arial" w:cs="Arial"/>
                <w:sz w:val="20"/>
                <w:szCs w:val="20"/>
              </w:rPr>
              <w:t xml:space="preserve">realizan declaraciones falsas o erróneas </w:t>
            </w:r>
            <w:r w:rsidR="00FA5F6D" w:rsidRPr="00F6671E">
              <w:rPr>
                <w:rFonts w:ascii="Arial" w:hAnsi="Arial" w:cs="Arial"/>
                <w:sz w:val="20"/>
                <w:szCs w:val="20"/>
              </w:rPr>
              <w:t>en el Censo E</w:t>
            </w:r>
            <w:r w:rsidR="00FA5F6D">
              <w:rPr>
                <w:rFonts w:ascii="Arial" w:hAnsi="Arial" w:cs="Arial"/>
                <w:sz w:val="20"/>
                <w:szCs w:val="20"/>
              </w:rPr>
              <w:t>ducativo</w:t>
            </w:r>
            <w:r w:rsidR="00FA5F6D" w:rsidRPr="00F6671E">
              <w:rPr>
                <w:rFonts w:ascii="Arial" w:hAnsi="Arial" w:cs="Arial"/>
                <w:sz w:val="20"/>
                <w:szCs w:val="20"/>
              </w:rPr>
              <w:t xml:space="preserve"> </w:t>
            </w:r>
            <w:r w:rsidR="00FA5F6D" w:rsidRPr="00D17252">
              <w:rPr>
                <w:rFonts w:ascii="Arial" w:hAnsi="Arial" w:cs="Arial"/>
                <w:sz w:val="20"/>
                <w:szCs w:val="20"/>
              </w:rPr>
              <w:t xml:space="preserve">sobre el estado situacional de las instalaciones educativas o los locales </w:t>
            </w:r>
            <w:r w:rsidR="00FA5F6D">
              <w:rPr>
                <w:rFonts w:ascii="Arial" w:hAnsi="Arial" w:cs="Arial"/>
                <w:sz w:val="20"/>
                <w:szCs w:val="20"/>
              </w:rPr>
              <w:t>educativos</w:t>
            </w:r>
            <w:r w:rsidR="00FA5F6D" w:rsidRPr="00F6671E">
              <w:rPr>
                <w:rFonts w:ascii="Arial" w:hAnsi="Arial" w:cs="Arial"/>
                <w:sz w:val="20"/>
                <w:szCs w:val="20"/>
              </w:rPr>
              <w:t>.</w:t>
            </w:r>
          </w:p>
          <w:p w14:paraId="0593B992" w14:textId="5D1C981E" w:rsidR="00B34521" w:rsidRPr="00FA5F6D" w:rsidRDefault="00B34521" w:rsidP="00B30269">
            <w:pPr>
              <w:pStyle w:val="Prrafodelista"/>
              <w:numPr>
                <w:ilvl w:val="0"/>
                <w:numId w:val="18"/>
              </w:numPr>
              <w:autoSpaceDE w:val="0"/>
              <w:autoSpaceDN w:val="0"/>
              <w:jc w:val="both"/>
              <w:rPr>
                <w:rFonts w:ascii="Arial" w:hAnsi="Arial"/>
                <w:sz w:val="20"/>
                <w:szCs w:val="20"/>
              </w:rPr>
            </w:pPr>
            <w:r w:rsidRPr="00FA5F6D">
              <w:rPr>
                <w:rFonts w:ascii="Arial" w:hAnsi="Arial"/>
                <w:sz w:val="20"/>
                <w:szCs w:val="20"/>
              </w:rPr>
              <w:t xml:space="preserve">Los activos estratégicos comunes entre dos o más </w:t>
            </w:r>
            <w:r w:rsidR="00877010" w:rsidRPr="00D17252">
              <w:rPr>
                <w:rFonts w:ascii="Arial" w:hAnsi="Arial" w:cs="Arial"/>
                <w:sz w:val="20"/>
                <w:szCs w:val="20"/>
              </w:rPr>
              <w:t>instalaciones educativas</w:t>
            </w:r>
            <w:r w:rsidR="00877010">
              <w:rPr>
                <w:rFonts w:ascii="Arial" w:hAnsi="Arial" w:cs="Arial"/>
                <w:sz w:val="20"/>
                <w:szCs w:val="20"/>
              </w:rPr>
              <w:t xml:space="preserve"> que brindan diferentes servicios</w:t>
            </w:r>
            <w:r w:rsidRPr="00FA5F6D">
              <w:rPr>
                <w:rFonts w:ascii="Arial" w:hAnsi="Arial"/>
                <w:sz w:val="20"/>
                <w:szCs w:val="20"/>
              </w:rPr>
              <w:t xml:space="preserve"> que se encuentran dentro de un local educativo no generan duplicidad de intervenciones o registros dentro de un inventario de activos.</w:t>
            </w:r>
          </w:p>
          <w:p w14:paraId="0F42C971" w14:textId="5FA04AD3" w:rsidR="00B34521" w:rsidRDefault="0086738F" w:rsidP="00B30269">
            <w:pPr>
              <w:pStyle w:val="Prrafodelista"/>
              <w:numPr>
                <w:ilvl w:val="0"/>
                <w:numId w:val="18"/>
              </w:numPr>
              <w:autoSpaceDE w:val="0"/>
              <w:autoSpaceDN w:val="0"/>
              <w:jc w:val="both"/>
              <w:rPr>
                <w:rFonts w:ascii="Arial" w:hAnsi="Arial"/>
                <w:sz w:val="20"/>
                <w:szCs w:val="20"/>
              </w:rPr>
            </w:pPr>
            <w:r w:rsidRPr="00E14782">
              <w:rPr>
                <w:rFonts w:ascii="Arial" w:hAnsi="Arial"/>
                <w:sz w:val="20"/>
                <w:szCs w:val="20"/>
              </w:rPr>
              <w:t xml:space="preserve">El valor de la sumatoria del </w:t>
            </w:r>
            <w:r>
              <w:rPr>
                <w:rFonts w:ascii="Arial" w:hAnsi="Arial" w:cs="Arial"/>
                <w:sz w:val="20"/>
                <w:szCs w:val="20"/>
              </w:rPr>
              <w:t>estado situacional</w:t>
            </w:r>
            <w:r w:rsidRPr="00F6671E">
              <w:rPr>
                <w:rFonts w:ascii="Arial" w:hAnsi="Arial" w:cs="Arial"/>
                <w:sz w:val="20"/>
                <w:szCs w:val="20"/>
              </w:rPr>
              <w:t xml:space="preserve"> de </w:t>
            </w:r>
            <w:r>
              <w:rPr>
                <w:rFonts w:ascii="Arial" w:hAnsi="Arial" w:cs="Arial"/>
                <w:sz w:val="20"/>
                <w:szCs w:val="20"/>
              </w:rPr>
              <w:t xml:space="preserve">las instalaciones educativas </w:t>
            </w:r>
            <w:r w:rsidRPr="00E14782">
              <w:rPr>
                <w:rFonts w:ascii="Arial" w:hAnsi="Arial"/>
                <w:sz w:val="20"/>
                <w:szCs w:val="20"/>
              </w:rPr>
              <w:t>de una determinada área</w:t>
            </w:r>
            <w:r>
              <w:rPr>
                <w:rFonts w:ascii="Arial" w:hAnsi="Arial"/>
                <w:sz w:val="20"/>
                <w:szCs w:val="20"/>
              </w:rPr>
              <w:t xml:space="preserve"> geográfica</w:t>
            </w:r>
            <w:r w:rsidRPr="00E14782">
              <w:rPr>
                <w:rFonts w:ascii="Arial" w:hAnsi="Arial"/>
                <w:sz w:val="20"/>
                <w:szCs w:val="20"/>
              </w:rPr>
              <w:t xml:space="preserve"> representa</w:t>
            </w:r>
            <w:r>
              <w:rPr>
                <w:rFonts w:ascii="Arial" w:hAnsi="Arial"/>
                <w:sz w:val="20"/>
                <w:szCs w:val="20"/>
              </w:rPr>
              <w:t xml:space="preserve"> numéricamente</w:t>
            </w:r>
            <w:r w:rsidR="00B34521" w:rsidRPr="00E14782">
              <w:rPr>
                <w:rFonts w:ascii="Arial" w:hAnsi="Arial"/>
                <w:sz w:val="20"/>
                <w:szCs w:val="20"/>
              </w:rPr>
              <w:t xml:space="preserve"> la cantidad de </w:t>
            </w:r>
            <w:r w:rsidR="00877010">
              <w:rPr>
                <w:rFonts w:ascii="Arial" w:hAnsi="Arial"/>
                <w:sz w:val="20"/>
                <w:szCs w:val="20"/>
              </w:rPr>
              <w:t>instalaciones educativas</w:t>
            </w:r>
            <w:r w:rsidR="00B34521" w:rsidRPr="00E14782">
              <w:rPr>
                <w:rFonts w:ascii="Arial" w:hAnsi="Arial"/>
                <w:sz w:val="20"/>
                <w:szCs w:val="20"/>
              </w:rPr>
              <w:t xml:space="preserve"> que se encuentran en estado </w:t>
            </w:r>
            <w:r w:rsidR="00877010">
              <w:rPr>
                <w:rFonts w:ascii="Arial" w:hAnsi="Arial"/>
                <w:sz w:val="20"/>
                <w:szCs w:val="20"/>
              </w:rPr>
              <w:t xml:space="preserve">situacional </w:t>
            </w:r>
            <w:r w:rsidR="00B34521" w:rsidRPr="00E14782">
              <w:rPr>
                <w:rFonts w:ascii="Arial" w:hAnsi="Arial"/>
                <w:sz w:val="20"/>
                <w:szCs w:val="20"/>
              </w:rPr>
              <w:t>inadecuado.</w:t>
            </w:r>
          </w:p>
          <w:p w14:paraId="21F88F0B" w14:textId="77777777" w:rsidR="00B30269" w:rsidRPr="00F6671E" w:rsidRDefault="00B30269" w:rsidP="00B30269">
            <w:pPr>
              <w:pStyle w:val="Prrafodelista"/>
              <w:numPr>
                <w:ilvl w:val="0"/>
                <w:numId w:val="18"/>
              </w:numPr>
              <w:jc w:val="both"/>
              <w:rPr>
                <w:rFonts w:ascii="Arial" w:hAnsi="Arial" w:cs="Arial"/>
                <w:sz w:val="20"/>
                <w:szCs w:val="20"/>
              </w:rPr>
            </w:pPr>
            <w:r w:rsidRPr="00F6671E">
              <w:rPr>
                <w:rFonts w:ascii="Arial" w:hAnsi="Arial" w:cs="Arial"/>
                <w:sz w:val="20"/>
                <w:szCs w:val="20"/>
              </w:rPr>
              <w:t xml:space="preserve">Las </w:t>
            </w:r>
            <w:r>
              <w:rPr>
                <w:rFonts w:ascii="Arial" w:hAnsi="Arial" w:cs="Arial"/>
                <w:sz w:val="20"/>
                <w:szCs w:val="20"/>
              </w:rPr>
              <w:t>Unidades Formuladoras (</w:t>
            </w:r>
            <w:r w:rsidRPr="00F6671E">
              <w:rPr>
                <w:rFonts w:ascii="Arial" w:hAnsi="Arial" w:cs="Arial"/>
                <w:sz w:val="20"/>
                <w:szCs w:val="20"/>
              </w:rPr>
              <w:t>UF</w:t>
            </w:r>
            <w:r>
              <w:rPr>
                <w:rFonts w:ascii="Arial" w:hAnsi="Arial" w:cs="Arial"/>
                <w:sz w:val="20"/>
                <w:szCs w:val="20"/>
              </w:rPr>
              <w:t>)</w:t>
            </w:r>
            <w:r w:rsidRPr="00F6671E">
              <w:rPr>
                <w:rFonts w:ascii="Arial" w:hAnsi="Arial" w:cs="Arial"/>
                <w:sz w:val="20"/>
                <w:szCs w:val="20"/>
              </w:rPr>
              <w:t xml:space="preserve"> y </w:t>
            </w:r>
            <w:r>
              <w:rPr>
                <w:rFonts w:ascii="Arial" w:hAnsi="Arial" w:cs="Arial"/>
                <w:sz w:val="20"/>
                <w:szCs w:val="20"/>
              </w:rPr>
              <w:t>Unidades Ejecutoras de Inversiones (</w:t>
            </w:r>
            <w:r w:rsidRPr="00F6671E">
              <w:rPr>
                <w:rFonts w:ascii="Arial" w:hAnsi="Arial" w:cs="Arial"/>
                <w:sz w:val="20"/>
                <w:szCs w:val="20"/>
              </w:rPr>
              <w:t>UEI</w:t>
            </w:r>
            <w:r>
              <w:rPr>
                <w:rFonts w:ascii="Arial" w:hAnsi="Arial" w:cs="Arial"/>
                <w:sz w:val="20"/>
                <w:szCs w:val="20"/>
              </w:rPr>
              <w:t>)</w:t>
            </w:r>
            <w:r w:rsidRPr="00F6671E">
              <w:rPr>
                <w:rFonts w:ascii="Arial" w:hAnsi="Arial" w:cs="Arial"/>
                <w:sz w:val="20"/>
                <w:szCs w:val="20"/>
              </w:rPr>
              <w:t xml:space="preserve"> realizan un</w:t>
            </w:r>
            <w:r>
              <w:rPr>
                <w:rFonts w:ascii="Arial" w:hAnsi="Arial" w:cs="Arial"/>
                <w:sz w:val="20"/>
                <w:szCs w:val="20"/>
              </w:rPr>
              <w:t xml:space="preserve"> diagnóstico técnico y un</w:t>
            </w:r>
            <w:r w:rsidRPr="00F6671E">
              <w:rPr>
                <w:rFonts w:ascii="Arial" w:hAnsi="Arial" w:cs="Arial"/>
                <w:sz w:val="20"/>
                <w:szCs w:val="20"/>
              </w:rPr>
              <w:t xml:space="preserve"> registro adecuado de las inversiones en los aplicativos informáticos del </w:t>
            </w:r>
            <w:r>
              <w:rPr>
                <w:rFonts w:ascii="Arial" w:hAnsi="Arial" w:cs="Arial"/>
                <w:sz w:val="20"/>
                <w:szCs w:val="20"/>
              </w:rPr>
              <w:t>SNPMGI</w:t>
            </w:r>
            <w:r w:rsidRPr="00F6671E">
              <w:rPr>
                <w:rFonts w:ascii="Arial" w:hAnsi="Arial" w:cs="Arial"/>
                <w:sz w:val="20"/>
                <w:szCs w:val="20"/>
              </w:rPr>
              <w:t>.</w:t>
            </w:r>
          </w:p>
          <w:p w14:paraId="37B4661D" w14:textId="77777777" w:rsidR="00DD500A" w:rsidRPr="00F6671E" w:rsidRDefault="00DD500A" w:rsidP="00B30269">
            <w:pPr>
              <w:pStyle w:val="Prrafodelista"/>
              <w:numPr>
                <w:ilvl w:val="0"/>
                <w:numId w:val="18"/>
              </w:numPr>
              <w:jc w:val="both"/>
              <w:rPr>
                <w:rFonts w:ascii="Arial" w:hAnsi="Arial" w:cs="Arial"/>
                <w:sz w:val="20"/>
                <w:szCs w:val="20"/>
              </w:rPr>
            </w:pPr>
            <w:r w:rsidRPr="00F6671E">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1EBE3330" w14:textId="77777777" w:rsidR="00DD500A" w:rsidRPr="00A04CB7" w:rsidRDefault="00DD500A" w:rsidP="00B30269">
            <w:pPr>
              <w:pStyle w:val="Prrafodelista"/>
              <w:numPr>
                <w:ilvl w:val="0"/>
                <w:numId w:val="18"/>
              </w:numPr>
              <w:jc w:val="both"/>
              <w:rPr>
                <w:rFonts w:ascii="Arial" w:hAnsi="Arial" w:cs="Arial"/>
                <w:sz w:val="20"/>
                <w:szCs w:val="20"/>
              </w:rPr>
            </w:pPr>
            <w:r w:rsidRPr="00A04CB7">
              <w:rPr>
                <w:rFonts w:ascii="Arial" w:hAnsi="Arial" w:cs="Arial"/>
                <w:sz w:val="20"/>
                <w:szCs w:val="20"/>
              </w:rPr>
              <w:t>Todas las instalaciones educativas a nivel nacional cuentan con la descripción del estado situacional como adecuadas o inadecuadas.</w:t>
            </w:r>
          </w:p>
          <w:p w14:paraId="53FF7498" w14:textId="64B6F214" w:rsidR="00B34521" w:rsidRPr="00E14782" w:rsidRDefault="00B34521" w:rsidP="00B34521">
            <w:pPr>
              <w:rPr>
                <w:rFonts w:ascii="Arial" w:hAnsi="Arial" w:cs="Arial"/>
                <w:sz w:val="18"/>
                <w:szCs w:val="20"/>
              </w:rPr>
            </w:pPr>
          </w:p>
        </w:tc>
      </w:tr>
      <w:tr w:rsidR="00B34521" w:rsidRPr="00E14782" w14:paraId="12E7D33B"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B34521" w:rsidRPr="00E14782" w:rsidRDefault="00B34521" w:rsidP="00B34521">
            <w:pPr>
              <w:rPr>
                <w:rFonts w:ascii="Arial" w:hAnsi="Arial" w:cs="Arial"/>
                <w:sz w:val="18"/>
                <w:szCs w:val="20"/>
              </w:rPr>
            </w:pPr>
            <w:r w:rsidRPr="00E14782">
              <w:rPr>
                <w:rFonts w:ascii="Arial" w:hAnsi="Arial" w:cs="Arial"/>
                <w:b/>
                <w:bCs/>
                <w:szCs w:val="20"/>
              </w:rPr>
              <w:t>Limitaciones</w:t>
            </w:r>
          </w:p>
        </w:tc>
      </w:tr>
      <w:tr w:rsidR="00B34521" w:rsidRPr="00167202" w14:paraId="0A5EBACB"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F1F3EE9" w14:textId="41CE0747" w:rsidR="00DD500A" w:rsidRDefault="00DD500A" w:rsidP="00DD500A">
            <w:pPr>
              <w:pStyle w:val="Prrafodelista"/>
              <w:numPr>
                <w:ilvl w:val="0"/>
                <w:numId w:val="6"/>
              </w:numPr>
              <w:autoSpaceDE w:val="0"/>
              <w:autoSpaceDN w:val="0"/>
              <w:ind w:left="589" w:hanging="283"/>
              <w:jc w:val="both"/>
              <w:rPr>
                <w:rFonts w:ascii="Arial" w:hAnsi="Arial" w:cs="Arial"/>
                <w:sz w:val="20"/>
                <w:szCs w:val="20"/>
              </w:rPr>
            </w:pPr>
            <w:r w:rsidRPr="00F6671E">
              <w:rPr>
                <w:rFonts w:ascii="Arial" w:hAnsi="Arial" w:cs="Arial"/>
                <w:sz w:val="20"/>
                <w:szCs w:val="20"/>
              </w:rPr>
              <w:t>Los directores de las instituciones educativas no cuentan con herramientas</w:t>
            </w:r>
            <w:r>
              <w:rPr>
                <w:rFonts w:ascii="Arial" w:hAnsi="Arial" w:cs="Arial"/>
                <w:sz w:val="20"/>
                <w:szCs w:val="20"/>
              </w:rPr>
              <w:t xml:space="preserve"> suficientes</w:t>
            </w:r>
            <w:r w:rsidRPr="00F6671E">
              <w:rPr>
                <w:rFonts w:ascii="Arial" w:hAnsi="Arial" w:cs="Arial"/>
                <w:sz w:val="20"/>
                <w:szCs w:val="20"/>
              </w:rPr>
              <w:t xml:space="preserve"> para diagnosticar técnicamente si la infraestructura se encuentra en buenas o malas condiciones. Esta limitación es solo aplicable para </w:t>
            </w:r>
            <w:r>
              <w:rPr>
                <w:rFonts w:ascii="Arial" w:hAnsi="Arial" w:cs="Arial"/>
                <w:sz w:val="20"/>
                <w:szCs w:val="20"/>
              </w:rPr>
              <w:t xml:space="preserve">las instalaciones educativas </w:t>
            </w:r>
            <w:r w:rsidRPr="00F6671E">
              <w:rPr>
                <w:rFonts w:ascii="Arial" w:hAnsi="Arial" w:cs="Arial"/>
                <w:sz w:val="20"/>
                <w:szCs w:val="20"/>
              </w:rPr>
              <w:t xml:space="preserve">cuyo estado </w:t>
            </w:r>
            <w:r>
              <w:rPr>
                <w:rFonts w:ascii="Arial" w:hAnsi="Arial" w:cs="Arial"/>
                <w:sz w:val="20"/>
                <w:szCs w:val="20"/>
              </w:rPr>
              <w:t xml:space="preserve">situacional </w:t>
            </w:r>
            <w:r w:rsidRPr="00F6671E">
              <w:rPr>
                <w:rFonts w:ascii="Arial" w:hAnsi="Arial" w:cs="Arial"/>
                <w:sz w:val="20"/>
                <w:szCs w:val="20"/>
              </w:rPr>
              <w:t>se determine en base al Censo E</w:t>
            </w:r>
            <w:r>
              <w:rPr>
                <w:rFonts w:ascii="Arial" w:hAnsi="Arial" w:cs="Arial"/>
                <w:sz w:val="20"/>
                <w:szCs w:val="20"/>
              </w:rPr>
              <w:t>ducativo</w:t>
            </w:r>
            <w:r w:rsidRPr="00F6671E">
              <w:rPr>
                <w:rFonts w:ascii="Arial" w:hAnsi="Arial" w:cs="Arial"/>
                <w:sz w:val="20"/>
                <w:szCs w:val="20"/>
              </w:rPr>
              <w:t xml:space="preserve"> y </w:t>
            </w:r>
            <w:r w:rsidR="00FB37D3">
              <w:rPr>
                <w:rFonts w:ascii="Arial" w:hAnsi="Arial" w:cs="Arial"/>
                <w:sz w:val="20"/>
                <w:szCs w:val="20"/>
              </w:rPr>
              <w:t>B</w:t>
            </w:r>
            <w:r w:rsidRPr="00EB2F63">
              <w:rPr>
                <w:rFonts w:ascii="Arial" w:hAnsi="Arial" w:cs="Arial"/>
                <w:sz w:val="20"/>
                <w:szCs w:val="20"/>
              </w:rPr>
              <w:t>ase de datos del estado de la infraestructura de los locales educativos de la DIPLAN</w:t>
            </w:r>
            <w:r w:rsidRPr="00F6671E">
              <w:rPr>
                <w:rFonts w:ascii="Arial" w:hAnsi="Arial" w:cs="Arial"/>
                <w:sz w:val="20"/>
                <w:szCs w:val="20"/>
              </w:rPr>
              <w:t>.</w:t>
            </w:r>
          </w:p>
          <w:p w14:paraId="123EB2D1" w14:textId="67AFA729" w:rsidR="00B34521" w:rsidRPr="00167202" w:rsidRDefault="00DD500A" w:rsidP="0086738F">
            <w:pPr>
              <w:pStyle w:val="Prrafodelista"/>
              <w:numPr>
                <w:ilvl w:val="0"/>
                <w:numId w:val="6"/>
              </w:numPr>
              <w:ind w:left="601" w:hanging="283"/>
              <w:jc w:val="both"/>
              <w:rPr>
                <w:rFonts w:ascii="Arial" w:hAnsi="Arial" w:cs="Arial"/>
                <w:color w:val="FF0000"/>
                <w:sz w:val="18"/>
                <w:szCs w:val="20"/>
              </w:rPr>
            </w:pPr>
            <w:r w:rsidRPr="00DD500A">
              <w:rPr>
                <w:rFonts w:ascii="Arial" w:hAnsi="Arial" w:cs="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tc>
      </w:tr>
      <w:tr w:rsidR="00B34521" w:rsidRPr="009F4C6C" w14:paraId="6AEBC367"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B34521" w:rsidRPr="009F4C6C" w:rsidRDefault="00B34521" w:rsidP="00B34521">
            <w:pPr>
              <w:rPr>
                <w:rFonts w:ascii="Arial" w:hAnsi="Arial" w:cs="Arial"/>
                <w:sz w:val="18"/>
                <w:szCs w:val="20"/>
              </w:rPr>
            </w:pPr>
            <w:r w:rsidRPr="009F4C6C">
              <w:rPr>
                <w:rFonts w:ascii="Arial" w:hAnsi="Arial" w:cs="Arial"/>
                <w:b/>
                <w:bCs/>
              </w:rPr>
              <w:t>Fuente de Datos</w:t>
            </w:r>
          </w:p>
        </w:tc>
      </w:tr>
      <w:tr w:rsidR="00B34521" w:rsidRPr="00167202" w14:paraId="6D005D0A"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8307563" w14:textId="030FCD11" w:rsidR="00B34521" w:rsidRPr="00A75E41" w:rsidRDefault="00B34521" w:rsidP="00B34521">
            <w:pPr>
              <w:spacing w:before="240" w:after="120"/>
              <w:jc w:val="both"/>
              <w:rPr>
                <w:rFonts w:ascii="Arial" w:hAnsi="Arial"/>
                <w:sz w:val="20"/>
                <w:szCs w:val="20"/>
                <w:lang w:val="es-MX"/>
              </w:rPr>
            </w:pPr>
            <w:r w:rsidRPr="00A75E41">
              <w:rPr>
                <w:rFonts w:ascii="Arial" w:hAnsi="Arial"/>
                <w:sz w:val="20"/>
                <w:szCs w:val="20"/>
                <w:lang w:val="es-MX"/>
              </w:rPr>
              <w:t xml:space="preserve">Responsables de </w:t>
            </w:r>
            <w:r w:rsidR="00F71BCE">
              <w:rPr>
                <w:rFonts w:ascii="Arial" w:hAnsi="Arial"/>
                <w:sz w:val="20"/>
                <w:szCs w:val="20"/>
                <w:lang w:val="es-MX"/>
              </w:rPr>
              <w:t xml:space="preserve">la </w:t>
            </w:r>
            <w:r w:rsidRPr="00A75E41">
              <w:rPr>
                <w:rFonts w:ascii="Arial" w:hAnsi="Arial"/>
                <w:sz w:val="20"/>
                <w:szCs w:val="20"/>
                <w:lang w:val="es-MX"/>
              </w:rPr>
              <w:t>información:</w:t>
            </w:r>
          </w:p>
          <w:p w14:paraId="261439F2" w14:textId="77777777" w:rsidR="00B34521" w:rsidRDefault="00B34521" w:rsidP="00B34521">
            <w:pPr>
              <w:pStyle w:val="Prrafodelista"/>
              <w:numPr>
                <w:ilvl w:val="0"/>
                <w:numId w:val="6"/>
              </w:numPr>
              <w:spacing w:before="240" w:after="120"/>
              <w:jc w:val="both"/>
              <w:rPr>
                <w:rFonts w:ascii="Arial" w:hAnsi="Arial"/>
                <w:sz w:val="20"/>
                <w:szCs w:val="20"/>
                <w:lang w:val="es-MX"/>
              </w:rPr>
            </w:pPr>
            <w:r>
              <w:rPr>
                <w:rFonts w:ascii="Arial" w:hAnsi="Arial"/>
                <w:sz w:val="20"/>
                <w:szCs w:val="20"/>
                <w:lang w:val="es-MX"/>
              </w:rPr>
              <w:t>Unidad de Programación e Inversiones, a través del seguimiento del avance de la ejecución de las inversiones que realiza en apoyo al Órgano Resolutivo.</w:t>
            </w:r>
          </w:p>
          <w:p w14:paraId="70FFD0BA" w14:textId="779E6D6D" w:rsidR="00B34521" w:rsidRPr="000E55E0" w:rsidRDefault="00B34521" w:rsidP="00B34521">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sidR="00A739BF" w:rsidRPr="00A739BF">
              <w:rPr>
                <w:rFonts w:ascii="Arial" w:hAnsi="Arial"/>
                <w:sz w:val="20"/>
                <w:szCs w:val="20"/>
                <w:lang w:val="es-MX"/>
              </w:rPr>
              <w:t>Base de datos del estado de las unidades productoras en el marco del SNPMGI.</w:t>
            </w:r>
          </w:p>
          <w:p w14:paraId="20F76B47" w14:textId="5F49C535" w:rsidR="00B34521" w:rsidRPr="00040D30" w:rsidRDefault="00B34521" w:rsidP="00B34521">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rPr>
              <w:t>Dirección de Planificación de Inversiones</w:t>
            </w:r>
            <w:r w:rsidRPr="00040D30">
              <w:rPr>
                <w:rFonts w:ascii="Arial" w:hAnsi="Arial"/>
                <w:sz w:val="20"/>
                <w:szCs w:val="20"/>
                <w:lang w:val="es-MX"/>
              </w:rPr>
              <w:t xml:space="preserve">, a través del </w:t>
            </w:r>
            <w:r w:rsidR="006A201F">
              <w:rPr>
                <w:rFonts w:ascii="Arial" w:hAnsi="Arial"/>
                <w:sz w:val="20"/>
                <w:szCs w:val="20"/>
                <w:lang w:val="es-MX"/>
              </w:rPr>
              <w:t>seguimiento</w:t>
            </w:r>
            <w:r w:rsidR="00A739BF" w:rsidRPr="00D17252">
              <w:rPr>
                <w:rFonts w:ascii="Arial" w:hAnsi="Arial" w:cs="Arial"/>
                <w:sz w:val="20"/>
                <w:szCs w:val="20"/>
                <w:lang w:eastAsia="es-PE"/>
              </w:rPr>
              <w:t xml:space="preserve"> y evaluación a la implementación de las políticas y planes en materia de Infraestructura Educativa</w:t>
            </w:r>
            <w:r w:rsidRPr="00040D30">
              <w:rPr>
                <w:rFonts w:ascii="Arial" w:hAnsi="Arial"/>
                <w:sz w:val="20"/>
                <w:szCs w:val="20"/>
                <w:lang w:val="es-MX"/>
              </w:rPr>
              <w:t>.</w:t>
            </w:r>
          </w:p>
          <w:p w14:paraId="4EDB586F" w14:textId="2C1F775E" w:rsidR="00B34521" w:rsidRPr="00040D30" w:rsidRDefault="00B34521" w:rsidP="00B34521">
            <w:pPr>
              <w:pStyle w:val="Prrafodelista"/>
              <w:spacing w:before="240" w:after="120"/>
              <w:ind w:left="1068"/>
              <w:jc w:val="both"/>
              <w:rPr>
                <w:rFonts w:ascii="Arial" w:hAnsi="Arial"/>
                <w:sz w:val="20"/>
                <w:szCs w:val="20"/>
                <w:lang w:val="es-MX"/>
              </w:rPr>
            </w:pPr>
            <w:r w:rsidRPr="00040D30">
              <w:rPr>
                <w:rFonts w:ascii="Arial" w:hAnsi="Arial"/>
                <w:sz w:val="20"/>
                <w:szCs w:val="20"/>
                <w:lang w:val="es-MX"/>
              </w:rPr>
              <w:t xml:space="preserve">Nombre de la base de datos: </w:t>
            </w:r>
            <w:r w:rsidRPr="00CD7B72">
              <w:rPr>
                <w:rFonts w:ascii="Arial" w:hAnsi="Arial"/>
                <w:sz w:val="20"/>
                <w:szCs w:val="20"/>
              </w:rPr>
              <w:t>"</w:t>
            </w:r>
            <w:r w:rsidR="00A739BF" w:rsidRPr="00A739BF">
              <w:rPr>
                <w:rFonts w:ascii="Arial" w:hAnsi="Arial"/>
                <w:sz w:val="20"/>
                <w:szCs w:val="20"/>
              </w:rPr>
              <w:t>Base de datos del estado de la infraestructura de los locales educativos de la DIPLAN</w:t>
            </w:r>
            <w:r w:rsidR="00A739BF" w:rsidDel="00A739BF">
              <w:rPr>
                <w:rFonts w:ascii="Arial" w:hAnsi="Arial"/>
                <w:sz w:val="20"/>
                <w:szCs w:val="20"/>
              </w:rPr>
              <w:t xml:space="preserve"> </w:t>
            </w:r>
            <w:r w:rsidRPr="00CD7B72">
              <w:rPr>
                <w:rFonts w:ascii="Arial" w:hAnsi="Arial"/>
                <w:sz w:val="20"/>
                <w:szCs w:val="20"/>
              </w:rPr>
              <w:t>"</w:t>
            </w:r>
          </w:p>
          <w:p w14:paraId="4FDC8BC4" w14:textId="4E332751" w:rsidR="00B34521" w:rsidRPr="00040D30" w:rsidRDefault="00B34521" w:rsidP="00B34521">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lang w:val="es-MX"/>
              </w:rPr>
              <w:t xml:space="preserve">La Unidad de Estadística, a través de la publicación del Censo </w:t>
            </w:r>
            <w:r w:rsidR="00A739BF">
              <w:rPr>
                <w:rFonts w:ascii="Arial" w:hAnsi="Arial"/>
                <w:sz w:val="20"/>
                <w:szCs w:val="20"/>
                <w:lang w:val="es-MX"/>
              </w:rPr>
              <w:t>Educativo</w:t>
            </w:r>
            <w:r w:rsidRPr="00040D30">
              <w:rPr>
                <w:rFonts w:ascii="Arial" w:hAnsi="Arial"/>
                <w:sz w:val="20"/>
                <w:szCs w:val="20"/>
                <w:lang w:val="es-MX"/>
              </w:rPr>
              <w:t>.</w:t>
            </w:r>
          </w:p>
          <w:p w14:paraId="5AEAB831" w14:textId="6FB29EC1" w:rsidR="00B34521" w:rsidRPr="00040D30" w:rsidRDefault="00B34521" w:rsidP="00B34521">
            <w:pPr>
              <w:pStyle w:val="Prrafodelista"/>
              <w:spacing w:before="240" w:after="120"/>
              <w:ind w:left="1068"/>
              <w:jc w:val="both"/>
              <w:rPr>
                <w:rFonts w:ascii="Arial" w:hAnsi="Arial"/>
                <w:sz w:val="20"/>
                <w:szCs w:val="20"/>
              </w:rPr>
            </w:pPr>
            <w:r w:rsidRPr="00040D30">
              <w:rPr>
                <w:rFonts w:ascii="Arial" w:hAnsi="Arial"/>
                <w:sz w:val="20"/>
                <w:szCs w:val="20"/>
                <w:lang w:val="es-MX"/>
              </w:rPr>
              <w:lastRenderedPageBreak/>
              <w:t>Nombre de la</w:t>
            </w:r>
            <w:r>
              <w:rPr>
                <w:rFonts w:ascii="Arial" w:hAnsi="Arial"/>
                <w:sz w:val="20"/>
                <w:szCs w:val="20"/>
                <w:lang w:val="es-MX"/>
              </w:rPr>
              <w:t>s</w:t>
            </w:r>
            <w:r w:rsidRPr="00040D30">
              <w:rPr>
                <w:rFonts w:ascii="Arial" w:hAnsi="Arial"/>
                <w:sz w:val="20"/>
                <w:szCs w:val="20"/>
                <w:lang w:val="es-MX"/>
              </w:rPr>
              <w:t xml:space="preserve"> base</w:t>
            </w:r>
            <w:r>
              <w:rPr>
                <w:rFonts w:ascii="Arial" w:hAnsi="Arial"/>
                <w:sz w:val="20"/>
                <w:szCs w:val="20"/>
                <w:lang w:val="es-MX"/>
              </w:rPr>
              <w:t>s</w:t>
            </w:r>
            <w:r w:rsidRPr="00040D30">
              <w:rPr>
                <w:rFonts w:ascii="Arial" w:hAnsi="Arial"/>
                <w:sz w:val="20"/>
                <w:szCs w:val="20"/>
                <w:lang w:val="es-MX"/>
              </w:rPr>
              <w:t xml:space="preserve"> de datos </w:t>
            </w:r>
            <w:r>
              <w:rPr>
                <w:rFonts w:ascii="Arial" w:hAnsi="Arial"/>
                <w:sz w:val="20"/>
                <w:szCs w:val="20"/>
                <w:lang w:val="es-MX"/>
              </w:rPr>
              <w:t>o tablas</w:t>
            </w:r>
            <w:r w:rsidRPr="00040D30">
              <w:rPr>
                <w:rFonts w:ascii="Arial" w:hAnsi="Arial"/>
                <w:sz w:val="20"/>
                <w:szCs w:val="20"/>
                <w:lang w:val="es-MX"/>
              </w:rPr>
              <w:t>: “</w:t>
            </w:r>
            <w:r w:rsidRPr="00040D30">
              <w:rPr>
                <w:rFonts w:ascii="Arial" w:hAnsi="Arial"/>
                <w:sz w:val="20"/>
                <w:szCs w:val="20"/>
              </w:rPr>
              <w:t>padr</w:t>
            </w:r>
            <w:r>
              <w:rPr>
                <w:rFonts w:ascii="Arial" w:hAnsi="Arial"/>
                <w:sz w:val="20"/>
                <w:szCs w:val="20"/>
              </w:rPr>
              <w:t>ón</w:t>
            </w:r>
            <w:r w:rsidRPr="00040D30">
              <w:rPr>
                <w:rFonts w:ascii="Arial" w:hAnsi="Arial"/>
                <w:sz w:val="20"/>
                <w:szCs w:val="20"/>
              </w:rPr>
              <w:t>”</w:t>
            </w:r>
            <w:r>
              <w:rPr>
                <w:rFonts w:ascii="Arial" w:hAnsi="Arial"/>
                <w:sz w:val="20"/>
                <w:szCs w:val="20"/>
              </w:rPr>
              <w:t>,</w:t>
            </w:r>
            <w:r w:rsidR="00A739BF">
              <w:rPr>
                <w:rFonts w:ascii="Arial" w:hAnsi="Arial"/>
                <w:sz w:val="20"/>
                <w:szCs w:val="20"/>
              </w:rPr>
              <w:t xml:space="preserve"> </w:t>
            </w:r>
            <w:r w:rsidR="00A739BF" w:rsidRPr="00D17252">
              <w:rPr>
                <w:rFonts w:ascii="Arial" w:hAnsi="Arial" w:cs="Arial"/>
                <w:sz w:val="20"/>
                <w:szCs w:val="20"/>
                <w:lang w:val="es-MX"/>
              </w:rPr>
              <w:t>“Loc_P501_Aulas”, “Loc_P506_OtEsp”, “Loc_P701_SSHH”</w:t>
            </w:r>
            <w:r w:rsidR="00A739BF" w:rsidRPr="00F6671E">
              <w:rPr>
                <w:rFonts w:ascii="Arial" w:hAnsi="Arial" w:cs="Arial"/>
                <w:sz w:val="20"/>
                <w:szCs w:val="20"/>
              </w:rPr>
              <w:t>.</w:t>
            </w:r>
          </w:p>
          <w:p w14:paraId="28B61996" w14:textId="2579682C" w:rsidR="00B34521" w:rsidRPr="00167202" w:rsidRDefault="00B34521" w:rsidP="00B34521">
            <w:pPr>
              <w:spacing w:before="240" w:after="120"/>
              <w:jc w:val="both"/>
              <w:rPr>
                <w:rFonts w:ascii="Arial" w:hAnsi="Arial"/>
                <w:color w:val="FF0000"/>
                <w:sz w:val="20"/>
                <w:szCs w:val="20"/>
                <w:lang w:val="es-MX"/>
              </w:rPr>
            </w:pPr>
            <w:r w:rsidRPr="00A75E41">
              <w:rPr>
                <w:rFonts w:ascii="Arial" w:hAnsi="Arial"/>
                <w:sz w:val="20"/>
                <w:szCs w:val="20"/>
              </w:rPr>
              <w:t>La medición de las brechas para la Programación Multianual de Inversiones se realizará cada año con las bases de datos más actualizadas</w:t>
            </w:r>
            <w:r w:rsidRPr="00A75E41">
              <w:rPr>
                <w:rFonts w:ascii="Arial" w:hAnsi="Arial"/>
                <w:sz w:val="20"/>
                <w:szCs w:val="20"/>
                <w:lang w:val="es-MX"/>
              </w:rPr>
              <w:t>.</w:t>
            </w:r>
          </w:p>
        </w:tc>
      </w:tr>
      <w:tr w:rsidR="00B34521" w:rsidRPr="009F4C6C" w14:paraId="5481CE85"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B34521" w:rsidRPr="009F4C6C" w:rsidRDefault="00B34521" w:rsidP="00B34521">
            <w:pPr>
              <w:rPr>
                <w:rFonts w:ascii="Arial" w:hAnsi="Arial" w:cs="Arial"/>
                <w:sz w:val="18"/>
                <w:szCs w:val="20"/>
              </w:rPr>
            </w:pPr>
            <w:r w:rsidRPr="009F4C6C">
              <w:rPr>
                <w:rFonts w:ascii="Arial" w:hAnsi="Arial" w:cs="Arial"/>
                <w:b/>
                <w:bCs/>
                <w:szCs w:val="20"/>
              </w:rPr>
              <w:lastRenderedPageBreak/>
              <w:t>Instrumento de Recolección de Información</w:t>
            </w:r>
          </w:p>
        </w:tc>
      </w:tr>
      <w:tr w:rsidR="00B34521" w:rsidRPr="00167202" w14:paraId="75468DF2" w14:textId="77777777" w:rsidTr="75EB7E8C">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6861328" w14:textId="2BE5ADC6" w:rsidR="00B34521" w:rsidRPr="00F574CA" w:rsidRDefault="00B34521" w:rsidP="0086738F">
            <w:pPr>
              <w:pStyle w:val="Prrafodelista"/>
              <w:numPr>
                <w:ilvl w:val="0"/>
                <w:numId w:val="7"/>
              </w:numPr>
              <w:spacing w:before="240" w:after="120"/>
              <w:ind w:left="1068"/>
              <w:jc w:val="both"/>
              <w:rPr>
                <w:rFonts w:ascii="Arial" w:hAnsi="Arial"/>
                <w:sz w:val="20"/>
                <w:szCs w:val="20"/>
              </w:rPr>
            </w:pPr>
            <w:r w:rsidRPr="00F574CA">
              <w:rPr>
                <w:rFonts w:ascii="Arial" w:hAnsi="Arial"/>
                <w:sz w:val="20"/>
                <w:szCs w:val="20"/>
              </w:rPr>
              <w:t xml:space="preserve">La Unidad de Programación e Inversiones </w:t>
            </w:r>
            <w:r w:rsidR="007A3A65" w:rsidRPr="00F574CA">
              <w:rPr>
                <w:rFonts w:ascii="Arial" w:hAnsi="Arial"/>
                <w:sz w:val="20"/>
                <w:szCs w:val="20"/>
              </w:rPr>
              <w:t xml:space="preserve">(UPI) </w:t>
            </w:r>
            <w:r w:rsidRPr="00F574CA">
              <w:rPr>
                <w:rFonts w:ascii="Arial" w:hAnsi="Arial"/>
                <w:sz w:val="20"/>
                <w:szCs w:val="20"/>
              </w:rPr>
              <w:t xml:space="preserve">del MINEDU, a través del análisis de información asociada a las inversiones (Banco de Inversiones, SIAF), de manera anual, es la encargada de construir la Base de </w:t>
            </w:r>
            <w:r w:rsidR="00F574CA" w:rsidRPr="00F574CA">
              <w:rPr>
                <w:rFonts w:ascii="Arial" w:hAnsi="Arial" w:cs="Arial"/>
                <w:sz w:val="20"/>
                <w:szCs w:val="20"/>
              </w:rPr>
              <w:t>datos del estado de las unidades productoras en el marco del SNPMGI</w:t>
            </w:r>
            <w:r w:rsidR="00F574CA" w:rsidRPr="00F574CA">
              <w:rPr>
                <w:rFonts w:ascii="Arial" w:hAnsi="Arial"/>
                <w:sz w:val="20"/>
                <w:szCs w:val="20"/>
              </w:rPr>
              <w:t>.</w:t>
            </w:r>
          </w:p>
          <w:p w14:paraId="7A8F5A4F" w14:textId="77777777" w:rsidR="00F574CA" w:rsidRDefault="00F574CA" w:rsidP="0086738F">
            <w:pPr>
              <w:pStyle w:val="Prrafodelista"/>
              <w:spacing w:before="240" w:after="120"/>
              <w:ind w:left="1068"/>
              <w:jc w:val="both"/>
              <w:rPr>
                <w:rFonts w:ascii="Arial" w:hAnsi="Arial"/>
                <w:sz w:val="20"/>
                <w:szCs w:val="20"/>
              </w:rPr>
            </w:pPr>
          </w:p>
          <w:p w14:paraId="3099975C" w14:textId="25484C30" w:rsidR="00B34521" w:rsidRPr="000E55E0" w:rsidRDefault="00B34521" w:rsidP="00B34521">
            <w:pPr>
              <w:pStyle w:val="Prrafodelista"/>
              <w:numPr>
                <w:ilvl w:val="0"/>
                <w:numId w:val="7"/>
              </w:numPr>
              <w:spacing w:before="240" w:after="120"/>
              <w:ind w:left="1068"/>
              <w:jc w:val="both"/>
              <w:rPr>
                <w:rFonts w:ascii="Arial" w:hAnsi="Arial"/>
                <w:sz w:val="20"/>
                <w:szCs w:val="20"/>
              </w:rPr>
            </w:pPr>
            <w:r>
              <w:rPr>
                <w:rFonts w:ascii="Arial" w:hAnsi="Arial"/>
                <w:sz w:val="20"/>
                <w:szCs w:val="20"/>
              </w:rPr>
              <w:t xml:space="preserve">La Unidad de Estadística </w:t>
            </w:r>
            <w:r w:rsidR="00F574CA">
              <w:rPr>
                <w:rFonts w:ascii="Arial" w:hAnsi="Arial"/>
                <w:sz w:val="20"/>
                <w:szCs w:val="20"/>
              </w:rPr>
              <w:t xml:space="preserve">(UE) </w:t>
            </w:r>
            <w:r>
              <w:rPr>
                <w:rFonts w:ascii="Arial" w:hAnsi="Arial"/>
                <w:sz w:val="20"/>
                <w:szCs w:val="20"/>
              </w:rPr>
              <w:t xml:space="preserve">del MINEDU es la responsable de diseñar, recoger, limpiar y publicar </w:t>
            </w:r>
            <w:r w:rsidR="00F574CA">
              <w:rPr>
                <w:rFonts w:ascii="Arial" w:hAnsi="Arial"/>
                <w:sz w:val="20"/>
                <w:szCs w:val="20"/>
              </w:rPr>
              <w:t>los resultados</w:t>
            </w:r>
            <w:r>
              <w:rPr>
                <w:rFonts w:ascii="Arial" w:hAnsi="Arial"/>
                <w:sz w:val="20"/>
                <w:szCs w:val="20"/>
              </w:rPr>
              <w:t xml:space="preserve"> del Censo Educativo de manera anual.</w:t>
            </w:r>
          </w:p>
          <w:p w14:paraId="0F50763F" w14:textId="77777777" w:rsidR="00B34521" w:rsidRPr="000E55E0" w:rsidRDefault="00B34521" w:rsidP="00B34521">
            <w:pPr>
              <w:pStyle w:val="Prrafodelista"/>
              <w:spacing w:before="240" w:after="120"/>
              <w:ind w:left="1068"/>
              <w:jc w:val="both"/>
              <w:rPr>
                <w:rFonts w:ascii="Arial" w:hAnsi="Arial"/>
                <w:sz w:val="20"/>
                <w:szCs w:val="20"/>
              </w:rPr>
            </w:pPr>
          </w:p>
          <w:p w14:paraId="3344E65F" w14:textId="008FCC3E" w:rsidR="00B34521" w:rsidRPr="00167202" w:rsidRDefault="00B34521" w:rsidP="0086738F">
            <w:pPr>
              <w:pStyle w:val="Prrafodelista"/>
              <w:numPr>
                <w:ilvl w:val="0"/>
                <w:numId w:val="7"/>
              </w:numPr>
              <w:spacing w:before="240" w:after="120"/>
              <w:ind w:left="1068"/>
              <w:jc w:val="both"/>
              <w:rPr>
                <w:rFonts w:ascii="Arial" w:hAnsi="Arial"/>
                <w:color w:val="FF0000"/>
                <w:sz w:val="20"/>
                <w:szCs w:val="20"/>
              </w:rPr>
            </w:pPr>
            <w:r>
              <w:rPr>
                <w:rFonts w:ascii="Arial" w:hAnsi="Arial"/>
                <w:sz w:val="20"/>
                <w:szCs w:val="20"/>
                <w:lang w:eastAsia="es-PE"/>
              </w:rPr>
              <w:t>La Dirección de Planificación de Inversiones</w:t>
            </w:r>
            <w:r w:rsidR="00F574CA">
              <w:rPr>
                <w:rFonts w:ascii="Arial" w:hAnsi="Arial"/>
                <w:sz w:val="20"/>
                <w:szCs w:val="20"/>
                <w:lang w:eastAsia="es-PE"/>
              </w:rPr>
              <w:t xml:space="preserve"> (DIPLAN)</w:t>
            </w:r>
            <w:r>
              <w:rPr>
                <w:rFonts w:ascii="Arial" w:hAnsi="Arial"/>
                <w:sz w:val="20"/>
                <w:szCs w:val="20"/>
                <w:lang w:eastAsia="es-PE"/>
              </w:rPr>
              <w:t xml:space="preserve">, en el marco de sus funciones, </w:t>
            </w:r>
            <w:r w:rsidR="00F574CA">
              <w:rPr>
                <w:rFonts w:ascii="Arial" w:hAnsi="Arial"/>
                <w:sz w:val="20"/>
                <w:szCs w:val="20"/>
                <w:lang w:eastAsia="es-PE"/>
              </w:rPr>
              <w:t xml:space="preserve">realiza el </w:t>
            </w:r>
            <w:r>
              <w:rPr>
                <w:rFonts w:ascii="Arial" w:hAnsi="Arial"/>
                <w:sz w:val="20"/>
                <w:szCs w:val="20"/>
                <w:lang w:eastAsia="es-PE"/>
              </w:rPr>
              <w:t xml:space="preserve">seguimiento </w:t>
            </w:r>
            <w:r w:rsidR="00F574CA" w:rsidRPr="00F574CA">
              <w:rPr>
                <w:rFonts w:ascii="Arial" w:hAnsi="Arial"/>
                <w:sz w:val="20"/>
                <w:szCs w:val="20"/>
                <w:lang w:eastAsia="es-PE"/>
              </w:rPr>
              <w:t>y evaluación a la implementación de las política y planes en materia de Infraestructura Educativa a través de la Base de datos del estado de la infraestructura de los locales educativos de la DIPLAN, el cual es elaborado todos los años y tiene un alcance a nivel nacional</w:t>
            </w:r>
            <w:r w:rsidR="00F574CA">
              <w:rPr>
                <w:rFonts w:ascii="Arial" w:hAnsi="Arial"/>
                <w:sz w:val="20"/>
                <w:szCs w:val="20"/>
                <w:lang w:eastAsia="es-PE"/>
              </w:rPr>
              <w:t>.</w:t>
            </w:r>
          </w:p>
        </w:tc>
      </w:tr>
      <w:bookmarkEnd w:id="0"/>
      <w:bookmarkEnd w:id="1"/>
    </w:tbl>
    <w:p w14:paraId="615CBBEE" w14:textId="1C7D0672" w:rsidR="00076082" w:rsidRPr="00167202" w:rsidRDefault="00076082" w:rsidP="009F6EE7">
      <w:pPr>
        <w:spacing w:after="120" w:line="240" w:lineRule="auto"/>
        <w:jc w:val="both"/>
        <w:rPr>
          <w:color w:val="FF0000"/>
          <w:sz w:val="18"/>
        </w:rPr>
      </w:pPr>
    </w:p>
    <w:sectPr w:rsidR="00076082" w:rsidRPr="00167202"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EF17" w14:textId="77777777" w:rsidR="000721B8" w:rsidRDefault="000721B8" w:rsidP="00020DDF">
      <w:pPr>
        <w:spacing w:after="0" w:line="240" w:lineRule="auto"/>
      </w:pPr>
      <w:r>
        <w:separator/>
      </w:r>
    </w:p>
  </w:endnote>
  <w:endnote w:type="continuationSeparator" w:id="0">
    <w:p w14:paraId="61FAB845" w14:textId="77777777" w:rsidR="000721B8" w:rsidRDefault="000721B8"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05FA5" w14:textId="77777777" w:rsidR="000721B8" w:rsidRDefault="000721B8" w:rsidP="00020DDF">
      <w:pPr>
        <w:spacing w:after="0" w:line="240" w:lineRule="auto"/>
      </w:pPr>
      <w:r>
        <w:separator/>
      </w:r>
    </w:p>
  </w:footnote>
  <w:footnote w:type="continuationSeparator" w:id="0">
    <w:p w14:paraId="58719BBA" w14:textId="77777777" w:rsidR="000721B8" w:rsidRDefault="000721B8" w:rsidP="00020DDF">
      <w:pPr>
        <w:spacing w:after="0" w:line="240" w:lineRule="auto"/>
      </w:pPr>
      <w:r>
        <w:continuationSeparator/>
      </w:r>
    </w:p>
  </w:footnote>
  <w:footnote w:id="1">
    <w:p w14:paraId="38AB9DF1" w14:textId="66BB52BC" w:rsidR="0001374F" w:rsidRDefault="0001374F" w:rsidP="00083C47">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386071AB" w14:textId="5AB63A64" w:rsidR="0001374F" w:rsidRDefault="0001374F" w:rsidP="00083C47">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4A185FA7" w14:textId="5A522C28" w:rsidR="00E14782" w:rsidRPr="00CA3715" w:rsidRDefault="00E14782" w:rsidP="00083C47">
      <w:pPr>
        <w:pStyle w:val="Textonotapie"/>
        <w:jc w:val="both"/>
        <w:rPr>
          <w:rFonts w:ascii="Arial" w:hAnsi="Arial"/>
          <w:sz w:val="16"/>
          <w:szCs w:val="16"/>
        </w:rPr>
      </w:pPr>
      <w:r w:rsidRPr="00125B1F">
        <w:rPr>
          <w:rStyle w:val="Refdenotaalpie"/>
          <w:rFonts w:ascii="Arial" w:hAnsi="Arial"/>
          <w:sz w:val="16"/>
          <w:szCs w:val="16"/>
        </w:rPr>
        <w:footnoteRef/>
      </w:r>
      <w:r w:rsidRPr="00125B1F">
        <w:rPr>
          <w:rFonts w:ascii="Arial" w:hAnsi="Arial"/>
          <w:sz w:val="16"/>
          <w:szCs w:val="16"/>
        </w:rPr>
        <w:t xml:space="preserve"> </w:t>
      </w:r>
      <w:r w:rsidRPr="00083C47">
        <w:rPr>
          <w:sz w:val="16"/>
          <w:szCs w:val="16"/>
        </w:rPr>
        <w:t xml:space="preserve">Artículo 6 de la norma técnica "Criterios Generales de Diseño para Infraestructura Educativa", aprobada mediante Resolución Viceministerial </w:t>
      </w:r>
      <w:proofErr w:type="spellStart"/>
      <w:r w:rsidRPr="00083C47">
        <w:rPr>
          <w:sz w:val="16"/>
          <w:szCs w:val="16"/>
        </w:rPr>
        <w:t>N°</w:t>
      </w:r>
      <w:proofErr w:type="spellEnd"/>
      <w:r w:rsidRPr="00083C47">
        <w:rPr>
          <w:sz w:val="16"/>
          <w:szCs w:val="16"/>
        </w:rPr>
        <w:t xml:space="preserve"> 010-2022-MINEDU</w:t>
      </w:r>
      <w:r w:rsidR="00B22316" w:rsidRPr="00083C47">
        <w:rPr>
          <w:sz w:val="16"/>
          <w:szCs w:val="16"/>
        </w:rPr>
        <w:t xml:space="preserve"> y modificada por Resolución Viceministerial </w:t>
      </w:r>
      <w:proofErr w:type="spellStart"/>
      <w:r w:rsidR="00B22316" w:rsidRPr="00083C47">
        <w:rPr>
          <w:sz w:val="16"/>
          <w:szCs w:val="16"/>
        </w:rPr>
        <w:t>N°</w:t>
      </w:r>
      <w:proofErr w:type="spellEnd"/>
      <w:r w:rsidR="00B22316" w:rsidRPr="00083C47">
        <w:rPr>
          <w:sz w:val="16"/>
          <w:szCs w:val="16"/>
        </w:rPr>
        <w:t xml:space="preserve"> 020-2023-MINEDU</w:t>
      </w:r>
      <w:r w:rsidRPr="00083C47">
        <w:rPr>
          <w:sz w:val="16"/>
          <w:szCs w:val="16"/>
        </w:rPr>
        <w:t>.</w:t>
      </w:r>
    </w:p>
  </w:footnote>
  <w:footnote w:id="4">
    <w:p w14:paraId="241A6768" w14:textId="77777777" w:rsidR="00E14782" w:rsidRPr="00AA545F" w:rsidRDefault="00E14782" w:rsidP="00E14782">
      <w:pPr>
        <w:pStyle w:val="Textonotapie"/>
        <w:rPr>
          <w:rFonts w:ascii="Arial" w:hAnsi="Arial"/>
          <w:sz w:val="16"/>
          <w:szCs w:val="16"/>
        </w:rPr>
      </w:pPr>
      <w:r w:rsidRPr="00AA545F">
        <w:rPr>
          <w:rStyle w:val="Refdenotaalpie"/>
          <w:rFonts w:ascii="Arial" w:hAnsi="Arial"/>
          <w:sz w:val="16"/>
          <w:szCs w:val="16"/>
        </w:rPr>
        <w:footnoteRef/>
      </w:r>
      <w:r w:rsidRPr="00AA545F">
        <w:rPr>
          <w:rFonts w:ascii="Arial" w:hAnsi="Arial"/>
          <w:sz w:val="16"/>
          <w:szCs w:val="16"/>
        </w:rPr>
        <w:t xml:space="preserve"> Artículo 49 de la Ley </w:t>
      </w:r>
      <w:proofErr w:type="spellStart"/>
      <w:r w:rsidRPr="00AA545F">
        <w:rPr>
          <w:rFonts w:ascii="Arial" w:hAnsi="Arial"/>
          <w:sz w:val="16"/>
          <w:szCs w:val="16"/>
        </w:rPr>
        <w:t>N°</w:t>
      </w:r>
      <w:proofErr w:type="spellEnd"/>
      <w:r w:rsidRPr="00AA545F">
        <w:rPr>
          <w:rFonts w:ascii="Arial" w:hAnsi="Arial"/>
          <w:sz w:val="16"/>
          <w:szCs w:val="16"/>
        </w:rPr>
        <w:t xml:space="preserve"> 28044, Ley General de Educación.</w:t>
      </w:r>
    </w:p>
  </w:footnote>
  <w:footnote w:id="5">
    <w:p w14:paraId="5345C3D3" w14:textId="20B68A51" w:rsidR="002749FD" w:rsidRDefault="002749FD" w:rsidP="002749FD">
      <w:pPr>
        <w:pStyle w:val="Textonotapie"/>
      </w:pPr>
      <w:r>
        <w:rPr>
          <w:rStyle w:val="Refdenotaalpie"/>
        </w:rPr>
        <w:footnoteRef/>
      </w:r>
      <w:r>
        <w:t xml:space="preserve"> </w:t>
      </w:r>
      <w:r w:rsidR="006F6B76" w:rsidRPr="006F6B76">
        <w:rPr>
          <w:rFonts w:ascii="Arial" w:hAnsi="Arial"/>
          <w:sz w:val="16"/>
          <w:szCs w:val="16"/>
        </w:rPr>
        <w:t xml:space="preserve">Porcentaje de instalaciones educativas que brindan el Servicio de Educación Superior Tecnológica en </w:t>
      </w:r>
      <w:r w:rsidR="00083C47">
        <w:rPr>
          <w:rFonts w:ascii="Arial" w:hAnsi="Arial"/>
          <w:sz w:val="16"/>
          <w:szCs w:val="16"/>
        </w:rPr>
        <w:t xml:space="preserve">condiciones </w:t>
      </w:r>
      <w:r w:rsidR="006F6B76" w:rsidRPr="006F6B76">
        <w:rPr>
          <w:rFonts w:ascii="Arial" w:hAnsi="Arial"/>
          <w:sz w:val="16"/>
          <w:szCs w:val="16"/>
        </w:rPr>
        <w:t>inadecuad</w:t>
      </w:r>
      <w:r w:rsidR="00083C47">
        <w:rPr>
          <w:rFonts w:ascii="Arial" w:hAnsi="Arial"/>
          <w:sz w:val="16"/>
          <w:szCs w:val="16"/>
        </w:rPr>
        <w:t>as</w:t>
      </w:r>
    </w:p>
  </w:footnote>
  <w:footnote w:id="6">
    <w:p w14:paraId="36765EB4" w14:textId="77777777" w:rsidR="002749FD" w:rsidRDefault="002749FD" w:rsidP="002749FD">
      <w:pPr>
        <w:pStyle w:val="Textonotapie"/>
      </w:pPr>
      <w:r>
        <w:rPr>
          <w:rStyle w:val="Refdenotaalpie"/>
        </w:rPr>
        <w:footnoteRef/>
      </w:r>
      <w:r>
        <w:t xml:space="preserve"> </w:t>
      </w:r>
      <w:r w:rsidRPr="00983AAC">
        <w:rPr>
          <w:rFonts w:ascii="Arial" w:hAnsi="Arial"/>
          <w:sz w:val="16"/>
          <w:szCs w:val="16"/>
        </w:rPr>
        <w:t>Indicador de brecha</w:t>
      </w:r>
    </w:p>
  </w:footnote>
  <w:footnote w:id="7">
    <w:p w14:paraId="0A19B41E" w14:textId="77777777" w:rsidR="00F63B6C" w:rsidRDefault="00F63B6C" w:rsidP="00F63B6C">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8">
    <w:p w14:paraId="48CF6E6B" w14:textId="77777777" w:rsidR="00E16D5D" w:rsidRDefault="00E16D5D" w:rsidP="00E16D5D">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9">
    <w:p w14:paraId="58F78C88" w14:textId="77777777" w:rsidR="00817ACF" w:rsidRDefault="00817ACF" w:rsidP="00817ACF">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0">
    <w:p w14:paraId="2D484E6B" w14:textId="77777777" w:rsidR="00817ACF" w:rsidRPr="00D44A0B" w:rsidRDefault="00817ACF" w:rsidP="00817ACF">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49F517F7" w14:textId="77777777" w:rsidR="00817ACF" w:rsidRDefault="00817ACF" w:rsidP="00817ACF">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1">
    <w:p w14:paraId="73D1CDC9" w14:textId="77777777" w:rsidR="00B34521" w:rsidRDefault="00B34521" w:rsidP="00046863">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2">
    <w:p w14:paraId="65F8D309" w14:textId="04C83DF8" w:rsidR="000A14FE" w:rsidRPr="00222E48" w:rsidRDefault="000A14FE" w:rsidP="000A14FE">
      <w:pPr>
        <w:pStyle w:val="Textonotapie"/>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Las inversiones consideradas en los literales b), c) y d) no se encuentran alineadas a la normativa del </w:t>
      </w:r>
      <w:r>
        <w:rPr>
          <w:rFonts w:ascii="Arial" w:hAnsi="Arial"/>
          <w:sz w:val="16"/>
          <w:szCs w:val="16"/>
        </w:rPr>
        <w:t>SNPMGI</w:t>
      </w:r>
      <w:r w:rsidRPr="00222E48">
        <w:rPr>
          <w:rFonts w:ascii="Arial" w:hAnsi="Arial"/>
          <w:sz w:val="16"/>
          <w:szCs w:val="16"/>
        </w:rPr>
        <w:t>.</w:t>
      </w:r>
    </w:p>
  </w:footnote>
  <w:footnote w:id="13">
    <w:p w14:paraId="36BF2BB4" w14:textId="77777777" w:rsidR="00B34521" w:rsidRPr="006572B3" w:rsidRDefault="00B34521" w:rsidP="00E14782">
      <w:pPr>
        <w:contextualSpacing/>
        <w:jc w:val="both"/>
        <w:rPr>
          <w:rFonts w:ascii="Arial" w:hAnsi="Arial"/>
        </w:rPr>
      </w:pPr>
      <w:r w:rsidRPr="00AA545F">
        <w:rPr>
          <w:rStyle w:val="Refdenotaalpie"/>
          <w:rFonts w:ascii="Arial" w:hAnsi="Arial" w:cs="Arial"/>
          <w:sz w:val="16"/>
          <w:szCs w:val="16"/>
        </w:rPr>
        <w:footnoteRef/>
      </w:r>
      <w:r w:rsidRPr="00AA545F">
        <w:rPr>
          <w:rFonts w:ascii="Arial" w:hAnsi="Arial" w:cs="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FA64EB"/>
    <w:multiLevelType w:val="hybridMultilevel"/>
    <w:tmpl w:val="910C24CA"/>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F22A64"/>
    <w:multiLevelType w:val="hybridMultilevel"/>
    <w:tmpl w:val="0E9AACFC"/>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0F35A74"/>
    <w:multiLevelType w:val="hybridMultilevel"/>
    <w:tmpl w:val="D1C86F08"/>
    <w:lvl w:ilvl="0" w:tplc="FE64F3F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E92185"/>
    <w:multiLevelType w:val="hybridMultilevel"/>
    <w:tmpl w:val="F5D234BE"/>
    <w:lvl w:ilvl="0" w:tplc="AAA2B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430B22"/>
    <w:multiLevelType w:val="hybridMultilevel"/>
    <w:tmpl w:val="7D9060B0"/>
    <w:lvl w:ilvl="0" w:tplc="280A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abstractNumId w:val="7"/>
  </w:num>
  <w:num w:numId="2">
    <w:abstractNumId w:val="5"/>
  </w:num>
  <w:num w:numId="3">
    <w:abstractNumId w:val="3"/>
  </w:num>
  <w:num w:numId="4">
    <w:abstractNumId w:val="17"/>
  </w:num>
  <w:num w:numId="5">
    <w:abstractNumId w:val="11"/>
  </w:num>
  <w:num w:numId="6">
    <w:abstractNumId w:val="6"/>
  </w:num>
  <w:num w:numId="7">
    <w:abstractNumId w:val="9"/>
  </w:num>
  <w:num w:numId="8">
    <w:abstractNumId w:val="15"/>
  </w:num>
  <w:num w:numId="9">
    <w:abstractNumId w:val="1"/>
  </w:num>
  <w:num w:numId="10">
    <w:abstractNumId w:val="0"/>
  </w:num>
  <w:num w:numId="11">
    <w:abstractNumId w:val="8"/>
  </w:num>
  <w:num w:numId="12">
    <w:abstractNumId w:val="14"/>
  </w:num>
  <w:num w:numId="13">
    <w:abstractNumId w:val="13"/>
  </w:num>
  <w:num w:numId="14">
    <w:abstractNumId w:val="12"/>
  </w:num>
  <w:num w:numId="15">
    <w:abstractNumId w:val="4"/>
  </w:num>
  <w:num w:numId="16">
    <w:abstractNumId w:val="10"/>
  </w:num>
  <w:num w:numId="17">
    <w:abstractNumId w:val="18"/>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374F"/>
    <w:rsid w:val="00020DDF"/>
    <w:rsid w:val="0003741F"/>
    <w:rsid w:val="00041964"/>
    <w:rsid w:val="00043FEA"/>
    <w:rsid w:val="00045EB3"/>
    <w:rsid w:val="00046863"/>
    <w:rsid w:val="00063447"/>
    <w:rsid w:val="00065771"/>
    <w:rsid w:val="00071462"/>
    <w:rsid w:val="000721B8"/>
    <w:rsid w:val="00076082"/>
    <w:rsid w:val="00083C47"/>
    <w:rsid w:val="000937D9"/>
    <w:rsid w:val="000A0CD9"/>
    <w:rsid w:val="000A14FE"/>
    <w:rsid w:val="000B702B"/>
    <w:rsid w:val="000C103D"/>
    <w:rsid w:val="000C10E2"/>
    <w:rsid w:val="000D46E3"/>
    <w:rsid w:val="000F784E"/>
    <w:rsid w:val="001056C9"/>
    <w:rsid w:val="00106E3B"/>
    <w:rsid w:val="001125DA"/>
    <w:rsid w:val="00120E8A"/>
    <w:rsid w:val="001216C0"/>
    <w:rsid w:val="001243AA"/>
    <w:rsid w:val="00131310"/>
    <w:rsid w:val="0013152A"/>
    <w:rsid w:val="00142865"/>
    <w:rsid w:val="00144A29"/>
    <w:rsid w:val="00145E7B"/>
    <w:rsid w:val="00155F72"/>
    <w:rsid w:val="0015653C"/>
    <w:rsid w:val="00162C09"/>
    <w:rsid w:val="00167202"/>
    <w:rsid w:val="00171EB6"/>
    <w:rsid w:val="0019383D"/>
    <w:rsid w:val="001A24B5"/>
    <w:rsid w:val="001A2C55"/>
    <w:rsid w:val="001B2685"/>
    <w:rsid w:val="001B45D1"/>
    <w:rsid w:val="001C719A"/>
    <w:rsid w:val="001D5D9B"/>
    <w:rsid w:val="001E53BF"/>
    <w:rsid w:val="001E666F"/>
    <w:rsid w:val="001F59BD"/>
    <w:rsid w:val="00201772"/>
    <w:rsid w:val="00215A43"/>
    <w:rsid w:val="002175A0"/>
    <w:rsid w:val="00234639"/>
    <w:rsid w:val="00241DCC"/>
    <w:rsid w:val="00246044"/>
    <w:rsid w:val="002512EA"/>
    <w:rsid w:val="002544D1"/>
    <w:rsid w:val="0026508A"/>
    <w:rsid w:val="002749FD"/>
    <w:rsid w:val="002834CB"/>
    <w:rsid w:val="00290B41"/>
    <w:rsid w:val="00293BB3"/>
    <w:rsid w:val="002946DF"/>
    <w:rsid w:val="002A4C3F"/>
    <w:rsid w:val="002C6B38"/>
    <w:rsid w:val="002D244C"/>
    <w:rsid w:val="002E7AD2"/>
    <w:rsid w:val="002F1642"/>
    <w:rsid w:val="0030016D"/>
    <w:rsid w:val="00314186"/>
    <w:rsid w:val="00325B1B"/>
    <w:rsid w:val="003261A2"/>
    <w:rsid w:val="00340C93"/>
    <w:rsid w:val="003454C9"/>
    <w:rsid w:val="00351783"/>
    <w:rsid w:val="00354B56"/>
    <w:rsid w:val="00357844"/>
    <w:rsid w:val="0036426A"/>
    <w:rsid w:val="00373F00"/>
    <w:rsid w:val="00382C20"/>
    <w:rsid w:val="003B1000"/>
    <w:rsid w:val="003C21ED"/>
    <w:rsid w:val="003C33F5"/>
    <w:rsid w:val="003E1B59"/>
    <w:rsid w:val="003E3225"/>
    <w:rsid w:val="003E3E91"/>
    <w:rsid w:val="003E4580"/>
    <w:rsid w:val="003F22A5"/>
    <w:rsid w:val="003F69BC"/>
    <w:rsid w:val="00405827"/>
    <w:rsid w:val="00405FD9"/>
    <w:rsid w:val="00421284"/>
    <w:rsid w:val="00442BBE"/>
    <w:rsid w:val="00482939"/>
    <w:rsid w:val="00487448"/>
    <w:rsid w:val="004A211F"/>
    <w:rsid w:val="004B0AA4"/>
    <w:rsid w:val="004B73EC"/>
    <w:rsid w:val="004C4331"/>
    <w:rsid w:val="004E3726"/>
    <w:rsid w:val="004E552A"/>
    <w:rsid w:val="00501759"/>
    <w:rsid w:val="0050332F"/>
    <w:rsid w:val="00514676"/>
    <w:rsid w:val="005252CF"/>
    <w:rsid w:val="005469C0"/>
    <w:rsid w:val="00573060"/>
    <w:rsid w:val="00577E52"/>
    <w:rsid w:val="00583706"/>
    <w:rsid w:val="00597BEA"/>
    <w:rsid w:val="005A23AD"/>
    <w:rsid w:val="005C15A3"/>
    <w:rsid w:val="005E2882"/>
    <w:rsid w:val="005F2039"/>
    <w:rsid w:val="006028CA"/>
    <w:rsid w:val="0060328F"/>
    <w:rsid w:val="00616C93"/>
    <w:rsid w:val="00617095"/>
    <w:rsid w:val="00637FF0"/>
    <w:rsid w:val="006604C1"/>
    <w:rsid w:val="00660D04"/>
    <w:rsid w:val="00676735"/>
    <w:rsid w:val="00681A91"/>
    <w:rsid w:val="00686F75"/>
    <w:rsid w:val="006937FA"/>
    <w:rsid w:val="006A201F"/>
    <w:rsid w:val="006A5398"/>
    <w:rsid w:val="006D6A6A"/>
    <w:rsid w:val="006F3E27"/>
    <w:rsid w:val="006F6B76"/>
    <w:rsid w:val="006F7DDD"/>
    <w:rsid w:val="00702FC8"/>
    <w:rsid w:val="007061A0"/>
    <w:rsid w:val="00707DE5"/>
    <w:rsid w:val="00714A93"/>
    <w:rsid w:val="00716504"/>
    <w:rsid w:val="007236D7"/>
    <w:rsid w:val="00735907"/>
    <w:rsid w:val="00740320"/>
    <w:rsid w:val="00746EB6"/>
    <w:rsid w:val="0077421A"/>
    <w:rsid w:val="00785D71"/>
    <w:rsid w:val="00791B39"/>
    <w:rsid w:val="00791F61"/>
    <w:rsid w:val="00796AB4"/>
    <w:rsid w:val="007A3A65"/>
    <w:rsid w:val="007A6F20"/>
    <w:rsid w:val="007C4F1D"/>
    <w:rsid w:val="007E5285"/>
    <w:rsid w:val="00806383"/>
    <w:rsid w:val="00814517"/>
    <w:rsid w:val="00817ACF"/>
    <w:rsid w:val="00825544"/>
    <w:rsid w:val="00831FED"/>
    <w:rsid w:val="0084371A"/>
    <w:rsid w:val="008504C7"/>
    <w:rsid w:val="0085415B"/>
    <w:rsid w:val="0086738F"/>
    <w:rsid w:val="00871BC1"/>
    <w:rsid w:val="00877010"/>
    <w:rsid w:val="008819C3"/>
    <w:rsid w:val="008853C5"/>
    <w:rsid w:val="00895F27"/>
    <w:rsid w:val="008A2BF7"/>
    <w:rsid w:val="008A6004"/>
    <w:rsid w:val="008C2AC8"/>
    <w:rsid w:val="008D1C84"/>
    <w:rsid w:val="008D37BC"/>
    <w:rsid w:val="008D4B67"/>
    <w:rsid w:val="008E10DB"/>
    <w:rsid w:val="008E38B9"/>
    <w:rsid w:val="008E6B4E"/>
    <w:rsid w:val="008F534B"/>
    <w:rsid w:val="009002FB"/>
    <w:rsid w:val="00906072"/>
    <w:rsid w:val="009263EF"/>
    <w:rsid w:val="0093050C"/>
    <w:rsid w:val="00935B7D"/>
    <w:rsid w:val="009437D5"/>
    <w:rsid w:val="00952C86"/>
    <w:rsid w:val="00960D24"/>
    <w:rsid w:val="009736FF"/>
    <w:rsid w:val="0099799F"/>
    <w:rsid w:val="009B732B"/>
    <w:rsid w:val="009E6B4A"/>
    <w:rsid w:val="009F4C6C"/>
    <w:rsid w:val="009F6EE7"/>
    <w:rsid w:val="00A06F3E"/>
    <w:rsid w:val="00A12FCA"/>
    <w:rsid w:val="00A14B56"/>
    <w:rsid w:val="00A42A6D"/>
    <w:rsid w:val="00A53B09"/>
    <w:rsid w:val="00A674A9"/>
    <w:rsid w:val="00A6796B"/>
    <w:rsid w:val="00A739BF"/>
    <w:rsid w:val="00A85514"/>
    <w:rsid w:val="00AA3D81"/>
    <w:rsid w:val="00AB0037"/>
    <w:rsid w:val="00AB3CA7"/>
    <w:rsid w:val="00AC0E2F"/>
    <w:rsid w:val="00AC6B83"/>
    <w:rsid w:val="00AD49F8"/>
    <w:rsid w:val="00AF490F"/>
    <w:rsid w:val="00B204D1"/>
    <w:rsid w:val="00B22316"/>
    <w:rsid w:val="00B30269"/>
    <w:rsid w:val="00B34521"/>
    <w:rsid w:val="00B37C99"/>
    <w:rsid w:val="00B41C15"/>
    <w:rsid w:val="00B45E65"/>
    <w:rsid w:val="00B4744E"/>
    <w:rsid w:val="00B50C99"/>
    <w:rsid w:val="00B771B8"/>
    <w:rsid w:val="00B778C3"/>
    <w:rsid w:val="00B8136D"/>
    <w:rsid w:val="00B845CA"/>
    <w:rsid w:val="00B9559A"/>
    <w:rsid w:val="00B96A77"/>
    <w:rsid w:val="00B96A9B"/>
    <w:rsid w:val="00BA200D"/>
    <w:rsid w:val="00BA7B47"/>
    <w:rsid w:val="00BB5158"/>
    <w:rsid w:val="00BD19FC"/>
    <w:rsid w:val="00BD4493"/>
    <w:rsid w:val="00BE0C57"/>
    <w:rsid w:val="00BF1A66"/>
    <w:rsid w:val="00C1227D"/>
    <w:rsid w:val="00C15DC8"/>
    <w:rsid w:val="00C1645D"/>
    <w:rsid w:val="00C17FF8"/>
    <w:rsid w:val="00C35814"/>
    <w:rsid w:val="00C40975"/>
    <w:rsid w:val="00C45914"/>
    <w:rsid w:val="00C509E6"/>
    <w:rsid w:val="00C52BF7"/>
    <w:rsid w:val="00C56226"/>
    <w:rsid w:val="00C6406B"/>
    <w:rsid w:val="00C73B6D"/>
    <w:rsid w:val="00C750DF"/>
    <w:rsid w:val="00CA7D46"/>
    <w:rsid w:val="00CC66C3"/>
    <w:rsid w:val="00CE2DB2"/>
    <w:rsid w:val="00CE36D3"/>
    <w:rsid w:val="00CE5201"/>
    <w:rsid w:val="00CE6CEE"/>
    <w:rsid w:val="00D05ED9"/>
    <w:rsid w:val="00D065BA"/>
    <w:rsid w:val="00D11639"/>
    <w:rsid w:val="00D16AA9"/>
    <w:rsid w:val="00D25D74"/>
    <w:rsid w:val="00D57631"/>
    <w:rsid w:val="00D65129"/>
    <w:rsid w:val="00D663CB"/>
    <w:rsid w:val="00D82080"/>
    <w:rsid w:val="00D9045F"/>
    <w:rsid w:val="00D93115"/>
    <w:rsid w:val="00DB0EDB"/>
    <w:rsid w:val="00DB4C71"/>
    <w:rsid w:val="00DB7826"/>
    <w:rsid w:val="00DC1719"/>
    <w:rsid w:val="00DC436B"/>
    <w:rsid w:val="00DD500A"/>
    <w:rsid w:val="00DE2D8A"/>
    <w:rsid w:val="00DF1A12"/>
    <w:rsid w:val="00E01366"/>
    <w:rsid w:val="00E11D2F"/>
    <w:rsid w:val="00E14782"/>
    <w:rsid w:val="00E16D5D"/>
    <w:rsid w:val="00E176E2"/>
    <w:rsid w:val="00E2011E"/>
    <w:rsid w:val="00E20702"/>
    <w:rsid w:val="00E23E80"/>
    <w:rsid w:val="00E5234F"/>
    <w:rsid w:val="00E52E42"/>
    <w:rsid w:val="00E57BA7"/>
    <w:rsid w:val="00E848B3"/>
    <w:rsid w:val="00EA09BC"/>
    <w:rsid w:val="00EA5858"/>
    <w:rsid w:val="00EB2441"/>
    <w:rsid w:val="00EB7FF0"/>
    <w:rsid w:val="00EF7C8F"/>
    <w:rsid w:val="00F00E64"/>
    <w:rsid w:val="00F45407"/>
    <w:rsid w:val="00F574CA"/>
    <w:rsid w:val="00F63B6C"/>
    <w:rsid w:val="00F6484A"/>
    <w:rsid w:val="00F71BCE"/>
    <w:rsid w:val="00F73883"/>
    <w:rsid w:val="00F82D3D"/>
    <w:rsid w:val="00F841BF"/>
    <w:rsid w:val="00F91C12"/>
    <w:rsid w:val="00FA37E3"/>
    <w:rsid w:val="00FA5F6D"/>
    <w:rsid w:val="00FA78F1"/>
    <w:rsid w:val="00FB37D3"/>
    <w:rsid w:val="00FC07DB"/>
    <w:rsid w:val="00FC13DB"/>
    <w:rsid w:val="00FC7D43"/>
    <w:rsid w:val="00FD23E6"/>
    <w:rsid w:val="00FD50DB"/>
    <w:rsid w:val="00FD759C"/>
    <w:rsid w:val="00FF384E"/>
    <w:rsid w:val="00FF6576"/>
    <w:rsid w:val="75EB7E8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3B1000"/>
    <w:pPr>
      <w:spacing w:after="0" w:line="240" w:lineRule="auto"/>
    </w:pPr>
  </w:style>
  <w:style w:type="character" w:styleId="Refdecomentario">
    <w:name w:val="annotation reference"/>
    <w:basedOn w:val="Fuentedeprrafopredeter"/>
    <w:uiPriority w:val="99"/>
    <w:semiHidden/>
    <w:unhideWhenUsed/>
    <w:rsid w:val="00E23E80"/>
    <w:rPr>
      <w:sz w:val="16"/>
      <w:szCs w:val="16"/>
    </w:rPr>
  </w:style>
  <w:style w:type="paragraph" w:styleId="Textocomentario">
    <w:name w:val="annotation text"/>
    <w:basedOn w:val="Normal"/>
    <w:link w:val="TextocomentarioCar"/>
    <w:uiPriority w:val="99"/>
    <w:unhideWhenUsed/>
    <w:rsid w:val="00E23E80"/>
    <w:pPr>
      <w:spacing w:line="240" w:lineRule="auto"/>
    </w:pPr>
    <w:rPr>
      <w:sz w:val="20"/>
      <w:szCs w:val="20"/>
    </w:rPr>
  </w:style>
  <w:style w:type="character" w:customStyle="1" w:styleId="TextocomentarioCar">
    <w:name w:val="Texto comentario Car"/>
    <w:basedOn w:val="Fuentedeprrafopredeter"/>
    <w:link w:val="Textocomentario"/>
    <w:uiPriority w:val="99"/>
    <w:rsid w:val="00E23E80"/>
    <w:rPr>
      <w:sz w:val="20"/>
      <w:szCs w:val="20"/>
    </w:rPr>
  </w:style>
  <w:style w:type="paragraph" w:styleId="Asuntodelcomentario">
    <w:name w:val="annotation subject"/>
    <w:basedOn w:val="Textocomentario"/>
    <w:next w:val="Textocomentario"/>
    <w:link w:val="AsuntodelcomentarioCar"/>
    <w:uiPriority w:val="99"/>
    <w:semiHidden/>
    <w:unhideWhenUsed/>
    <w:rsid w:val="00E23E80"/>
    <w:rPr>
      <w:b/>
      <w:bCs/>
    </w:rPr>
  </w:style>
  <w:style w:type="character" w:customStyle="1" w:styleId="AsuntodelcomentarioCar">
    <w:name w:val="Asunto del comentario Car"/>
    <w:basedOn w:val="TextocomentarioCar"/>
    <w:link w:val="Asuntodelcomentario"/>
    <w:uiPriority w:val="99"/>
    <w:semiHidden/>
    <w:rsid w:val="00E23E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7854F-48C6-48D8-BC8F-B5CE2EED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3499</Words>
  <Characters>19246</Characters>
  <Application>Microsoft Office Word</Application>
  <DocSecurity>0</DocSecurity>
  <Lines>160</Lines>
  <Paragraphs>45</Paragraphs>
  <ScaleCrop>false</ScaleCrop>
  <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147</cp:revision>
  <dcterms:created xsi:type="dcterms:W3CDTF">2022-12-01T20:53:00Z</dcterms:created>
  <dcterms:modified xsi:type="dcterms:W3CDTF">2025-07-03T20:43:00Z</dcterms:modified>
</cp:coreProperties>
</file>