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0" w:type="auto"/>
        <w:tblLook w:val="04A0" w:firstRow="1" w:lastRow="0" w:firstColumn="1" w:lastColumn="0" w:noHBand="0" w:noVBand="1"/>
      </w:tblPr>
      <w:tblGrid>
        <w:gridCol w:w="9487"/>
      </w:tblGrid>
      <w:tr w:rsidR="00EF7C8F" w:rsidRPr="008104D9" w14:paraId="62A1AD1D" w14:textId="77777777" w:rsidTr="00573060">
        <w:trPr>
          <w:trHeight w:val="708"/>
        </w:trPr>
        <w:tc>
          <w:tcPr>
            <w:tcW w:w="9493" w:type="dxa"/>
          </w:tcPr>
          <w:p w14:paraId="5F4F0215" w14:textId="29E4E072" w:rsidR="00EF7C8F" w:rsidRPr="008104D9" w:rsidRDefault="00EF7C8F" w:rsidP="00B965D3">
            <w:pPr>
              <w:jc w:val="center"/>
              <w:rPr>
                <w:rFonts w:ascii="Arial" w:hAnsi="Arial" w:cs="Arial"/>
                <w:b/>
                <w:snapToGrid w:val="0"/>
                <w:color w:val="000000"/>
                <w:sz w:val="20"/>
                <w:szCs w:val="20"/>
              </w:rPr>
            </w:pPr>
            <w:bookmarkStart w:id="0" w:name="_Hlk60148253"/>
            <w:r w:rsidRPr="008104D9">
              <w:rPr>
                <w:rFonts w:ascii="Arial" w:hAnsi="Arial" w:cs="Arial"/>
                <w:b/>
                <w:snapToGrid w:val="0"/>
                <w:color w:val="000000"/>
                <w:sz w:val="20"/>
                <w:szCs w:val="20"/>
              </w:rPr>
              <w:t xml:space="preserve">FORMATO </w:t>
            </w:r>
            <w:proofErr w:type="spellStart"/>
            <w:r w:rsidRPr="008104D9">
              <w:rPr>
                <w:rFonts w:ascii="Arial" w:hAnsi="Arial" w:cs="Arial"/>
                <w:b/>
                <w:snapToGrid w:val="0"/>
                <w:color w:val="000000"/>
                <w:sz w:val="20"/>
                <w:szCs w:val="20"/>
              </w:rPr>
              <w:t>N°</w:t>
            </w:r>
            <w:proofErr w:type="spellEnd"/>
            <w:r w:rsidRPr="008104D9">
              <w:rPr>
                <w:rFonts w:ascii="Arial" w:hAnsi="Arial" w:cs="Arial"/>
                <w:b/>
                <w:snapToGrid w:val="0"/>
                <w:color w:val="000000"/>
                <w:sz w:val="20"/>
                <w:szCs w:val="20"/>
              </w:rPr>
              <w:t xml:space="preserve"> 04-A:</w:t>
            </w:r>
          </w:p>
          <w:p w14:paraId="55636EE2" w14:textId="60210834" w:rsidR="00EF7C8F" w:rsidRPr="008104D9" w:rsidRDefault="00EF7C8F" w:rsidP="00B965D3">
            <w:pPr>
              <w:jc w:val="center"/>
              <w:rPr>
                <w:rFonts w:ascii="Arial" w:hAnsi="Arial" w:cs="Arial"/>
                <w:b/>
                <w:snapToGrid w:val="0"/>
                <w:color w:val="000000"/>
                <w:sz w:val="20"/>
                <w:szCs w:val="20"/>
              </w:rPr>
            </w:pPr>
            <w:r w:rsidRPr="008104D9">
              <w:rPr>
                <w:rFonts w:ascii="Arial" w:hAnsi="Arial" w:cs="Arial"/>
                <w:b/>
                <w:snapToGrid w:val="0"/>
                <w:color w:val="000000"/>
                <w:sz w:val="20"/>
                <w:szCs w:val="20"/>
              </w:rPr>
              <w:t>INDICADOR DE BRECHA</w:t>
            </w:r>
          </w:p>
        </w:tc>
      </w:tr>
    </w:tbl>
    <w:p w14:paraId="4AB9ECEF" w14:textId="6F7B29A5" w:rsidR="007C4F1D" w:rsidRPr="008104D9" w:rsidRDefault="007C4F1D" w:rsidP="00743A79">
      <w:pPr>
        <w:spacing w:after="0" w:line="240" w:lineRule="auto"/>
        <w:rPr>
          <w:rFonts w:ascii="Arial" w:hAnsi="Arial" w:cs="Arial"/>
          <w:sz w:val="20"/>
          <w:szCs w:val="20"/>
        </w:rPr>
      </w:pPr>
    </w:p>
    <w:tbl>
      <w:tblPr>
        <w:tblStyle w:val="Tablaconcuadrcula"/>
        <w:tblW w:w="9493" w:type="dxa"/>
        <w:tblLook w:val="04A0" w:firstRow="1" w:lastRow="0" w:firstColumn="1" w:lastColumn="0" w:noHBand="0" w:noVBand="1"/>
      </w:tblPr>
      <w:tblGrid>
        <w:gridCol w:w="1628"/>
        <w:gridCol w:w="565"/>
        <w:gridCol w:w="7300"/>
      </w:tblGrid>
      <w:tr w:rsidR="00574F34" w:rsidRPr="008104D9" w14:paraId="68950F46" w14:textId="77777777" w:rsidTr="00501759">
        <w:trPr>
          <w:trHeight w:val="401"/>
        </w:trPr>
        <w:tc>
          <w:tcPr>
            <w:tcW w:w="1413" w:type="dxa"/>
            <w:vAlign w:val="center"/>
          </w:tcPr>
          <w:p w14:paraId="5382E33E" w14:textId="473C8DEA" w:rsidR="00DE2D8A" w:rsidRPr="008104D9" w:rsidRDefault="00DE2D8A" w:rsidP="00B965D3">
            <w:pPr>
              <w:rPr>
                <w:rFonts w:ascii="Arial" w:hAnsi="Arial" w:cs="Arial"/>
                <w:b/>
                <w:bCs/>
                <w:sz w:val="20"/>
                <w:szCs w:val="20"/>
              </w:rPr>
            </w:pPr>
            <w:r w:rsidRPr="008104D9">
              <w:rPr>
                <w:rFonts w:ascii="Arial" w:hAnsi="Arial" w:cs="Arial"/>
                <w:b/>
                <w:bCs/>
                <w:sz w:val="20"/>
                <w:szCs w:val="20"/>
              </w:rPr>
              <w:t>Sector Responsable</w:t>
            </w:r>
          </w:p>
        </w:tc>
        <w:tc>
          <w:tcPr>
            <w:tcW w:w="566" w:type="dxa"/>
            <w:shd w:val="clear" w:color="auto" w:fill="auto"/>
            <w:vAlign w:val="center"/>
          </w:tcPr>
          <w:p w14:paraId="4CE4646E" w14:textId="08D5E48F" w:rsidR="00DE2D8A" w:rsidRPr="008104D9" w:rsidRDefault="00E5234F" w:rsidP="00B965D3">
            <w:pPr>
              <w:jc w:val="center"/>
              <w:rPr>
                <w:rFonts w:ascii="Arial" w:hAnsi="Arial" w:cs="Arial"/>
                <w:sz w:val="20"/>
                <w:szCs w:val="20"/>
              </w:rPr>
            </w:pPr>
            <w:r w:rsidRPr="008104D9">
              <w:rPr>
                <w:rFonts w:ascii="Arial" w:hAnsi="Arial" w:cs="Arial"/>
                <w:sz w:val="20"/>
                <w:szCs w:val="20"/>
              </w:rPr>
              <w:t>10</w:t>
            </w:r>
          </w:p>
        </w:tc>
        <w:tc>
          <w:tcPr>
            <w:tcW w:w="7514" w:type="dxa"/>
            <w:shd w:val="clear" w:color="auto" w:fill="auto"/>
            <w:vAlign w:val="center"/>
          </w:tcPr>
          <w:p w14:paraId="70EDA9B9" w14:textId="64292507" w:rsidR="00DE2D8A" w:rsidRPr="008104D9" w:rsidRDefault="00442BBE" w:rsidP="00B965D3">
            <w:pPr>
              <w:rPr>
                <w:rFonts w:ascii="Arial" w:hAnsi="Arial" w:cs="Arial"/>
                <w:sz w:val="20"/>
                <w:szCs w:val="20"/>
              </w:rPr>
            </w:pPr>
            <w:r w:rsidRPr="008104D9">
              <w:rPr>
                <w:rFonts w:ascii="Arial" w:hAnsi="Arial" w:cs="Arial"/>
                <w:sz w:val="20"/>
                <w:szCs w:val="20"/>
              </w:rPr>
              <w:t>Educación</w:t>
            </w:r>
          </w:p>
        </w:tc>
      </w:tr>
      <w:tr w:rsidR="00574F34" w:rsidRPr="008104D9" w14:paraId="6C0C447A" w14:textId="77777777" w:rsidTr="00501759">
        <w:trPr>
          <w:trHeight w:val="423"/>
        </w:trPr>
        <w:tc>
          <w:tcPr>
            <w:tcW w:w="1413" w:type="dxa"/>
            <w:vAlign w:val="center"/>
          </w:tcPr>
          <w:p w14:paraId="3977CE04" w14:textId="72468A0B" w:rsidR="00DE2D8A" w:rsidRPr="008104D9" w:rsidRDefault="00B4744E" w:rsidP="00B965D3">
            <w:pPr>
              <w:rPr>
                <w:rFonts w:ascii="Arial" w:hAnsi="Arial" w:cs="Arial"/>
                <w:b/>
                <w:bCs/>
                <w:sz w:val="20"/>
                <w:szCs w:val="20"/>
              </w:rPr>
            </w:pPr>
            <w:r w:rsidRPr="008104D9">
              <w:rPr>
                <w:rFonts w:ascii="Arial" w:hAnsi="Arial" w:cs="Arial"/>
                <w:b/>
                <w:bCs/>
                <w:sz w:val="20"/>
                <w:szCs w:val="20"/>
              </w:rPr>
              <w:t xml:space="preserve">Nombre del Indicador </w:t>
            </w:r>
          </w:p>
        </w:tc>
        <w:tc>
          <w:tcPr>
            <w:tcW w:w="566" w:type="dxa"/>
            <w:shd w:val="clear" w:color="auto" w:fill="auto"/>
            <w:vAlign w:val="center"/>
          </w:tcPr>
          <w:p w14:paraId="3172FC95" w14:textId="7DCCA508" w:rsidR="00DE2D8A" w:rsidRPr="008104D9" w:rsidRDefault="00574F34" w:rsidP="00B965D3">
            <w:pPr>
              <w:jc w:val="center"/>
              <w:rPr>
                <w:rFonts w:ascii="Arial" w:hAnsi="Arial" w:cs="Arial"/>
                <w:sz w:val="20"/>
                <w:szCs w:val="20"/>
              </w:rPr>
            </w:pPr>
            <w:r w:rsidRPr="008104D9">
              <w:rPr>
                <w:rFonts w:ascii="Arial" w:hAnsi="Arial" w:cs="Arial"/>
                <w:sz w:val="20"/>
                <w:szCs w:val="20"/>
              </w:rPr>
              <w:t>352</w:t>
            </w:r>
          </w:p>
        </w:tc>
        <w:tc>
          <w:tcPr>
            <w:tcW w:w="7514" w:type="dxa"/>
            <w:shd w:val="clear" w:color="auto" w:fill="auto"/>
            <w:vAlign w:val="center"/>
          </w:tcPr>
          <w:p w14:paraId="2350C117" w14:textId="4B389E85" w:rsidR="00DE2D8A" w:rsidRPr="008104D9" w:rsidRDefault="00574F34" w:rsidP="00B965D3">
            <w:pPr>
              <w:rPr>
                <w:rFonts w:ascii="Arial" w:hAnsi="Arial" w:cs="Arial"/>
                <w:sz w:val="20"/>
                <w:szCs w:val="20"/>
              </w:rPr>
            </w:pPr>
            <w:r w:rsidRPr="008104D9">
              <w:rPr>
                <w:rFonts w:ascii="Arial" w:hAnsi="Arial" w:cs="Arial"/>
                <w:sz w:val="20"/>
                <w:szCs w:val="20"/>
              </w:rPr>
              <w:t xml:space="preserve">Porcentaje de </w:t>
            </w:r>
            <w:r w:rsidR="002804F7">
              <w:rPr>
                <w:rFonts w:ascii="Arial" w:hAnsi="Arial" w:cs="Arial"/>
                <w:sz w:val="20"/>
                <w:szCs w:val="20"/>
              </w:rPr>
              <w:t>instalaciones educativas</w:t>
            </w:r>
            <w:r w:rsidR="00FA4456">
              <w:rPr>
                <w:rFonts w:ascii="Arial" w:hAnsi="Arial" w:cs="Arial"/>
                <w:sz w:val="20"/>
                <w:szCs w:val="20"/>
              </w:rPr>
              <w:t xml:space="preserve"> que brindan</w:t>
            </w:r>
            <w:r w:rsidRPr="008104D9">
              <w:rPr>
                <w:rFonts w:ascii="Arial" w:hAnsi="Arial" w:cs="Arial"/>
                <w:sz w:val="20"/>
                <w:szCs w:val="20"/>
              </w:rPr>
              <w:t xml:space="preserve"> el </w:t>
            </w:r>
            <w:r w:rsidR="00BF4F04">
              <w:rPr>
                <w:rFonts w:ascii="Arial" w:hAnsi="Arial" w:cs="Arial"/>
                <w:sz w:val="20"/>
                <w:szCs w:val="20"/>
              </w:rPr>
              <w:t>S</w:t>
            </w:r>
            <w:r w:rsidR="00BF4F04" w:rsidRPr="008104D9">
              <w:rPr>
                <w:rFonts w:ascii="Arial" w:hAnsi="Arial" w:cs="Arial"/>
                <w:sz w:val="20"/>
                <w:szCs w:val="20"/>
              </w:rPr>
              <w:t xml:space="preserve">ervicio </w:t>
            </w:r>
            <w:r w:rsidRPr="008104D9">
              <w:rPr>
                <w:rFonts w:ascii="Arial" w:hAnsi="Arial" w:cs="Arial"/>
                <w:sz w:val="20"/>
                <w:szCs w:val="20"/>
              </w:rPr>
              <w:t xml:space="preserve">de </w:t>
            </w:r>
            <w:r w:rsidR="00BF4F04">
              <w:rPr>
                <w:rFonts w:ascii="Arial" w:hAnsi="Arial" w:cs="Arial"/>
                <w:sz w:val="20"/>
                <w:szCs w:val="20"/>
              </w:rPr>
              <w:t>E</w:t>
            </w:r>
            <w:r w:rsidR="00BF4F04" w:rsidRPr="008104D9">
              <w:rPr>
                <w:rFonts w:ascii="Arial" w:hAnsi="Arial" w:cs="Arial"/>
                <w:sz w:val="20"/>
                <w:szCs w:val="20"/>
              </w:rPr>
              <w:t xml:space="preserve">ducación </w:t>
            </w:r>
            <w:r w:rsidR="00BF4F04">
              <w:rPr>
                <w:rFonts w:ascii="Arial" w:hAnsi="Arial" w:cs="Arial"/>
                <w:sz w:val="20"/>
                <w:szCs w:val="20"/>
              </w:rPr>
              <w:t>P</w:t>
            </w:r>
            <w:r w:rsidR="00BF4F04" w:rsidRPr="008104D9">
              <w:rPr>
                <w:rFonts w:ascii="Arial" w:hAnsi="Arial" w:cs="Arial"/>
                <w:sz w:val="20"/>
                <w:szCs w:val="20"/>
              </w:rPr>
              <w:t xml:space="preserve">rimaria </w:t>
            </w:r>
            <w:r w:rsidR="00910792">
              <w:rPr>
                <w:rFonts w:ascii="Arial" w:hAnsi="Arial" w:cs="Arial"/>
                <w:sz w:val="20"/>
                <w:szCs w:val="20"/>
              </w:rPr>
              <w:t xml:space="preserve">en </w:t>
            </w:r>
            <w:r w:rsidR="00A746C1" w:rsidRPr="00A746C1">
              <w:rPr>
                <w:rFonts w:ascii="Arial" w:hAnsi="Arial" w:cs="Arial"/>
                <w:sz w:val="20"/>
                <w:szCs w:val="20"/>
              </w:rPr>
              <w:t>condiciones inadecuadas</w:t>
            </w:r>
          </w:p>
        </w:tc>
      </w:tr>
      <w:tr w:rsidR="00574F34" w:rsidRPr="008104D9" w14:paraId="11A718E3" w14:textId="77777777" w:rsidTr="00501759">
        <w:trPr>
          <w:trHeight w:val="448"/>
        </w:trPr>
        <w:tc>
          <w:tcPr>
            <w:tcW w:w="1413" w:type="dxa"/>
            <w:vAlign w:val="center"/>
          </w:tcPr>
          <w:p w14:paraId="57EC8604" w14:textId="7E21759A" w:rsidR="00FA37E3" w:rsidRPr="008104D9" w:rsidRDefault="00FA37E3" w:rsidP="00B965D3">
            <w:pPr>
              <w:rPr>
                <w:rFonts w:ascii="Arial" w:hAnsi="Arial" w:cs="Arial"/>
                <w:sz w:val="20"/>
                <w:szCs w:val="20"/>
              </w:rPr>
            </w:pPr>
            <w:r w:rsidRPr="008104D9">
              <w:rPr>
                <w:rFonts w:ascii="Arial" w:hAnsi="Arial" w:cs="Arial"/>
                <w:b/>
                <w:bCs/>
                <w:sz w:val="20"/>
                <w:szCs w:val="20"/>
              </w:rPr>
              <w:t>Tipo de Indicador</w:t>
            </w:r>
          </w:p>
        </w:tc>
        <w:tc>
          <w:tcPr>
            <w:tcW w:w="8080" w:type="dxa"/>
            <w:gridSpan w:val="2"/>
            <w:shd w:val="clear" w:color="auto" w:fill="auto"/>
            <w:vAlign w:val="center"/>
          </w:tcPr>
          <w:p w14:paraId="6994EF24" w14:textId="56476DD2" w:rsidR="00FA37E3" w:rsidRPr="008104D9" w:rsidRDefault="00442BBE" w:rsidP="00B965D3">
            <w:pPr>
              <w:rPr>
                <w:rFonts w:ascii="Arial" w:hAnsi="Arial" w:cs="Arial"/>
                <w:sz w:val="20"/>
                <w:szCs w:val="20"/>
              </w:rPr>
            </w:pPr>
            <w:r w:rsidRPr="008104D9">
              <w:rPr>
                <w:rFonts w:ascii="Arial" w:hAnsi="Arial" w:cs="Arial"/>
                <w:sz w:val="20"/>
                <w:szCs w:val="20"/>
              </w:rPr>
              <w:t>Calidad</w:t>
            </w:r>
          </w:p>
        </w:tc>
      </w:tr>
      <w:tr w:rsidR="00574F34" w:rsidRPr="008104D9" w14:paraId="0C106DDE" w14:textId="77777777" w:rsidTr="00501759">
        <w:trPr>
          <w:trHeight w:val="430"/>
        </w:trPr>
        <w:tc>
          <w:tcPr>
            <w:tcW w:w="1413" w:type="dxa"/>
            <w:vAlign w:val="center"/>
          </w:tcPr>
          <w:p w14:paraId="52728A04" w14:textId="6694EFAD" w:rsidR="00DE2D8A" w:rsidRPr="008104D9" w:rsidRDefault="00DE2D8A" w:rsidP="00B965D3">
            <w:pPr>
              <w:rPr>
                <w:rFonts w:ascii="Arial" w:hAnsi="Arial" w:cs="Arial"/>
                <w:sz w:val="20"/>
                <w:szCs w:val="20"/>
              </w:rPr>
            </w:pPr>
            <w:r w:rsidRPr="008104D9">
              <w:rPr>
                <w:rFonts w:ascii="Arial" w:hAnsi="Arial" w:cs="Arial"/>
                <w:b/>
                <w:bCs/>
                <w:sz w:val="20"/>
                <w:szCs w:val="20"/>
              </w:rPr>
              <w:t>Unidad de Medida</w:t>
            </w:r>
          </w:p>
        </w:tc>
        <w:tc>
          <w:tcPr>
            <w:tcW w:w="566" w:type="dxa"/>
            <w:shd w:val="clear" w:color="auto" w:fill="auto"/>
            <w:vAlign w:val="center"/>
          </w:tcPr>
          <w:p w14:paraId="2FDA500C" w14:textId="33657A1B" w:rsidR="00DE2D8A" w:rsidRPr="008104D9" w:rsidRDefault="00E5234F" w:rsidP="00B965D3">
            <w:pPr>
              <w:jc w:val="center"/>
              <w:rPr>
                <w:rFonts w:ascii="Arial" w:hAnsi="Arial" w:cs="Arial"/>
                <w:sz w:val="20"/>
                <w:szCs w:val="20"/>
              </w:rPr>
            </w:pPr>
            <w:r w:rsidRPr="008104D9">
              <w:rPr>
                <w:rFonts w:ascii="Arial" w:hAnsi="Arial" w:cs="Arial"/>
                <w:sz w:val="20"/>
                <w:szCs w:val="20"/>
              </w:rPr>
              <w:t>327</w:t>
            </w:r>
          </w:p>
        </w:tc>
        <w:tc>
          <w:tcPr>
            <w:tcW w:w="7514" w:type="dxa"/>
            <w:shd w:val="clear" w:color="auto" w:fill="auto"/>
            <w:vAlign w:val="center"/>
          </w:tcPr>
          <w:p w14:paraId="653DB9DE" w14:textId="1559A640" w:rsidR="00DE2D8A" w:rsidRPr="008104D9" w:rsidRDefault="00300640" w:rsidP="00B965D3">
            <w:pPr>
              <w:rPr>
                <w:rFonts w:ascii="Arial" w:hAnsi="Arial" w:cs="Arial"/>
                <w:sz w:val="20"/>
                <w:szCs w:val="20"/>
              </w:rPr>
            </w:pPr>
            <w:r>
              <w:rPr>
                <w:rFonts w:ascii="Arial" w:hAnsi="Arial" w:cs="Arial"/>
                <w:sz w:val="20"/>
                <w:szCs w:val="20"/>
              </w:rPr>
              <w:t>Instalación Educativa</w:t>
            </w:r>
          </w:p>
        </w:tc>
      </w:tr>
      <w:tr w:rsidR="00C73B6D" w:rsidRPr="008104D9" w14:paraId="35F1A4CD" w14:textId="77777777" w:rsidTr="00501759">
        <w:trPr>
          <w:trHeight w:val="430"/>
        </w:trPr>
        <w:tc>
          <w:tcPr>
            <w:tcW w:w="1413" w:type="dxa"/>
            <w:vAlign w:val="center"/>
          </w:tcPr>
          <w:p w14:paraId="3A2665BE" w14:textId="551D1317" w:rsidR="00C73B6D" w:rsidRPr="008104D9" w:rsidRDefault="00C73B6D" w:rsidP="00B965D3">
            <w:pPr>
              <w:rPr>
                <w:rFonts w:ascii="Arial" w:hAnsi="Arial" w:cs="Arial"/>
                <w:b/>
                <w:bCs/>
                <w:sz w:val="20"/>
                <w:szCs w:val="20"/>
              </w:rPr>
            </w:pPr>
            <w:r w:rsidRPr="008104D9">
              <w:rPr>
                <w:rFonts w:ascii="Arial" w:hAnsi="Arial" w:cs="Arial"/>
                <w:b/>
                <w:bCs/>
                <w:sz w:val="20"/>
                <w:szCs w:val="20"/>
              </w:rPr>
              <w:t>Nivel de desagregación</w:t>
            </w:r>
          </w:p>
        </w:tc>
        <w:tc>
          <w:tcPr>
            <w:tcW w:w="8080" w:type="dxa"/>
            <w:gridSpan w:val="2"/>
            <w:shd w:val="clear" w:color="auto" w:fill="auto"/>
            <w:vAlign w:val="center"/>
          </w:tcPr>
          <w:p w14:paraId="76D3C9CD" w14:textId="7E5A0F2C" w:rsidR="00C73B6D" w:rsidRPr="008104D9" w:rsidRDefault="00E5234F" w:rsidP="00B965D3">
            <w:pPr>
              <w:rPr>
                <w:rFonts w:ascii="Arial" w:hAnsi="Arial" w:cs="Arial"/>
                <w:sz w:val="20"/>
                <w:szCs w:val="20"/>
              </w:rPr>
            </w:pPr>
            <w:r w:rsidRPr="008104D9">
              <w:rPr>
                <w:rFonts w:ascii="Arial" w:hAnsi="Arial" w:cs="Arial"/>
                <w:sz w:val="20"/>
                <w:szCs w:val="20"/>
              </w:rPr>
              <w:t>Distrital</w:t>
            </w:r>
          </w:p>
        </w:tc>
      </w:tr>
    </w:tbl>
    <w:p w14:paraId="49FC6AB5" w14:textId="15D377CD" w:rsidR="00EF7C8F" w:rsidRPr="008104D9" w:rsidRDefault="00EF7C8F" w:rsidP="00743A79">
      <w:pPr>
        <w:spacing w:after="0" w:line="240" w:lineRule="auto"/>
        <w:rPr>
          <w:rFonts w:ascii="Arial" w:hAnsi="Arial" w:cs="Arial"/>
          <w:sz w:val="20"/>
          <w:szCs w:val="20"/>
        </w:rPr>
      </w:pPr>
    </w:p>
    <w:tbl>
      <w:tblPr>
        <w:tblStyle w:val="Tablaconcuadrcula"/>
        <w:tblW w:w="948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120"/>
        <w:gridCol w:w="3384"/>
        <w:gridCol w:w="234"/>
        <w:gridCol w:w="1587"/>
        <w:gridCol w:w="3158"/>
      </w:tblGrid>
      <w:tr w:rsidR="00574F34" w:rsidRPr="008104D9" w14:paraId="157B288C" w14:textId="77777777" w:rsidTr="00E01366">
        <w:trPr>
          <w:trHeight w:val="58"/>
        </w:trPr>
        <w:tc>
          <w:tcPr>
            <w:tcW w:w="948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B05A0A" w14:textId="24DB213C" w:rsidR="00E01366" w:rsidRPr="008104D9" w:rsidRDefault="00E01366" w:rsidP="00B965D3">
            <w:pPr>
              <w:rPr>
                <w:rFonts w:ascii="Arial" w:hAnsi="Arial" w:cs="Arial"/>
                <w:b/>
                <w:bCs/>
                <w:sz w:val="20"/>
                <w:szCs w:val="20"/>
              </w:rPr>
            </w:pPr>
            <w:r w:rsidRPr="008104D9">
              <w:rPr>
                <w:rFonts w:ascii="Arial" w:hAnsi="Arial" w:cs="Arial"/>
                <w:b/>
                <w:bCs/>
                <w:sz w:val="20"/>
                <w:szCs w:val="20"/>
              </w:rPr>
              <w:t>Servicio y Tipología</w:t>
            </w:r>
          </w:p>
        </w:tc>
      </w:tr>
      <w:tr w:rsidR="00574F34" w:rsidRPr="008104D9" w14:paraId="3662FA07" w14:textId="77777777" w:rsidTr="00E01366">
        <w:trPr>
          <w:trHeight w:val="58"/>
        </w:trPr>
        <w:tc>
          <w:tcPr>
            <w:tcW w:w="450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D86A30" w14:textId="77777777" w:rsidR="00E01366" w:rsidRPr="008104D9" w:rsidRDefault="00E01366" w:rsidP="00B965D3">
            <w:pPr>
              <w:jc w:val="center"/>
              <w:rPr>
                <w:rFonts w:ascii="Arial" w:hAnsi="Arial" w:cs="Arial"/>
                <w:b/>
                <w:bCs/>
                <w:sz w:val="20"/>
                <w:szCs w:val="20"/>
              </w:rPr>
            </w:pPr>
            <w:r w:rsidRPr="008104D9">
              <w:rPr>
                <w:rFonts w:ascii="Arial" w:hAnsi="Arial" w:cs="Arial"/>
                <w:b/>
                <w:bCs/>
                <w:sz w:val="20"/>
                <w:szCs w:val="20"/>
              </w:rPr>
              <w:t>Servicio</w:t>
            </w:r>
          </w:p>
        </w:tc>
        <w:tc>
          <w:tcPr>
            <w:tcW w:w="234" w:type="dxa"/>
            <w:vMerge w:val="restart"/>
            <w:tcBorders>
              <w:left w:val="single" w:sz="4" w:space="0" w:color="auto"/>
              <w:right w:val="single" w:sz="4" w:space="0" w:color="auto"/>
            </w:tcBorders>
            <w:shd w:val="clear" w:color="auto" w:fill="FFFFFF" w:themeFill="background1"/>
            <w:vAlign w:val="center"/>
          </w:tcPr>
          <w:p w14:paraId="7884112F" w14:textId="77777777" w:rsidR="00E01366" w:rsidRPr="008104D9" w:rsidRDefault="00E01366" w:rsidP="00B965D3">
            <w:pPr>
              <w:jc w:val="center"/>
              <w:rPr>
                <w:rFonts w:ascii="Arial" w:hAnsi="Arial" w:cs="Arial"/>
                <w:b/>
                <w:bCs/>
                <w:sz w:val="20"/>
                <w:szCs w:val="20"/>
              </w:rPr>
            </w:pP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941E7F" w14:textId="77777777" w:rsidR="00E01366" w:rsidRPr="008104D9" w:rsidRDefault="00E01366" w:rsidP="00B965D3">
            <w:pPr>
              <w:jc w:val="center"/>
              <w:rPr>
                <w:rFonts w:ascii="Arial" w:hAnsi="Arial" w:cs="Arial"/>
                <w:b/>
                <w:bCs/>
                <w:sz w:val="20"/>
                <w:szCs w:val="20"/>
              </w:rPr>
            </w:pPr>
            <w:r w:rsidRPr="008104D9">
              <w:rPr>
                <w:rFonts w:ascii="Arial" w:hAnsi="Arial" w:cs="Arial"/>
                <w:b/>
                <w:bCs/>
                <w:sz w:val="20"/>
                <w:szCs w:val="20"/>
              </w:rPr>
              <w:t>Tipología</w:t>
            </w:r>
          </w:p>
        </w:tc>
      </w:tr>
      <w:tr w:rsidR="00574F34" w:rsidRPr="008104D9" w14:paraId="2ABCBF34" w14:textId="77777777" w:rsidTr="00E01366">
        <w:trPr>
          <w:trHeight w:val="333"/>
        </w:trPr>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E1EBD2E" w14:textId="358773A4" w:rsidR="00E01366" w:rsidRPr="008104D9" w:rsidRDefault="00574F34" w:rsidP="00B965D3">
            <w:pPr>
              <w:rPr>
                <w:rFonts w:ascii="Arial" w:hAnsi="Arial" w:cs="Arial"/>
                <w:sz w:val="20"/>
                <w:szCs w:val="20"/>
              </w:rPr>
            </w:pPr>
            <w:r w:rsidRPr="008104D9">
              <w:rPr>
                <w:rFonts w:ascii="Arial" w:hAnsi="Arial" w:cs="Arial"/>
                <w:sz w:val="20"/>
                <w:szCs w:val="20"/>
              </w:rPr>
              <w:t>288</w:t>
            </w:r>
          </w:p>
        </w:tc>
        <w:tc>
          <w:tcPr>
            <w:tcW w:w="33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C4C50FF" w14:textId="237B6D46" w:rsidR="00E01366" w:rsidRPr="008104D9" w:rsidRDefault="00442BBE" w:rsidP="00B965D3">
            <w:pPr>
              <w:rPr>
                <w:rFonts w:ascii="Arial" w:hAnsi="Arial" w:cs="Arial"/>
                <w:sz w:val="20"/>
                <w:szCs w:val="20"/>
              </w:rPr>
            </w:pPr>
            <w:r w:rsidRPr="008104D9">
              <w:rPr>
                <w:rFonts w:ascii="Arial" w:hAnsi="Arial" w:cs="Arial"/>
                <w:sz w:val="20"/>
                <w:szCs w:val="20"/>
              </w:rPr>
              <w:t xml:space="preserve">Servicio de Educación </w:t>
            </w:r>
            <w:r w:rsidR="00574F34" w:rsidRPr="008104D9">
              <w:rPr>
                <w:rFonts w:ascii="Arial" w:hAnsi="Arial" w:cs="Arial"/>
                <w:sz w:val="20"/>
                <w:szCs w:val="20"/>
              </w:rPr>
              <w:t>Primaria</w:t>
            </w:r>
          </w:p>
        </w:tc>
        <w:tc>
          <w:tcPr>
            <w:tcW w:w="234" w:type="dxa"/>
            <w:vMerge/>
            <w:tcBorders>
              <w:left w:val="single" w:sz="4" w:space="0" w:color="auto"/>
              <w:right w:val="single" w:sz="4" w:space="0" w:color="auto"/>
            </w:tcBorders>
            <w:shd w:val="clear" w:color="auto" w:fill="auto"/>
            <w:vAlign w:val="center"/>
          </w:tcPr>
          <w:p w14:paraId="00AD727F" w14:textId="77777777" w:rsidR="00E01366" w:rsidRPr="008104D9" w:rsidRDefault="00E01366" w:rsidP="00B965D3">
            <w:pPr>
              <w:rPr>
                <w:rFonts w:ascii="Arial" w:hAnsi="Arial" w:cs="Arial"/>
                <w:sz w:val="20"/>
                <w:szCs w:val="20"/>
              </w:rPr>
            </w:pP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90E1C53" w14:textId="3C752BF9" w:rsidR="00E01366" w:rsidRPr="008104D9" w:rsidRDefault="00574F34" w:rsidP="00B965D3">
            <w:pPr>
              <w:rPr>
                <w:rFonts w:ascii="Arial" w:hAnsi="Arial" w:cs="Arial"/>
                <w:sz w:val="20"/>
                <w:szCs w:val="20"/>
              </w:rPr>
            </w:pPr>
            <w:r w:rsidRPr="008104D9">
              <w:rPr>
                <w:rFonts w:ascii="Arial" w:hAnsi="Arial" w:cs="Arial"/>
                <w:sz w:val="20"/>
                <w:szCs w:val="20"/>
              </w:rPr>
              <w:t>369</w:t>
            </w:r>
          </w:p>
        </w:tc>
        <w:tc>
          <w:tcPr>
            <w:tcW w:w="3157" w:type="dxa"/>
            <w:tcBorders>
              <w:top w:val="single" w:sz="4" w:space="0" w:color="auto"/>
              <w:left w:val="single" w:sz="4" w:space="0" w:color="auto"/>
              <w:bottom w:val="single" w:sz="4" w:space="0" w:color="auto"/>
              <w:right w:val="single" w:sz="4" w:space="0" w:color="auto"/>
            </w:tcBorders>
            <w:shd w:val="clear" w:color="auto" w:fill="auto"/>
            <w:vAlign w:val="center"/>
          </w:tcPr>
          <w:p w14:paraId="4D6159BE" w14:textId="5745ACE3" w:rsidR="00E01366" w:rsidRPr="008104D9" w:rsidRDefault="00442BBE" w:rsidP="00B965D3">
            <w:pPr>
              <w:rPr>
                <w:rFonts w:ascii="Arial" w:hAnsi="Arial" w:cs="Arial"/>
                <w:sz w:val="20"/>
                <w:szCs w:val="20"/>
              </w:rPr>
            </w:pPr>
            <w:r w:rsidRPr="008104D9">
              <w:rPr>
                <w:rFonts w:ascii="Arial" w:hAnsi="Arial" w:cs="Arial"/>
                <w:sz w:val="20"/>
                <w:szCs w:val="20"/>
              </w:rPr>
              <w:t xml:space="preserve">Educación </w:t>
            </w:r>
            <w:r w:rsidR="00574F34" w:rsidRPr="008104D9">
              <w:rPr>
                <w:rFonts w:ascii="Arial" w:hAnsi="Arial" w:cs="Arial"/>
                <w:sz w:val="20"/>
                <w:szCs w:val="20"/>
              </w:rPr>
              <w:t>Primaria</w:t>
            </w:r>
          </w:p>
        </w:tc>
      </w:tr>
      <w:tr w:rsidR="00574F34" w:rsidRPr="008104D9" w14:paraId="39D46F29" w14:textId="77777777" w:rsidTr="00E01366">
        <w:trPr>
          <w:trHeight w:val="58"/>
        </w:trPr>
        <w:tc>
          <w:tcPr>
            <w:tcW w:w="11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60002B6" w14:textId="2A56B6FE" w:rsidR="00E01366" w:rsidRPr="008104D9" w:rsidRDefault="00E01366" w:rsidP="00B965D3">
            <w:pPr>
              <w:rPr>
                <w:rFonts w:ascii="Arial" w:hAnsi="Arial" w:cs="Arial"/>
                <w:sz w:val="20"/>
                <w:szCs w:val="20"/>
              </w:rPr>
            </w:pPr>
          </w:p>
        </w:tc>
        <w:tc>
          <w:tcPr>
            <w:tcW w:w="338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974CB45" w14:textId="77777777" w:rsidR="00E01366" w:rsidRPr="008104D9" w:rsidRDefault="00E01366" w:rsidP="00B965D3">
            <w:pPr>
              <w:rPr>
                <w:rFonts w:ascii="Arial" w:hAnsi="Arial" w:cs="Arial"/>
                <w:sz w:val="20"/>
                <w:szCs w:val="20"/>
              </w:rPr>
            </w:pPr>
          </w:p>
        </w:tc>
        <w:tc>
          <w:tcPr>
            <w:tcW w:w="234" w:type="dxa"/>
            <w:vMerge/>
            <w:tcBorders>
              <w:left w:val="single" w:sz="4" w:space="0" w:color="auto"/>
              <w:right w:val="single" w:sz="4" w:space="0" w:color="auto"/>
            </w:tcBorders>
            <w:shd w:val="clear" w:color="auto" w:fill="auto"/>
            <w:vAlign w:val="center"/>
          </w:tcPr>
          <w:p w14:paraId="605F7CAA" w14:textId="77777777" w:rsidR="00E01366" w:rsidRPr="008104D9" w:rsidRDefault="00E01366" w:rsidP="00B965D3">
            <w:pPr>
              <w:rPr>
                <w:rFonts w:ascii="Arial" w:hAnsi="Arial" w:cs="Arial"/>
                <w:sz w:val="20"/>
                <w:szCs w:val="20"/>
              </w:rPr>
            </w:pPr>
          </w:p>
        </w:tc>
        <w:tc>
          <w:tcPr>
            <w:tcW w:w="1587" w:type="dxa"/>
            <w:tcBorders>
              <w:top w:val="single" w:sz="4" w:space="0" w:color="auto"/>
              <w:left w:val="single" w:sz="4" w:space="0" w:color="auto"/>
              <w:bottom w:val="single" w:sz="4" w:space="0" w:color="auto"/>
            </w:tcBorders>
            <w:shd w:val="clear" w:color="auto" w:fill="auto"/>
            <w:vAlign w:val="center"/>
          </w:tcPr>
          <w:p w14:paraId="4A3E7DA5" w14:textId="77777777" w:rsidR="00E01366" w:rsidRPr="008104D9" w:rsidRDefault="00E01366" w:rsidP="00B965D3">
            <w:pPr>
              <w:rPr>
                <w:rFonts w:ascii="Arial" w:hAnsi="Arial" w:cs="Arial"/>
                <w:sz w:val="20"/>
                <w:szCs w:val="20"/>
              </w:rPr>
            </w:pPr>
          </w:p>
        </w:tc>
        <w:tc>
          <w:tcPr>
            <w:tcW w:w="3157" w:type="dxa"/>
            <w:tcBorders>
              <w:top w:val="single" w:sz="4" w:space="0" w:color="auto"/>
              <w:bottom w:val="single" w:sz="4" w:space="0" w:color="auto"/>
            </w:tcBorders>
            <w:shd w:val="clear" w:color="auto" w:fill="auto"/>
            <w:vAlign w:val="center"/>
          </w:tcPr>
          <w:p w14:paraId="5A66EE65" w14:textId="77777777" w:rsidR="00E01366" w:rsidRPr="008104D9" w:rsidRDefault="00E01366" w:rsidP="00B965D3">
            <w:pPr>
              <w:rPr>
                <w:rFonts w:ascii="Arial" w:hAnsi="Arial" w:cs="Arial"/>
                <w:sz w:val="20"/>
                <w:szCs w:val="20"/>
              </w:rPr>
            </w:pPr>
          </w:p>
        </w:tc>
      </w:tr>
      <w:tr w:rsidR="00E01366" w:rsidRPr="008104D9" w14:paraId="01F704E6" w14:textId="77777777" w:rsidTr="00E01366">
        <w:trPr>
          <w:trHeight w:val="363"/>
        </w:trPr>
        <w:tc>
          <w:tcPr>
            <w:tcW w:w="11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5B942E6" w14:textId="77777777" w:rsidR="00E01366" w:rsidRPr="008104D9" w:rsidRDefault="00E01366" w:rsidP="00B965D3">
            <w:pPr>
              <w:rPr>
                <w:rFonts w:ascii="Arial" w:hAnsi="Arial" w:cs="Arial"/>
                <w:sz w:val="20"/>
                <w:szCs w:val="20"/>
              </w:rPr>
            </w:pPr>
          </w:p>
        </w:tc>
        <w:tc>
          <w:tcPr>
            <w:tcW w:w="338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F484493" w14:textId="77777777" w:rsidR="00E01366" w:rsidRPr="008104D9" w:rsidRDefault="00E01366" w:rsidP="00B965D3">
            <w:pPr>
              <w:rPr>
                <w:rFonts w:ascii="Arial" w:hAnsi="Arial" w:cs="Arial"/>
                <w:sz w:val="20"/>
                <w:szCs w:val="20"/>
              </w:rPr>
            </w:pPr>
          </w:p>
        </w:tc>
        <w:tc>
          <w:tcPr>
            <w:tcW w:w="234" w:type="dxa"/>
            <w:vMerge/>
            <w:tcBorders>
              <w:left w:val="single" w:sz="4" w:space="0" w:color="auto"/>
              <w:right w:val="single" w:sz="4" w:space="0" w:color="auto"/>
            </w:tcBorders>
            <w:shd w:val="clear" w:color="auto" w:fill="auto"/>
            <w:vAlign w:val="center"/>
          </w:tcPr>
          <w:p w14:paraId="7B94AC1F" w14:textId="77777777" w:rsidR="00E01366" w:rsidRPr="008104D9" w:rsidRDefault="00E01366" w:rsidP="00B965D3">
            <w:pPr>
              <w:rPr>
                <w:rFonts w:ascii="Arial" w:hAnsi="Arial" w:cs="Arial"/>
                <w:sz w:val="20"/>
                <w:szCs w:val="20"/>
              </w:rPr>
            </w:pP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19C1A20" w14:textId="77777777" w:rsidR="00E01366" w:rsidRPr="008104D9" w:rsidRDefault="00E01366" w:rsidP="00B965D3">
            <w:pPr>
              <w:rPr>
                <w:rFonts w:ascii="Arial" w:hAnsi="Arial" w:cs="Arial"/>
                <w:sz w:val="20"/>
                <w:szCs w:val="20"/>
              </w:rPr>
            </w:pPr>
            <w:r w:rsidRPr="008104D9">
              <w:rPr>
                <w:rFonts w:ascii="Arial" w:hAnsi="Arial" w:cs="Arial"/>
                <w:sz w:val="20"/>
                <w:szCs w:val="20"/>
              </w:rPr>
              <w:t>ID</w:t>
            </w:r>
          </w:p>
        </w:tc>
        <w:tc>
          <w:tcPr>
            <w:tcW w:w="3157" w:type="dxa"/>
            <w:tcBorders>
              <w:top w:val="single" w:sz="4" w:space="0" w:color="auto"/>
              <w:left w:val="single" w:sz="4" w:space="0" w:color="auto"/>
              <w:bottom w:val="single" w:sz="4" w:space="0" w:color="auto"/>
              <w:right w:val="single" w:sz="4" w:space="0" w:color="auto"/>
            </w:tcBorders>
            <w:shd w:val="clear" w:color="auto" w:fill="auto"/>
            <w:vAlign w:val="center"/>
          </w:tcPr>
          <w:p w14:paraId="2CA2F0A7" w14:textId="77777777" w:rsidR="00E01366" w:rsidRPr="008104D9" w:rsidRDefault="00E01366" w:rsidP="00B965D3">
            <w:pPr>
              <w:rPr>
                <w:rFonts w:ascii="Arial" w:hAnsi="Arial" w:cs="Arial"/>
                <w:sz w:val="20"/>
                <w:szCs w:val="20"/>
              </w:rPr>
            </w:pPr>
          </w:p>
        </w:tc>
      </w:tr>
    </w:tbl>
    <w:p w14:paraId="648C5075" w14:textId="0786E3B6" w:rsidR="00E01366" w:rsidRPr="008104D9" w:rsidRDefault="00E01366" w:rsidP="00743A79">
      <w:pPr>
        <w:spacing w:after="0" w:line="240" w:lineRule="auto"/>
        <w:rPr>
          <w:rFonts w:ascii="Arial" w:hAnsi="Arial" w:cs="Arial"/>
          <w:sz w:val="20"/>
          <w:szCs w:val="20"/>
        </w:rPr>
      </w:pP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50"/>
        <w:gridCol w:w="580"/>
        <w:gridCol w:w="650"/>
        <w:gridCol w:w="681"/>
        <w:gridCol w:w="591"/>
        <w:gridCol w:w="709"/>
        <w:gridCol w:w="624"/>
        <w:gridCol w:w="579"/>
        <w:gridCol w:w="603"/>
        <w:gridCol w:w="595"/>
        <w:gridCol w:w="592"/>
        <w:gridCol w:w="593"/>
        <w:gridCol w:w="592"/>
        <w:gridCol w:w="592"/>
        <w:gridCol w:w="767"/>
      </w:tblGrid>
      <w:tr w:rsidR="00574F34" w:rsidRPr="008104D9" w14:paraId="30E58C15" w14:textId="77777777" w:rsidTr="00501759">
        <w:trPr>
          <w:trHeight w:val="322"/>
        </w:trPr>
        <w:tc>
          <w:tcPr>
            <w:tcW w:w="9498"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70BA29E1" w14:textId="77777777" w:rsidR="00E01366" w:rsidRPr="008104D9" w:rsidRDefault="00E01366" w:rsidP="00B965D3">
            <w:pPr>
              <w:rPr>
                <w:rFonts w:ascii="Arial" w:hAnsi="Arial" w:cs="Arial"/>
                <w:b/>
                <w:bCs/>
                <w:sz w:val="20"/>
                <w:szCs w:val="20"/>
              </w:rPr>
            </w:pPr>
            <w:r w:rsidRPr="008104D9">
              <w:rPr>
                <w:rFonts w:ascii="Arial" w:hAnsi="Arial" w:cs="Arial"/>
                <w:b/>
                <w:bCs/>
                <w:sz w:val="20"/>
                <w:szCs w:val="20"/>
              </w:rPr>
              <w:t>Competencia del Servicio</w:t>
            </w:r>
          </w:p>
        </w:tc>
      </w:tr>
      <w:tr w:rsidR="00574F34" w:rsidRPr="008104D9" w14:paraId="66ECB723" w14:textId="77777777" w:rsidTr="00501759">
        <w:trPr>
          <w:trHeight w:val="115"/>
        </w:trPr>
        <w:tc>
          <w:tcPr>
            <w:tcW w:w="1980" w:type="dxa"/>
            <w:gridSpan w:val="3"/>
            <w:tcBorders>
              <w:top w:val="single" w:sz="4" w:space="0" w:color="auto"/>
              <w:left w:val="single" w:sz="4" w:space="0" w:color="auto"/>
            </w:tcBorders>
            <w:vAlign w:val="center"/>
          </w:tcPr>
          <w:p w14:paraId="713BD878" w14:textId="77777777" w:rsidR="00E01366" w:rsidRPr="008104D9" w:rsidRDefault="00E01366" w:rsidP="00B965D3">
            <w:pPr>
              <w:jc w:val="center"/>
              <w:rPr>
                <w:rFonts w:ascii="Arial" w:hAnsi="Arial" w:cs="Arial"/>
                <w:b/>
                <w:bCs/>
                <w:sz w:val="20"/>
                <w:szCs w:val="20"/>
              </w:rPr>
            </w:pPr>
            <w:r w:rsidRPr="008104D9">
              <w:rPr>
                <w:rFonts w:ascii="Arial" w:hAnsi="Arial" w:cs="Arial"/>
                <w:b/>
                <w:bCs/>
                <w:sz w:val="20"/>
                <w:szCs w:val="20"/>
              </w:rPr>
              <w:t>Gobierno Nacional</w:t>
            </w:r>
          </w:p>
        </w:tc>
        <w:tc>
          <w:tcPr>
            <w:tcW w:w="1981" w:type="dxa"/>
            <w:gridSpan w:val="3"/>
            <w:tcBorders>
              <w:top w:val="single" w:sz="4" w:space="0" w:color="auto"/>
            </w:tcBorders>
            <w:vAlign w:val="center"/>
          </w:tcPr>
          <w:p w14:paraId="1FEC6171" w14:textId="77777777" w:rsidR="00E01366" w:rsidRPr="008104D9" w:rsidRDefault="00E01366" w:rsidP="00B965D3">
            <w:pPr>
              <w:jc w:val="center"/>
              <w:rPr>
                <w:rFonts w:ascii="Arial" w:hAnsi="Arial" w:cs="Arial"/>
                <w:b/>
                <w:bCs/>
                <w:sz w:val="20"/>
                <w:szCs w:val="20"/>
              </w:rPr>
            </w:pPr>
            <w:r w:rsidRPr="008104D9">
              <w:rPr>
                <w:rFonts w:ascii="Arial" w:hAnsi="Arial" w:cs="Arial"/>
                <w:b/>
                <w:bCs/>
                <w:sz w:val="20"/>
                <w:szCs w:val="20"/>
              </w:rPr>
              <w:t>Gobierno Regional</w:t>
            </w:r>
          </w:p>
        </w:tc>
        <w:tc>
          <w:tcPr>
            <w:tcW w:w="1806" w:type="dxa"/>
            <w:gridSpan w:val="3"/>
            <w:tcBorders>
              <w:top w:val="single" w:sz="4" w:space="0" w:color="auto"/>
            </w:tcBorders>
            <w:vAlign w:val="center"/>
          </w:tcPr>
          <w:p w14:paraId="4A62EA9E" w14:textId="77777777" w:rsidR="00E01366" w:rsidRPr="008104D9" w:rsidRDefault="00E01366" w:rsidP="00B965D3">
            <w:pPr>
              <w:jc w:val="center"/>
              <w:rPr>
                <w:rFonts w:ascii="Arial" w:hAnsi="Arial" w:cs="Arial"/>
                <w:b/>
                <w:bCs/>
                <w:sz w:val="20"/>
                <w:szCs w:val="20"/>
              </w:rPr>
            </w:pPr>
            <w:r w:rsidRPr="008104D9">
              <w:rPr>
                <w:rFonts w:ascii="Arial" w:hAnsi="Arial" w:cs="Arial"/>
                <w:b/>
                <w:bCs/>
                <w:sz w:val="20"/>
                <w:szCs w:val="20"/>
              </w:rPr>
              <w:t>Gobierno Local</w:t>
            </w:r>
          </w:p>
          <w:p w14:paraId="4FCF7C93" w14:textId="77777777" w:rsidR="00E01366" w:rsidRPr="008104D9" w:rsidRDefault="00E01366" w:rsidP="00B965D3">
            <w:pPr>
              <w:jc w:val="center"/>
              <w:rPr>
                <w:rFonts w:ascii="Arial" w:hAnsi="Arial" w:cs="Arial"/>
                <w:b/>
                <w:bCs/>
                <w:sz w:val="20"/>
                <w:szCs w:val="20"/>
              </w:rPr>
            </w:pPr>
            <w:proofErr w:type="spellStart"/>
            <w:r w:rsidRPr="008104D9">
              <w:rPr>
                <w:rFonts w:ascii="Arial" w:hAnsi="Arial" w:cs="Arial"/>
                <w:b/>
                <w:bCs/>
                <w:sz w:val="20"/>
                <w:szCs w:val="20"/>
              </w:rPr>
              <w:t>Municip</w:t>
            </w:r>
            <w:proofErr w:type="spellEnd"/>
            <w:r w:rsidRPr="008104D9">
              <w:rPr>
                <w:rFonts w:ascii="Arial" w:hAnsi="Arial" w:cs="Arial"/>
                <w:b/>
                <w:bCs/>
                <w:sz w:val="20"/>
                <w:szCs w:val="20"/>
              </w:rPr>
              <w:t>. Provincial</w:t>
            </w:r>
          </w:p>
        </w:tc>
        <w:tc>
          <w:tcPr>
            <w:tcW w:w="1780" w:type="dxa"/>
            <w:gridSpan w:val="3"/>
            <w:tcBorders>
              <w:top w:val="single" w:sz="4" w:space="0" w:color="auto"/>
            </w:tcBorders>
            <w:vAlign w:val="center"/>
          </w:tcPr>
          <w:p w14:paraId="65EAF0B0" w14:textId="77777777" w:rsidR="00E01366" w:rsidRPr="008104D9" w:rsidRDefault="00E01366" w:rsidP="00B965D3">
            <w:pPr>
              <w:jc w:val="center"/>
              <w:rPr>
                <w:rFonts w:ascii="Arial" w:hAnsi="Arial" w:cs="Arial"/>
                <w:b/>
                <w:bCs/>
                <w:sz w:val="20"/>
                <w:szCs w:val="20"/>
              </w:rPr>
            </w:pPr>
            <w:r w:rsidRPr="008104D9">
              <w:rPr>
                <w:rFonts w:ascii="Arial" w:hAnsi="Arial" w:cs="Arial"/>
                <w:b/>
                <w:bCs/>
                <w:sz w:val="20"/>
                <w:szCs w:val="20"/>
              </w:rPr>
              <w:t>Gobierno Local</w:t>
            </w:r>
          </w:p>
          <w:p w14:paraId="01206F40" w14:textId="77777777" w:rsidR="00E01366" w:rsidRPr="008104D9" w:rsidRDefault="00E01366" w:rsidP="00B965D3">
            <w:pPr>
              <w:jc w:val="center"/>
              <w:rPr>
                <w:rFonts w:ascii="Arial" w:hAnsi="Arial" w:cs="Arial"/>
                <w:b/>
                <w:bCs/>
                <w:sz w:val="20"/>
                <w:szCs w:val="20"/>
              </w:rPr>
            </w:pPr>
            <w:proofErr w:type="spellStart"/>
            <w:r w:rsidRPr="008104D9">
              <w:rPr>
                <w:rFonts w:ascii="Arial" w:hAnsi="Arial" w:cs="Arial"/>
                <w:b/>
                <w:bCs/>
                <w:sz w:val="20"/>
                <w:szCs w:val="20"/>
              </w:rPr>
              <w:t>Municip</w:t>
            </w:r>
            <w:proofErr w:type="spellEnd"/>
            <w:r w:rsidRPr="008104D9">
              <w:rPr>
                <w:rFonts w:ascii="Arial" w:hAnsi="Arial" w:cs="Arial"/>
                <w:b/>
                <w:bCs/>
                <w:sz w:val="20"/>
                <w:szCs w:val="20"/>
              </w:rPr>
              <w:t>. Distrital</w:t>
            </w:r>
          </w:p>
        </w:tc>
        <w:tc>
          <w:tcPr>
            <w:tcW w:w="1951" w:type="dxa"/>
            <w:gridSpan w:val="3"/>
            <w:tcBorders>
              <w:top w:val="single" w:sz="4" w:space="0" w:color="auto"/>
              <w:right w:val="single" w:sz="4" w:space="0" w:color="auto"/>
            </w:tcBorders>
            <w:vAlign w:val="center"/>
          </w:tcPr>
          <w:p w14:paraId="54589F86" w14:textId="77777777" w:rsidR="00E01366" w:rsidRPr="008104D9" w:rsidRDefault="00E01366" w:rsidP="00B965D3">
            <w:pPr>
              <w:jc w:val="center"/>
              <w:rPr>
                <w:rFonts w:ascii="Arial" w:hAnsi="Arial" w:cs="Arial"/>
                <w:b/>
                <w:bCs/>
                <w:sz w:val="20"/>
                <w:szCs w:val="20"/>
              </w:rPr>
            </w:pPr>
            <w:r w:rsidRPr="008104D9">
              <w:rPr>
                <w:rFonts w:ascii="Arial" w:hAnsi="Arial" w:cs="Arial"/>
                <w:b/>
                <w:bCs/>
                <w:sz w:val="20"/>
                <w:szCs w:val="20"/>
              </w:rPr>
              <w:t>Empresa</w:t>
            </w:r>
          </w:p>
        </w:tc>
      </w:tr>
      <w:tr w:rsidR="00574F34" w:rsidRPr="008104D9" w14:paraId="07F29AB9" w14:textId="77777777" w:rsidTr="00501759">
        <w:trPr>
          <w:trHeight w:val="84"/>
        </w:trPr>
        <w:tc>
          <w:tcPr>
            <w:tcW w:w="750" w:type="dxa"/>
            <w:tcBorders>
              <w:left w:val="single" w:sz="4" w:space="0" w:color="auto"/>
            </w:tcBorders>
            <w:vAlign w:val="center"/>
          </w:tcPr>
          <w:p w14:paraId="223AAEC1" w14:textId="77777777" w:rsidR="00E01366" w:rsidRPr="008104D9" w:rsidRDefault="00E01366" w:rsidP="00B965D3">
            <w:pPr>
              <w:rPr>
                <w:rFonts w:ascii="Arial" w:hAnsi="Arial" w:cs="Arial"/>
                <w:sz w:val="20"/>
                <w:szCs w:val="20"/>
              </w:rPr>
            </w:pPr>
          </w:p>
        </w:tc>
        <w:tc>
          <w:tcPr>
            <w:tcW w:w="580" w:type="dxa"/>
            <w:tcBorders>
              <w:bottom w:val="single" w:sz="4" w:space="0" w:color="auto"/>
            </w:tcBorders>
            <w:vAlign w:val="center"/>
          </w:tcPr>
          <w:p w14:paraId="404EF150" w14:textId="77777777" w:rsidR="00E01366" w:rsidRPr="008104D9" w:rsidRDefault="00E01366" w:rsidP="00B965D3">
            <w:pPr>
              <w:rPr>
                <w:rFonts w:ascii="Arial" w:hAnsi="Arial" w:cs="Arial"/>
                <w:sz w:val="20"/>
                <w:szCs w:val="20"/>
              </w:rPr>
            </w:pPr>
          </w:p>
        </w:tc>
        <w:tc>
          <w:tcPr>
            <w:tcW w:w="650" w:type="dxa"/>
            <w:vAlign w:val="center"/>
          </w:tcPr>
          <w:p w14:paraId="2F8C63AE" w14:textId="77777777" w:rsidR="00E01366" w:rsidRPr="008104D9" w:rsidRDefault="00E01366" w:rsidP="00B965D3">
            <w:pPr>
              <w:rPr>
                <w:rFonts w:ascii="Arial" w:hAnsi="Arial" w:cs="Arial"/>
                <w:sz w:val="20"/>
                <w:szCs w:val="20"/>
              </w:rPr>
            </w:pPr>
          </w:p>
        </w:tc>
        <w:tc>
          <w:tcPr>
            <w:tcW w:w="681" w:type="dxa"/>
            <w:vAlign w:val="center"/>
          </w:tcPr>
          <w:p w14:paraId="37D8C6FB" w14:textId="77777777" w:rsidR="00E01366" w:rsidRPr="008104D9" w:rsidRDefault="00E01366" w:rsidP="00B965D3">
            <w:pPr>
              <w:rPr>
                <w:rFonts w:ascii="Arial" w:hAnsi="Arial" w:cs="Arial"/>
                <w:sz w:val="20"/>
                <w:szCs w:val="20"/>
              </w:rPr>
            </w:pPr>
          </w:p>
        </w:tc>
        <w:tc>
          <w:tcPr>
            <w:tcW w:w="591" w:type="dxa"/>
            <w:tcBorders>
              <w:bottom w:val="single" w:sz="4" w:space="0" w:color="auto"/>
            </w:tcBorders>
            <w:vAlign w:val="center"/>
          </w:tcPr>
          <w:p w14:paraId="12564A93" w14:textId="77777777" w:rsidR="00E01366" w:rsidRPr="008104D9" w:rsidRDefault="00E01366" w:rsidP="00B965D3">
            <w:pPr>
              <w:rPr>
                <w:rFonts w:ascii="Arial" w:hAnsi="Arial" w:cs="Arial"/>
                <w:sz w:val="20"/>
                <w:szCs w:val="20"/>
              </w:rPr>
            </w:pPr>
          </w:p>
        </w:tc>
        <w:tc>
          <w:tcPr>
            <w:tcW w:w="709" w:type="dxa"/>
            <w:vAlign w:val="center"/>
          </w:tcPr>
          <w:p w14:paraId="1377B682" w14:textId="77777777" w:rsidR="00E01366" w:rsidRPr="008104D9" w:rsidRDefault="00E01366" w:rsidP="00B965D3">
            <w:pPr>
              <w:rPr>
                <w:rFonts w:ascii="Arial" w:hAnsi="Arial" w:cs="Arial"/>
                <w:sz w:val="20"/>
                <w:szCs w:val="20"/>
              </w:rPr>
            </w:pPr>
          </w:p>
        </w:tc>
        <w:tc>
          <w:tcPr>
            <w:tcW w:w="624" w:type="dxa"/>
            <w:vAlign w:val="center"/>
          </w:tcPr>
          <w:p w14:paraId="72A1492E" w14:textId="77777777" w:rsidR="00E01366" w:rsidRPr="008104D9" w:rsidRDefault="00E01366" w:rsidP="00B965D3">
            <w:pPr>
              <w:rPr>
                <w:rFonts w:ascii="Arial" w:hAnsi="Arial" w:cs="Arial"/>
                <w:sz w:val="20"/>
                <w:szCs w:val="20"/>
              </w:rPr>
            </w:pPr>
          </w:p>
        </w:tc>
        <w:tc>
          <w:tcPr>
            <w:tcW w:w="579" w:type="dxa"/>
            <w:tcBorders>
              <w:bottom w:val="single" w:sz="4" w:space="0" w:color="auto"/>
            </w:tcBorders>
            <w:vAlign w:val="center"/>
          </w:tcPr>
          <w:p w14:paraId="30814D24" w14:textId="77777777" w:rsidR="00E01366" w:rsidRPr="008104D9" w:rsidRDefault="00E01366" w:rsidP="00B965D3">
            <w:pPr>
              <w:rPr>
                <w:rFonts w:ascii="Arial" w:hAnsi="Arial" w:cs="Arial"/>
                <w:sz w:val="20"/>
                <w:szCs w:val="20"/>
              </w:rPr>
            </w:pPr>
          </w:p>
        </w:tc>
        <w:tc>
          <w:tcPr>
            <w:tcW w:w="603" w:type="dxa"/>
            <w:vAlign w:val="center"/>
          </w:tcPr>
          <w:p w14:paraId="6B79396A" w14:textId="77777777" w:rsidR="00E01366" w:rsidRPr="008104D9" w:rsidRDefault="00E01366" w:rsidP="00B965D3">
            <w:pPr>
              <w:rPr>
                <w:rFonts w:ascii="Arial" w:hAnsi="Arial" w:cs="Arial"/>
                <w:sz w:val="20"/>
                <w:szCs w:val="20"/>
              </w:rPr>
            </w:pPr>
          </w:p>
        </w:tc>
        <w:tc>
          <w:tcPr>
            <w:tcW w:w="595" w:type="dxa"/>
            <w:vAlign w:val="center"/>
          </w:tcPr>
          <w:p w14:paraId="249C8175" w14:textId="77777777" w:rsidR="00E01366" w:rsidRPr="008104D9" w:rsidRDefault="00E01366" w:rsidP="00B965D3">
            <w:pPr>
              <w:rPr>
                <w:rFonts w:ascii="Arial" w:hAnsi="Arial" w:cs="Arial"/>
                <w:sz w:val="20"/>
                <w:szCs w:val="20"/>
              </w:rPr>
            </w:pPr>
          </w:p>
        </w:tc>
        <w:tc>
          <w:tcPr>
            <w:tcW w:w="592" w:type="dxa"/>
            <w:tcBorders>
              <w:bottom w:val="single" w:sz="4" w:space="0" w:color="auto"/>
            </w:tcBorders>
            <w:vAlign w:val="center"/>
          </w:tcPr>
          <w:p w14:paraId="231F395A" w14:textId="77777777" w:rsidR="00E01366" w:rsidRPr="008104D9" w:rsidRDefault="00E01366" w:rsidP="00B965D3">
            <w:pPr>
              <w:rPr>
                <w:rFonts w:ascii="Arial" w:hAnsi="Arial" w:cs="Arial"/>
                <w:sz w:val="20"/>
                <w:szCs w:val="20"/>
              </w:rPr>
            </w:pPr>
          </w:p>
        </w:tc>
        <w:tc>
          <w:tcPr>
            <w:tcW w:w="593" w:type="dxa"/>
            <w:vAlign w:val="center"/>
          </w:tcPr>
          <w:p w14:paraId="7FE7EEFC" w14:textId="77777777" w:rsidR="00E01366" w:rsidRPr="008104D9" w:rsidRDefault="00E01366" w:rsidP="00B965D3">
            <w:pPr>
              <w:rPr>
                <w:rFonts w:ascii="Arial" w:hAnsi="Arial" w:cs="Arial"/>
                <w:sz w:val="20"/>
                <w:szCs w:val="20"/>
              </w:rPr>
            </w:pPr>
          </w:p>
        </w:tc>
        <w:tc>
          <w:tcPr>
            <w:tcW w:w="592" w:type="dxa"/>
            <w:vAlign w:val="center"/>
          </w:tcPr>
          <w:p w14:paraId="7FC829B6" w14:textId="77777777" w:rsidR="00E01366" w:rsidRPr="008104D9" w:rsidRDefault="00E01366" w:rsidP="00B965D3">
            <w:pPr>
              <w:rPr>
                <w:rFonts w:ascii="Arial" w:hAnsi="Arial" w:cs="Arial"/>
                <w:sz w:val="20"/>
                <w:szCs w:val="20"/>
              </w:rPr>
            </w:pPr>
          </w:p>
        </w:tc>
        <w:tc>
          <w:tcPr>
            <w:tcW w:w="592" w:type="dxa"/>
            <w:tcBorders>
              <w:bottom w:val="single" w:sz="4" w:space="0" w:color="auto"/>
            </w:tcBorders>
            <w:vAlign w:val="center"/>
          </w:tcPr>
          <w:p w14:paraId="3CF5282C" w14:textId="77777777" w:rsidR="00E01366" w:rsidRPr="008104D9" w:rsidRDefault="00E01366" w:rsidP="00B965D3">
            <w:pPr>
              <w:rPr>
                <w:rFonts w:ascii="Arial" w:hAnsi="Arial" w:cs="Arial"/>
                <w:sz w:val="20"/>
                <w:szCs w:val="20"/>
              </w:rPr>
            </w:pPr>
          </w:p>
        </w:tc>
        <w:tc>
          <w:tcPr>
            <w:tcW w:w="767" w:type="dxa"/>
            <w:tcBorders>
              <w:right w:val="single" w:sz="4" w:space="0" w:color="auto"/>
            </w:tcBorders>
            <w:vAlign w:val="center"/>
          </w:tcPr>
          <w:p w14:paraId="2412FFF8" w14:textId="77777777" w:rsidR="00E01366" w:rsidRPr="008104D9" w:rsidRDefault="00E01366" w:rsidP="00B965D3">
            <w:pPr>
              <w:rPr>
                <w:rFonts w:ascii="Arial" w:hAnsi="Arial" w:cs="Arial"/>
                <w:sz w:val="20"/>
                <w:szCs w:val="20"/>
              </w:rPr>
            </w:pPr>
          </w:p>
        </w:tc>
      </w:tr>
      <w:tr w:rsidR="00574F34" w:rsidRPr="008104D9" w14:paraId="5F1512DC" w14:textId="77777777" w:rsidTr="00501759">
        <w:trPr>
          <w:trHeight w:val="500"/>
        </w:trPr>
        <w:tc>
          <w:tcPr>
            <w:tcW w:w="750" w:type="dxa"/>
            <w:tcBorders>
              <w:left w:val="single" w:sz="4" w:space="0" w:color="auto"/>
              <w:right w:val="single" w:sz="4" w:space="0" w:color="auto"/>
            </w:tcBorders>
            <w:shd w:val="clear" w:color="auto" w:fill="auto"/>
            <w:vAlign w:val="center"/>
          </w:tcPr>
          <w:p w14:paraId="01266595" w14:textId="77777777" w:rsidR="00E01366" w:rsidRPr="008104D9" w:rsidRDefault="00E01366" w:rsidP="00B965D3">
            <w:pPr>
              <w:rPr>
                <w:rFonts w:ascii="Arial" w:hAnsi="Arial" w:cs="Arial"/>
                <w:sz w:val="20"/>
                <w:szCs w:val="20"/>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14:paraId="3913A559" w14:textId="09EBA5FD" w:rsidR="00E01366" w:rsidRPr="008104D9" w:rsidRDefault="00871BC1" w:rsidP="00B965D3">
            <w:pPr>
              <w:jc w:val="center"/>
              <w:rPr>
                <w:rFonts w:ascii="Arial" w:hAnsi="Arial" w:cs="Arial"/>
                <w:sz w:val="20"/>
                <w:szCs w:val="20"/>
              </w:rPr>
            </w:pPr>
            <w:r w:rsidRPr="008104D9">
              <w:rPr>
                <w:rFonts w:ascii="Arial" w:hAnsi="Arial" w:cs="Arial"/>
                <w:sz w:val="20"/>
                <w:szCs w:val="20"/>
              </w:rPr>
              <w:t>SI</w:t>
            </w:r>
          </w:p>
        </w:tc>
        <w:tc>
          <w:tcPr>
            <w:tcW w:w="650" w:type="dxa"/>
            <w:tcBorders>
              <w:left w:val="single" w:sz="4" w:space="0" w:color="auto"/>
            </w:tcBorders>
            <w:shd w:val="clear" w:color="auto" w:fill="auto"/>
            <w:vAlign w:val="center"/>
          </w:tcPr>
          <w:p w14:paraId="41BB2538" w14:textId="77777777" w:rsidR="00E01366" w:rsidRPr="008104D9" w:rsidRDefault="00E01366" w:rsidP="00B965D3">
            <w:pPr>
              <w:jc w:val="center"/>
              <w:rPr>
                <w:rFonts w:ascii="Arial" w:hAnsi="Arial" w:cs="Arial"/>
                <w:sz w:val="20"/>
                <w:szCs w:val="20"/>
              </w:rPr>
            </w:pPr>
          </w:p>
        </w:tc>
        <w:tc>
          <w:tcPr>
            <w:tcW w:w="681" w:type="dxa"/>
            <w:tcBorders>
              <w:right w:val="single" w:sz="4" w:space="0" w:color="auto"/>
            </w:tcBorders>
            <w:shd w:val="clear" w:color="auto" w:fill="auto"/>
            <w:vAlign w:val="center"/>
          </w:tcPr>
          <w:p w14:paraId="438FAB23" w14:textId="77777777" w:rsidR="00E01366" w:rsidRPr="008104D9" w:rsidRDefault="00E01366" w:rsidP="00B965D3">
            <w:pPr>
              <w:jc w:val="center"/>
              <w:rPr>
                <w:rFonts w:ascii="Arial" w:hAnsi="Arial" w:cs="Arial"/>
                <w:sz w:val="20"/>
                <w:szCs w:val="20"/>
              </w:rPr>
            </w:pP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79A536BA" w14:textId="5BC7F2F9" w:rsidR="00E01366" w:rsidRPr="008104D9" w:rsidRDefault="00871BC1" w:rsidP="00B965D3">
            <w:pPr>
              <w:jc w:val="center"/>
              <w:rPr>
                <w:rFonts w:ascii="Arial" w:hAnsi="Arial" w:cs="Arial"/>
                <w:sz w:val="20"/>
                <w:szCs w:val="20"/>
              </w:rPr>
            </w:pPr>
            <w:r w:rsidRPr="008104D9">
              <w:rPr>
                <w:rFonts w:ascii="Arial" w:hAnsi="Arial" w:cs="Arial"/>
                <w:sz w:val="20"/>
                <w:szCs w:val="20"/>
              </w:rPr>
              <w:t>SI</w:t>
            </w:r>
          </w:p>
        </w:tc>
        <w:tc>
          <w:tcPr>
            <w:tcW w:w="709" w:type="dxa"/>
            <w:tcBorders>
              <w:left w:val="single" w:sz="4" w:space="0" w:color="auto"/>
            </w:tcBorders>
            <w:shd w:val="clear" w:color="auto" w:fill="auto"/>
            <w:vAlign w:val="center"/>
          </w:tcPr>
          <w:p w14:paraId="523175AE" w14:textId="77777777" w:rsidR="00E01366" w:rsidRPr="008104D9" w:rsidRDefault="00E01366" w:rsidP="00B965D3">
            <w:pPr>
              <w:jc w:val="center"/>
              <w:rPr>
                <w:rFonts w:ascii="Arial" w:hAnsi="Arial" w:cs="Arial"/>
                <w:sz w:val="20"/>
                <w:szCs w:val="20"/>
              </w:rPr>
            </w:pPr>
          </w:p>
        </w:tc>
        <w:tc>
          <w:tcPr>
            <w:tcW w:w="624" w:type="dxa"/>
            <w:tcBorders>
              <w:right w:val="single" w:sz="4" w:space="0" w:color="auto"/>
            </w:tcBorders>
            <w:shd w:val="clear" w:color="auto" w:fill="auto"/>
            <w:vAlign w:val="center"/>
          </w:tcPr>
          <w:p w14:paraId="4E7C74A5" w14:textId="77777777" w:rsidR="00E01366" w:rsidRPr="008104D9" w:rsidRDefault="00E01366" w:rsidP="00B965D3">
            <w:pPr>
              <w:jc w:val="center"/>
              <w:rPr>
                <w:rFonts w:ascii="Arial" w:hAnsi="Arial" w:cs="Arial"/>
                <w:sz w:val="20"/>
                <w:szCs w:val="20"/>
              </w:rPr>
            </w:pP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14:paraId="1793AF04" w14:textId="2E4DAA14" w:rsidR="00E01366" w:rsidRPr="008104D9" w:rsidRDefault="00871BC1" w:rsidP="00B965D3">
            <w:pPr>
              <w:jc w:val="center"/>
              <w:rPr>
                <w:rFonts w:ascii="Arial" w:hAnsi="Arial" w:cs="Arial"/>
                <w:sz w:val="20"/>
                <w:szCs w:val="20"/>
              </w:rPr>
            </w:pPr>
            <w:r w:rsidRPr="008104D9">
              <w:rPr>
                <w:rFonts w:ascii="Arial" w:hAnsi="Arial" w:cs="Arial"/>
                <w:sz w:val="20"/>
                <w:szCs w:val="20"/>
              </w:rPr>
              <w:t>SI</w:t>
            </w:r>
          </w:p>
        </w:tc>
        <w:tc>
          <w:tcPr>
            <w:tcW w:w="603" w:type="dxa"/>
            <w:tcBorders>
              <w:left w:val="single" w:sz="4" w:space="0" w:color="auto"/>
            </w:tcBorders>
            <w:shd w:val="clear" w:color="auto" w:fill="auto"/>
            <w:vAlign w:val="center"/>
          </w:tcPr>
          <w:p w14:paraId="17ADF476" w14:textId="77777777" w:rsidR="00E01366" w:rsidRPr="008104D9" w:rsidRDefault="00E01366" w:rsidP="00B965D3">
            <w:pPr>
              <w:jc w:val="center"/>
              <w:rPr>
                <w:rFonts w:ascii="Arial" w:hAnsi="Arial" w:cs="Arial"/>
                <w:sz w:val="20"/>
                <w:szCs w:val="20"/>
              </w:rPr>
            </w:pPr>
          </w:p>
        </w:tc>
        <w:tc>
          <w:tcPr>
            <w:tcW w:w="595" w:type="dxa"/>
            <w:tcBorders>
              <w:right w:val="single" w:sz="4" w:space="0" w:color="auto"/>
            </w:tcBorders>
            <w:shd w:val="clear" w:color="auto" w:fill="auto"/>
            <w:vAlign w:val="center"/>
          </w:tcPr>
          <w:p w14:paraId="07881BB4" w14:textId="77777777" w:rsidR="00E01366" w:rsidRPr="008104D9" w:rsidRDefault="00E01366" w:rsidP="00B965D3">
            <w:pPr>
              <w:jc w:val="center"/>
              <w:rPr>
                <w:rFonts w:ascii="Arial" w:hAnsi="Arial" w:cs="Arial"/>
                <w:sz w:val="20"/>
                <w:szCs w:val="20"/>
              </w:rPr>
            </w:pPr>
          </w:p>
        </w:tc>
        <w:tc>
          <w:tcPr>
            <w:tcW w:w="592" w:type="dxa"/>
            <w:tcBorders>
              <w:top w:val="single" w:sz="4" w:space="0" w:color="auto"/>
              <w:left w:val="single" w:sz="4" w:space="0" w:color="auto"/>
              <w:bottom w:val="single" w:sz="4" w:space="0" w:color="auto"/>
              <w:right w:val="single" w:sz="4" w:space="0" w:color="auto"/>
            </w:tcBorders>
            <w:shd w:val="clear" w:color="auto" w:fill="auto"/>
            <w:vAlign w:val="center"/>
          </w:tcPr>
          <w:p w14:paraId="0B9B6AC9" w14:textId="50405B18" w:rsidR="00E01366" w:rsidRPr="008104D9" w:rsidRDefault="00871BC1" w:rsidP="00B965D3">
            <w:pPr>
              <w:jc w:val="center"/>
              <w:rPr>
                <w:rFonts w:ascii="Arial" w:hAnsi="Arial" w:cs="Arial"/>
                <w:sz w:val="20"/>
                <w:szCs w:val="20"/>
              </w:rPr>
            </w:pPr>
            <w:r w:rsidRPr="008104D9">
              <w:rPr>
                <w:rFonts w:ascii="Arial" w:hAnsi="Arial" w:cs="Arial"/>
                <w:sz w:val="20"/>
                <w:szCs w:val="20"/>
              </w:rPr>
              <w:t>SI</w:t>
            </w:r>
          </w:p>
        </w:tc>
        <w:tc>
          <w:tcPr>
            <w:tcW w:w="593" w:type="dxa"/>
            <w:tcBorders>
              <w:left w:val="single" w:sz="4" w:space="0" w:color="auto"/>
            </w:tcBorders>
            <w:shd w:val="clear" w:color="auto" w:fill="auto"/>
            <w:vAlign w:val="center"/>
          </w:tcPr>
          <w:p w14:paraId="645C62CE" w14:textId="77777777" w:rsidR="00E01366" w:rsidRPr="008104D9" w:rsidRDefault="00E01366" w:rsidP="00B965D3">
            <w:pPr>
              <w:jc w:val="center"/>
              <w:rPr>
                <w:rFonts w:ascii="Arial" w:hAnsi="Arial" w:cs="Arial"/>
                <w:sz w:val="20"/>
                <w:szCs w:val="20"/>
              </w:rPr>
            </w:pPr>
          </w:p>
        </w:tc>
        <w:tc>
          <w:tcPr>
            <w:tcW w:w="592" w:type="dxa"/>
            <w:tcBorders>
              <w:left w:val="nil"/>
              <w:right w:val="single" w:sz="4" w:space="0" w:color="auto"/>
            </w:tcBorders>
            <w:shd w:val="clear" w:color="auto" w:fill="auto"/>
            <w:vAlign w:val="center"/>
          </w:tcPr>
          <w:p w14:paraId="4747651B" w14:textId="77777777" w:rsidR="00E01366" w:rsidRPr="008104D9" w:rsidRDefault="00E01366" w:rsidP="00B965D3">
            <w:pPr>
              <w:jc w:val="center"/>
              <w:rPr>
                <w:rFonts w:ascii="Arial" w:hAnsi="Arial" w:cs="Arial"/>
                <w:sz w:val="20"/>
                <w:szCs w:val="20"/>
              </w:rPr>
            </w:pPr>
          </w:p>
        </w:tc>
        <w:tc>
          <w:tcPr>
            <w:tcW w:w="592" w:type="dxa"/>
            <w:tcBorders>
              <w:top w:val="single" w:sz="4" w:space="0" w:color="auto"/>
              <w:left w:val="single" w:sz="4" w:space="0" w:color="auto"/>
              <w:bottom w:val="single" w:sz="4" w:space="0" w:color="auto"/>
              <w:right w:val="single" w:sz="4" w:space="0" w:color="auto"/>
            </w:tcBorders>
            <w:shd w:val="clear" w:color="auto" w:fill="auto"/>
            <w:vAlign w:val="center"/>
          </w:tcPr>
          <w:p w14:paraId="18FEA8B5" w14:textId="4FF38681" w:rsidR="00E01366" w:rsidRPr="008104D9" w:rsidRDefault="00871BC1" w:rsidP="00B965D3">
            <w:pPr>
              <w:jc w:val="center"/>
              <w:rPr>
                <w:rFonts w:ascii="Arial" w:hAnsi="Arial" w:cs="Arial"/>
                <w:sz w:val="20"/>
                <w:szCs w:val="20"/>
              </w:rPr>
            </w:pPr>
            <w:r w:rsidRPr="008104D9">
              <w:rPr>
                <w:rFonts w:ascii="Arial" w:hAnsi="Arial" w:cs="Arial"/>
                <w:sz w:val="20"/>
                <w:szCs w:val="20"/>
              </w:rPr>
              <w:t>NO</w:t>
            </w:r>
          </w:p>
        </w:tc>
        <w:tc>
          <w:tcPr>
            <w:tcW w:w="767" w:type="dxa"/>
            <w:tcBorders>
              <w:left w:val="single" w:sz="4" w:space="0" w:color="auto"/>
              <w:right w:val="single" w:sz="4" w:space="0" w:color="auto"/>
            </w:tcBorders>
            <w:shd w:val="clear" w:color="auto" w:fill="auto"/>
            <w:vAlign w:val="center"/>
          </w:tcPr>
          <w:p w14:paraId="7C9AF0CE" w14:textId="77777777" w:rsidR="00E01366" w:rsidRPr="008104D9" w:rsidRDefault="00E01366" w:rsidP="00B965D3">
            <w:pPr>
              <w:jc w:val="center"/>
              <w:rPr>
                <w:rFonts w:ascii="Arial" w:hAnsi="Arial" w:cs="Arial"/>
                <w:sz w:val="20"/>
                <w:szCs w:val="20"/>
              </w:rPr>
            </w:pPr>
          </w:p>
        </w:tc>
      </w:tr>
      <w:tr w:rsidR="00574F34" w:rsidRPr="008104D9" w14:paraId="11DA33B4" w14:textId="77777777" w:rsidTr="00501759">
        <w:trPr>
          <w:trHeight w:val="236"/>
        </w:trPr>
        <w:tc>
          <w:tcPr>
            <w:tcW w:w="750" w:type="dxa"/>
            <w:tcBorders>
              <w:left w:val="single" w:sz="4" w:space="0" w:color="auto"/>
              <w:bottom w:val="single" w:sz="4" w:space="0" w:color="auto"/>
            </w:tcBorders>
            <w:shd w:val="clear" w:color="auto" w:fill="auto"/>
            <w:vAlign w:val="center"/>
          </w:tcPr>
          <w:p w14:paraId="46815DDC" w14:textId="77777777" w:rsidR="00E01366" w:rsidRPr="008104D9" w:rsidRDefault="00E01366" w:rsidP="00B965D3">
            <w:pPr>
              <w:rPr>
                <w:rFonts w:ascii="Arial" w:hAnsi="Arial" w:cs="Arial"/>
                <w:sz w:val="20"/>
                <w:szCs w:val="20"/>
              </w:rPr>
            </w:pPr>
          </w:p>
        </w:tc>
        <w:tc>
          <w:tcPr>
            <w:tcW w:w="580" w:type="dxa"/>
            <w:tcBorders>
              <w:top w:val="single" w:sz="4" w:space="0" w:color="auto"/>
              <w:bottom w:val="single" w:sz="4" w:space="0" w:color="auto"/>
            </w:tcBorders>
            <w:shd w:val="clear" w:color="auto" w:fill="auto"/>
            <w:vAlign w:val="center"/>
          </w:tcPr>
          <w:p w14:paraId="6BFA95E3" w14:textId="77777777" w:rsidR="00E01366" w:rsidRPr="008104D9" w:rsidRDefault="00E01366" w:rsidP="00B965D3">
            <w:pPr>
              <w:jc w:val="center"/>
              <w:rPr>
                <w:rFonts w:ascii="Arial" w:hAnsi="Arial" w:cs="Arial"/>
                <w:sz w:val="20"/>
                <w:szCs w:val="20"/>
              </w:rPr>
            </w:pPr>
          </w:p>
        </w:tc>
        <w:tc>
          <w:tcPr>
            <w:tcW w:w="650" w:type="dxa"/>
            <w:tcBorders>
              <w:bottom w:val="single" w:sz="4" w:space="0" w:color="auto"/>
            </w:tcBorders>
            <w:shd w:val="clear" w:color="auto" w:fill="auto"/>
            <w:vAlign w:val="center"/>
          </w:tcPr>
          <w:p w14:paraId="075524EC" w14:textId="77777777" w:rsidR="00E01366" w:rsidRPr="008104D9" w:rsidRDefault="00E01366" w:rsidP="00B965D3">
            <w:pPr>
              <w:jc w:val="center"/>
              <w:rPr>
                <w:rFonts w:ascii="Arial" w:hAnsi="Arial" w:cs="Arial"/>
                <w:sz w:val="20"/>
                <w:szCs w:val="20"/>
              </w:rPr>
            </w:pPr>
          </w:p>
        </w:tc>
        <w:tc>
          <w:tcPr>
            <w:tcW w:w="681" w:type="dxa"/>
            <w:tcBorders>
              <w:bottom w:val="single" w:sz="4" w:space="0" w:color="auto"/>
            </w:tcBorders>
            <w:shd w:val="clear" w:color="auto" w:fill="auto"/>
            <w:vAlign w:val="center"/>
          </w:tcPr>
          <w:p w14:paraId="68762429" w14:textId="77777777" w:rsidR="00E01366" w:rsidRPr="008104D9" w:rsidRDefault="00E01366" w:rsidP="00B965D3">
            <w:pPr>
              <w:jc w:val="center"/>
              <w:rPr>
                <w:rFonts w:ascii="Arial" w:hAnsi="Arial" w:cs="Arial"/>
                <w:sz w:val="20"/>
                <w:szCs w:val="20"/>
              </w:rPr>
            </w:pPr>
          </w:p>
        </w:tc>
        <w:tc>
          <w:tcPr>
            <w:tcW w:w="591" w:type="dxa"/>
            <w:tcBorders>
              <w:top w:val="single" w:sz="4" w:space="0" w:color="auto"/>
              <w:bottom w:val="single" w:sz="4" w:space="0" w:color="auto"/>
            </w:tcBorders>
            <w:shd w:val="clear" w:color="auto" w:fill="auto"/>
            <w:vAlign w:val="center"/>
          </w:tcPr>
          <w:p w14:paraId="17561C1A" w14:textId="77777777" w:rsidR="00E01366" w:rsidRPr="008104D9" w:rsidRDefault="00E01366" w:rsidP="00B965D3">
            <w:pPr>
              <w:jc w:val="center"/>
              <w:rPr>
                <w:rFonts w:ascii="Arial" w:hAnsi="Arial" w:cs="Arial"/>
                <w:sz w:val="20"/>
                <w:szCs w:val="20"/>
              </w:rPr>
            </w:pPr>
          </w:p>
        </w:tc>
        <w:tc>
          <w:tcPr>
            <w:tcW w:w="709" w:type="dxa"/>
            <w:tcBorders>
              <w:bottom w:val="single" w:sz="4" w:space="0" w:color="auto"/>
            </w:tcBorders>
            <w:shd w:val="clear" w:color="auto" w:fill="auto"/>
            <w:vAlign w:val="center"/>
          </w:tcPr>
          <w:p w14:paraId="5D80D7CD" w14:textId="77777777" w:rsidR="00E01366" w:rsidRPr="008104D9" w:rsidRDefault="00E01366" w:rsidP="00B965D3">
            <w:pPr>
              <w:jc w:val="center"/>
              <w:rPr>
                <w:rFonts w:ascii="Arial" w:hAnsi="Arial" w:cs="Arial"/>
                <w:sz w:val="20"/>
                <w:szCs w:val="20"/>
              </w:rPr>
            </w:pPr>
          </w:p>
        </w:tc>
        <w:tc>
          <w:tcPr>
            <w:tcW w:w="624" w:type="dxa"/>
            <w:tcBorders>
              <w:bottom w:val="single" w:sz="4" w:space="0" w:color="auto"/>
            </w:tcBorders>
            <w:shd w:val="clear" w:color="auto" w:fill="auto"/>
            <w:vAlign w:val="center"/>
          </w:tcPr>
          <w:p w14:paraId="32E3C2D1" w14:textId="77777777" w:rsidR="00E01366" w:rsidRPr="008104D9" w:rsidRDefault="00E01366" w:rsidP="00B965D3">
            <w:pPr>
              <w:jc w:val="center"/>
              <w:rPr>
                <w:rFonts w:ascii="Arial" w:hAnsi="Arial" w:cs="Arial"/>
                <w:sz w:val="20"/>
                <w:szCs w:val="20"/>
              </w:rPr>
            </w:pPr>
          </w:p>
        </w:tc>
        <w:tc>
          <w:tcPr>
            <w:tcW w:w="579" w:type="dxa"/>
            <w:tcBorders>
              <w:top w:val="single" w:sz="4" w:space="0" w:color="auto"/>
              <w:bottom w:val="single" w:sz="4" w:space="0" w:color="auto"/>
            </w:tcBorders>
            <w:shd w:val="clear" w:color="auto" w:fill="auto"/>
            <w:vAlign w:val="center"/>
          </w:tcPr>
          <w:p w14:paraId="66B5A29E" w14:textId="77777777" w:rsidR="00E01366" w:rsidRPr="008104D9" w:rsidRDefault="00E01366" w:rsidP="00B965D3">
            <w:pPr>
              <w:jc w:val="center"/>
              <w:rPr>
                <w:rFonts w:ascii="Arial" w:hAnsi="Arial" w:cs="Arial"/>
                <w:sz w:val="20"/>
                <w:szCs w:val="20"/>
              </w:rPr>
            </w:pPr>
          </w:p>
        </w:tc>
        <w:tc>
          <w:tcPr>
            <w:tcW w:w="603" w:type="dxa"/>
            <w:tcBorders>
              <w:bottom w:val="single" w:sz="4" w:space="0" w:color="auto"/>
            </w:tcBorders>
            <w:shd w:val="clear" w:color="auto" w:fill="auto"/>
            <w:vAlign w:val="center"/>
          </w:tcPr>
          <w:p w14:paraId="612C674E" w14:textId="77777777" w:rsidR="00E01366" w:rsidRPr="008104D9" w:rsidRDefault="00E01366" w:rsidP="00B965D3">
            <w:pPr>
              <w:jc w:val="center"/>
              <w:rPr>
                <w:rFonts w:ascii="Arial" w:hAnsi="Arial" w:cs="Arial"/>
                <w:sz w:val="20"/>
                <w:szCs w:val="20"/>
              </w:rPr>
            </w:pPr>
          </w:p>
        </w:tc>
        <w:tc>
          <w:tcPr>
            <w:tcW w:w="595" w:type="dxa"/>
            <w:tcBorders>
              <w:bottom w:val="single" w:sz="4" w:space="0" w:color="auto"/>
            </w:tcBorders>
            <w:shd w:val="clear" w:color="auto" w:fill="auto"/>
            <w:vAlign w:val="center"/>
          </w:tcPr>
          <w:p w14:paraId="7F84085A" w14:textId="77777777" w:rsidR="00E01366" w:rsidRPr="008104D9" w:rsidRDefault="00E01366" w:rsidP="00B965D3">
            <w:pPr>
              <w:jc w:val="center"/>
              <w:rPr>
                <w:rFonts w:ascii="Arial" w:hAnsi="Arial" w:cs="Arial"/>
                <w:sz w:val="20"/>
                <w:szCs w:val="20"/>
              </w:rPr>
            </w:pPr>
          </w:p>
        </w:tc>
        <w:tc>
          <w:tcPr>
            <w:tcW w:w="592" w:type="dxa"/>
            <w:tcBorders>
              <w:top w:val="single" w:sz="4" w:space="0" w:color="auto"/>
              <w:bottom w:val="single" w:sz="4" w:space="0" w:color="auto"/>
            </w:tcBorders>
            <w:shd w:val="clear" w:color="auto" w:fill="auto"/>
            <w:vAlign w:val="center"/>
          </w:tcPr>
          <w:p w14:paraId="07416FEA" w14:textId="77777777" w:rsidR="00E01366" w:rsidRPr="008104D9" w:rsidRDefault="00E01366" w:rsidP="00B965D3">
            <w:pPr>
              <w:jc w:val="center"/>
              <w:rPr>
                <w:rFonts w:ascii="Arial" w:hAnsi="Arial" w:cs="Arial"/>
                <w:sz w:val="20"/>
                <w:szCs w:val="20"/>
              </w:rPr>
            </w:pPr>
          </w:p>
        </w:tc>
        <w:tc>
          <w:tcPr>
            <w:tcW w:w="593" w:type="dxa"/>
            <w:tcBorders>
              <w:bottom w:val="single" w:sz="4" w:space="0" w:color="auto"/>
            </w:tcBorders>
            <w:shd w:val="clear" w:color="auto" w:fill="auto"/>
            <w:vAlign w:val="center"/>
          </w:tcPr>
          <w:p w14:paraId="746F2A5D" w14:textId="77777777" w:rsidR="00E01366" w:rsidRPr="008104D9" w:rsidRDefault="00E01366" w:rsidP="00B965D3">
            <w:pPr>
              <w:jc w:val="center"/>
              <w:rPr>
                <w:rFonts w:ascii="Arial" w:hAnsi="Arial" w:cs="Arial"/>
                <w:sz w:val="20"/>
                <w:szCs w:val="20"/>
              </w:rPr>
            </w:pPr>
          </w:p>
        </w:tc>
        <w:tc>
          <w:tcPr>
            <w:tcW w:w="592" w:type="dxa"/>
            <w:tcBorders>
              <w:bottom w:val="single" w:sz="4" w:space="0" w:color="auto"/>
            </w:tcBorders>
            <w:shd w:val="clear" w:color="auto" w:fill="auto"/>
            <w:vAlign w:val="center"/>
          </w:tcPr>
          <w:p w14:paraId="67B92120" w14:textId="77777777" w:rsidR="00E01366" w:rsidRPr="008104D9" w:rsidRDefault="00E01366" w:rsidP="00B965D3">
            <w:pPr>
              <w:jc w:val="center"/>
              <w:rPr>
                <w:rFonts w:ascii="Arial" w:hAnsi="Arial" w:cs="Arial"/>
                <w:sz w:val="20"/>
                <w:szCs w:val="20"/>
              </w:rPr>
            </w:pPr>
          </w:p>
        </w:tc>
        <w:tc>
          <w:tcPr>
            <w:tcW w:w="592" w:type="dxa"/>
            <w:tcBorders>
              <w:top w:val="single" w:sz="4" w:space="0" w:color="auto"/>
              <w:bottom w:val="single" w:sz="4" w:space="0" w:color="auto"/>
            </w:tcBorders>
            <w:shd w:val="clear" w:color="auto" w:fill="auto"/>
            <w:vAlign w:val="center"/>
          </w:tcPr>
          <w:p w14:paraId="4438C5D5" w14:textId="77777777" w:rsidR="00E01366" w:rsidRPr="008104D9" w:rsidRDefault="00E01366" w:rsidP="00B965D3">
            <w:pPr>
              <w:jc w:val="center"/>
              <w:rPr>
                <w:rFonts w:ascii="Arial" w:hAnsi="Arial" w:cs="Arial"/>
                <w:sz w:val="20"/>
                <w:szCs w:val="20"/>
              </w:rPr>
            </w:pPr>
          </w:p>
        </w:tc>
        <w:tc>
          <w:tcPr>
            <w:tcW w:w="767" w:type="dxa"/>
            <w:tcBorders>
              <w:bottom w:val="single" w:sz="4" w:space="0" w:color="auto"/>
              <w:right w:val="single" w:sz="4" w:space="0" w:color="auto"/>
            </w:tcBorders>
            <w:shd w:val="clear" w:color="auto" w:fill="auto"/>
            <w:vAlign w:val="center"/>
          </w:tcPr>
          <w:p w14:paraId="510A43DC" w14:textId="77777777" w:rsidR="00E01366" w:rsidRPr="008104D9" w:rsidRDefault="00E01366" w:rsidP="00B965D3">
            <w:pPr>
              <w:jc w:val="center"/>
              <w:rPr>
                <w:rFonts w:ascii="Arial" w:hAnsi="Arial" w:cs="Arial"/>
                <w:sz w:val="20"/>
                <w:szCs w:val="20"/>
              </w:rPr>
            </w:pPr>
          </w:p>
        </w:tc>
      </w:tr>
    </w:tbl>
    <w:p w14:paraId="56272EEF" w14:textId="77777777" w:rsidR="00E01366" w:rsidRPr="008104D9" w:rsidRDefault="00E01366" w:rsidP="00743A79">
      <w:pPr>
        <w:spacing w:after="0" w:line="240" w:lineRule="auto"/>
        <w:rPr>
          <w:rFonts w:ascii="Arial" w:hAnsi="Arial" w:cs="Arial"/>
          <w:sz w:val="20"/>
          <w:szCs w:val="20"/>
        </w:rPr>
      </w:pPr>
    </w:p>
    <w:tbl>
      <w:tblPr>
        <w:tblStyle w:val="Tablaconcuadrcula"/>
        <w:tblW w:w="981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1254"/>
        <w:gridCol w:w="1254"/>
        <w:gridCol w:w="3000"/>
        <w:gridCol w:w="1254"/>
        <w:gridCol w:w="1254"/>
        <w:gridCol w:w="230"/>
        <w:gridCol w:w="6"/>
      </w:tblGrid>
      <w:tr w:rsidR="001D7692" w:rsidRPr="008104D9" w14:paraId="0045F3AD" w14:textId="7BCFB288" w:rsidTr="005D0F53">
        <w:trPr>
          <w:gridAfter w:val="1"/>
          <w:wAfter w:w="6" w:type="dxa"/>
          <w:trHeight w:val="241"/>
        </w:trPr>
        <w:tc>
          <w:tcPr>
            <w:tcW w:w="9806"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A010B4E" w14:textId="5D6F935F" w:rsidR="00AB3CA7" w:rsidRPr="008104D9" w:rsidRDefault="002C6B38" w:rsidP="00B965D3">
            <w:pPr>
              <w:rPr>
                <w:rFonts w:ascii="Arial" w:hAnsi="Arial" w:cs="Arial"/>
                <w:b/>
                <w:sz w:val="20"/>
                <w:szCs w:val="20"/>
              </w:rPr>
            </w:pPr>
            <w:bookmarkStart w:id="1" w:name="_Hlk60147480"/>
            <w:r w:rsidRPr="008104D9">
              <w:rPr>
                <w:rFonts w:ascii="Arial" w:hAnsi="Arial" w:cs="Arial"/>
                <w:b/>
                <w:bCs/>
                <w:sz w:val="20"/>
                <w:szCs w:val="20"/>
              </w:rPr>
              <w:t>Definición</w:t>
            </w:r>
          </w:p>
        </w:tc>
      </w:tr>
      <w:tr w:rsidR="001D7692" w:rsidRPr="008104D9" w14:paraId="2AAFE8C6" w14:textId="77777777" w:rsidTr="005D0F53">
        <w:trPr>
          <w:gridAfter w:val="1"/>
          <w:wAfter w:w="6" w:type="dxa"/>
          <w:trHeight w:val="241"/>
        </w:trPr>
        <w:tc>
          <w:tcPr>
            <w:tcW w:w="9806"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2AD5439" w14:textId="77777777" w:rsidR="002C6B38" w:rsidRPr="008104D9" w:rsidRDefault="002C6B38" w:rsidP="23E2A8A6">
            <w:pPr>
              <w:rPr>
                <w:rFonts w:ascii="Arial" w:hAnsi="Arial" w:cs="Arial"/>
                <w:b/>
                <w:bCs/>
                <w:sz w:val="20"/>
                <w:szCs w:val="20"/>
              </w:rPr>
            </w:pPr>
          </w:p>
          <w:p w14:paraId="17F2E267" w14:textId="09A112AA" w:rsidR="3C024A3E" w:rsidRPr="0062483B" w:rsidRDefault="3C024A3E" w:rsidP="23E2A8A6">
            <w:pPr>
              <w:spacing w:after="160" w:line="257" w:lineRule="auto"/>
              <w:jc w:val="both"/>
              <w:rPr>
                <w:rFonts w:ascii="Arial" w:eastAsia="Arial" w:hAnsi="Arial" w:cs="Arial"/>
                <w:sz w:val="20"/>
                <w:szCs w:val="20"/>
              </w:rPr>
            </w:pPr>
            <w:r w:rsidRPr="005D0F53">
              <w:rPr>
                <w:rFonts w:ascii="Arial" w:eastAsia="Arial" w:hAnsi="Arial" w:cs="Arial"/>
                <w:sz w:val="20"/>
                <w:szCs w:val="20"/>
              </w:rPr>
              <w:t>El indicador representa el número de instalaciones educativas que brindan el servicio de educación primaria en estado situacional inadecuado respecto al total de instalaciones educativas, expresado como porcentaje de instalaciones educativas con dicha característica.</w:t>
            </w:r>
          </w:p>
          <w:p w14:paraId="7488E699" w14:textId="4583047D" w:rsidR="001D7692" w:rsidRPr="008104D9" w:rsidRDefault="001D7692" w:rsidP="00B965D3">
            <w:pPr>
              <w:contextualSpacing/>
              <w:jc w:val="both"/>
              <w:rPr>
                <w:rFonts w:ascii="Arial" w:hAnsi="Arial" w:cs="Arial"/>
                <w:sz w:val="20"/>
                <w:szCs w:val="20"/>
              </w:rPr>
            </w:pPr>
            <w:r w:rsidRPr="008104D9">
              <w:rPr>
                <w:rFonts w:ascii="Arial" w:hAnsi="Arial" w:cs="Arial"/>
                <w:sz w:val="20"/>
                <w:szCs w:val="20"/>
              </w:rPr>
              <w:t>El indicador representa</w:t>
            </w:r>
            <w:r w:rsidRPr="008104D9" w:rsidDel="00871CB0">
              <w:rPr>
                <w:rFonts w:ascii="Arial" w:hAnsi="Arial" w:cs="Arial"/>
                <w:sz w:val="20"/>
                <w:szCs w:val="20"/>
              </w:rPr>
              <w:t xml:space="preserve"> </w:t>
            </w:r>
            <w:r w:rsidRPr="008104D9">
              <w:rPr>
                <w:rFonts w:ascii="Arial" w:hAnsi="Arial" w:cs="Arial"/>
                <w:sz w:val="20"/>
                <w:szCs w:val="20"/>
              </w:rPr>
              <w:t xml:space="preserve">la brecha de calidad de la infraestructura de las </w:t>
            </w:r>
            <w:r w:rsidR="002804F7">
              <w:rPr>
                <w:rFonts w:ascii="Arial" w:hAnsi="Arial" w:cs="Arial"/>
                <w:sz w:val="20"/>
                <w:szCs w:val="20"/>
              </w:rPr>
              <w:t>instalaciones educativas</w:t>
            </w:r>
            <w:r w:rsidRPr="008104D9">
              <w:rPr>
                <w:rFonts w:ascii="Arial" w:hAnsi="Arial" w:cs="Arial"/>
                <w:sz w:val="20"/>
                <w:szCs w:val="20"/>
              </w:rPr>
              <w:t xml:space="preserve"> que brindan el </w:t>
            </w:r>
            <w:r w:rsidR="00342CBB">
              <w:rPr>
                <w:rFonts w:ascii="Arial" w:hAnsi="Arial" w:cs="Arial"/>
                <w:sz w:val="20"/>
                <w:szCs w:val="20"/>
              </w:rPr>
              <w:t>Servicio de Educación Primaria</w:t>
            </w:r>
            <w:r w:rsidRPr="008104D9">
              <w:rPr>
                <w:rFonts w:ascii="Arial" w:hAnsi="Arial" w:cs="Arial"/>
                <w:sz w:val="20"/>
                <w:szCs w:val="20"/>
              </w:rPr>
              <w:t xml:space="preserve">. En ese sentido, </w:t>
            </w:r>
            <w:r w:rsidR="00342CBB">
              <w:rPr>
                <w:rFonts w:ascii="Arial" w:hAnsi="Arial" w:cs="Arial"/>
                <w:sz w:val="20"/>
                <w:szCs w:val="20"/>
              </w:rPr>
              <w:t xml:space="preserve">la instalación educativa </w:t>
            </w:r>
            <w:r w:rsidRPr="008104D9">
              <w:rPr>
                <w:rFonts w:ascii="Arial" w:hAnsi="Arial" w:cs="Arial"/>
                <w:sz w:val="20"/>
                <w:szCs w:val="20"/>
              </w:rPr>
              <w:t>es el conjunto de recursos o factores productivos (infraestructura, equipos, personal, organización, capacidad de gestión entre otros)</w:t>
            </w:r>
            <w:r w:rsidR="00282E55">
              <w:rPr>
                <w:rFonts w:ascii="Arial" w:hAnsi="Arial" w:cs="Arial"/>
                <w:sz w:val="20"/>
                <w:szCs w:val="20"/>
              </w:rPr>
              <w:t xml:space="preserve"> dentro de un local educativo</w:t>
            </w:r>
            <w:r w:rsidRPr="008104D9">
              <w:rPr>
                <w:rFonts w:ascii="Arial" w:hAnsi="Arial" w:cs="Arial"/>
                <w:sz w:val="20"/>
                <w:szCs w:val="20"/>
              </w:rPr>
              <w:t xml:space="preserve"> que, articulados entre sí, tienen la capacidad de proveer bienes o servicios a la población objetivo. La estructura de </w:t>
            </w:r>
            <w:r w:rsidR="00342CBB">
              <w:rPr>
                <w:rFonts w:ascii="Arial" w:hAnsi="Arial" w:cs="Arial"/>
                <w:sz w:val="20"/>
                <w:szCs w:val="20"/>
              </w:rPr>
              <w:t xml:space="preserve">una </w:t>
            </w:r>
            <w:r w:rsidR="00437816">
              <w:rPr>
                <w:rFonts w:ascii="Arial" w:hAnsi="Arial" w:cs="Arial"/>
                <w:sz w:val="20"/>
                <w:szCs w:val="20"/>
              </w:rPr>
              <w:t>instalación</w:t>
            </w:r>
            <w:r w:rsidR="00342CBB">
              <w:rPr>
                <w:rFonts w:ascii="Arial" w:hAnsi="Arial" w:cs="Arial"/>
                <w:sz w:val="20"/>
                <w:szCs w:val="20"/>
              </w:rPr>
              <w:t xml:space="preserve"> educativa</w:t>
            </w:r>
            <w:r w:rsidR="00437816">
              <w:rPr>
                <w:rFonts w:ascii="Arial" w:hAnsi="Arial" w:cs="Arial"/>
                <w:sz w:val="20"/>
                <w:szCs w:val="20"/>
              </w:rPr>
              <w:t xml:space="preserve"> </w:t>
            </w:r>
            <w:r w:rsidRPr="008104D9">
              <w:rPr>
                <w:rFonts w:ascii="Arial" w:hAnsi="Arial" w:cs="Arial"/>
                <w:sz w:val="20"/>
                <w:szCs w:val="20"/>
              </w:rPr>
              <w:t xml:space="preserve">corresponde a una agregación de activos respecto a los servicios que esta brinda y a los procesos de producción correspondientes. </w:t>
            </w:r>
            <w:r w:rsidR="00342CBB" w:rsidRPr="005D0F53">
              <w:rPr>
                <w:rFonts w:ascii="Arial" w:hAnsi="Arial" w:cs="Arial"/>
                <w:b/>
                <w:bCs/>
                <w:sz w:val="20"/>
                <w:szCs w:val="20"/>
              </w:rPr>
              <w:t>Las instalaciones educativas</w:t>
            </w:r>
            <w:r w:rsidR="00437816" w:rsidRPr="005D0F53">
              <w:rPr>
                <w:rFonts w:ascii="Arial" w:hAnsi="Arial" w:cs="Arial"/>
                <w:b/>
                <w:bCs/>
                <w:sz w:val="20"/>
                <w:szCs w:val="20"/>
              </w:rPr>
              <w:t xml:space="preserve"> </w:t>
            </w:r>
            <w:r w:rsidRPr="005D0F53">
              <w:rPr>
                <w:rFonts w:ascii="Arial" w:hAnsi="Arial" w:cs="Arial"/>
                <w:b/>
                <w:bCs/>
                <w:sz w:val="20"/>
                <w:szCs w:val="20"/>
              </w:rPr>
              <w:t xml:space="preserve">asociadas al presente servicio </w:t>
            </w:r>
            <w:r w:rsidR="00224D04">
              <w:rPr>
                <w:rFonts w:ascii="Arial" w:hAnsi="Arial" w:cs="Arial"/>
                <w:b/>
                <w:bCs/>
                <w:sz w:val="20"/>
                <w:szCs w:val="20"/>
              </w:rPr>
              <w:t xml:space="preserve">utilizan como referencia para </w:t>
            </w:r>
            <w:r w:rsidRPr="005D0F53">
              <w:rPr>
                <w:rFonts w:ascii="Arial" w:hAnsi="Arial" w:cs="Arial"/>
                <w:b/>
                <w:bCs/>
                <w:sz w:val="20"/>
                <w:szCs w:val="20"/>
              </w:rPr>
              <w:t>s</w:t>
            </w:r>
            <w:r w:rsidR="00224D04">
              <w:rPr>
                <w:rFonts w:ascii="Arial" w:hAnsi="Arial" w:cs="Arial"/>
                <w:b/>
                <w:bCs/>
                <w:sz w:val="20"/>
                <w:szCs w:val="20"/>
              </w:rPr>
              <w:t>u</w:t>
            </w:r>
            <w:r w:rsidRPr="005D0F53">
              <w:rPr>
                <w:rFonts w:ascii="Arial" w:hAnsi="Arial" w:cs="Arial"/>
                <w:b/>
                <w:bCs/>
                <w:sz w:val="20"/>
                <w:szCs w:val="20"/>
              </w:rPr>
              <w:t xml:space="preserve"> identifica</w:t>
            </w:r>
            <w:r w:rsidR="00224D04">
              <w:rPr>
                <w:rFonts w:ascii="Arial" w:hAnsi="Arial" w:cs="Arial"/>
                <w:b/>
                <w:bCs/>
                <w:sz w:val="20"/>
                <w:szCs w:val="20"/>
              </w:rPr>
              <w:t>ción</w:t>
            </w:r>
            <w:r w:rsidRPr="005D0F53">
              <w:rPr>
                <w:rFonts w:ascii="Arial" w:hAnsi="Arial" w:cs="Arial"/>
                <w:b/>
                <w:bCs/>
                <w:sz w:val="20"/>
                <w:szCs w:val="20"/>
              </w:rPr>
              <w:t xml:space="preserve"> el código modular</w:t>
            </w:r>
            <w:r w:rsidR="00224D04">
              <w:rPr>
                <w:rStyle w:val="Refdenotaalpie"/>
                <w:rFonts w:ascii="Arial" w:hAnsi="Arial" w:cs="Arial"/>
                <w:sz w:val="20"/>
                <w:szCs w:val="20"/>
              </w:rPr>
              <w:footnoteReference w:id="1"/>
            </w:r>
            <w:r w:rsidRPr="008104D9">
              <w:rPr>
                <w:rFonts w:ascii="Arial" w:hAnsi="Arial" w:cs="Arial"/>
                <w:sz w:val="20"/>
                <w:szCs w:val="20"/>
              </w:rPr>
              <w:t>, mientras que su ubicación puede ser determinada a través del</w:t>
            </w:r>
            <w:r w:rsidR="00224D04">
              <w:rPr>
                <w:rFonts w:ascii="Arial" w:hAnsi="Arial" w:cs="Arial"/>
                <w:sz w:val="20"/>
                <w:szCs w:val="20"/>
              </w:rPr>
              <w:t xml:space="preserve"> código de</w:t>
            </w:r>
            <w:r w:rsidRPr="008104D9">
              <w:rPr>
                <w:rFonts w:ascii="Arial" w:hAnsi="Arial" w:cs="Arial"/>
                <w:sz w:val="20"/>
                <w:szCs w:val="20"/>
              </w:rPr>
              <w:t xml:space="preserve"> local educativo</w:t>
            </w:r>
            <w:r w:rsidR="00224D04">
              <w:rPr>
                <w:rStyle w:val="Refdenotaalpie"/>
                <w:rFonts w:ascii="Arial" w:hAnsi="Arial" w:cs="Arial"/>
                <w:sz w:val="20"/>
                <w:szCs w:val="20"/>
              </w:rPr>
              <w:footnoteReference w:id="2"/>
            </w:r>
            <w:r w:rsidRPr="008104D9">
              <w:rPr>
                <w:rFonts w:ascii="Arial" w:hAnsi="Arial" w:cs="Arial"/>
                <w:sz w:val="20"/>
                <w:szCs w:val="20"/>
              </w:rPr>
              <w:t xml:space="preserve">, el cual se identifica </w:t>
            </w:r>
            <w:r w:rsidR="00224D04">
              <w:rPr>
                <w:rFonts w:ascii="Arial" w:hAnsi="Arial" w:cs="Arial"/>
                <w:sz w:val="20"/>
                <w:szCs w:val="20"/>
              </w:rPr>
              <w:t xml:space="preserve">físicamente al local donde se presta el </w:t>
            </w:r>
            <w:r w:rsidR="005D0F53">
              <w:rPr>
                <w:rFonts w:ascii="Arial" w:hAnsi="Arial" w:cs="Arial"/>
                <w:sz w:val="20"/>
                <w:szCs w:val="20"/>
              </w:rPr>
              <w:t>servicio</w:t>
            </w:r>
            <w:r w:rsidR="005D0F53" w:rsidRPr="008104D9">
              <w:rPr>
                <w:rFonts w:ascii="Arial" w:hAnsi="Arial" w:cs="Arial"/>
                <w:sz w:val="20"/>
                <w:szCs w:val="20"/>
              </w:rPr>
              <w:t>.</w:t>
            </w:r>
            <w:r w:rsidR="00437816" w:rsidRPr="005A481B">
              <w:rPr>
                <w:rFonts w:ascii="Arial" w:hAnsi="Arial" w:cs="Arial"/>
                <w:sz w:val="20"/>
                <w:szCs w:val="20"/>
              </w:rPr>
              <w:t xml:space="preserve"> Cabe precisar que, un</w:t>
            </w:r>
            <w:r w:rsidR="00013BA3">
              <w:rPr>
                <w:rFonts w:ascii="Arial" w:hAnsi="Arial" w:cs="Arial"/>
                <w:sz w:val="20"/>
                <w:szCs w:val="20"/>
              </w:rPr>
              <w:t xml:space="preserve"> mismo</w:t>
            </w:r>
            <w:r w:rsidR="00437816" w:rsidRPr="005A481B">
              <w:rPr>
                <w:rFonts w:ascii="Arial" w:hAnsi="Arial" w:cs="Arial"/>
                <w:sz w:val="20"/>
                <w:szCs w:val="20"/>
              </w:rPr>
              <w:t xml:space="preserve"> local educativo puede </w:t>
            </w:r>
            <w:r w:rsidR="00013BA3">
              <w:rPr>
                <w:rFonts w:ascii="Arial" w:hAnsi="Arial" w:cs="Arial"/>
                <w:sz w:val="20"/>
                <w:szCs w:val="20"/>
              </w:rPr>
              <w:t>albergar</w:t>
            </w:r>
            <w:r w:rsidR="009941F5">
              <w:rPr>
                <w:rFonts w:ascii="Arial" w:hAnsi="Arial" w:cs="Arial"/>
                <w:sz w:val="20"/>
                <w:szCs w:val="20"/>
              </w:rPr>
              <w:t xml:space="preserve"> </w:t>
            </w:r>
            <w:r w:rsidR="00437816" w:rsidRPr="005A481B">
              <w:rPr>
                <w:rFonts w:ascii="Arial" w:hAnsi="Arial" w:cs="Arial"/>
                <w:sz w:val="20"/>
                <w:szCs w:val="20"/>
              </w:rPr>
              <w:t>una o más instalaciones educativas</w:t>
            </w:r>
            <w:r w:rsidR="009941F5">
              <w:rPr>
                <w:rFonts w:ascii="Arial" w:hAnsi="Arial" w:cs="Arial"/>
                <w:sz w:val="20"/>
                <w:szCs w:val="20"/>
              </w:rPr>
              <w:t xml:space="preserve"> correspondientes a distintos servicios</w:t>
            </w:r>
            <w:r w:rsidR="00437816" w:rsidRPr="005A481B">
              <w:rPr>
                <w:rFonts w:ascii="Arial" w:hAnsi="Arial" w:cs="Arial"/>
                <w:sz w:val="20"/>
                <w:szCs w:val="20"/>
              </w:rPr>
              <w:t>.</w:t>
            </w:r>
          </w:p>
          <w:p w14:paraId="430376FD" w14:textId="77777777" w:rsidR="001D7692" w:rsidRPr="008104D9" w:rsidRDefault="001D7692" w:rsidP="00B965D3">
            <w:pPr>
              <w:contextualSpacing/>
              <w:jc w:val="both"/>
              <w:rPr>
                <w:rFonts w:ascii="Arial" w:hAnsi="Arial" w:cs="Arial"/>
                <w:sz w:val="20"/>
                <w:szCs w:val="20"/>
              </w:rPr>
            </w:pPr>
          </w:p>
          <w:p w14:paraId="76F8A80A" w14:textId="02B1D5D0" w:rsidR="001D7692" w:rsidRPr="008104D9" w:rsidRDefault="001D7692" w:rsidP="00B965D3">
            <w:pPr>
              <w:contextualSpacing/>
              <w:jc w:val="both"/>
              <w:rPr>
                <w:rFonts w:ascii="Arial" w:hAnsi="Arial" w:cs="Arial"/>
                <w:sz w:val="20"/>
                <w:szCs w:val="20"/>
              </w:rPr>
            </w:pPr>
            <w:r w:rsidRPr="008104D9">
              <w:rPr>
                <w:rFonts w:ascii="Arial" w:hAnsi="Arial" w:cs="Arial"/>
                <w:sz w:val="20"/>
                <w:szCs w:val="20"/>
              </w:rPr>
              <w:t>La infraestructura educativa es el soporte físico del servicio educativo y está constituido por el conjunto de predios, espacios, edificaciones, equipamiento y mobiliario</w:t>
            </w:r>
            <w:r w:rsidRPr="008104D9">
              <w:rPr>
                <w:rStyle w:val="Refdenotaalpie"/>
                <w:rFonts w:ascii="Arial" w:hAnsi="Arial" w:cs="Arial"/>
                <w:sz w:val="20"/>
                <w:szCs w:val="20"/>
              </w:rPr>
              <w:footnoteReference w:id="3"/>
            </w:r>
            <w:r w:rsidRPr="008104D9">
              <w:rPr>
                <w:rFonts w:ascii="Arial" w:hAnsi="Arial" w:cs="Arial"/>
                <w:sz w:val="20"/>
                <w:szCs w:val="20"/>
              </w:rPr>
              <w:t xml:space="preserve">. Estos elementos, entre otros, conforman la </w:t>
            </w:r>
            <w:r w:rsidR="00F11337">
              <w:rPr>
                <w:rFonts w:ascii="Arial" w:hAnsi="Arial" w:cs="Arial"/>
                <w:sz w:val="20"/>
                <w:szCs w:val="20"/>
              </w:rPr>
              <w:t>instalación educativa</w:t>
            </w:r>
            <w:r w:rsidRPr="008104D9">
              <w:rPr>
                <w:rFonts w:ascii="Arial" w:hAnsi="Arial" w:cs="Arial"/>
                <w:sz w:val="20"/>
                <w:szCs w:val="20"/>
              </w:rPr>
              <w:t xml:space="preserve">. Se considera que </w:t>
            </w:r>
            <w:r w:rsidR="00342CBB">
              <w:rPr>
                <w:rFonts w:ascii="Arial" w:hAnsi="Arial" w:cs="Arial"/>
                <w:sz w:val="20"/>
                <w:szCs w:val="20"/>
              </w:rPr>
              <w:t>la instalación educativa</w:t>
            </w:r>
            <w:r w:rsidR="007438CC">
              <w:rPr>
                <w:rFonts w:ascii="Arial" w:hAnsi="Arial" w:cs="Arial"/>
                <w:sz w:val="20"/>
                <w:szCs w:val="20"/>
              </w:rPr>
              <w:t xml:space="preserve"> </w:t>
            </w:r>
            <w:r w:rsidRPr="008104D9">
              <w:rPr>
                <w:rFonts w:ascii="Arial" w:hAnsi="Arial" w:cs="Arial"/>
                <w:sz w:val="20"/>
                <w:szCs w:val="20"/>
              </w:rPr>
              <w:t xml:space="preserve">tiene </w:t>
            </w:r>
            <w:r w:rsidR="007438CC">
              <w:rPr>
                <w:rFonts w:ascii="Arial" w:hAnsi="Arial" w:cs="Arial"/>
                <w:sz w:val="20"/>
                <w:szCs w:val="20"/>
              </w:rPr>
              <w:t>estado situacional inadecuado</w:t>
            </w:r>
            <w:r w:rsidRPr="008104D9">
              <w:rPr>
                <w:rFonts w:ascii="Arial" w:hAnsi="Arial" w:cs="Arial"/>
                <w:sz w:val="20"/>
                <w:szCs w:val="20"/>
              </w:rPr>
              <w:t xml:space="preserve"> </w:t>
            </w:r>
            <w:r w:rsidR="00EF09F7">
              <w:rPr>
                <w:rFonts w:ascii="Arial" w:hAnsi="Arial" w:cs="Arial"/>
                <w:sz w:val="20"/>
                <w:szCs w:val="20"/>
              </w:rPr>
              <w:t xml:space="preserve">cuando </w:t>
            </w:r>
            <w:r w:rsidR="00EF09F7">
              <w:rPr>
                <w:rFonts w:ascii="Arial" w:hAnsi="Arial" w:cs="Arial"/>
                <w:sz w:val="20"/>
                <w:szCs w:val="20"/>
              </w:rPr>
              <w:lastRenderedPageBreak/>
              <w:t>su</w:t>
            </w:r>
            <w:r w:rsidRPr="008104D9">
              <w:rPr>
                <w:rFonts w:ascii="Arial" w:hAnsi="Arial" w:cs="Arial"/>
                <w:sz w:val="20"/>
                <w:szCs w:val="20"/>
              </w:rPr>
              <w:t xml:space="preserve"> infraestructura educativa no cumple con los estándares de calidad para llegar al nivel de servicio deseado, según lo establecido en las normas vigentes, lineamientos y requerimientos del Sector Educación.</w:t>
            </w:r>
          </w:p>
          <w:p w14:paraId="3C53898F" w14:textId="77777777" w:rsidR="001D7692" w:rsidRPr="008104D9" w:rsidRDefault="001D7692" w:rsidP="00B965D3">
            <w:pPr>
              <w:contextualSpacing/>
              <w:jc w:val="both"/>
              <w:rPr>
                <w:rFonts w:ascii="Arial" w:hAnsi="Arial" w:cs="Arial"/>
                <w:sz w:val="20"/>
                <w:szCs w:val="20"/>
              </w:rPr>
            </w:pPr>
          </w:p>
          <w:p w14:paraId="6BD10B96" w14:textId="77777777" w:rsidR="001D7692" w:rsidRDefault="001D7692" w:rsidP="00B965D3">
            <w:pPr>
              <w:contextualSpacing/>
              <w:jc w:val="both"/>
              <w:rPr>
                <w:rFonts w:ascii="Arial" w:hAnsi="Arial" w:cs="Arial"/>
                <w:sz w:val="20"/>
                <w:szCs w:val="20"/>
              </w:rPr>
            </w:pPr>
            <w:r w:rsidRPr="008104D9">
              <w:rPr>
                <w:rFonts w:ascii="Arial" w:hAnsi="Arial" w:cs="Arial"/>
                <w:sz w:val="20"/>
                <w:szCs w:val="20"/>
              </w:rPr>
              <w:t>La Educación Primaria constituye el segundo nivel de la Educación Básica Regular y atiende a niños y niñas a partir de los 6 años de edad. Son objetivos de la Educación Primaria:</w:t>
            </w:r>
          </w:p>
          <w:p w14:paraId="7E0D701A" w14:textId="77777777" w:rsidR="005769A5" w:rsidRPr="008104D9" w:rsidRDefault="005769A5" w:rsidP="00B965D3">
            <w:pPr>
              <w:contextualSpacing/>
              <w:jc w:val="both"/>
              <w:rPr>
                <w:rFonts w:ascii="Arial" w:hAnsi="Arial" w:cs="Arial"/>
                <w:sz w:val="20"/>
                <w:szCs w:val="20"/>
              </w:rPr>
            </w:pPr>
          </w:p>
          <w:p w14:paraId="4DB67520" w14:textId="77777777" w:rsidR="001D7692" w:rsidRPr="008104D9" w:rsidRDefault="001D7692" w:rsidP="00E3171C">
            <w:pPr>
              <w:pStyle w:val="Prrafodelista"/>
              <w:numPr>
                <w:ilvl w:val="0"/>
                <w:numId w:val="12"/>
              </w:numPr>
              <w:ind w:left="306"/>
              <w:jc w:val="both"/>
              <w:rPr>
                <w:rFonts w:ascii="Arial" w:hAnsi="Arial" w:cs="Arial"/>
                <w:sz w:val="20"/>
                <w:szCs w:val="20"/>
              </w:rPr>
            </w:pPr>
            <w:r w:rsidRPr="008104D9">
              <w:rPr>
                <w:rFonts w:ascii="Arial" w:hAnsi="Arial" w:cs="Arial"/>
                <w:sz w:val="20"/>
                <w:szCs w:val="20"/>
              </w:rPr>
              <w:t>Reconocer al niño y niña como persona, sujeto de derechos y responsabilidades, aceptando sus diferencias y con múltiples posibilidades de participar y aportar con protagonismo creciente en los procesos sociales de la escuela y la comunidad.</w:t>
            </w:r>
          </w:p>
          <w:p w14:paraId="6BB81B5F" w14:textId="77777777" w:rsidR="001D7692" w:rsidRPr="008104D9" w:rsidRDefault="001D7692" w:rsidP="00E3171C">
            <w:pPr>
              <w:pStyle w:val="Prrafodelista"/>
              <w:numPr>
                <w:ilvl w:val="0"/>
                <w:numId w:val="12"/>
              </w:numPr>
              <w:ind w:left="306"/>
              <w:jc w:val="both"/>
              <w:rPr>
                <w:rFonts w:ascii="Arial" w:hAnsi="Arial" w:cs="Arial"/>
                <w:sz w:val="20"/>
                <w:szCs w:val="20"/>
              </w:rPr>
            </w:pPr>
            <w:r w:rsidRPr="008104D9">
              <w:rPr>
                <w:rFonts w:ascii="Arial" w:hAnsi="Arial" w:cs="Arial"/>
                <w:sz w:val="20"/>
                <w:szCs w:val="20"/>
              </w:rPr>
              <w:t>Valorar la diversidad y la experiencia sociocultural, afectiva y espiritual del niño, y enriquecerla con el conocimiento de la cultura universal y la realidad multiétnica, plurilingüe y multicultural del país.</w:t>
            </w:r>
          </w:p>
          <w:p w14:paraId="10FF080C" w14:textId="77777777" w:rsidR="001D7692" w:rsidRPr="008104D9" w:rsidRDefault="001D7692" w:rsidP="00E3171C">
            <w:pPr>
              <w:pStyle w:val="Prrafodelista"/>
              <w:numPr>
                <w:ilvl w:val="0"/>
                <w:numId w:val="12"/>
              </w:numPr>
              <w:ind w:left="306"/>
              <w:jc w:val="both"/>
              <w:rPr>
                <w:rFonts w:ascii="Arial" w:hAnsi="Arial" w:cs="Arial"/>
                <w:sz w:val="20"/>
                <w:szCs w:val="20"/>
              </w:rPr>
            </w:pPr>
            <w:r w:rsidRPr="008104D9">
              <w:rPr>
                <w:rFonts w:ascii="Arial" w:hAnsi="Arial" w:cs="Arial"/>
                <w:sz w:val="20"/>
                <w:szCs w:val="20"/>
              </w:rPr>
              <w:t>Implementar estrategias para el desarrollo del pensamiento lógico y matemático, pensamiento divergente, la comunicación, la sensibilidad y expresión artística y la psicomotricidad del niño, así como para el logro de aprendizajes sobre ciencia, humanidades y tecnologías. Incluye la capacidad de resolución de problemas y de negociación, el sentido de eficacia, eficiencia y afán de logro, así como el fortalecimiento del aprendizaje autónomo, facilitado por medios tecnológicos.</w:t>
            </w:r>
          </w:p>
          <w:p w14:paraId="22E463A4" w14:textId="77777777" w:rsidR="001D7692" w:rsidRPr="008104D9" w:rsidRDefault="001D7692" w:rsidP="00E3171C">
            <w:pPr>
              <w:pStyle w:val="Prrafodelista"/>
              <w:numPr>
                <w:ilvl w:val="0"/>
                <w:numId w:val="12"/>
              </w:numPr>
              <w:ind w:left="306"/>
              <w:jc w:val="both"/>
              <w:rPr>
                <w:rFonts w:ascii="Arial" w:hAnsi="Arial" w:cs="Arial"/>
                <w:sz w:val="20"/>
                <w:szCs w:val="20"/>
              </w:rPr>
            </w:pPr>
            <w:r w:rsidRPr="008104D9">
              <w:rPr>
                <w:rFonts w:ascii="Arial" w:hAnsi="Arial" w:cs="Arial"/>
                <w:sz w:val="20"/>
                <w:szCs w:val="20"/>
              </w:rPr>
              <w:t>Fortalecer la autonomía, el significado de la convivencia con otros, el respeto a las diferencias y la comprensión y valoración de su ambiente familiar, cultural, social y natural, así como el sentido de pertenencia.</w:t>
            </w:r>
          </w:p>
          <w:p w14:paraId="2ECF55A8" w14:textId="77777777" w:rsidR="001D7692" w:rsidRPr="008104D9" w:rsidRDefault="001D7692" w:rsidP="00E3171C">
            <w:pPr>
              <w:pStyle w:val="Prrafodelista"/>
              <w:numPr>
                <w:ilvl w:val="0"/>
                <w:numId w:val="12"/>
              </w:numPr>
              <w:ind w:left="306"/>
              <w:jc w:val="both"/>
              <w:rPr>
                <w:rFonts w:ascii="Arial" w:hAnsi="Arial" w:cs="Arial"/>
                <w:sz w:val="20"/>
                <w:szCs w:val="20"/>
              </w:rPr>
            </w:pPr>
            <w:r w:rsidRPr="008104D9">
              <w:rPr>
                <w:rFonts w:ascii="Arial" w:hAnsi="Arial" w:cs="Arial"/>
                <w:sz w:val="20"/>
                <w:szCs w:val="20"/>
              </w:rPr>
              <w:t>Implementar estrategias de atención diversificada en función de los ritmos y niveles de aprendizaje, la pluralidad lingüística y cultural, que enriquezcan el proceso educativo, fortaleciendo relaciones de cooperación y corresponsabilidad entre escuela, familia y comunidad para mejorar la educación y la calidad de vida de los estudiantes</w:t>
            </w:r>
            <w:r w:rsidRPr="008104D9">
              <w:rPr>
                <w:rStyle w:val="Refdenotaalpie"/>
                <w:rFonts w:ascii="Arial" w:hAnsi="Arial" w:cs="Arial"/>
                <w:sz w:val="20"/>
                <w:szCs w:val="20"/>
              </w:rPr>
              <w:footnoteReference w:id="4"/>
            </w:r>
            <w:r w:rsidRPr="008104D9">
              <w:rPr>
                <w:rFonts w:ascii="Arial" w:hAnsi="Arial" w:cs="Arial"/>
                <w:sz w:val="20"/>
                <w:szCs w:val="20"/>
              </w:rPr>
              <w:t>.</w:t>
            </w:r>
          </w:p>
          <w:p w14:paraId="7F52E88A" w14:textId="3015E0F0" w:rsidR="002C6B38" w:rsidRPr="008104D9" w:rsidRDefault="002C6B38" w:rsidP="00B965D3">
            <w:pPr>
              <w:rPr>
                <w:rFonts w:ascii="Arial" w:hAnsi="Arial" w:cs="Arial"/>
                <w:b/>
                <w:sz w:val="20"/>
                <w:szCs w:val="20"/>
              </w:rPr>
            </w:pPr>
          </w:p>
        </w:tc>
      </w:tr>
      <w:tr w:rsidR="001D7692" w:rsidRPr="008104D9" w14:paraId="55A12013" w14:textId="77777777" w:rsidTr="005D0F53">
        <w:trPr>
          <w:gridAfter w:val="1"/>
          <w:wAfter w:w="6" w:type="dxa"/>
          <w:trHeight w:val="241"/>
        </w:trPr>
        <w:tc>
          <w:tcPr>
            <w:tcW w:w="9806"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8202E69" w14:textId="2A4E3277" w:rsidR="002C6B38" w:rsidRPr="008104D9" w:rsidRDefault="002C6B38" w:rsidP="00B965D3">
            <w:pPr>
              <w:rPr>
                <w:rFonts w:ascii="Arial" w:hAnsi="Arial" w:cs="Arial"/>
                <w:b/>
                <w:sz w:val="20"/>
                <w:szCs w:val="20"/>
              </w:rPr>
            </w:pPr>
            <w:r w:rsidRPr="008104D9">
              <w:rPr>
                <w:rFonts w:ascii="Arial" w:hAnsi="Arial" w:cs="Arial"/>
                <w:b/>
                <w:bCs/>
                <w:sz w:val="20"/>
                <w:szCs w:val="20"/>
              </w:rPr>
              <w:lastRenderedPageBreak/>
              <w:t>Justificación</w:t>
            </w:r>
          </w:p>
        </w:tc>
      </w:tr>
      <w:tr w:rsidR="001D7692" w:rsidRPr="008104D9" w14:paraId="55F87BB1" w14:textId="77777777" w:rsidTr="005D0F53">
        <w:trPr>
          <w:gridAfter w:val="1"/>
          <w:wAfter w:w="6" w:type="dxa"/>
          <w:trHeight w:val="241"/>
        </w:trPr>
        <w:tc>
          <w:tcPr>
            <w:tcW w:w="9806"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3B10C711" w14:textId="77777777" w:rsidR="00FC1F9C" w:rsidRDefault="00FC1F9C" w:rsidP="00B965D3">
            <w:pPr>
              <w:contextualSpacing/>
              <w:jc w:val="both"/>
              <w:rPr>
                <w:rFonts w:ascii="Arial" w:hAnsi="Arial" w:cs="Arial"/>
                <w:sz w:val="20"/>
                <w:szCs w:val="20"/>
              </w:rPr>
            </w:pPr>
          </w:p>
          <w:p w14:paraId="7849E857" w14:textId="67BA854D" w:rsidR="001D7692" w:rsidRPr="008104D9" w:rsidRDefault="001D7692" w:rsidP="00B965D3">
            <w:pPr>
              <w:contextualSpacing/>
              <w:jc w:val="both"/>
              <w:rPr>
                <w:rFonts w:ascii="Arial" w:hAnsi="Arial" w:cs="Arial"/>
                <w:sz w:val="20"/>
                <w:szCs w:val="20"/>
              </w:rPr>
            </w:pPr>
            <w:r w:rsidRPr="008104D9">
              <w:rPr>
                <w:rFonts w:ascii="Arial" w:hAnsi="Arial" w:cs="Arial"/>
                <w:sz w:val="20"/>
                <w:szCs w:val="20"/>
              </w:rPr>
              <w:t xml:space="preserve">Este indicador permite medir directamente la brecha de calidad en la infraestructura educativa </w:t>
            </w:r>
            <w:r w:rsidR="000163AE">
              <w:rPr>
                <w:rFonts w:ascii="Arial" w:hAnsi="Arial" w:cs="Arial"/>
                <w:sz w:val="20"/>
                <w:szCs w:val="20"/>
              </w:rPr>
              <w:t xml:space="preserve">que </w:t>
            </w:r>
            <w:r w:rsidR="005C7820">
              <w:rPr>
                <w:rFonts w:ascii="Arial" w:hAnsi="Arial" w:cs="Arial"/>
                <w:sz w:val="20"/>
                <w:szCs w:val="20"/>
              </w:rPr>
              <w:t>brinda el</w:t>
            </w:r>
            <w:r w:rsidRPr="008104D9">
              <w:rPr>
                <w:rFonts w:ascii="Arial" w:hAnsi="Arial" w:cs="Arial"/>
                <w:sz w:val="20"/>
                <w:szCs w:val="20"/>
              </w:rPr>
              <w:t xml:space="preserve"> </w:t>
            </w:r>
            <w:r w:rsidR="005C7820">
              <w:rPr>
                <w:rFonts w:ascii="Arial" w:hAnsi="Arial" w:cs="Arial"/>
                <w:sz w:val="20"/>
                <w:szCs w:val="20"/>
              </w:rPr>
              <w:t>S</w:t>
            </w:r>
            <w:r w:rsidRPr="008104D9">
              <w:rPr>
                <w:rFonts w:ascii="Arial" w:hAnsi="Arial" w:cs="Arial"/>
                <w:sz w:val="20"/>
                <w:szCs w:val="20"/>
              </w:rPr>
              <w:t xml:space="preserve">ervicio de </w:t>
            </w:r>
            <w:r w:rsidR="005C7820">
              <w:rPr>
                <w:rFonts w:ascii="Arial" w:hAnsi="Arial" w:cs="Arial"/>
                <w:sz w:val="20"/>
                <w:szCs w:val="20"/>
              </w:rPr>
              <w:t>E</w:t>
            </w:r>
            <w:r w:rsidRPr="008104D9">
              <w:rPr>
                <w:rFonts w:ascii="Arial" w:hAnsi="Arial" w:cs="Arial"/>
                <w:sz w:val="20"/>
                <w:szCs w:val="20"/>
              </w:rPr>
              <w:t xml:space="preserve">ducación </w:t>
            </w:r>
            <w:r w:rsidR="005C7820">
              <w:rPr>
                <w:rFonts w:ascii="Arial" w:hAnsi="Arial" w:cs="Arial"/>
                <w:sz w:val="20"/>
                <w:szCs w:val="20"/>
              </w:rPr>
              <w:t>P</w:t>
            </w:r>
            <w:r w:rsidRPr="008104D9">
              <w:rPr>
                <w:rFonts w:ascii="Arial" w:hAnsi="Arial" w:cs="Arial"/>
                <w:sz w:val="20"/>
                <w:szCs w:val="20"/>
              </w:rPr>
              <w:t>rimaria</w:t>
            </w:r>
            <w:r w:rsidR="004D1108">
              <w:rPr>
                <w:rFonts w:ascii="Arial" w:hAnsi="Arial" w:cs="Arial"/>
                <w:sz w:val="20"/>
                <w:szCs w:val="20"/>
              </w:rPr>
              <w:t>.</w:t>
            </w:r>
            <w:r w:rsidRPr="008104D9">
              <w:rPr>
                <w:rFonts w:ascii="Arial" w:hAnsi="Arial" w:cs="Arial"/>
                <w:sz w:val="20"/>
                <w:szCs w:val="20"/>
              </w:rPr>
              <w:t xml:space="preserve"> </w:t>
            </w:r>
            <w:r w:rsidR="004D1108">
              <w:rPr>
                <w:rFonts w:ascii="Arial" w:hAnsi="Arial" w:cs="Arial"/>
                <w:sz w:val="20"/>
                <w:szCs w:val="20"/>
              </w:rPr>
              <w:t xml:space="preserve">El avance en </w:t>
            </w:r>
            <w:r w:rsidRPr="008104D9">
              <w:rPr>
                <w:rFonts w:ascii="Arial" w:hAnsi="Arial" w:cs="Arial"/>
                <w:sz w:val="20"/>
                <w:szCs w:val="20"/>
              </w:rPr>
              <w:t>el cierre de esta brecha está vinculado directamente con la ejecución de inversiones.</w:t>
            </w:r>
          </w:p>
          <w:p w14:paraId="7D76E9E9" w14:textId="5CF90B53" w:rsidR="002C6B38" w:rsidRPr="008104D9" w:rsidRDefault="002C6B38" w:rsidP="00B965D3">
            <w:pPr>
              <w:rPr>
                <w:rFonts w:ascii="Arial" w:hAnsi="Arial" w:cs="Arial"/>
                <w:b/>
                <w:sz w:val="20"/>
                <w:szCs w:val="20"/>
              </w:rPr>
            </w:pPr>
          </w:p>
        </w:tc>
      </w:tr>
      <w:tr w:rsidR="00574F34" w:rsidRPr="008104D9" w14:paraId="2915C75B" w14:textId="77777777" w:rsidTr="005D0F53">
        <w:trPr>
          <w:gridAfter w:val="1"/>
          <w:wAfter w:w="6" w:type="dxa"/>
          <w:trHeight w:val="241"/>
        </w:trPr>
        <w:tc>
          <w:tcPr>
            <w:tcW w:w="9806" w:type="dxa"/>
            <w:gridSpan w:val="7"/>
            <w:tcBorders>
              <w:top w:val="single" w:sz="4" w:space="0" w:color="auto"/>
              <w:left w:val="single" w:sz="4" w:space="0" w:color="auto"/>
              <w:right w:val="single" w:sz="4" w:space="0" w:color="auto"/>
            </w:tcBorders>
            <w:shd w:val="clear" w:color="auto" w:fill="auto"/>
            <w:vAlign w:val="center"/>
          </w:tcPr>
          <w:p w14:paraId="364C52EB" w14:textId="7FDE5134" w:rsidR="002C6B38" w:rsidRPr="008104D9" w:rsidRDefault="002C6B38" w:rsidP="00B965D3">
            <w:pPr>
              <w:rPr>
                <w:rFonts w:ascii="Arial" w:hAnsi="Arial" w:cs="Arial"/>
                <w:b/>
                <w:sz w:val="20"/>
                <w:szCs w:val="20"/>
              </w:rPr>
            </w:pPr>
            <w:r w:rsidRPr="008104D9">
              <w:rPr>
                <w:rFonts w:ascii="Arial" w:hAnsi="Arial" w:cs="Arial"/>
                <w:b/>
                <w:sz w:val="20"/>
                <w:szCs w:val="20"/>
              </w:rPr>
              <w:t>Método de Cálculo</w:t>
            </w:r>
          </w:p>
        </w:tc>
      </w:tr>
      <w:tr w:rsidR="00795F38" w:rsidRPr="002A2DB8" w14:paraId="4DEBCCAC" w14:textId="77777777" w:rsidTr="00BB1F8D">
        <w:trPr>
          <w:trHeight w:val="165"/>
        </w:trPr>
        <w:tc>
          <w:tcPr>
            <w:tcW w:w="9812" w:type="dxa"/>
            <w:gridSpan w:val="8"/>
            <w:tcBorders>
              <w:top w:val="single" w:sz="4" w:space="0" w:color="auto"/>
              <w:left w:val="single" w:sz="4" w:space="0" w:color="auto"/>
              <w:right w:val="single" w:sz="4" w:space="0" w:color="auto"/>
            </w:tcBorders>
            <w:vAlign w:val="center"/>
          </w:tcPr>
          <w:p w14:paraId="5DE40084" w14:textId="77777777" w:rsidR="00795F38" w:rsidRPr="005D0F53" w:rsidRDefault="00795F38" w:rsidP="00B965D3">
            <w:pPr>
              <w:rPr>
                <w:rFonts w:ascii="Arial" w:hAnsi="Arial" w:cs="Arial"/>
                <w:sz w:val="20"/>
                <w:szCs w:val="20"/>
                <w:lang w:val="en-US"/>
              </w:rPr>
            </w:pPr>
          </w:p>
          <w:p w14:paraId="5308CCD6" w14:textId="43A4C1F4" w:rsidR="00795F38" w:rsidRPr="00DA1D6A" w:rsidRDefault="00000000" w:rsidP="00B965D3">
            <w:pPr>
              <w:rPr>
                <w:rFonts w:ascii="Arial" w:eastAsiaTheme="minorEastAsia" w:hAnsi="Arial" w:cs="Arial"/>
                <w:lang w:val="en-US"/>
              </w:rPr>
            </w:pPr>
            <m:oMathPara>
              <m:oMath>
                <m:sSub>
                  <m:sSubPr>
                    <m:ctrlPr>
                      <w:rPr>
                        <w:rFonts w:ascii="Cambria Math" w:hAnsi="Cambria Math" w:cs="Arial"/>
                        <w:b/>
                        <w:bCs/>
                        <w:i/>
                      </w:rPr>
                    </m:ctrlPr>
                  </m:sSubPr>
                  <m:e>
                    <m:r>
                      <m:rPr>
                        <m:sty m:val="b"/>
                      </m:rPr>
                      <w:rPr>
                        <w:rFonts w:ascii="Cambria Math" w:hAnsi="Cambria Math" w:cs="Arial"/>
                        <w:lang w:val="en-US"/>
                      </w:rPr>
                      <m:t>PIEPI</m:t>
                    </m:r>
                  </m:e>
                  <m:sub>
                    <m:r>
                      <m:rPr>
                        <m:nor/>
                      </m:rPr>
                      <w:rPr>
                        <w:rFonts w:ascii="Arial" w:hAnsi="Arial" w:cs="Arial"/>
                        <w:b/>
                        <w:bCs/>
                        <w:lang w:val="fr-FR"/>
                      </w:rPr>
                      <m:t>t</m:t>
                    </m:r>
                  </m:sub>
                </m:sSub>
                <m:r>
                  <m:rPr>
                    <m:sty m:val="b"/>
                  </m:rPr>
                  <w:rPr>
                    <w:rStyle w:val="Refdenotaalpie"/>
                    <w:rFonts w:ascii="Cambria Math" w:hAnsi="Cambria Math"/>
                    <w:b/>
                  </w:rPr>
                  <w:footnoteReference w:id="5"/>
                </m:r>
                <m:r>
                  <m:rPr>
                    <m:nor/>
                  </m:rPr>
                  <w:rPr>
                    <w:rFonts w:ascii="Cambria Math" w:hAnsi="Arial" w:cs="Arial"/>
                    <w:b/>
                    <w:bCs/>
                    <w:lang w:val="fr-FR"/>
                  </w:rPr>
                  <m:t xml:space="preserve"> </m:t>
                </m:r>
                <m:r>
                  <m:rPr>
                    <m:sty m:val="b"/>
                  </m:rPr>
                  <w:rPr>
                    <w:rFonts w:ascii="Cambria Math" w:hAnsi="Cambria Math"/>
                    <w:lang w:val="en-US"/>
                  </w:rPr>
                  <m:t>=</m:t>
                </m:r>
                <m:r>
                  <m:rPr>
                    <m:sty m:val="b"/>
                  </m:rPr>
                  <w:rPr>
                    <w:rFonts w:ascii="Cambria Math" w:hAnsi="Cambria Math"/>
                  </w:rPr>
                  <m:t>IB</m:t>
                </m:r>
                <m:r>
                  <m:rPr>
                    <m:sty m:val="b"/>
                  </m:rPr>
                  <w:rPr>
                    <w:rStyle w:val="Refdenotaalpie"/>
                    <w:rFonts w:ascii="Cambria Math" w:hAnsi="Cambria Math"/>
                    <w:b/>
                    <w:bCs/>
                  </w:rPr>
                  <w:footnoteReference w:id="6"/>
                </m:r>
                <m:r>
                  <w:rPr>
                    <w:rFonts w:ascii="Cambria Math" w:eastAsiaTheme="minorEastAsia" w:hAnsi="Cambria Math" w:cs="Arial"/>
                    <w:lang w:val="en-US"/>
                  </w:rPr>
                  <m:t>=</m:t>
                </m:r>
                <m:d>
                  <m:dPr>
                    <m:ctrlPr>
                      <w:rPr>
                        <w:rFonts w:ascii="Cambria Math" w:eastAsiaTheme="minorEastAsia" w:hAnsi="Cambria Math" w:cs="Arial"/>
                      </w:rPr>
                    </m:ctrlPr>
                  </m:dPr>
                  <m:e>
                    <m:r>
                      <w:rPr>
                        <w:rFonts w:ascii="Cambria Math" w:eastAsiaTheme="minorEastAsia" w:hAnsi="Cambria Math" w:cs="Arial"/>
                        <w:lang w:val="en-US"/>
                      </w:rPr>
                      <m:t>1-</m:t>
                    </m:r>
                    <m:f>
                      <m:fPr>
                        <m:ctrlPr>
                          <w:rPr>
                            <w:rFonts w:ascii="Cambria Math" w:eastAsiaTheme="minorEastAsia" w:hAnsi="Cambria Math" w:cs="Arial"/>
                          </w:rPr>
                        </m:ctrlPr>
                      </m:fPr>
                      <m:num>
                        <m:r>
                          <w:rPr>
                            <w:rFonts w:ascii="Cambria Math" w:eastAsiaTheme="minorEastAsia" w:hAnsi="Cambria Math" w:cs="Arial"/>
                          </w:rPr>
                          <m:t>Implementado</m:t>
                        </m:r>
                      </m:num>
                      <m:den>
                        <m:r>
                          <w:rPr>
                            <w:rFonts w:ascii="Cambria Math" w:eastAsiaTheme="minorEastAsia" w:hAnsi="Cambria Math" w:cs="Arial"/>
                          </w:rPr>
                          <m:t>Demandado</m:t>
                        </m:r>
                      </m:den>
                    </m:f>
                  </m:e>
                </m:d>
                <m:r>
                  <w:rPr>
                    <w:rFonts w:ascii="Cambria Math" w:eastAsiaTheme="minorEastAsia" w:hAnsi="Cambria Math" w:cs="Arial"/>
                    <w:lang w:val="en-US"/>
                  </w:rPr>
                  <m:t>× 100 %=</m:t>
                </m:r>
              </m:oMath>
            </m:oMathPara>
          </w:p>
          <w:p w14:paraId="151B2875" w14:textId="2E313EE9" w:rsidR="00DA1D6A" w:rsidRPr="005D0F53" w:rsidRDefault="00DA1D6A" w:rsidP="00B965D3">
            <w:pPr>
              <w:rPr>
                <w:rFonts w:ascii="Arial" w:hAnsi="Arial" w:cs="Arial"/>
                <w:sz w:val="20"/>
                <w:szCs w:val="20"/>
                <w:lang w:val="en-US"/>
              </w:rPr>
            </w:pPr>
          </w:p>
        </w:tc>
      </w:tr>
      <w:tr w:rsidR="00574F34" w:rsidRPr="008104D9" w14:paraId="6B5C1D44" w14:textId="29EA102C" w:rsidTr="005D0F53">
        <w:trPr>
          <w:trHeight w:val="255"/>
        </w:trPr>
        <w:tc>
          <w:tcPr>
            <w:tcW w:w="1560" w:type="dxa"/>
            <w:tcBorders>
              <w:left w:val="single" w:sz="4" w:space="0" w:color="auto"/>
            </w:tcBorders>
            <w:vAlign w:val="center"/>
          </w:tcPr>
          <w:p w14:paraId="07716DD5" w14:textId="2BD341FA" w:rsidR="002C6B38" w:rsidRPr="008104D9" w:rsidRDefault="002C6B38" w:rsidP="00B965D3">
            <w:pPr>
              <w:rPr>
                <w:rFonts w:ascii="Arial" w:hAnsi="Arial" w:cs="Arial"/>
                <w:sz w:val="20"/>
                <w:szCs w:val="20"/>
              </w:rPr>
            </w:pPr>
            <w:r w:rsidRPr="008104D9">
              <w:rPr>
                <w:rFonts w:ascii="Arial" w:hAnsi="Arial" w:cs="Arial"/>
                <w:sz w:val="20"/>
                <w:szCs w:val="20"/>
              </w:rPr>
              <w:t>Donde:</w:t>
            </w:r>
          </w:p>
        </w:tc>
        <w:tc>
          <w:tcPr>
            <w:tcW w:w="1254" w:type="dxa"/>
            <w:vAlign w:val="center"/>
          </w:tcPr>
          <w:p w14:paraId="258F2A4B" w14:textId="7B8B66DF" w:rsidR="002C6B38" w:rsidRPr="008104D9" w:rsidRDefault="002C6B38" w:rsidP="00B965D3">
            <w:pPr>
              <w:rPr>
                <w:rFonts w:ascii="Arial" w:hAnsi="Arial" w:cs="Arial"/>
                <w:sz w:val="20"/>
                <w:szCs w:val="20"/>
              </w:rPr>
            </w:pPr>
          </w:p>
        </w:tc>
        <w:tc>
          <w:tcPr>
            <w:tcW w:w="1254" w:type="dxa"/>
            <w:tcBorders>
              <w:bottom w:val="single" w:sz="4" w:space="0" w:color="auto"/>
            </w:tcBorders>
            <w:vAlign w:val="center"/>
          </w:tcPr>
          <w:p w14:paraId="005655A5" w14:textId="29F8B727" w:rsidR="002C6B38" w:rsidRPr="008104D9" w:rsidRDefault="002C6B38" w:rsidP="00B965D3">
            <w:pPr>
              <w:rPr>
                <w:rFonts w:ascii="Arial" w:hAnsi="Arial" w:cs="Arial"/>
                <w:sz w:val="20"/>
                <w:szCs w:val="20"/>
              </w:rPr>
            </w:pPr>
          </w:p>
        </w:tc>
        <w:tc>
          <w:tcPr>
            <w:tcW w:w="3000" w:type="dxa"/>
            <w:tcBorders>
              <w:bottom w:val="single" w:sz="4" w:space="0" w:color="auto"/>
            </w:tcBorders>
            <w:vAlign w:val="center"/>
          </w:tcPr>
          <w:p w14:paraId="6E28B62D" w14:textId="28EA42F0" w:rsidR="002C6B38" w:rsidRPr="008104D9" w:rsidRDefault="002C6B38" w:rsidP="00B965D3">
            <w:pPr>
              <w:rPr>
                <w:rFonts w:ascii="Arial" w:hAnsi="Arial" w:cs="Arial"/>
                <w:sz w:val="20"/>
                <w:szCs w:val="20"/>
              </w:rPr>
            </w:pPr>
          </w:p>
        </w:tc>
        <w:tc>
          <w:tcPr>
            <w:tcW w:w="1254" w:type="dxa"/>
            <w:tcBorders>
              <w:bottom w:val="single" w:sz="4" w:space="0" w:color="auto"/>
            </w:tcBorders>
            <w:vAlign w:val="center"/>
          </w:tcPr>
          <w:p w14:paraId="33ABBBFE" w14:textId="1A28FFC9" w:rsidR="002C6B38" w:rsidRPr="008104D9" w:rsidRDefault="002C6B38" w:rsidP="00B965D3">
            <w:pPr>
              <w:rPr>
                <w:rFonts w:ascii="Arial" w:hAnsi="Arial" w:cs="Arial"/>
                <w:sz w:val="20"/>
                <w:szCs w:val="20"/>
              </w:rPr>
            </w:pPr>
          </w:p>
        </w:tc>
        <w:tc>
          <w:tcPr>
            <w:tcW w:w="1254" w:type="dxa"/>
            <w:tcBorders>
              <w:bottom w:val="single" w:sz="4" w:space="0" w:color="auto"/>
            </w:tcBorders>
            <w:vAlign w:val="center"/>
          </w:tcPr>
          <w:p w14:paraId="11774132" w14:textId="059C72D4" w:rsidR="002C6B38" w:rsidRPr="008104D9" w:rsidRDefault="002C6B38" w:rsidP="00B965D3">
            <w:pPr>
              <w:rPr>
                <w:rFonts w:ascii="Arial" w:hAnsi="Arial" w:cs="Arial"/>
                <w:sz w:val="20"/>
                <w:szCs w:val="20"/>
              </w:rPr>
            </w:pPr>
          </w:p>
        </w:tc>
        <w:tc>
          <w:tcPr>
            <w:tcW w:w="236" w:type="dxa"/>
            <w:gridSpan w:val="2"/>
            <w:tcBorders>
              <w:right w:val="single" w:sz="4" w:space="0" w:color="auto"/>
            </w:tcBorders>
            <w:vAlign w:val="center"/>
          </w:tcPr>
          <w:p w14:paraId="137B2CC6" w14:textId="2CBCDC39" w:rsidR="002C6B38" w:rsidRPr="008104D9" w:rsidRDefault="002C6B38" w:rsidP="00B965D3">
            <w:pPr>
              <w:rPr>
                <w:rFonts w:ascii="Arial" w:hAnsi="Arial" w:cs="Arial"/>
                <w:sz w:val="20"/>
                <w:szCs w:val="20"/>
              </w:rPr>
            </w:pPr>
          </w:p>
        </w:tc>
      </w:tr>
      <w:tr w:rsidR="00574F34" w:rsidRPr="008104D9" w14:paraId="47FDDA09" w14:textId="0C401BB7" w:rsidTr="005D0F53">
        <w:trPr>
          <w:trHeight w:val="568"/>
        </w:trPr>
        <w:tc>
          <w:tcPr>
            <w:tcW w:w="1560" w:type="dxa"/>
            <w:tcBorders>
              <w:left w:val="single" w:sz="4" w:space="0" w:color="auto"/>
            </w:tcBorders>
            <w:vAlign w:val="center"/>
          </w:tcPr>
          <w:p w14:paraId="4BF3D8E8" w14:textId="5898ED1E" w:rsidR="002C6B38" w:rsidRPr="008104D9" w:rsidRDefault="002C6B38" w:rsidP="005D0F53">
            <w:pPr>
              <w:rPr>
                <w:rFonts w:ascii="Arial" w:hAnsi="Arial" w:cs="Arial"/>
                <w:sz w:val="20"/>
                <w:szCs w:val="20"/>
              </w:rPr>
            </w:pPr>
            <w:r w:rsidRPr="008104D9">
              <w:rPr>
                <w:rFonts w:ascii="Arial" w:hAnsi="Arial" w:cs="Arial"/>
                <w:sz w:val="20"/>
                <w:szCs w:val="20"/>
              </w:rPr>
              <w:t>Demandado</w:t>
            </w:r>
          </w:p>
        </w:tc>
        <w:tc>
          <w:tcPr>
            <w:tcW w:w="1254" w:type="dxa"/>
            <w:tcBorders>
              <w:right w:val="single" w:sz="4" w:space="0" w:color="auto"/>
            </w:tcBorders>
            <w:vAlign w:val="center"/>
          </w:tcPr>
          <w:p w14:paraId="64D52C72" w14:textId="78168610" w:rsidR="002C6B38" w:rsidRPr="008104D9" w:rsidRDefault="002C6B38" w:rsidP="00B965D3">
            <w:pPr>
              <w:jc w:val="center"/>
              <w:rPr>
                <w:rFonts w:ascii="Arial" w:hAnsi="Arial" w:cs="Arial"/>
                <w:sz w:val="20"/>
                <w:szCs w:val="20"/>
              </w:rPr>
            </w:pPr>
            <w:r w:rsidRPr="008104D9">
              <w:rPr>
                <w:rFonts w:ascii="Arial" w:hAnsi="Arial" w:cs="Arial"/>
                <w:sz w:val="20"/>
                <w:szCs w:val="20"/>
              </w:rPr>
              <w:t>=</w:t>
            </w:r>
          </w:p>
        </w:tc>
        <w:tc>
          <w:tcPr>
            <w:tcW w:w="6762" w:type="dxa"/>
            <w:gridSpan w:val="4"/>
            <w:tcBorders>
              <w:top w:val="single" w:sz="4" w:space="0" w:color="auto"/>
              <w:left w:val="single" w:sz="4" w:space="0" w:color="auto"/>
              <w:bottom w:val="single" w:sz="4" w:space="0" w:color="auto"/>
              <w:right w:val="single" w:sz="4" w:space="0" w:color="auto"/>
            </w:tcBorders>
            <w:vAlign w:val="center"/>
          </w:tcPr>
          <w:p w14:paraId="63C7C1CB" w14:textId="2E15D9C7" w:rsidR="002C6B38" w:rsidRPr="008104D9" w:rsidRDefault="00000000" w:rsidP="00B965D3">
            <w:pPr>
              <w:rPr>
                <w:rFonts w:ascii="Arial" w:hAnsi="Arial" w:cs="Arial"/>
                <w:sz w:val="20"/>
                <w:szCs w:val="20"/>
              </w:rPr>
            </w:pPr>
            <m:oMath>
              <m:sSubSup>
                <m:sSubSupPr>
                  <m:ctrlPr>
                    <w:rPr>
                      <w:rFonts w:ascii="Cambria Math" w:hAnsi="Cambria Math" w:cs="Arial"/>
                      <w:b/>
                      <w:bCs/>
                      <w:i/>
                      <w:sz w:val="20"/>
                      <w:szCs w:val="20"/>
                    </w:rPr>
                  </m:ctrlPr>
                </m:sSubSupPr>
                <m:e>
                  <m:r>
                    <m:rPr>
                      <m:sty m:val="bi"/>
                    </m:rPr>
                    <w:rPr>
                      <w:rFonts w:ascii="Cambria Math" w:hAnsi="Cambria Math" w:cs="Arial"/>
                      <w:sz w:val="20"/>
                      <w:szCs w:val="20"/>
                    </w:rPr>
                    <m:t>CTIEP</m:t>
                  </m:r>
                </m:e>
                <m:sub>
                  <m:r>
                    <m:rPr>
                      <m:sty m:val="bi"/>
                    </m:rPr>
                    <w:rPr>
                      <w:rFonts w:ascii="Cambria Math" w:hAnsi="Cambria Math" w:cs="Arial"/>
                      <w:sz w:val="20"/>
                      <w:szCs w:val="20"/>
                    </w:rPr>
                    <m:t>t</m:t>
                  </m:r>
                </m:sub>
                <m:sup>
                  <m:r>
                    <m:rPr>
                      <m:sty m:val="bi"/>
                    </m:rPr>
                    <w:rPr>
                      <w:rFonts w:ascii="Cambria Math" w:hAnsi="Cambria Math" w:cs="Arial"/>
                      <w:sz w:val="20"/>
                      <w:szCs w:val="20"/>
                    </w:rPr>
                    <m:t xml:space="preserve"> </m:t>
                  </m:r>
                </m:sup>
              </m:sSubSup>
            </m:oMath>
            <w:r w:rsidR="0001279B" w:rsidRPr="008104D9">
              <w:rPr>
                <w:rFonts w:ascii="Arial" w:eastAsiaTheme="minorEastAsia" w:hAnsi="Arial" w:cs="Arial"/>
                <w:b/>
                <w:bCs/>
                <w:sz w:val="20"/>
                <w:szCs w:val="20"/>
              </w:rPr>
              <w:t>:</w:t>
            </w:r>
            <w:r w:rsidR="0001279B" w:rsidRPr="008104D9">
              <w:rPr>
                <w:rFonts w:ascii="Arial" w:eastAsiaTheme="minorEastAsia" w:hAnsi="Arial" w:cs="Arial"/>
                <w:sz w:val="20"/>
                <w:szCs w:val="20"/>
              </w:rPr>
              <w:t xml:space="preserve"> </w:t>
            </w:r>
            <w:r w:rsidR="0001279B" w:rsidRPr="008104D9">
              <w:rPr>
                <w:rFonts w:ascii="Arial" w:hAnsi="Arial" w:cs="Arial"/>
                <w:sz w:val="20"/>
                <w:szCs w:val="20"/>
              </w:rPr>
              <w:t xml:space="preserve">Cantidad total de </w:t>
            </w:r>
            <w:r w:rsidR="002804F7">
              <w:rPr>
                <w:rFonts w:ascii="Arial" w:hAnsi="Arial" w:cs="Arial"/>
                <w:sz w:val="20"/>
                <w:szCs w:val="20"/>
              </w:rPr>
              <w:t>instalaciones educativas</w:t>
            </w:r>
            <w:r w:rsidR="00413A4E">
              <w:rPr>
                <w:rFonts w:ascii="Arial" w:hAnsi="Arial" w:cs="Arial"/>
                <w:sz w:val="20"/>
                <w:szCs w:val="20"/>
              </w:rPr>
              <w:t xml:space="preserve"> </w:t>
            </w:r>
            <w:r w:rsidR="002575A6">
              <w:rPr>
                <w:rFonts w:ascii="Arial" w:hAnsi="Arial" w:cs="Arial"/>
                <w:sz w:val="20"/>
                <w:szCs w:val="20"/>
              </w:rPr>
              <w:t xml:space="preserve">que </w:t>
            </w:r>
            <w:r w:rsidR="00A90F38">
              <w:rPr>
                <w:rFonts w:ascii="Arial" w:hAnsi="Arial" w:cs="Arial"/>
                <w:sz w:val="20"/>
                <w:szCs w:val="20"/>
              </w:rPr>
              <w:t>prestan</w:t>
            </w:r>
            <w:r w:rsidR="0001279B" w:rsidRPr="008104D9">
              <w:rPr>
                <w:rFonts w:ascii="Arial" w:hAnsi="Arial" w:cs="Arial"/>
                <w:sz w:val="20"/>
                <w:szCs w:val="20"/>
              </w:rPr>
              <w:t xml:space="preserve"> el </w:t>
            </w:r>
            <w:r w:rsidR="002575A6">
              <w:rPr>
                <w:rFonts w:ascii="Arial" w:hAnsi="Arial" w:cs="Arial"/>
                <w:sz w:val="20"/>
                <w:szCs w:val="20"/>
              </w:rPr>
              <w:t>S</w:t>
            </w:r>
            <w:r w:rsidR="0001279B" w:rsidRPr="008104D9">
              <w:rPr>
                <w:rFonts w:ascii="Arial" w:hAnsi="Arial" w:cs="Arial"/>
                <w:sz w:val="20"/>
                <w:szCs w:val="20"/>
              </w:rPr>
              <w:t xml:space="preserve">ervicio de Educación </w:t>
            </w:r>
            <w:r w:rsidR="0001279B" w:rsidRPr="008104D9">
              <w:rPr>
                <w:rFonts w:ascii="Arial" w:hAnsi="Arial" w:cs="Arial"/>
                <w:bCs/>
                <w:sz w:val="20"/>
                <w:szCs w:val="20"/>
                <w:lang w:val="es-MX"/>
              </w:rPr>
              <w:t>Primaria</w:t>
            </w:r>
            <w:r w:rsidR="0001279B" w:rsidRPr="008104D9">
              <w:rPr>
                <w:rFonts w:ascii="Arial" w:hAnsi="Arial" w:cs="Arial"/>
                <w:sz w:val="20"/>
                <w:szCs w:val="20"/>
              </w:rPr>
              <w:t xml:space="preserve">en el tiempo t. </w:t>
            </w:r>
          </w:p>
        </w:tc>
        <w:tc>
          <w:tcPr>
            <w:tcW w:w="236" w:type="dxa"/>
            <w:gridSpan w:val="2"/>
            <w:tcBorders>
              <w:left w:val="single" w:sz="4" w:space="0" w:color="auto"/>
              <w:right w:val="single" w:sz="4" w:space="0" w:color="auto"/>
            </w:tcBorders>
            <w:vAlign w:val="center"/>
          </w:tcPr>
          <w:p w14:paraId="1273E212" w14:textId="77777777" w:rsidR="002C6B38" w:rsidRPr="008104D9" w:rsidRDefault="002C6B38" w:rsidP="00B965D3">
            <w:pPr>
              <w:rPr>
                <w:rFonts w:ascii="Arial" w:hAnsi="Arial" w:cs="Arial"/>
                <w:sz w:val="20"/>
                <w:szCs w:val="20"/>
              </w:rPr>
            </w:pPr>
          </w:p>
        </w:tc>
      </w:tr>
      <w:tr w:rsidR="00574F34" w:rsidRPr="008104D9" w14:paraId="39D30842" w14:textId="092753BF" w:rsidTr="005D0F53">
        <w:trPr>
          <w:gridAfter w:val="1"/>
          <w:wAfter w:w="6" w:type="dxa"/>
          <w:trHeight w:val="160"/>
        </w:trPr>
        <w:tc>
          <w:tcPr>
            <w:tcW w:w="9806" w:type="dxa"/>
            <w:gridSpan w:val="7"/>
            <w:tcBorders>
              <w:left w:val="single" w:sz="4" w:space="0" w:color="auto"/>
              <w:right w:val="single" w:sz="4" w:space="0" w:color="auto"/>
            </w:tcBorders>
            <w:vAlign w:val="center"/>
          </w:tcPr>
          <w:p w14:paraId="44C48A46" w14:textId="77777777" w:rsidR="002C6B38" w:rsidRPr="008104D9" w:rsidRDefault="002C6B38" w:rsidP="00B965D3">
            <w:pPr>
              <w:rPr>
                <w:rFonts w:ascii="Arial" w:hAnsi="Arial" w:cs="Arial"/>
                <w:sz w:val="20"/>
                <w:szCs w:val="20"/>
              </w:rPr>
            </w:pPr>
          </w:p>
        </w:tc>
      </w:tr>
      <w:tr w:rsidR="00574F34" w:rsidRPr="008104D9" w14:paraId="0444C1B3" w14:textId="146F9E5D" w:rsidTr="005D0F53">
        <w:trPr>
          <w:trHeight w:val="593"/>
        </w:trPr>
        <w:tc>
          <w:tcPr>
            <w:tcW w:w="1560" w:type="dxa"/>
            <w:tcBorders>
              <w:left w:val="single" w:sz="4" w:space="0" w:color="auto"/>
              <w:bottom w:val="single" w:sz="4" w:space="0" w:color="auto"/>
            </w:tcBorders>
            <w:vAlign w:val="center"/>
          </w:tcPr>
          <w:p w14:paraId="18557181" w14:textId="60AAF8D4" w:rsidR="002C6B38" w:rsidRPr="008104D9" w:rsidRDefault="0052466C" w:rsidP="005D0F53">
            <w:pPr>
              <w:rPr>
                <w:rFonts w:ascii="Arial" w:hAnsi="Arial" w:cs="Arial"/>
                <w:sz w:val="20"/>
                <w:szCs w:val="20"/>
              </w:rPr>
            </w:pPr>
            <w:r w:rsidRPr="008104D9">
              <w:rPr>
                <w:rFonts w:ascii="Arial" w:hAnsi="Arial" w:cs="Arial"/>
                <w:sz w:val="20"/>
                <w:szCs w:val="20"/>
              </w:rPr>
              <w:t>Implementado</w:t>
            </w:r>
          </w:p>
        </w:tc>
        <w:tc>
          <w:tcPr>
            <w:tcW w:w="1254" w:type="dxa"/>
            <w:tcBorders>
              <w:bottom w:val="single" w:sz="4" w:space="0" w:color="auto"/>
              <w:right w:val="single" w:sz="4" w:space="0" w:color="auto"/>
            </w:tcBorders>
            <w:vAlign w:val="center"/>
          </w:tcPr>
          <w:p w14:paraId="20F01258" w14:textId="1321F9DE" w:rsidR="002C6B38" w:rsidRPr="008104D9" w:rsidRDefault="002C6B38" w:rsidP="00B965D3">
            <w:pPr>
              <w:jc w:val="center"/>
              <w:rPr>
                <w:rFonts w:ascii="Arial" w:hAnsi="Arial" w:cs="Arial"/>
                <w:sz w:val="20"/>
                <w:szCs w:val="20"/>
              </w:rPr>
            </w:pPr>
            <w:r w:rsidRPr="008104D9">
              <w:rPr>
                <w:rFonts w:ascii="Arial" w:hAnsi="Arial" w:cs="Arial"/>
                <w:sz w:val="20"/>
                <w:szCs w:val="20"/>
              </w:rPr>
              <w:t>=</w:t>
            </w:r>
          </w:p>
        </w:tc>
        <w:tc>
          <w:tcPr>
            <w:tcW w:w="6762" w:type="dxa"/>
            <w:gridSpan w:val="4"/>
            <w:tcBorders>
              <w:top w:val="single" w:sz="4" w:space="0" w:color="auto"/>
              <w:left w:val="single" w:sz="4" w:space="0" w:color="auto"/>
              <w:bottom w:val="single" w:sz="4" w:space="0" w:color="auto"/>
              <w:right w:val="single" w:sz="4" w:space="0" w:color="auto"/>
            </w:tcBorders>
            <w:vAlign w:val="center"/>
          </w:tcPr>
          <w:p w14:paraId="3752E493" w14:textId="5D923130" w:rsidR="0001279B" w:rsidRPr="008104D9" w:rsidRDefault="00000000" w:rsidP="00B965D3">
            <w:pPr>
              <w:rPr>
                <w:rFonts w:ascii="Arial" w:hAnsi="Arial" w:cs="Arial"/>
                <w:b/>
                <w:bCs/>
                <w:sz w:val="20"/>
                <w:szCs w:val="20"/>
              </w:rPr>
            </w:pPr>
            <m:oMath>
              <m:sSubSup>
                <m:sSubSupPr>
                  <m:ctrlPr>
                    <w:rPr>
                      <w:rFonts w:ascii="Cambria Math" w:hAnsi="Cambria Math" w:cs="Arial"/>
                      <w:b/>
                      <w:bCs/>
                      <w:i/>
                      <w:sz w:val="20"/>
                      <w:szCs w:val="20"/>
                    </w:rPr>
                  </m:ctrlPr>
                </m:sSubSupPr>
                <m:e>
                  <m:r>
                    <m:rPr>
                      <m:sty m:val="bi"/>
                    </m:rPr>
                    <w:rPr>
                      <w:rFonts w:ascii="Cambria Math" w:hAnsi="Cambria Math" w:cs="Arial"/>
                      <w:sz w:val="20"/>
                      <w:szCs w:val="20"/>
                    </w:rPr>
                    <m:t>CTIEPA</m:t>
                  </m:r>
                </m:e>
                <m:sub>
                  <m:r>
                    <m:rPr>
                      <m:sty m:val="bi"/>
                    </m:rPr>
                    <w:rPr>
                      <w:rFonts w:ascii="Cambria Math" w:hAnsi="Cambria Math" w:cs="Arial"/>
                      <w:sz w:val="20"/>
                      <w:szCs w:val="20"/>
                    </w:rPr>
                    <m:t>t</m:t>
                  </m:r>
                </m:sub>
                <m:sup>
                  <m:r>
                    <m:rPr>
                      <m:sty m:val="bi"/>
                    </m:rPr>
                    <w:rPr>
                      <w:rFonts w:ascii="Cambria Math" w:hAnsi="Cambria Math" w:cs="Arial"/>
                      <w:sz w:val="20"/>
                      <w:szCs w:val="20"/>
                    </w:rPr>
                    <m:t xml:space="preserve"> </m:t>
                  </m:r>
                </m:sup>
              </m:sSubSup>
            </m:oMath>
            <w:r w:rsidR="0001279B" w:rsidRPr="008104D9">
              <w:rPr>
                <w:rFonts w:ascii="Arial" w:eastAsiaTheme="minorEastAsia" w:hAnsi="Arial" w:cs="Arial"/>
                <w:b/>
                <w:bCs/>
                <w:sz w:val="20"/>
                <w:szCs w:val="20"/>
              </w:rPr>
              <w:t xml:space="preserve">: </w:t>
            </w:r>
            <w:r w:rsidR="0001279B" w:rsidRPr="008104D9">
              <w:rPr>
                <w:rFonts w:ascii="Arial" w:hAnsi="Arial" w:cs="Arial"/>
                <w:sz w:val="20"/>
                <w:szCs w:val="20"/>
              </w:rPr>
              <w:t xml:space="preserve">Cantidad de </w:t>
            </w:r>
            <w:r w:rsidR="002804F7">
              <w:rPr>
                <w:rFonts w:ascii="Arial" w:hAnsi="Arial" w:cs="Arial"/>
                <w:sz w:val="20"/>
                <w:szCs w:val="20"/>
              </w:rPr>
              <w:t>instalaciones educativas</w:t>
            </w:r>
            <w:r w:rsidR="00B2567B">
              <w:rPr>
                <w:rFonts w:ascii="Arial" w:hAnsi="Arial" w:cs="Arial"/>
                <w:sz w:val="20"/>
                <w:szCs w:val="20"/>
              </w:rPr>
              <w:t xml:space="preserve"> que prestan</w:t>
            </w:r>
            <w:r w:rsidR="0001279B" w:rsidRPr="008104D9">
              <w:rPr>
                <w:rFonts w:ascii="Arial" w:hAnsi="Arial" w:cs="Arial"/>
                <w:sz w:val="20"/>
                <w:szCs w:val="20"/>
              </w:rPr>
              <w:t xml:space="preserve"> el </w:t>
            </w:r>
            <w:r w:rsidR="00921518">
              <w:rPr>
                <w:rFonts w:ascii="Arial" w:hAnsi="Arial" w:cs="Arial"/>
                <w:sz w:val="20"/>
                <w:szCs w:val="20"/>
              </w:rPr>
              <w:t>S</w:t>
            </w:r>
            <w:r w:rsidR="00921518" w:rsidRPr="008104D9">
              <w:rPr>
                <w:rFonts w:ascii="Arial" w:hAnsi="Arial" w:cs="Arial"/>
                <w:sz w:val="20"/>
                <w:szCs w:val="20"/>
              </w:rPr>
              <w:t xml:space="preserve">ervicio </w:t>
            </w:r>
            <w:r w:rsidR="0001279B" w:rsidRPr="008104D9">
              <w:rPr>
                <w:rFonts w:ascii="Arial" w:hAnsi="Arial" w:cs="Arial"/>
                <w:sz w:val="20"/>
                <w:szCs w:val="20"/>
              </w:rPr>
              <w:t xml:space="preserve">de Educación </w:t>
            </w:r>
            <w:r w:rsidR="0001279B" w:rsidRPr="008104D9">
              <w:rPr>
                <w:rFonts w:ascii="Arial" w:hAnsi="Arial" w:cs="Arial"/>
                <w:bCs/>
                <w:sz w:val="20"/>
                <w:szCs w:val="20"/>
                <w:lang w:val="es-MX"/>
              </w:rPr>
              <w:t xml:space="preserve">Primaria </w:t>
            </w:r>
            <w:r w:rsidR="00B2567B">
              <w:rPr>
                <w:rFonts w:ascii="Arial" w:hAnsi="Arial" w:cs="Arial"/>
                <w:bCs/>
                <w:sz w:val="20"/>
                <w:szCs w:val="20"/>
                <w:lang w:val="es-MX"/>
              </w:rPr>
              <w:t>en estado situacional adecuado</w:t>
            </w:r>
            <w:r w:rsidR="00B2567B" w:rsidRPr="00F6671E">
              <w:rPr>
                <w:rFonts w:ascii="Arial" w:hAnsi="Arial" w:cs="Arial"/>
                <w:bCs/>
                <w:sz w:val="20"/>
                <w:szCs w:val="20"/>
                <w:lang w:val="es-MX"/>
              </w:rPr>
              <w:t xml:space="preserve"> </w:t>
            </w:r>
            <w:r w:rsidR="0001279B" w:rsidRPr="008104D9">
              <w:rPr>
                <w:rFonts w:ascii="Arial" w:hAnsi="Arial" w:cs="Arial"/>
                <w:sz w:val="20"/>
                <w:szCs w:val="20"/>
              </w:rPr>
              <w:t>en el tiempo t.</w:t>
            </w:r>
          </w:p>
        </w:tc>
        <w:tc>
          <w:tcPr>
            <w:tcW w:w="236" w:type="dxa"/>
            <w:gridSpan w:val="2"/>
            <w:tcBorders>
              <w:left w:val="single" w:sz="4" w:space="0" w:color="auto"/>
              <w:bottom w:val="single" w:sz="4" w:space="0" w:color="auto"/>
              <w:right w:val="single" w:sz="4" w:space="0" w:color="auto"/>
            </w:tcBorders>
            <w:vAlign w:val="center"/>
          </w:tcPr>
          <w:p w14:paraId="21ACDE04" w14:textId="77777777" w:rsidR="002C6B38" w:rsidRPr="008104D9" w:rsidRDefault="002C6B38" w:rsidP="00B965D3">
            <w:pPr>
              <w:rPr>
                <w:rFonts w:ascii="Arial" w:hAnsi="Arial" w:cs="Arial"/>
                <w:sz w:val="20"/>
                <w:szCs w:val="20"/>
              </w:rPr>
            </w:pPr>
          </w:p>
          <w:p w14:paraId="7FCDFD31" w14:textId="77777777" w:rsidR="00246044" w:rsidRPr="008104D9" w:rsidRDefault="00246044" w:rsidP="00B965D3">
            <w:pPr>
              <w:rPr>
                <w:rFonts w:ascii="Arial" w:hAnsi="Arial" w:cs="Arial"/>
                <w:sz w:val="20"/>
                <w:szCs w:val="20"/>
              </w:rPr>
            </w:pPr>
          </w:p>
          <w:p w14:paraId="191B0FC8" w14:textId="77777777" w:rsidR="00246044" w:rsidRPr="008104D9" w:rsidRDefault="00246044" w:rsidP="00B965D3">
            <w:pPr>
              <w:rPr>
                <w:rFonts w:ascii="Arial" w:hAnsi="Arial" w:cs="Arial"/>
                <w:sz w:val="20"/>
                <w:szCs w:val="20"/>
              </w:rPr>
            </w:pPr>
          </w:p>
        </w:tc>
      </w:tr>
      <w:tr w:rsidR="00574F34" w:rsidRPr="008104D9" w14:paraId="3EB2CE05" w14:textId="77777777" w:rsidTr="005D0F53">
        <w:trPr>
          <w:gridAfter w:val="1"/>
          <w:wAfter w:w="6" w:type="dxa"/>
          <w:trHeight w:val="173"/>
        </w:trPr>
        <w:tc>
          <w:tcPr>
            <w:tcW w:w="9806" w:type="dxa"/>
            <w:gridSpan w:val="7"/>
            <w:tcBorders>
              <w:top w:val="single" w:sz="4" w:space="0" w:color="auto"/>
              <w:left w:val="single" w:sz="4" w:space="0" w:color="auto"/>
              <w:bottom w:val="single" w:sz="4" w:space="0" w:color="auto"/>
              <w:right w:val="single" w:sz="4" w:space="0" w:color="auto"/>
            </w:tcBorders>
            <w:vAlign w:val="center"/>
          </w:tcPr>
          <w:p w14:paraId="65753B11" w14:textId="6921A74B" w:rsidR="003E6BC6" w:rsidRDefault="003E6BC6" w:rsidP="00B965D3">
            <w:pPr>
              <w:jc w:val="both"/>
              <w:rPr>
                <w:rFonts w:ascii="Arial" w:hAnsi="Arial" w:cs="Arial"/>
                <w:sz w:val="20"/>
                <w:szCs w:val="20"/>
              </w:rPr>
            </w:pPr>
            <w:r w:rsidRPr="008104D9">
              <w:rPr>
                <w:rFonts w:ascii="Arial" w:hAnsi="Arial" w:cs="Arial"/>
                <w:sz w:val="20"/>
                <w:szCs w:val="20"/>
              </w:rPr>
              <w:t xml:space="preserve">Fórmula para el cálculo del porcentaje de </w:t>
            </w:r>
            <w:r w:rsidR="002804F7">
              <w:rPr>
                <w:rFonts w:ascii="Arial" w:hAnsi="Arial" w:cs="Arial"/>
                <w:sz w:val="20"/>
                <w:szCs w:val="20"/>
              </w:rPr>
              <w:t>instalaciones educativas</w:t>
            </w:r>
            <w:r w:rsidR="00E665DC">
              <w:rPr>
                <w:rFonts w:ascii="Arial" w:hAnsi="Arial" w:cs="Arial"/>
                <w:sz w:val="20"/>
                <w:szCs w:val="20"/>
              </w:rPr>
              <w:t xml:space="preserve"> </w:t>
            </w:r>
            <w:r w:rsidRPr="008104D9">
              <w:rPr>
                <w:rFonts w:ascii="Arial" w:hAnsi="Arial" w:cs="Arial"/>
                <w:sz w:val="20"/>
                <w:szCs w:val="20"/>
              </w:rPr>
              <w:t xml:space="preserve">con el </w:t>
            </w:r>
            <w:r w:rsidR="008B33E7">
              <w:rPr>
                <w:rFonts w:ascii="Arial" w:hAnsi="Arial" w:cs="Arial"/>
                <w:sz w:val="20"/>
                <w:szCs w:val="20"/>
              </w:rPr>
              <w:t>S</w:t>
            </w:r>
            <w:r w:rsidR="008B33E7" w:rsidRPr="008104D9">
              <w:rPr>
                <w:rFonts w:ascii="Arial" w:hAnsi="Arial" w:cs="Arial"/>
                <w:sz w:val="20"/>
                <w:szCs w:val="20"/>
              </w:rPr>
              <w:t xml:space="preserve">ervicio </w:t>
            </w:r>
            <w:r w:rsidRPr="008104D9">
              <w:rPr>
                <w:rFonts w:ascii="Arial" w:hAnsi="Arial" w:cs="Arial"/>
                <w:sz w:val="20"/>
                <w:szCs w:val="20"/>
              </w:rPr>
              <w:t xml:space="preserve">de </w:t>
            </w:r>
            <w:r w:rsidR="008B33E7">
              <w:rPr>
                <w:rFonts w:ascii="Arial" w:hAnsi="Arial" w:cs="Arial"/>
                <w:sz w:val="20"/>
                <w:szCs w:val="20"/>
              </w:rPr>
              <w:t>E</w:t>
            </w:r>
            <w:r w:rsidR="008B33E7" w:rsidRPr="008104D9">
              <w:rPr>
                <w:rFonts w:ascii="Arial" w:hAnsi="Arial" w:cs="Arial"/>
                <w:sz w:val="20"/>
                <w:szCs w:val="20"/>
              </w:rPr>
              <w:t xml:space="preserve">ducación </w:t>
            </w:r>
            <w:r w:rsidR="008B33E7">
              <w:rPr>
                <w:rFonts w:ascii="Arial" w:hAnsi="Arial" w:cs="Arial"/>
                <w:sz w:val="20"/>
                <w:szCs w:val="20"/>
              </w:rPr>
              <w:t>P</w:t>
            </w:r>
            <w:r w:rsidR="008B33E7" w:rsidRPr="008104D9">
              <w:rPr>
                <w:rFonts w:ascii="Arial" w:hAnsi="Arial" w:cs="Arial"/>
                <w:sz w:val="20"/>
                <w:szCs w:val="20"/>
              </w:rPr>
              <w:t xml:space="preserve">rimaria </w:t>
            </w:r>
            <w:r w:rsidR="008B33E7">
              <w:rPr>
                <w:rFonts w:ascii="Arial" w:hAnsi="Arial" w:cs="Arial"/>
                <w:bCs/>
                <w:sz w:val="20"/>
                <w:szCs w:val="20"/>
                <w:lang w:val="es-MX"/>
              </w:rPr>
              <w:t xml:space="preserve">en </w:t>
            </w:r>
            <w:r w:rsidR="002A2DB8">
              <w:rPr>
                <w:rFonts w:ascii="Arial" w:hAnsi="Arial" w:cs="Arial"/>
                <w:bCs/>
                <w:sz w:val="20"/>
                <w:szCs w:val="20"/>
                <w:lang w:val="es-MX"/>
              </w:rPr>
              <w:t>condiciones</w:t>
            </w:r>
            <w:r w:rsidR="008B33E7">
              <w:rPr>
                <w:rFonts w:ascii="Arial" w:hAnsi="Arial" w:cs="Arial"/>
                <w:bCs/>
                <w:sz w:val="20"/>
                <w:szCs w:val="20"/>
                <w:lang w:val="es-MX"/>
              </w:rPr>
              <w:t xml:space="preserve"> inadecuad</w:t>
            </w:r>
            <w:r w:rsidR="002A2DB8">
              <w:rPr>
                <w:rFonts w:ascii="Arial" w:hAnsi="Arial" w:cs="Arial"/>
                <w:bCs/>
                <w:sz w:val="20"/>
                <w:szCs w:val="20"/>
                <w:lang w:val="es-MX"/>
              </w:rPr>
              <w:t>as</w:t>
            </w:r>
            <w:r w:rsidR="008B33E7" w:rsidRPr="00F6671E">
              <w:rPr>
                <w:rFonts w:ascii="Arial" w:hAnsi="Arial" w:cs="Arial"/>
                <w:bCs/>
                <w:sz w:val="20"/>
                <w:szCs w:val="20"/>
                <w:lang w:val="es-MX"/>
              </w:rPr>
              <w:t xml:space="preserve"> </w:t>
            </w:r>
            <w:r w:rsidRPr="008104D9">
              <w:rPr>
                <w:rFonts w:ascii="Arial" w:hAnsi="Arial" w:cs="Arial"/>
                <w:sz w:val="20"/>
                <w:szCs w:val="20"/>
              </w:rPr>
              <w:t>(</w:t>
            </w:r>
            <m:oMath>
              <m:sSub>
                <m:sSubPr>
                  <m:ctrlPr>
                    <w:rPr>
                      <w:rFonts w:ascii="Cambria Math" w:hAnsi="Cambria Math" w:cs="Arial"/>
                      <w:sz w:val="20"/>
                      <w:szCs w:val="20"/>
                    </w:rPr>
                  </m:ctrlPr>
                </m:sSubPr>
                <m:e>
                  <m:r>
                    <m:rPr>
                      <m:sty m:val="b"/>
                    </m:rPr>
                    <w:rPr>
                      <w:rFonts w:ascii="Cambria Math" w:hAnsi="Cambria Math" w:cs="Arial"/>
                      <w:sz w:val="20"/>
                      <w:szCs w:val="20"/>
                    </w:rPr>
                    <m:t>PIEPI</m:t>
                  </m:r>
                </m:e>
                <m:sub>
                  <m:r>
                    <m:rPr>
                      <m:nor/>
                    </m:rPr>
                    <w:rPr>
                      <w:rFonts w:ascii="Arial" w:hAnsi="Arial" w:cs="Arial"/>
                      <w:sz w:val="20"/>
                      <w:szCs w:val="20"/>
                    </w:rPr>
                    <m:t>t</m:t>
                  </m:r>
                </m:sub>
              </m:sSub>
            </m:oMath>
            <w:r w:rsidRPr="008104D9">
              <w:rPr>
                <w:rFonts w:ascii="Arial" w:hAnsi="Arial" w:cs="Arial"/>
                <w:sz w:val="20"/>
                <w:szCs w:val="20"/>
              </w:rPr>
              <w:t>):</w:t>
            </w:r>
          </w:p>
          <w:p w14:paraId="3C4A2BC7" w14:textId="77777777" w:rsidR="005063F7" w:rsidRPr="008104D9" w:rsidRDefault="005063F7" w:rsidP="00B965D3">
            <w:pPr>
              <w:jc w:val="both"/>
              <w:rPr>
                <w:rFonts w:ascii="Arial" w:hAnsi="Arial" w:cs="Arial"/>
                <w:sz w:val="20"/>
                <w:szCs w:val="20"/>
              </w:rPr>
            </w:pPr>
          </w:p>
          <w:p w14:paraId="5D67FB01" w14:textId="46EA04A0" w:rsidR="003E6BC6" w:rsidRPr="008104D9" w:rsidRDefault="00000000" w:rsidP="00B965D3">
            <w:pPr>
              <w:contextualSpacing/>
              <w:jc w:val="center"/>
              <w:rPr>
                <w:rFonts w:ascii="Arial" w:hAnsi="Arial" w:cs="Arial"/>
                <w:sz w:val="20"/>
                <w:szCs w:val="20"/>
              </w:rPr>
            </w:pPr>
            <m:oMath>
              <m:sSub>
                <m:sSubPr>
                  <m:ctrlPr>
                    <w:rPr>
                      <w:rFonts w:ascii="Cambria Math" w:hAnsi="Cambria Math" w:cs="Arial"/>
                      <w:b/>
                      <w:bCs/>
                      <w:sz w:val="20"/>
                      <w:szCs w:val="20"/>
                    </w:rPr>
                  </m:ctrlPr>
                </m:sSubPr>
                <m:e>
                  <m:r>
                    <m:rPr>
                      <m:sty m:val="b"/>
                    </m:rPr>
                    <w:rPr>
                      <w:rFonts w:ascii="Cambria Math" w:hAnsi="Cambria Math" w:cs="Arial"/>
                      <w:sz w:val="20"/>
                      <w:szCs w:val="20"/>
                      <w:lang w:val="en-US"/>
                    </w:rPr>
                    <m:t>PIEPI</m:t>
                  </m:r>
                </m:e>
                <m:sub>
                  <m:r>
                    <m:rPr>
                      <m:nor/>
                    </m:rPr>
                    <w:rPr>
                      <w:rFonts w:ascii="Arial" w:hAnsi="Arial" w:cs="Arial"/>
                      <w:b/>
                      <w:bCs/>
                      <w:sz w:val="20"/>
                      <w:szCs w:val="20"/>
                      <w:lang w:val="en-US"/>
                    </w:rPr>
                    <m:t>t</m:t>
                  </m:r>
                </m:sub>
              </m:sSub>
              <m:r>
                <m:rPr>
                  <m:sty m:val="p"/>
                </m:rPr>
                <w:rPr>
                  <w:rFonts w:ascii="Cambria Math" w:hAnsi="Cambria Math" w:cs="Arial"/>
                  <w:sz w:val="20"/>
                  <w:szCs w:val="20"/>
                  <w:lang w:val="en-US"/>
                </w:rPr>
                <m:t>=</m:t>
              </m:r>
              <m:d>
                <m:dPr>
                  <m:ctrlPr>
                    <w:rPr>
                      <w:rFonts w:ascii="Cambria Math" w:hAnsi="Cambria Math" w:cs="Arial"/>
                      <w:sz w:val="20"/>
                      <w:szCs w:val="20"/>
                      <w:lang w:val="en-US"/>
                    </w:rPr>
                  </m:ctrlPr>
                </m:dPr>
                <m:e>
                  <m:f>
                    <m:fPr>
                      <m:ctrlPr>
                        <w:rPr>
                          <w:rFonts w:ascii="Cambria Math" w:hAnsi="Cambria Math" w:cs="Arial"/>
                          <w:sz w:val="20"/>
                          <w:szCs w:val="20"/>
                        </w:rPr>
                      </m:ctrlPr>
                    </m:fPr>
                    <m:num>
                      <m:sSubSup>
                        <m:sSubSupPr>
                          <m:ctrlPr>
                            <w:rPr>
                              <w:rFonts w:ascii="Cambria Math" w:hAnsi="Cambria Math" w:cs="Arial"/>
                              <w:sz w:val="20"/>
                              <w:szCs w:val="20"/>
                            </w:rPr>
                          </m:ctrlPr>
                        </m:sSubSupPr>
                        <m:e>
                          <m:sSubSup>
                            <m:sSubSupPr>
                              <m:ctrlPr>
                                <w:rPr>
                                  <w:rFonts w:ascii="Cambria Math" w:hAnsi="Cambria Math" w:cs="Arial"/>
                                  <w:sz w:val="20"/>
                                  <w:szCs w:val="20"/>
                                </w:rPr>
                              </m:ctrlPr>
                            </m:sSubSupPr>
                            <m:e>
                              <m:r>
                                <m:rPr>
                                  <m:sty m:val="p"/>
                                </m:rPr>
                                <w:rPr>
                                  <w:rFonts w:ascii="Cambria Math" w:hAnsi="Cambria Math" w:cs="Arial"/>
                                  <w:sz w:val="20"/>
                                  <w:szCs w:val="20"/>
                                  <w:lang w:val="en-US"/>
                                </w:rPr>
                                <m:t>CIEPI</m:t>
                              </m:r>
                            </m:e>
                            <m:sub>
                              <m:r>
                                <m:rPr>
                                  <m:sty m:val="p"/>
                                </m:rPr>
                                <w:rPr>
                                  <w:rFonts w:ascii="Cambria Math" w:hAnsi="Cambria Math" w:cs="Arial"/>
                                  <w:sz w:val="20"/>
                                  <w:szCs w:val="20"/>
                                  <w:lang w:val="en-US"/>
                                </w:rPr>
                                <m:t>t</m:t>
                              </m:r>
                            </m:sub>
                            <m:sup>
                              <m:r>
                                <m:rPr>
                                  <m:sty m:val="p"/>
                                </m:rPr>
                                <w:rPr>
                                  <w:rFonts w:ascii="Cambria Math" w:hAnsi="Cambria Math" w:cs="Arial"/>
                                  <w:sz w:val="20"/>
                                  <w:szCs w:val="20"/>
                                  <w:lang w:val="en-US"/>
                                </w:rPr>
                                <m:t>DIPLAN</m:t>
                              </m:r>
                            </m:sup>
                          </m:sSubSup>
                          <m:r>
                            <m:rPr>
                              <m:sty m:val="p"/>
                            </m:rPr>
                            <w:rPr>
                              <w:rFonts w:ascii="Cambria Math" w:hAnsi="Cambria Math" w:cs="Arial"/>
                              <w:sz w:val="20"/>
                              <w:szCs w:val="20"/>
                              <w:lang w:val="en-US"/>
                            </w:rPr>
                            <m:t>+ CIEPI</m:t>
                          </m:r>
                        </m:e>
                        <m:sub>
                          <m:r>
                            <m:rPr>
                              <m:sty m:val="p"/>
                            </m:rPr>
                            <w:rPr>
                              <w:rFonts w:ascii="Cambria Math" w:hAnsi="Cambria Math" w:cs="Arial"/>
                              <w:sz w:val="20"/>
                              <w:szCs w:val="20"/>
                              <w:lang w:val="en-US"/>
                            </w:rPr>
                            <m:t>t</m:t>
                          </m:r>
                        </m:sub>
                        <m:sup>
                          <m:r>
                            <m:rPr>
                              <m:sty m:val="p"/>
                            </m:rPr>
                            <w:rPr>
                              <w:rFonts w:ascii="Cambria Math" w:hAnsi="Cambria Math" w:cs="Arial"/>
                              <w:sz w:val="20"/>
                              <w:szCs w:val="20"/>
                              <w:lang w:val="en-US"/>
                            </w:rPr>
                            <m:t>CE</m:t>
                          </m:r>
                        </m:sup>
                      </m:sSubSup>
                      <m:sSubSup>
                        <m:sSubSupPr>
                          <m:ctrlPr>
                            <w:rPr>
                              <w:rFonts w:ascii="Cambria Math" w:hAnsi="Cambria Math" w:cs="Arial"/>
                              <w:i/>
                              <w:sz w:val="20"/>
                              <w:szCs w:val="20"/>
                            </w:rPr>
                          </m:ctrlPr>
                        </m:sSubSupPr>
                        <m:e>
                          <m:r>
                            <w:rPr>
                              <w:rFonts w:ascii="Cambria Math" w:hAnsi="Cambria Math" w:cs="Arial"/>
                              <w:sz w:val="20"/>
                              <w:szCs w:val="20"/>
                            </w:rPr>
                            <m:t>CIEPI</m:t>
                          </m:r>
                        </m:e>
                        <m:sub>
                          <m:r>
                            <w:rPr>
                              <w:rFonts w:ascii="Cambria Math" w:hAnsi="Cambria Math" w:cs="Arial"/>
                              <w:sz w:val="20"/>
                              <w:szCs w:val="20"/>
                            </w:rPr>
                            <m:t>t</m:t>
                          </m:r>
                        </m:sub>
                        <m:sup>
                          <m:r>
                            <w:rPr>
                              <w:rFonts w:ascii="Cambria Math" w:hAnsi="Cambria Math" w:cs="Arial"/>
                              <w:sz w:val="20"/>
                              <w:szCs w:val="20"/>
                            </w:rPr>
                            <m:t>I</m:t>
                          </m:r>
                        </m:sup>
                      </m:sSubSup>
                    </m:num>
                    <m:den>
                      <m:sSubSup>
                        <m:sSubSupPr>
                          <m:ctrlPr>
                            <w:rPr>
                              <w:rFonts w:ascii="Cambria Math" w:hAnsi="Cambria Math" w:cs="Arial"/>
                              <w:sz w:val="20"/>
                              <w:szCs w:val="20"/>
                            </w:rPr>
                          </m:ctrlPr>
                        </m:sSubSupPr>
                        <m:e>
                          <m:r>
                            <m:rPr>
                              <m:sty m:val="p"/>
                            </m:rPr>
                            <w:rPr>
                              <w:rFonts w:ascii="Cambria Math" w:hAnsi="Cambria Math" w:cs="Arial"/>
                              <w:sz w:val="20"/>
                              <w:szCs w:val="20"/>
                              <w:lang w:val="en-US"/>
                            </w:rPr>
                            <m:t>NP</m:t>
                          </m:r>
                        </m:e>
                        <m:sub>
                          <m:r>
                            <m:rPr>
                              <m:sty m:val="p"/>
                            </m:rPr>
                            <w:rPr>
                              <w:rFonts w:ascii="Cambria Math" w:hAnsi="Cambria Math" w:cs="Arial"/>
                              <w:sz w:val="20"/>
                              <w:szCs w:val="20"/>
                              <w:lang w:val="en-US"/>
                            </w:rPr>
                            <m:t>t</m:t>
                          </m:r>
                        </m:sub>
                        <m:sup>
                          <m:r>
                            <m:rPr>
                              <m:sty m:val="p"/>
                            </m:rPr>
                            <w:rPr>
                              <w:rFonts w:ascii="Cambria Math" w:hAnsi="Cambria Math" w:cs="Arial"/>
                              <w:sz w:val="20"/>
                              <w:szCs w:val="20"/>
                              <w:lang w:val="en-US"/>
                            </w:rPr>
                            <m:t>DIPLAN</m:t>
                          </m:r>
                        </m:sup>
                      </m:sSubSup>
                      <m:r>
                        <m:rPr>
                          <m:sty m:val="p"/>
                        </m:rPr>
                        <w:rPr>
                          <w:rFonts w:ascii="Cambria Math" w:hAnsi="Cambria Math" w:cs="Arial"/>
                          <w:sz w:val="20"/>
                          <w:szCs w:val="20"/>
                          <w:lang w:val="en-US"/>
                        </w:rPr>
                        <m:t>+</m:t>
                      </m:r>
                      <m:sSubSup>
                        <m:sSubSupPr>
                          <m:ctrlPr>
                            <w:rPr>
                              <w:rFonts w:ascii="Cambria Math" w:hAnsi="Cambria Math" w:cs="Arial"/>
                              <w:sz w:val="20"/>
                              <w:szCs w:val="20"/>
                            </w:rPr>
                          </m:ctrlPr>
                        </m:sSubSupPr>
                        <m:e>
                          <m:r>
                            <m:rPr>
                              <m:sty m:val="p"/>
                            </m:rPr>
                            <w:rPr>
                              <w:rFonts w:ascii="Cambria Math" w:hAnsi="Cambria Math" w:cs="Arial"/>
                              <w:sz w:val="20"/>
                              <w:szCs w:val="20"/>
                              <w:lang w:val="en-US"/>
                            </w:rPr>
                            <m:t>NP</m:t>
                          </m:r>
                        </m:e>
                        <m:sub>
                          <m:r>
                            <m:rPr>
                              <m:sty m:val="p"/>
                            </m:rPr>
                            <w:rPr>
                              <w:rFonts w:ascii="Cambria Math" w:hAnsi="Cambria Math" w:cs="Arial"/>
                              <w:sz w:val="20"/>
                              <w:szCs w:val="20"/>
                              <w:lang w:val="en-US"/>
                            </w:rPr>
                            <m:t>t</m:t>
                          </m:r>
                        </m:sub>
                        <m:sup>
                          <m:r>
                            <m:rPr>
                              <m:sty m:val="p"/>
                            </m:rPr>
                            <w:rPr>
                              <w:rFonts w:ascii="Cambria Math" w:hAnsi="Cambria Math" w:cs="Arial"/>
                              <w:sz w:val="20"/>
                              <w:szCs w:val="20"/>
                              <w:lang w:val="en-US"/>
                            </w:rPr>
                            <m:t>CE</m:t>
                          </m:r>
                        </m:sup>
                      </m:sSubSup>
                      <m:r>
                        <w:rPr>
                          <w:rFonts w:ascii="Cambria Math" w:hAnsi="Cambria Math" w:cs="Arial"/>
                          <w:sz w:val="20"/>
                          <w:szCs w:val="20"/>
                          <w:lang w:val="en-AU"/>
                        </w:rPr>
                        <m:t>+</m:t>
                      </m:r>
                      <m:sSubSup>
                        <m:sSubSupPr>
                          <m:ctrlPr>
                            <w:rPr>
                              <w:rFonts w:ascii="Cambria Math" w:hAnsi="Cambria Math" w:cs="Arial"/>
                              <w:i/>
                              <w:sz w:val="20"/>
                              <w:szCs w:val="20"/>
                            </w:rPr>
                          </m:ctrlPr>
                        </m:sSubSupPr>
                        <m:e>
                          <m:r>
                            <w:rPr>
                              <w:rFonts w:ascii="Cambria Math" w:hAnsi="Cambria Math" w:cs="Arial"/>
                              <w:sz w:val="20"/>
                              <w:szCs w:val="20"/>
                            </w:rPr>
                            <m:t>NP</m:t>
                          </m:r>
                        </m:e>
                        <m:sub>
                          <m:r>
                            <w:rPr>
                              <w:rFonts w:ascii="Cambria Math" w:hAnsi="Cambria Math" w:cs="Arial"/>
                              <w:sz w:val="20"/>
                              <w:szCs w:val="20"/>
                            </w:rPr>
                            <m:t>t</m:t>
                          </m:r>
                        </m:sub>
                        <m:sup>
                          <m:r>
                            <w:rPr>
                              <w:rFonts w:ascii="Cambria Math" w:hAnsi="Cambria Math" w:cs="Arial"/>
                              <w:sz w:val="20"/>
                              <w:szCs w:val="20"/>
                            </w:rPr>
                            <m:t>I</m:t>
                          </m:r>
                        </m:sup>
                      </m:sSubSup>
                    </m:den>
                  </m:f>
                </m:e>
              </m:d>
              <m:r>
                <m:rPr>
                  <m:sty m:val="p"/>
                </m:rPr>
                <w:rPr>
                  <w:rFonts w:ascii="Cambria Math" w:hAnsi="Cambria Math" w:cs="Arial"/>
                  <w:sz w:val="20"/>
                  <w:szCs w:val="20"/>
                  <w:lang w:val="en-US"/>
                </w:rPr>
                <m:t>100%=</m:t>
              </m:r>
              <m:d>
                <m:dPr>
                  <m:ctrlPr>
                    <w:rPr>
                      <w:rFonts w:ascii="Cambria Math" w:hAnsi="Cambria Math" w:cs="Arial"/>
                      <w:i/>
                      <w:sz w:val="20"/>
                      <w:szCs w:val="20"/>
                      <w:lang w:val="en-US"/>
                    </w:rPr>
                  </m:ctrlPr>
                </m:dPr>
                <m:e>
                  <m:f>
                    <m:fPr>
                      <m:ctrlPr>
                        <w:rPr>
                          <w:rFonts w:ascii="Cambria Math" w:hAnsi="Cambria Math" w:cs="Arial"/>
                          <w:sz w:val="20"/>
                          <w:szCs w:val="20"/>
                        </w:rPr>
                      </m:ctrlPr>
                    </m:fPr>
                    <m:num>
                      <m:sSubSup>
                        <m:sSubSupPr>
                          <m:ctrlPr>
                            <w:rPr>
                              <w:rFonts w:ascii="Cambria Math" w:hAnsi="Cambria Math" w:cs="Arial"/>
                              <w:sz w:val="20"/>
                              <w:szCs w:val="20"/>
                            </w:rPr>
                          </m:ctrlPr>
                        </m:sSubSupPr>
                        <m:e>
                          <m:sSubSup>
                            <m:sSubSupPr>
                              <m:ctrlPr>
                                <w:rPr>
                                  <w:rFonts w:ascii="Cambria Math" w:hAnsi="Cambria Math" w:cs="Arial"/>
                                  <w:sz w:val="20"/>
                                  <w:szCs w:val="20"/>
                                </w:rPr>
                              </m:ctrlPr>
                            </m:sSubSupPr>
                            <m:e>
                              <m:r>
                                <m:rPr>
                                  <m:sty m:val="p"/>
                                </m:rPr>
                                <w:rPr>
                                  <w:rFonts w:ascii="Cambria Math" w:hAnsi="Cambria Math" w:cs="Arial"/>
                                  <w:sz w:val="20"/>
                                  <w:szCs w:val="20"/>
                                  <w:lang w:val="en-US"/>
                                </w:rPr>
                                <m:t>CTIEPI</m:t>
                              </m:r>
                            </m:e>
                            <m:sub>
                              <m:r>
                                <m:rPr>
                                  <m:sty m:val="p"/>
                                </m:rPr>
                                <w:rPr>
                                  <w:rFonts w:ascii="Cambria Math" w:hAnsi="Cambria Math" w:cs="Arial"/>
                                  <w:sz w:val="20"/>
                                  <w:szCs w:val="20"/>
                                  <w:lang w:val="en-US"/>
                                </w:rPr>
                                <m:t>t</m:t>
                              </m:r>
                            </m:sub>
                            <m:sup>
                              <m:r>
                                <m:rPr>
                                  <m:sty m:val="p"/>
                                </m:rPr>
                                <w:rPr>
                                  <w:rFonts w:ascii="Cambria Math" w:hAnsi="Cambria Math" w:cs="Arial"/>
                                  <w:sz w:val="20"/>
                                  <w:szCs w:val="20"/>
                                  <w:lang w:val="en-US"/>
                                </w:rPr>
                                <m:t xml:space="preserve"> </m:t>
                              </m:r>
                            </m:sup>
                          </m:sSubSup>
                        </m:e>
                        <m:sub>
                          <m:r>
                            <m:rPr>
                              <m:sty m:val="p"/>
                            </m:rPr>
                            <w:rPr>
                              <w:rFonts w:ascii="Cambria Math" w:hAnsi="Cambria Math" w:cs="Arial"/>
                              <w:sz w:val="20"/>
                              <w:szCs w:val="20"/>
                              <w:lang w:val="en-US"/>
                            </w:rPr>
                            <m:t xml:space="preserve"> </m:t>
                          </m:r>
                        </m:sub>
                        <m:sup>
                          <m:r>
                            <m:rPr>
                              <m:sty m:val="p"/>
                            </m:rPr>
                            <w:rPr>
                              <w:rFonts w:ascii="Cambria Math" w:hAnsi="Cambria Math" w:cs="Arial"/>
                              <w:sz w:val="20"/>
                              <w:szCs w:val="20"/>
                              <w:lang w:val="en-US"/>
                            </w:rPr>
                            <m:t xml:space="preserve"> </m:t>
                          </m:r>
                        </m:sup>
                      </m:sSubSup>
                    </m:num>
                    <m:den>
                      <m:sSubSup>
                        <m:sSubSupPr>
                          <m:ctrlPr>
                            <w:rPr>
                              <w:rFonts w:ascii="Cambria Math" w:hAnsi="Cambria Math" w:cs="Arial"/>
                              <w:sz w:val="20"/>
                              <w:szCs w:val="20"/>
                            </w:rPr>
                          </m:ctrlPr>
                        </m:sSubSupPr>
                        <m:e>
                          <m:r>
                            <m:rPr>
                              <m:sty m:val="p"/>
                            </m:rPr>
                            <w:rPr>
                              <w:rFonts w:ascii="Cambria Math" w:hAnsi="Cambria Math" w:cs="Arial"/>
                              <w:sz w:val="20"/>
                              <w:szCs w:val="20"/>
                              <w:lang w:val="en-US"/>
                            </w:rPr>
                            <m:t>CTIEP</m:t>
                          </m:r>
                        </m:e>
                        <m:sub>
                          <m:r>
                            <m:rPr>
                              <m:sty m:val="p"/>
                            </m:rPr>
                            <w:rPr>
                              <w:rFonts w:ascii="Cambria Math" w:hAnsi="Cambria Math" w:cs="Arial"/>
                              <w:sz w:val="20"/>
                              <w:szCs w:val="20"/>
                              <w:lang w:val="en-US"/>
                            </w:rPr>
                            <m:t>t</m:t>
                          </m:r>
                        </m:sub>
                        <m:sup>
                          <m:r>
                            <m:rPr>
                              <m:sty m:val="p"/>
                            </m:rPr>
                            <w:rPr>
                              <w:rFonts w:ascii="Cambria Math" w:hAnsi="Cambria Math" w:cs="Arial"/>
                              <w:sz w:val="20"/>
                              <w:szCs w:val="20"/>
                              <w:lang w:val="en-US"/>
                            </w:rPr>
                            <m:t xml:space="preserve"> </m:t>
                          </m:r>
                        </m:sup>
                      </m:sSubSup>
                    </m:den>
                  </m:f>
                  <m:ctrlPr>
                    <w:rPr>
                      <w:rFonts w:ascii="Cambria Math" w:hAnsi="Cambria Math" w:cs="Arial"/>
                      <w:sz w:val="20"/>
                      <w:szCs w:val="20"/>
                      <w:lang w:val="en-US"/>
                    </w:rPr>
                  </m:ctrlPr>
                </m:e>
              </m:d>
              <m:r>
                <m:rPr>
                  <m:sty m:val="p"/>
                </m:rPr>
                <w:rPr>
                  <w:rFonts w:ascii="Cambria Math" w:hAnsi="Cambria Math" w:cs="Arial"/>
                  <w:sz w:val="20"/>
                  <w:szCs w:val="20"/>
                  <w:lang w:val="en-US"/>
                </w:rPr>
                <m:t xml:space="preserve">100%= </m:t>
              </m:r>
              <m:d>
                <m:dPr>
                  <m:ctrlPr>
                    <w:rPr>
                      <w:rFonts w:ascii="Cambria Math" w:hAnsi="Cambria Math" w:cs="Arial"/>
                      <w:sz w:val="20"/>
                      <w:szCs w:val="20"/>
                      <w:lang w:val="en-US"/>
                    </w:rPr>
                  </m:ctrlPr>
                </m:dPr>
                <m:e>
                  <m:r>
                    <w:rPr>
                      <w:rFonts w:ascii="Cambria Math" w:hAnsi="Cambria Math" w:cs="Arial"/>
                      <w:sz w:val="20"/>
                      <w:szCs w:val="20"/>
                      <w:lang w:val="en-US"/>
                    </w:rPr>
                    <m:t>1-</m:t>
                  </m:r>
                  <m:f>
                    <m:fPr>
                      <m:ctrlPr>
                        <w:rPr>
                          <w:rFonts w:ascii="Cambria Math" w:hAnsi="Cambria Math" w:cs="Arial"/>
                          <w:sz w:val="20"/>
                          <w:szCs w:val="20"/>
                          <w:lang w:val="en-US"/>
                        </w:rPr>
                      </m:ctrlPr>
                    </m:fPr>
                    <m:num>
                      <m:sSubSup>
                        <m:sSubSupPr>
                          <m:ctrlPr>
                            <w:rPr>
                              <w:rFonts w:ascii="Cambria Math" w:hAnsi="Cambria Math" w:cs="Arial"/>
                              <w:sz w:val="20"/>
                              <w:szCs w:val="20"/>
                              <w:lang w:val="en-US"/>
                            </w:rPr>
                          </m:ctrlPr>
                        </m:sSubSupPr>
                        <m:e>
                          <m:r>
                            <w:rPr>
                              <w:rFonts w:ascii="Cambria Math" w:hAnsi="Cambria Math" w:cs="Arial"/>
                              <w:sz w:val="20"/>
                              <w:szCs w:val="20"/>
                              <w:lang w:val="en-US"/>
                            </w:rPr>
                            <m:t>CTIEPA</m:t>
                          </m:r>
                        </m:e>
                        <m:sub>
                          <m:r>
                            <w:rPr>
                              <w:rFonts w:ascii="Cambria Math" w:hAnsi="Cambria Math" w:cs="Arial"/>
                              <w:sz w:val="20"/>
                              <w:szCs w:val="20"/>
                              <w:lang w:val="en-US"/>
                            </w:rPr>
                            <m:t>t</m:t>
                          </m:r>
                        </m:sub>
                        <m:sup>
                          <m:r>
                            <m:rPr>
                              <m:sty m:val="p"/>
                            </m:rPr>
                            <w:rPr>
                              <w:rFonts w:ascii="Cambria Math" w:hAnsi="Cambria Math" w:cs="Arial"/>
                              <w:sz w:val="20"/>
                              <w:szCs w:val="20"/>
                              <w:lang w:val="en-US"/>
                            </w:rPr>
                            <m:t xml:space="preserve"> </m:t>
                          </m:r>
                        </m:sup>
                      </m:sSubSup>
                    </m:num>
                    <m:den>
                      <m:sSubSup>
                        <m:sSubSupPr>
                          <m:ctrlPr>
                            <w:rPr>
                              <w:rFonts w:ascii="Cambria Math" w:hAnsi="Cambria Math" w:cs="Arial"/>
                              <w:sz w:val="20"/>
                              <w:szCs w:val="20"/>
                              <w:lang w:val="en-US"/>
                            </w:rPr>
                          </m:ctrlPr>
                        </m:sSubSupPr>
                        <m:e>
                          <m:r>
                            <w:rPr>
                              <w:rFonts w:ascii="Cambria Math" w:hAnsi="Cambria Math" w:cs="Arial"/>
                              <w:sz w:val="20"/>
                              <w:szCs w:val="20"/>
                              <w:lang w:val="en-US"/>
                            </w:rPr>
                            <m:t>CTIEP</m:t>
                          </m:r>
                        </m:e>
                        <m:sub>
                          <m:r>
                            <w:rPr>
                              <w:rFonts w:ascii="Cambria Math" w:hAnsi="Cambria Math" w:cs="Arial"/>
                              <w:sz w:val="20"/>
                              <w:szCs w:val="20"/>
                              <w:lang w:val="en-US"/>
                            </w:rPr>
                            <m:t>t</m:t>
                          </m:r>
                        </m:sub>
                        <m:sup>
                          <m:r>
                            <m:rPr>
                              <m:sty m:val="p"/>
                            </m:rPr>
                            <w:rPr>
                              <w:rFonts w:ascii="Cambria Math" w:hAnsi="Cambria Math" w:cs="Arial"/>
                              <w:sz w:val="20"/>
                              <w:szCs w:val="20"/>
                              <w:lang w:val="en-US"/>
                            </w:rPr>
                            <m:t xml:space="preserve"> </m:t>
                          </m:r>
                        </m:sup>
                      </m:sSubSup>
                    </m:den>
                  </m:f>
                </m:e>
              </m:d>
              <m:r>
                <m:rPr>
                  <m:sty m:val="p"/>
                </m:rPr>
                <w:rPr>
                  <w:rFonts w:ascii="Cambria Math" w:hAnsi="Cambria Math" w:cs="Arial"/>
                  <w:sz w:val="20"/>
                  <w:szCs w:val="20"/>
                  <w:lang w:val="en-US"/>
                </w:rPr>
                <m:t>100%</m:t>
              </m:r>
            </m:oMath>
            <w:r w:rsidR="003E6BC6" w:rsidRPr="008104D9">
              <w:rPr>
                <w:rFonts w:ascii="Arial" w:hAnsi="Arial" w:cs="Arial"/>
                <w:sz w:val="20"/>
                <w:szCs w:val="20"/>
                <w:lang w:val="en-US"/>
              </w:rPr>
              <w:t xml:space="preserve">……. </w:t>
            </w:r>
            <w:r w:rsidR="003E6BC6" w:rsidRPr="008104D9">
              <w:rPr>
                <w:rFonts w:ascii="Arial" w:hAnsi="Arial" w:cs="Arial"/>
                <w:sz w:val="20"/>
                <w:szCs w:val="20"/>
              </w:rPr>
              <w:t>(1)</w:t>
            </w:r>
          </w:p>
          <w:p w14:paraId="79152A8E" w14:textId="77777777" w:rsidR="003E6BC6" w:rsidRPr="008104D9" w:rsidRDefault="003E6BC6" w:rsidP="00B965D3">
            <w:pPr>
              <w:contextualSpacing/>
              <w:jc w:val="center"/>
              <w:rPr>
                <w:rFonts w:ascii="Arial" w:hAnsi="Arial" w:cs="Arial"/>
                <w:sz w:val="20"/>
                <w:szCs w:val="20"/>
              </w:rPr>
            </w:pPr>
          </w:p>
          <w:p w14:paraId="3C0E7795" w14:textId="77777777" w:rsidR="003E6BC6" w:rsidRPr="008104D9" w:rsidRDefault="003E6BC6" w:rsidP="00B965D3">
            <w:pPr>
              <w:contextualSpacing/>
              <w:jc w:val="center"/>
              <w:rPr>
                <w:rFonts w:ascii="Arial" w:hAnsi="Arial" w:cs="Arial"/>
                <w:sz w:val="20"/>
                <w:szCs w:val="20"/>
              </w:rPr>
            </w:pPr>
          </w:p>
          <w:p w14:paraId="3F0C1FCE" w14:textId="1AC054DB" w:rsidR="00D76B96" w:rsidRPr="008104D9" w:rsidRDefault="00D76B96" w:rsidP="00B965D3">
            <w:pPr>
              <w:jc w:val="both"/>
              <w:rPr>
                <w:rFonts w:ascii="Arial" w:hAnsi="Arial" w:cs="Arial"/>
                <w:sz w:val="20"/>
                <w:szCs w:val="20"/>
              </w:rPr>
            </w:pPr>
            <w:r w:rsidRPr="008104D9">
              <w:rPr>
                <w:rFonts w:ascii="Arial" w:hAnsi="Arial" w:cs="Arial"/>
                <w:sz w:val="20"/>
                <w:szCs w:val="20"/>
              </w:rPr>
              <w:t xml:space="preserve">Fórmulas para calcular la cantidad de </w:t>
            </w:r>
            <w:r w:rsidR="005B037E">
              <w:rPr>
                <w:rFonts w:ascii="Arial" w:hAnsi="Arial" w:cs="Arial"/>
                <w:sz w:val="20"/>
                <w:szCs w:val="20"/>
              </w:rPr>
              <w:t>instalaciones educativas</w:t>
            </w:r>
            <w:r w:rsidRPr="008104D9">
              <w:rPr>
                <w:rFonts w:ascii="Arial" w:hAnsi="Arial" w:cs="Arial"/>
                <w:sz w:val="20"/>
                <w:szCs w:val="20"/>
              </w:rPr>
              <w:t xml:space="preserve"> según sus características: </w:t>
            </w:r>
          </w:p>
          <w:p w14:paraId="2DDF0620" w14:textId="77777777" w:rsidR="00D76B96" w:rsidRPr="008104D9" w:rsidRDefault="00D76B96" w:rsidP="00B965D3">
            <w:pPr>
              <w:jc w:val="both"/>
              <w:rPr>
                <w:rFonts w:ascii="Arial" w:hAnsi="Arial" w:cs="Arial"/>
                <w:sz w:val="20"/>
                <w:szCs w:val="20"/>
              </w:rPr>
            </w:pPr>
          </w:p>
          <w:p w14:paraId="4F2CE8DE" w14:textId="1BCEEC95" w:rsidR="00D76B96" w:rsidRPr="008104D9" w:rsidRDefault="00000000" w:rsidP="00B965D3">
            <w:pPr>
              <w:contextualSpacing/>
              <w:jc w:val="center"/>
              <w:rPr>
                <w:rFonts w:ascii="Arial" w:hAnsi="Arial" w:cs="Arial"/>
                <w:sz w:val="20"/>
                <w:szCs w:val="20"/>
              </w:rPr>
            </w:pPr>
            <m:oMath>
              <m:sSubSup>
                <m:sSubSupPr>
                  <m:ctrlPr>
                    <w:rPr>
                      <w:rFonts w:ascii="Cambria Math" w:hAnsi="Cambria Math" w:cs="Arial"/>
                      <w:i/>
                      <w:sz w:val="20"/>
                      <w:szCs w:val="20"/>
                    </w:rPr>
                  </m:ctrlPr>
                </m:sSubSupPr>
                <m:e>
                  <m:r>
                    <w:rPr>
                      <w:rFonts w:ascii="Cambria Math" w:hAnsi="Cambria Math" w:cs="Arial"/>
                      <w:sz w:val="20"/>
                      <w:szCs w:val="20"/>
                    </w:rPr>
                    <m:t>CIEPI</m:t>
                  </m:r>
                </m:e>
                <m:sub>
                  <m:r>
                    <w:rPr>
                      <w:rFonts w:ascii="Cambria Math" w:hAnsi="Cambria Math" w:cs="Arial"/>
                      <w:sz w:val="20"/>
                      <w:szCs w:val="20"/>
                    </w:rPr>
                    <m:t>t</m:t>
                  </m:r>
                </m:sub>
                <m:sup>
                  <m:r>
                    <w:rPr>
                      <w:rFonts w:ascii="Cambria Math" w:hAnsi="Cambria Math" w:cs="Arial"/>
                      <w:sz w:val="20"/>
                      <w:szCs w:val="20"/>
                    </w:rPr>
                    <m:t>DIPLAN</m:t>
                  </m:r>
                </m:sup>
              </m:sSubSup>
              <m:r>
                <w:rPr>
                  <w:rFonts w:ascii="Cambria Math" w:hAnsi="Cambria Math" w:cs="Arial"/>
                  <w:sz w:val="20"/>
                  <w:szCs w:val="20"/>
                </w:rPr>
                <m:t>=</m:t>
              </m:r>
              <m:nary>
                <m:naryPr>
                  <m:chr m:val="∑"/>
                  <m:limLoc m:val="undOvr"/>
                  <m:ctrlPr>
                    <w:rPr>
                      <w:rFonts w:ascii="Cambria Math" w:hAnsi="Cambria Math" w:cs="Arial"/>
                      <w:i/>
                      <w:sz w:val="20"/>
                      <w:szCs w:val="20"/>
                    </w:rPr>
                  </m:ctrlPr>
                </m:naryPr>
                <m:sub>
                  <m:r>
                    <w:rPr>
                      <w:rFonts w:ascii="Cambria Math" w:hAnsi="Cambria Math" w:cs="Arial"/>
                      <w:sz w:val="20"/>
                      <w:szCs w:val="20"/>
                    </w:rPr>
                    <m:t>i=1</m:t>
                  </m:r>
                </m:sub>
                <m:sup>
                  <m:sSubSup>
                    <m:sSubSupPr>
                      <m:ctrlPr>
                        <w:rPr>
                          <w:rFonts w:ascii="Cambria Math" w:hAnsi="Cambria Math" w:cs="Arial"/>
                          <w:i/>
                          <w:sz w:val="20"/>
                          <w:szCs w:val="20"/>
                        </w:rPr>
                      </m:ctrlPr>
                    </m:sSubSupPr>
                    <m:e>
                      <m:r>
                        <w:rPr>
                          <w:rFonts w:ascii="Cambria Math" w:hAnsi="Cambria Math" w:cs="Arial"/>
                          <w:sz w:val="20"/>
                          <w:szCs w:val="20"/>
                        </w:rPr>
                        <m:t>NP</m:t>
                      </m:r>
                    </m:e>
                    <m:sub>
                      <m:r>
                        <w:rPr>
                          <w:rFonts w:ascii="Cambria Math" w:hAnsi="Cambria Math" w:cs="Arial"/>
                          <w:sz w:val="20"/>
                          <w:szCs w:val="20"/>
                        </w:rPr>
                        <m:t>t</m:t>
                      </m:r>
                    </m:sub>
                    <m:sup>
                      <m:r>
                        <w:rPr>
                          <w:rFonts w:ascii="Cambria Math" w:hAnsi="Cambria Math" w:cs="Arial"/>
                          <w:sz w:val="20"/>
                          <w:szCs w:val="20"/>
                        </w:rPr>
                        <m:t>DIPLAN</m:t>
                      </m:r>
                    </m:sup>
                  </m:sSubSup>
                </m:sup>
                <m:e>
                  <m:r>
                    <w:rPr>
                      <w:rFonts w:ascii="Cambria Math" w:hAnsi="Cambria Math" w:cs="Arial"/>
                      <w:sz w:val="20"/>
                      <w:szCs w:val="20"/>
                    </w:rPr>
                    <m:t>(</m:t>
                  </m:r>
                  <m:sSubSup>
                    <m:sSubSupPr>
                      <m:ctrlPr>
                        <w:rPr>
                          <w:rFonts w:ascii="Cambria Math" w:hAnsi="Cambria Math" w:cs="Arial"/>
                          <w:i/>
                          <w:sz w:val="20"/>
                          <w:szCs w:val="20"/>
                        </w:rPr>
                      </m:ctrlPr>
                    </m:sSubSupPr>
                    <m:e>
                      <m:r>
                        <w:rPr>
                          <w:rFonts w:ascii="Cambria Math" w:hAnsi="Cambria Math" w:cs="Arial"/>
                          <w:sz w:val="20"/>
                          <w:szCs w:val="20"/>
                        </w:rPr>
                        <m:t>LAI</m:t>
                      </m:r>
                    </m:e>
                    <m:sub>
                      <m:r>
                        <w:rPr>
                          <w:rFonts w:ascii="Cambria Math" w:hAnsi="Cambria Math" w:cs="Arial"/>
                          <w:sz w:val="20"/>
                          <w:szCs w:val="20"/>
                        </w:rPr>
                        <m:t>it</m:t>
                      </m:r>
                    </m:sub>
                    <m:sup>
                      <m:r>
                        <w:rPr>
                          <w:rFonts w:ascii="Cambria Math" w:hAnsi="Cambria Math" w:cs="Arial"/>
                          <w:sz w:val="20"/>
                          <w:szCs w:val="20"/>
                        </w:rPr>
                        <m:t>DIPLAN</m:t>
                      </m:r>
                    </m:sup>
                  </m:sSubSup>
                </m:e>
              </m:nary>
              <m:r>
                <w:rPr>
                  <w:rFonts w:ascii="Cambria Math" w:hAnsi="Cambria Math" w:cs="Arial"/>
                  <w:sz w:val="20"/>
                  <w:szCs w:val="20"/>
                </w:rPr>
                <m:t>)</m:t>
              </m:r>
            </m:oMath>
            <w:r w:rsidR="00D76B96" w:rsidRPr="008104D9">
              <w:rPr>
                <w:rFonts w:ascii="Arial" w:hAnsi="Arial" w:cs="Arial"/>
                <w:sz w:val="20"/>
                <w:szCs w:val="20"/>
              </w:rPr>
              <w:t>…… (2)</w:t>
            </w:r>
          </w:p>
          <w:p w14:paraId="08EE6DFC" w14:textId="77777777" w:rsidR="00D76B96" w:rsidRPr="008104D9" w:rsidRDefault="00D76B96" w:rsidP="00B965D3">
            <w:pPr>
              <w:contextualSpacing/>
              <w:jc w:val="both"/>
              <w:rPr>
                <w:rFonts w:ascii="Arial" w:hAnsi="Arial" w:cs="Arial"/>
                <w:sz w:val="20"/>
                <w:szCs w:val="20"/>
              </w:rPr>
            </w:pPr>
          </w:p>
          <w:p w14:paraId="3DFE0E26" w14:textId="5AF37C71" w:rsidR="00D76B96" w:rsidRPr="008104D9" w:rsidRDefault="00000000" w:rsidP="00B965D3">
            <w:pPr>
              <w:ind w:left="708"/>
              <w:contextualSpacing/>
              <w:jc w:val="both"/>
              <w:rPr>
                <w:rFonts w:ascii="Arial" w:hAnsi="Arial" w:cs="Arial"/>
                <w:sz w:val="20"/>
                <w:szCs w:val="20"/>
              </w:rPr>
            </w:pPr>
            <m:oMath>
              <m:sSubSup>
                <m:sSubSupPr>
                  <m:ctrlPr>
                    <w:rPr>
                      <w:rFonts w:ascii="Cambria Math" w:hAnsi="Cambria Math" w:cs="Arial"/>
                      <w:i/>
                      <w:sz w:val="20"/>
                      <w:szCs w:val="20"/>
                    </w:rPr>
                  </m:ctrlPr>
                </m:sSubSupPr>
                <m:e>
                  <m:r>
                    <w:rPr>
                      <w:rFonts w:ascii="Cambria Math" w:hAnsi="Cambria Math" w:cs="Arial"/>
                      <w:sz w:val="20"/>
                      <w:szCs w:val="20"/>
                    </w:rPr>
                    <m:t>LAI</m:t>
                  </m:r>
                </m:e>
                <m:sub>
                  <m:r>
                    <w:rPr>
                      <w:rFonts w:ascii="Cambria Math" w:hAnsi="Cambria Math" w:cs="Arial"/>
                      <w:sz w:val="20"/>
                      <w:szCs w:val="20"/>
                    </w:rPr>
                    <m:t>it</m:t>
                  </m:r>
                </m:sub>
                <m:sup>
                  <m:r>
                    <w:rPr>
                      <w:rFonts w:ascii="Cambria Math" w:hAnsi="Cambria Math" w:cs="Arial"/>
                      <w:sz w:val="20"/>
                      <w:szCs w:val="20"/>
                    </w:rPr>
                    <m:t>DIPLAN</m:t>
                  </m:r>
                </m:sup>
              </m:sSubSup>
              <m:r>
                <m:rPr>
                  <m:sty m:val="p"/>
                </m:rPr>
                <w:rPr>
                  <w:rFonts w:ascii="Cambria Math" w:eastAsia="Times New Roman" w:hAnsi="Cambria Math" w:cs="Arial"/>
                  <w:sz w:val="20"/>
                  <w:szCs w:val="20"/>
                </w:rPr>
                <m:t>:</m:t>
              </m:r>
            </m:oMath>
            <w:r w:rsidR="00D76B96" w:rsidRPr="008104D9">
              <w:rPr>
                <w:rFonts w:ascii="Arial" w:hAnsi="Arial" w:cs="Arial"/>
                <w:sz w:val="20"/>
                <w:szCs w:val="20"/>
              </w:rPr>
              <w:t xml:space="preserve"> </w:t>
            </w:r>
            <w:r w:rsidR="001F52A5" w:rsidRPr="00D963BA">
              <w:rPr>
                <w:rFonts w:ascii="Arial" w:hAnsi="Arial" w:cs="Arial"/>
                <w:sz w:val="20"/>
                <w:szCs w:val="20"/>
              </w:rPr>
              <w:t>Estado de la instalación educativa i en el tiempo t según la aproximación realizada por medio de la Base de datos d</w:t>
            </w:r>
            <w:r w:rsidR="00CD65C6">
              <w:rPr>
                <w:rFonts w:ascii="Arial" w:hAnsi="Arial" w:cs="Arial"/>
                <w:sz w:val="20"/>
                <w:szCs w:val="20"/>
              </w:rPr>
              <w:t xml:space="preserve">el estado </w:t>
            </w:r>
            <w:r w:rsidR="00477788">
              <w:rPr>
                <w:rFonts w:ascii="Arial" w:hAnsi="Arial" w:cs="Arial"/>
                <w:sz w:val="20"/>
                <w:szCs w:val="20"/>
              </w:rPr>
              <w:t>d</w:t>
            </w:r>
            <w:r w:rsidR="001F52A5" w:rsidRPr="00D963BA">
              <w:rPr>
                <w:rFonts w:ascii="Arial" w:hAnsi="Arial" w:cs="Arial"/>
                <w:sz w:val="20"/>
                <w:szCs w:val="20"/>
              </w:rPr>
              <w:t>e</w:t>
            </w:r>
            <w:r w:rsidR="00477788">
              <w:rPr>
                <w:rFonts w:ascii="Arial" w:hAnsi="Arial" w:cs="Arial"/>
                <w:sz w:val="20"/>
                <w:szCs w:val="20"/>
              </w:rPr>
              <w:t xml:space="preserve"> la</w:t>
            </w:r>
            <w:r w:rsidR="001F52A5" w:rsidRPr="00D963BA">
              <w:rPr>
                <w:rFonts w:ascii="Arial" w:hAnsi="Arial" w:cs="Arial"/>
                <w:sz w:val="20"/>
                <w:szCs w:val="20"/>
              </w:rPr>
              <w:t xml:space="preserve"> infraestructura de locales educativos de la DIPLAN</w:t>
            </w:r>
            <w:r w:rsidR="001F52A5" w:rsidRPr="00D963BA">
              <w:rPr>
                <w:rStyle w:val="Refdenotaalpie"/>
                <w:rFonts w:ascii="Arial" w:hAnsi="Arial" w:cs="Arial"/>
                <w:sz w:val="20"/>
                <w:szCs w:val="20"/>
              </w:rPr>
              <w:footnoteReference w:id="7"/>
            </w:r>
            <w:r w:rsidR="001F52A5" w:rsidRPr="00D963BA">
              <w:rPr>
                <w:rFonts w:ascii="Arial" w:hAnsi="Arial" w:cs="Arial"/>
                <w:sz w:val="20"/>
                <w:szCs w:val="20"/>
              </w:rPr>
              <w:t>, cuyo valor mínimo y máximo es 0 y 1 respectivamente</w:t>
            </w:r>
            <w:r w:rsidR="0010664B">
              <w:rPr>
                <w:rFonts w:ascii="Arial" w:hAnsi="Arial" w:cs="Arial"/>
                <w:sz w:val="20"/>
                <w:szCs w:val="20"/>
              </w:rPr>
              <w:t>.</w:t>
            </w:r>
            <w:r w:rsidR="001F52A5">
              <w:rPr>
                <w:rFonts w:ascii="Arial" w:hAnsi="Arial" w:cs="Arial"/>
                <w:sz w:val="20"/>
                <w:szCs w:val="20"/>
              </w:rPr>
              <w:t xml:space="preserve"> </w:t>
            </w:r>
          </w:p>
          <w:p w14:paraId="5671AB15" w14:textId="77777777" w:rsidR="00D76B96" w:rsidRPr="008104D9" w:rsidRDefault="00D76B96" w:rsidP="00B965D3">
            <w:pPr>
              <w:ind w:left="708"/>
              <w:contextualSpacing/>
              <w:jc w:val="both"/>
              <w:rPr>
                <w:rFonts w:ascii="Arial" w:hAnsi="Arial" w:cs="Arial"/>
                <w:sz w:val="20"/>
                <w:szCs w:val="20"/>
              </w:rPr>
            </w:pPr>
          </w:p>
          <w:p w14:paraId="61BD3851" w14:textId="49F9D3FE" w:rsidR="00D76B96" w:rsidRPr="008104D9" w:rsidRDefault="00000000" w:rsidP="00B965D3">
            <w:pPr>
              <w:contextualSpacing/>
              <w:jc w:val="center"/>
              <w:rPr>
                <w:rFonts w:ascii="Arial" w:hAnsi="Arial" w:cs="Arial"/>
                <w:sz w:val="20"/>
                <w:szCs w:val="20"/>
              </w:rPr>
            </w:pPr>
            <m:oMath>
              <m:sSubSup>
                <m:sSubSupPr>
                  <m:ctrlPr>
                    <w:rPr>
                      <w:rFonts w:ascii="Cambria Math" w:hAnsi="Cambria Math" w:cs="Arial"/>
                      <w:i/>
                      <w:sz w:val="20"/>
                      <w:szCs w:val="20"/>
                    </w:rPr>
                  </m:ctrlPr>
                </m:sSubSupPr>
                <m:e>
                  <m:r>
                    <w:rPr>
                      <w:rFonts w:ascii="Cambria Math" w:hAnsi="Cambria Math" w:cs="Arial"/>
                      <w:sz w:val="20"/>
                      <w:szCs w:val="20"/>
                    </w:rPr>
                    <m:t>CIEPI</m:t>
                  </m:r>
                </m:e>
                <m:sub>
                  <m:r>
                    <w:rPr>
                      <w:rFonts w:ascii="Cambria Math" w:hAnsi="Cambria Math" w:cs="Arial"/>
                      <w:sz w:val="20"/>
                      <w:szCs w:val="20"/>
                    </w:rPr>
                    <m:t>t</m:t>
                  </m:r>
                </m:sub>
                <m:sup>
                  <m:r>
                    <w:rPr>
                      <w:rFonts w:ascii="Cambria Math" w:hAnsi="Cambria Math" w:cs="Arial"/>
                      <w:sz w:val="20"/>
                      <w:szCs w:val="20"/>
                    </w:rPr>
                    <m:t>CE</m:t>
                  </m:r>
                </m:sup>
              </m:sSubSup>
              <m:r>
                <w:rPr>
                  <w:rFonts w:ascii="Cambria Math" w:hAnsi="Cambria Math" w:cs="Arial"/>
                  <w:sz w:val="20"/>
                  <w:szCs w:val="20"/>
                </w:rPr>
                <m:t>=</m:t>
              </m:r>
              <m:nary>
                <m:naryPr>
                  <m:chr m:val="∑"/>
                  <m:limLoc m:val="undOvr"/>
                  <m:ctrlPr>
                    <w:rPr>
                      <w:rFonts w:ascii="Cambria Math" w:hAnsi="Cambria Math" w:cs="Arial"/>
                      <w:i/>
                      <w:sz w:val="20"/>
                      <w:szCs w:val="20"/>
                    </w:rPr>
                  </m:ctrlPr>
                </m:naryPr>
                <m:sub>
                  <m:r>
                    <w:rPr>
                      <w:rFonts w:ascii="Cambria Math" w:hAnsi="Cambria Math" w:cs="Arial"/>
                      <w:sz w:val="20"/>
                      <w:szCs w:val="20"/>
                    </w:rPr>
                    <m:t>i=1</m:t>
                  </m:r>
                </m:sub>
                <m:sup>
                  <m:sSubSup>
                    <m:sSubSupPr>
                      <m:ctrlPr>
                        <w:rPr>
                          <w:rFonts w:ascii="Cambria Math" w:hAnsi="Cambria Math" w:cs="Arial"/>
                          <w:i/>
                          <w:sz w:val="20"/>
                          <w:szCs w:val="20"/>
                        </w:rPr>
                      </m:ctrlPr>
                    </m:sSubSupPr>
                    <m:e>
                      <m:r>
                        <w:rPr>
                          <w:rFonts w:ascii="Cambria Math" w:hAnsi="Cambria Math" w:cs="Arial"/>
                          <w:sz w:val="20"/>
                          <w:szCs w:val="20"/>
                        </w:rPr>
                        <m:t>NP</m:t>
                      </m:r>
                    </m:e>
                    <m:sub>
                      <m:r>
                        <w:rPr>
                          <w:rFonts w:ascii="Cambria Math" w:hAnsi="Cambria Math" w:cs="Arial"/>
                          <w:sz w:val="20"/>
                          <w:szCs w:val="20"/>
                        </w:rPr>
                        <m:t>t</m:t>
                      </m:r>
                    </m:sub>
                    <m:sup>
                      <m:r>
                        <w:rPr>
                          <w:rFonts w:ascii="Cambria Math" w:hAnsi="Cambria Math" w:cs="Arial"/>
                          <w:sz w:val="20"/>
                          <w:szCs w:val="20"/>
                        </w:rPr>
                        <m:t>CE</m:t>
                      </m:r>
                    </m:sup>
                  </m:sSubSup>
                </m:sup>
                <m:e>
                  <m:sSubSup>
                    <m:sSubSupPr>
                      <m:ctrlPr>
                        <w:rPr>
                          <w:rFonts w:ascii="Cambria Math" w:hAnsi="Cambria Math" w:cs="Arial"/>
                          <w:i/>
                          <w:sz w:val="20"/>
                          <w:szCs w:val="20"/>
                        </w:rPr>
                      </m:ctrlPr>
                    </m:sSubSupPr>
                    <m:e>
                      <m:r>
                        <w:rPr>
                          <w:rFonts w:ascii="Cambria Math" w:hAnsi="Cambria Math" w:cs="Arial"/>
                          <w:sz w:val="20"/>
                          <w:szCs w:val="20"/>
                        </w:rPr>
                        <m:t>(LAI</m:t>
                      </m:r>
                    </m:e>
                    <m:sub>
                      <m:r>
                        <w:rPr>
                          <w:rFonts w:ascii="Cambria Math" w:hAnsi="Cambria Math" w:cs="Arial"/>
                          <w:sz w:val="20"/>
                          <w:szCs w:val="20"/>
                        </w:rPr>
                        <m:t>it</m:t>
                      </m:r>
                    </m:sub>
                    <m:sup>
                      <m:r>
                        <w:rPr>
                          <w:rFonts w:ascii="Cambria Math" w:hAnsi="Cambria Math" w:cs="Arial"/>
                          <w:sz w:val="20"/>
                          <w:szCs w:val="20"/>
                        </w:rPr>
                        <m:t>CE</m:t>
                      </m:r>
                    </m:sup>
                  </m:sSubSup>
                </m:e>
              </m:nary>
              <m:r>
                <w:rPr>
                  <w:rFonts w:ascii="Cambria Math" w:hAnsi="Cambria Math" w:cs="Arial"/>
                  <w:sz w:val="20"/>
                  <w:szCs w:val="20"/>
                </w:rPr>
                <m:t>)</m:t>
              </m:r>
            </m:oMath>
            <w:r w:rsidR="00D76B96" w:rsidRPr="008104D9">
              <w:rPr>
                <w:rFonts w:ascii="Arial" w:hAnsi="Arial" w:cs="Arial"/>
                <w:sz w:val="20"/>
                <w:szCs w:val="20"/>
              </w:rPr>
              <w:t>……… (3)</w:t>
            </w:r>
          </w:p>
          <w:p w14:paraId="332666A6" w14:textId="77777777" w:rsidR="00D76B96" w:rsidRPr="008104D9" w:rsidRDefault="00D76B96" w:rsidP="00B965D3">
            <w:pPr>
              <w:contextualSpacing/>
              <w:jc w:val="both"/>
              <w:rPr>
                <w:rFonts w:ascii="Arial" w:eastAsia="Times New Roman" w:hAnsi="Arial" w:cs="Arial"/>
                <w:sz w:val="20"/>
                <w:szCs w:val="20"/>
              </w:rPr>
            </w:pPr>
          </w:p>
          <w:p w14:paraId="633CC55F" w14:textId="042A5949" w:rsidR="00D76B96" w:rsidRPr="008104D9" w:rsidRDefault="00000000" w:rsidP="00B965D3">
            <w:pPr>
              <w:ind w:left="708"/>
              <w:contextualSpacing/>
              <w:jc w:val="both"/>
              <w:rPr>
                <w:rFonts w:ascii="Arial" w:hAnsi="Arial" w:cs="Arial"/>
                <w:sz w:val="20"/>
                <w:szCs w:val="20"/>
              </w:rPr>
            </w:pPr>
            <m:oMath>
              <m:sSubSup>
                <m:sSubSupPr>
                  <m:ctrlPr>
                    <w:rPr>
                      <w:rFonts w:ascii="Cambria Math" w:hAnsi="Cambria Math" w:cs="Arial"/>
                      <w:i/>
                      <w:sz w:val="20"/>
                      <w:szCs w:val="20"/>
                    </w:rPr>
                  </m:ctrlPr>
                </m:sSubSupPr>
                <m:e>
                  <m:r>
                    <w:rPr>
                      <w:rFonts w:ascii="Cambria Math" w:hAnsi="Cambria Math" w:cs="Arial"/>
                      <w:sz w:val="20"/>
                      <w:szCs w:val="20"/>
                    </w:rPr>
                    <m:t>LAI</m:t>
                  </m:r>
                </m:e>
                <m:sub>
                  <m:r>
                    <w:rPr>
                      <w:rFonts w:ascii="Cambria Math" w:hAnsi="Cambria Math" w:cs="Arial"/>
                      <w:sz w:val="20"/>
                      <w:szCs w:val="20"/>
                    </w:rPr>
                    <m:t>it</m:t>
                  </m:r>
                </m:sub>
                <m:sup>
                  <m:r>
                    <w:rPr>
                      <w:rFonts w:ascii="Cambria Math" w:hAnsi="Cambria Math" w:cs="Arial"/>
                      <w:sz w:val="20"/>
                      <w:szCs w:val="20"/>
                    </w:rPr>
                    <m:t>CE</m:t>
                  </m:r>
                </m:sup>
              </m:sSubSup>
              <m:r>
                <m:rPr>
                  <m:sty m:val="p"/>
                </m:rPr>
                <w:rPr>
                  <w:rFonts w:ascii="Cambria Math" w:eastAsia="Times New Roman" w:hAnsi="Cambria Math" w:cs="Arial"/>
                  <w:sz w:val="20"/>
                  <w:szCs w:val="20"/>
                </w:rPr>
                <m:t>:</m:t>
              </m:r>
            </m:oMath>
            <w:r w:rsidR="00D76B96" w:rsidRPr="008104D9">
              <w:rPr>
                <w:rFonts w:ascii="Arial" w:hAnsi="Arial" w:cs="Arial"/>
                <w:sz w:val="20"/>
                <w:szCs w:val="20"/>
              </w:rPr>
              <w:t xml:space="preserve"> Variable dicotómica que obtiene el valor de 1 cuando</w:t>
            </w:r>
            <w:r w:rsidR="006536CA">
              <w:rPr>
                <w:rFonts w:ascii="Arial" w:hAnsi="Arial" w:cs="Arial"/>
                <w:sz w:val="20"/>
                <w:szCs w:val="20"/>
              </w:rPr>
              <w:t xml:space="preserve"> </w:t>
            </w:r>
            <w:r w:rsidR="006536CA" w:rsidRPr="006536CA">
              <w:rPr>
                <w:rFonts w:ascii="Arial" w:hAnsi="Arial" w:cs="Arial"/>
                <w:sz w:val="20"/>
                <w:szCs w:val="20"/>
              </w:rPr>
              <w:t>la instalación educativa i en el tiempo t</w:t>
            </w:r>
            <w:r w:rsidR="00D76B96" w:rsidRPr="008104D9">
              <w:rPr>
                <w:rFonts w:ascii="Arial" w:hAnsi="Arial" w:cs="Arial"/>
                <w:sz w:val="20"/>
                <w:szCs w:val="20"/>
              </w:rPr>
              <w:t xml:space="preserve"> tiene al menos 1 ambiente </w:t>
            </w:r>
            <w:r w:rsidR="005E62D7">
              <w:rPr>
                <w:rFonts w:ascii="Arial" w:hAnsi="Arial" w:cs="Arial"/>
                <w:sz w:val="20"/>
                <w:szCs w:val="20"/>
              </w:rPr>
              <w:t>en estado situacional inadecuado</w:t>
            </w:r>
            <w:r w:rsidR="00D76B96" w:rsidRPr="008104D9">
              <w:rPr>
                <w:rFonts w:ascii="Arial" w:hAnsi="Arial" w:cs="Arial"/>
                <w:sz w:val="20"/>
                <w:szCs w:val="20"/>
              </w:rPr>
              <w:t xml:space="preserve">, según la base de datos del Censo </w:t>
            </w:r>
            <w:r w:rsidR="008D4E9D" w:rsidRPr="008104D9">
              <w:rPr>
                <w:rFonts w:ascii="Arial" w:hAnsi="Arial" w:cs="Arial"/>
                <w:sz w:val="20"/>
                <w:szCs w:val="20"/>
              </w:rPr>
              <w:t>E</w:t>
            </w:r>
            <w:r w:rsidR="008D4E9D">
              <w:rPr>
                <w:rFonts w:ascii="Arial" w:hAnsi="Arial" w:cs="Arial"/>
                <w:sz w:val="20"/>
                <w:szCs w:val="20"/>
              </w:rPr>
              <w:t>ducativo</w:t>
            </w:r>
            <w:r w:rsidR="005E62D7">
              <w:rPr>
                <w:rFonts w:ascii="Arial" w:hAnsi="Arial" w:cs="Arial"/>
                <w:sz w:val="20"/>
                <w:szCs w:val="20"/>
              </w:rPr>
              <w:t>.</w:t>
            </w:r>
          </w:p>
          <w:p w14:paraId="2D6CA9E6" w14:textId="77777777" w:rsidR="00D76B96" w:rsidRPr="008104D9" w:rsidRDefault="00D76B96" w:rsidP="00B965D3">
            <w:pPr>
              <w:contextualSpacing/>
              <w:jc w:val="both"/>
              <w:rPr>
                <w:rFonts w:ascii="Arial" w:hAnsi="Arial" w:cs="Arial"/>
                <w:sz w:val="20"/>
                <w:szCs w:val="20"/>
              </w:rPr>
            </w:pPr>
          </w:p>
          <w:p w14:paraId="3CBEB4F8" w14:textId="67AFF087" w:rsidR="00D76B96" w:rsidRPr="008104D9" w:rsidRDefault="00000000" w:rsidP="00B965D3">
            <w:pPr>
              <w:contextualSpacing/>
              <w:jc w:val="center"/>
              <w:rPr>
                <w:rFonts w:ascii="Arial" w:hAnsi="Arial" w:cs="Arial"/>
                <w:sz w:val="20"/>
                <w:szCs w:val="20"/>
              </w:rPr>
            </w:pPr>
            <m:oMath>
              <m:sSubSup>
                <m:sSubSupPr>
                  <m:ctrlPr>
                    <w:rPr>
                      <w:rFonts w:ascii="Cambria Math" w:hAnsi="Cambria Math" w:cs="Arial"/>
                      <w:i/>
                      <w:sz w:val="20"/>
                      <w:szCs w:val="20"/>
                    </w:rPr>
                  </m:ctrlPr>
                </m:sSubSupPr>
                <m:e>
                  <m:r>
                    <w:rPr>
                      <w:rFonts w:ascii="Cambria Math" w:hAnsi="Cambria Math" w:cs="Arial"/>
                      <w:sz w:val="20"/>
                      <w:szCs w:val="20"/>
                    </w:rPr>
                    <m:t>CIEPI</m:t>
                  </m:r>
                </m:e>
                <m:sub>
                  <m:r>
                    <w:rPr>
                      <w:rFonts w:ascii="Cambria Math" w:hAnsi="Cambria Math" w:cs="Arial"/>
                      <w:sz w:val="20"/>
                      <w:szCs w:val="20"/>
                    </w:rPr>
                    <m:t>t</m:t>
                  </m:r>
                </m:sub>
                <m:sup>
                  <m:r>
                    <w:rPr>
                      <w:rFonts w:ascii="Cambria Math" w:hAnsi="Cambria Math" w:cs="Arial"/>
                      <w:sz w:val="20"/>
                      <w:szCs w:val="20"/>
                    </w:rPr>
                    <m:t>I</m:t>
                  </m:r>
                </m:sup>
              </m:sSubSup>
              <m:r>
                <w:rPr>
                  <w:rFonts w:ascii="Cambria Math" w:hAnsi="Cambria Math" w:cs="Arial"/>
                  <w:sz w:val="20"/>
                  <w:szCs w:val="20"/>
                </w:rPr>
                <m:t>=</m:t>
              </m:r>
              <m:nary>
                <m:naryPr>
                  <m:chr m:val="∑"/>
                  <m:limLoc m:val="undOvr"/>
                  <m:ctrlPr>
                    <w:rPr>
                      <w:rFonts w:ascii="Cambria Math" w:hAnsi="Cambria Math" w:cs="Arial"/>
                      <w:i/>
                      <w:sz w:val="20"/>
                      <w:szCs w:val="20"/>
                    </w:rPr>
                  </m:ctrlPr>
                </m:naryPr>
                <m:sub>
                  <m:r>
                    <w:rPr>
                      <w:rFonts w:ascii="Cambria Math" w:hAnsi="Cambria Math" w:cs="Arial"/>
                      <w:sz w:val="20"/>
                      <w:szCs w:val="20"/>
                    </w:rPr>
                    <m:t>i=1</m:t>
                  </m:r>
                </m:sub>
                <m:sup>
                  <m:sSubSup>
                    <m:sSubSupPr>
                      <m:ctrlPr>
                        <w:rPr>
                          <w:rFonts w:ascii="Cambria Math" w:hAnsi="Cambria Math" w:cs="Arial"/>
                          <w:i/>
                          <w:sz w:val="20"/>
                          <w:szCs w:val="20"/>
                        </w:rPr>
                      </m:ctrlPr>
                    </m:sSubSupPr>
                    <m:e>
                      <m:r>
                        <w:rPr>
                          <w:rFonts w:ascii="Cambria Math" w:hAnsi="Cambria Math" w:cs="Arial"/>
                          <w:sz w:val="20"/>
                          <w:szCs w:val="20"/>
                        </w:rPr>
                        <m:t>NP</m:t>
                      </m:r>
                    </m:e>
                    <m:sub>
                      <m:r>
                        <w:rPr>
                          <w:rFonts w:ascii="Cambria Math" w:hAnsi="Cambria Math" w:cs="Arial"/>
                          <w:sz w:val="20"/>
                          <w:szCs w:val="20"/>
                        </w:rPr>
                        <m:t>t</m:t>
                      </m:r>
                    </m:sub>
                    <m:sup>
                      <m:r>
                        <w:rPr>
                          <w:rFonts w:ascii="Cambria Math" w:hAnsi="Cambria Math" w:cs="Arial"/>
                          <w:sz w:val="20"/>
                          <w:szCs w:val="20"/>
                        </w:rPr>
                        <m:t>I</m:t>
                      </m:r>
                    </m:sup>
                  </m:sSubSup>
                </m:sup>
                <m:e>
                  <m:sSubSup>
                    <m:sSubSupPr>
                      <m:ctrlPr>
                        <w:rPr>
                          <w:rFonts w:ascii="Cambria Math" w:hAnsi="Cambria Math" w:cs="Arial"/>
                          <w:i/>
                          <w:sz w:val="20"/>
                          <w:szCs w:val="20"/>
                        </w:rPr>
                      </m:ctrlPr>
                    </m:sSubSupPr>
                    <m:e>
                      <m:r>
                        <w:rPr>
                          <w:rFonts w:ascii="Cambria Math" w:hAnsi="Cambria Math" w:cs="Arial"/>
                          <w:sz w:val="20"/>
                          <w:szCs w:val="20"/>
                        </w:rPr>
                        <m:t>(LAI</m:t>
                      </m:r>
                    </m:e>
                    <m:sub>
                      <m:r>
                        <w:rPr>
                          <w:rFonts w:ascii="Cambria Math" w:hAnsi="Cambria Math" w:cs="Arial"/>
                          <w:sz w:val="20"/>
                          <w:szCs w:val="20"/>
                        </w:rPr>
                        <m:t>it</m:t>
                      </m:r>
                    </m:sub>
                    <m:sup>
                      <m:r>
                        <w:rPr>
                          <w:rFonts w:ascii="Cambria Math" w:hAnsi="Cambria Math" w:cs="Arial"/>
                          <w:sz w:val="20"/>
                          <w:szCs w:val="20"/>
                        </w:rPr>
                        <m:t>I</m:t>
                      </m:r>
                    </m:sup>
                  </m:sSubSup>
                </m:e>
              </m:nary>
              <m:r>
                <w:rPr>
                  <w:rFonts w:ascii="Cambria Math" w:hAnsi="Cambria Math" w:cs="Arial"/>
                  <w:sz w:val="20"/>
                  <w:szCs w:val="20"/>
                </w:rPr>
                <m:t>)</m:t>
              </m:r>
            </m:oMath>
            <w:r w:rsidR="00D76B96" w:rsidRPr="008104D9">
              <w:rPr>
                <w:rFonts w:ascii="Arial" w:hAnsi="Arial" w:cs="Arial"/>
                <w:sz w:val="20"/>
                <w:szCs w:val="20"/>
              </w:rPr>
              <w:t>……… (4)</w:t>
            </w:r>
          </w:p>
          <w:p w14:paraId="7B3174D1" w14:textId="77777777" w:rsidR="00D76B96" w:rsidRPr="008104D9" w:rsidRDefault="00D76B96" w:rsidP="00B965D3">
            <w:pPr>
              <w:contextualSpacing/>
              <w:jc w:val="both"/>
              <w:rPr>
                <w:rFonts w:ascii="Arial" w:eastAsia="Times New Roman" w:hAnsi="Arial" w:cs="Arial"/>
                <w:sz w:val="20"/>
                <w:szCs w:val="20"/>
              </w:rPr>
            </w:pPr>
          </w:p>
          <w:p w14:paraId="335B7741" w14:textId="30122678" w:rsidR="00D76B96" w:rsidRPr="008104D9" w:rsidRDefault="00000000" w:rsidP="00B965D3">
            <w:pPr>
              <w:ind w:left="708"/>
              <w:contextualSpacing/>
              <w:jc w:val="both"/>
              <w:rPr>
                <w:rFonts w:ascii="Arial" w:hAnsi="Arial" w:cs="Arial"/>
                <w:sz w:val="20"/>
                <w:szCs w:val="20"/>
              </w:rPr>
            </w:pPr>
            <m:oMath>
              <m:sSubSup>
                <m:sSubSupPr>
                  <m:ctrlPr>
                    <w:rPr>
                      <w:rFonts w:ascii="Cambria Math" w:hAnsi="Cambria Math" w:cs="Arial"/>
                      <w:i/>
                      <w:sz w:val="20"/>
                      <w:szCs w:val="20"/>
                    </w:rPr>
                  </m:ctrlPr>
                </m:sSubSupPr>
                <m:e>
                  <m:r>
                    <w:rPr>
                      <w:rFonts w:ascii="Cambria Math" w:hAnsi="Cambria Math" w:cs="Arial"/>
                      <w:sz w:val="20"/>
                      <w:szCs w:val="20"/>
                    </w:rPr>
                    <m:t>LAI</m:t>
                  </m:r>
                </m:e>
                <m:sub>
                  <m:r>
                    <w:rPr>
                      <w:rFonts w:ascii="Cambria Math" w:hAnsi="Cambria Math" w:cs="Arial"/>
                      <w:sz w:val="20"/>
                      <w:szCs w:val="20"/>
                    </w:rPr>
                    <m:t>it</m:t>
                  </m:r>
                </m:sub>
                <m:sup>
                  <m:r>
                    <w:rPr>
                      <w:rFonts w:ascii="Cambria Math" w:hAnsi="Cambria Math" w:cs="Arial"/>
                      <w:sz w:val="20"/>
                      <w:szCs w:val="20"/>
                    </w:rPr>
                    <m:t>I</m:t>
                  </m:r>
                </m:sup>
              </m:sSubSup>
              <m:r>
                <m:rPr>
                  <m:sty m:val="p"/>
                </m:rPr>
                <w:rPr>
                  <w:rFonts w:ascii="Cambria Math" w:eastAsia="Times New Roman" w:hAnsi="Cambria Math" w:cs="Arial"/>
                  <w:sz w:val="20"/>
                  <w:szCs w:val="20"/>
                </w:rPr>
                <m:t>:</m:t>
              </m:r>
            </m:oMath>
            <w:r w:rsidR="00D76B96" w:rsidRPr="008104D9">
              <w:rPr>
                <w:rFonts w:ascii="Arial" w:hAnsi="Arial" w:cs="Arial"/>
                <w:sz w:val="20"/>
                <w:szCs w:val="20"/>
              </w:rPr>
              <w:t xml:space="preserve"> Variable dicotómica que obtiene el valor de 1 cuando el estado</w:t>
            </w:r>
            <w:r w:rsidR="002527E8">
              <w:rPr>
                <w:rFonts w:ascii="Arial" w:hAnsi="Arial" w:cs="Arial"/>
                <w:sz w:val="20"/>
                <w:szCs w:val="20"/>
              </w:rPr>
              <w:t xml:space="preserve"> </w:t>
            </w:r>
            <w:r w:rsidR="002527E8" w:rsidRPr="002527E8">
              <w:rPr>
                <w:rFonts w:ascii="Arial" w:hAnsi="Arial" w:cs="Arial"/>
                <w:sz w:val="20"/>
                <w:szCs w:val="20"/>
              </w:rPr>
              <w:t>situacional de la instalación educativa i en el tiempo t</w:t>
            </w:r>
            <w:r w:rsidR="00D76B96" w:rsidRPr="008104D9">
              <w:rPr>
                <w:rFonts w:ascii="Arial" w:hAnsi="Arial" w:cs="Arial"/>
                <w:sz w:val="20"/>
                <w:szCs w:val="20"/>
              </w:rPr>
              <w:t xml:space="preserve"> es inadecuado y 0 cuando el estado </w:t>
            </w:r>
            <w:r w:rsidR="001A2287">
              <w:rPr>
                <w:rFonts w:ascii="Arial" w:hAnsi="Arial" w:cs="Arial"/>
                <w:sz w:val="20"/>
                <w:szCs w:val="20"/>
              </w:rPr>
              <w:t>situacional</w:t>
            </w:r>
            <w:r w:rsidR="00D76B96" w:rsidRPr="008104D9">
              <w:rPr>
                <w:rFonts w:ascii="Arial" w:hAnsi="Arial" w:cs="Arial"/>
                <w:sz w:val="20"/>
                <w:szCs w:val="20"/>
              </w:rPr>
              <w:t xml:space="preserve"> es adecuado según la Base de </w:t>
            </w:r>
            <w:r w:rsidR="00136F2F">
              <w:rPr>
                <w:rFonts w:ascii="Arial" w:hAnsi="Arial" w:cs="Arial"/>
                <w:sz w:val="20"/>
                <w:szCs w:val="20"/>
              </w:rPr>
              <w:t>d</w:t>
            </w:r>
            <w:r w:rsidR="00136F2F" w:rsidRPr="008104D9">
              <w:rPr>
                <w:rFonts w:ascii="Arial" w:hAnsi="Arial" w:cs="Arial"/>
                <w:sz w:val="20"/>
                <w:szCs w:val="20"/>
              </w:rPr>
              <w:t xml:space="preserve">atos </w:t>
            </w:r>
            <w:r w:rsidR="00D76B96" w:rsidRPr="008104D9">
              <w:rPr>
                <w:rFonts w:ascii="Arial" w:hAnsi="Arial" w:cs="Arial"/>
                <w:sz w:val="20"/>
                <w:szCs w:val="20"/>
              </w:rPr>
              <w:t xml:space="preserve">del </w:t>
            </w:r>
            <w:r w:rsidR="00646B1A">
              <w:rPr>
                <w:rFonts w:ascii="Arial" w:hAnsi="Arial" w:cs="Arial"/>
                <w:sz w:val="20"/>
                <w:szCs w:val="20"/>
              </w:rPr>
              <w:t>e</w:t>
            </w:r>
            <w:r w:rsidR="00646B1A" w:rsidRPr="008104D9">
              <w:rPr>
                <w:rFonts w:ascii="Arial" w:hAnsi="Arial" w:cs="Arial"/>
                <w:sz w:val="20"/>
                <w:szCs w:val="20"/>
              </w:rPr>
              <w:t xml:space="preserve">stado </w:t>
            </w:r>
            <w:r w:rsidR="00D76B96" w:rsidRPr="008104D9">
              <w:rPr>
                <w:rFonts w:ascii="Arial" w:hAnsi="Arial" w:cs="Arial"/>
                <w:sz w:val="20"/>
                <w:szCs w:val="20"/>
              </w:rPr>
              <w:t xml:space="preserve">de las </w:t>
            </w:r>
            <w:r w:rsidR="00646B1A">
              <w:rPr>
                <w:rFonts w:ascii="Arial" w:hAnsi="Arial" w:cs="Arial"/>
                <w:sz w:val="20"/>
                <w:szCs w:val="20"/>
              </w:rPr>
              <w:t>u</w:t>
            </w:r>
            <w:r w:rsidR="00D76B96" w:rsidRPr="008104D9">
              <w:rPr>
                <w:rFonts w:ascii="Arial" w:hAnsi="Arial" w:cs="Arial"/>
                <w:sz w:val="20"/>
                <w:szCs w:val="20"/>
              </w:rPr>
              <w:t xml:space="preserve">nidades </w:t>
            </w:r>
            <w:r w:rsidR="00646B1A">
              <w:rPr>
                <w:rFonts w:ascii="Arial" w:hAnsi="Arial" w:cs="Arial"/>
                <w:sz w:val="20"/>
                <w:szCs w:val="20"/>
              </w:rPr>
              <w:t>p</w:t>
            </w:r>
            <w:r w:rsidR="00D76B96" w:rsidRPr="008104D9">
              <w:rPr>
                <w:rFonts w:ascii="Arial" w:hAnsi="Arial" w:cs="Arial"/>
                <w:sz w:val="20"/>
                <w:szCs w:val="20"/>
              </w:rPr>
              <w:t xml:space="preserve">roductoras en el </w:t>
            </w:r>
            <w:r w:rsidR="0041465F">
              <w:rPr>
                <w:rFonts w:ascii="Arial" w:hAnsi="Arial" w:cs="Arial"/>
                <w:sz w:val="20"/>
                <w:szCs w:val="20"/>
              </w:rPr>
              <w:t>m</w:t>
            </w:r>
            <w:r w:rsidR="00D76B96" w:rsidRPr="008104D9">
              <w:rPr>
                <w:rFonts w:ascii="Arial" w:hAnsi="Arial" w:cs="Arial"/>
                <w:sz w:val="20"/>
                <w:szCs w:val="20"/>
              </w:rPr>
              <w:t xml:space="preserve">arco del </w:t>
            </w:r>
            <w:r w:rsidR="000C40DB">
              <w:rPr>
                <w:rFonts w:ascii="Arial" w:hAnsi="Arial" w:cs="Arial"/>
                <w:sz w:val="20"/>
                <w:szCs w:val="20"/>
              </w:rPr>
              <w:t>SNPMGI</w:t>
            </w:r>
            <w:r w:rsidR="000C40DB" w:rsidRPr="00D17252">
              <w:rPr>
                <w:rStyle w:val="Refdenotaalpie"/>
                <w:rFonts w:ascii="Arial" w:hAnsi="Arial" w:cs="Arial"/>
                <w:sz w:val="20"/>
                <w:szCs w:val="20"/>
              </w:rPr>
              <w:footnoteReference w:id="8"/>
            </w:r>
            <w:r w:rsidR="00D76B96" w:rsidRPr="008104D9">
              <w:rPr>
                <w:rFonts w:ascii="Arial" w:hAnsi="Arial" w:cs="Arial"/>
                <w:sz w:val="20"/>
                <w:szCs w:val="20"/>
              </w:rPr>
              <w:t>, en el tiempo t.</w:t>
            </w:r>
          </w:p>
          <w:p w14:paraId="6B4A0D25" w14:textId="77777777" w:rsidR="00D76B96" w:rsidRPr="008104D9" w:rsidRDefault="00D76B96" w:rsidP="00B965D3">
            <w:pPr>
              <w:contextualSpacing/>
              <w:jc w:val="center"/>
              <w:rPr>
                <w:rFonts w:ascii="Arial" w:hAnsi="Arial" w:cs="Arial"/>
                <w:sz w:val="20"/>
                <w:szCs w:val="20"/>
              </w:rPr>
            </w:pPr>
          </w:p>
          <w:p w14:paraId="699760A5" w14:textId="0AE1A392" w:rsidR="005E28FB" w:rsidRPr="008104D9" w:rsidRDefault="00000000" w:rsidP="00B965D3">
            <w:pPr>
              <w:contextualSpacing/>
              <w:jc w:val="center"/>
              <w:rPr>
                <w:rFonts w:ascii="Arial" w:hAnsi="Arial" w:cs="Arial"/>
                <w:sz w:val="20"/>
                <w:szCs w:val="20"/>
              </w:rPr>
            </w:pPr>
            <m:oMath>
              <m:sSubSup>
                <m:sSubSupPr>
                  <m:ctrlPr>
                    <w:rPr>
                      <w:rFonts w:ascii="Cambria Math" w:hAnsi="Cambria Math" w:cs="Arial"/>
                      <w:i/>
                      <w:sz w:val="20"/>
                      <w:szCs w:val="20"/>
                    </w:rPr>
                  </m:ctrlPr>
                </m:sSubSupPr>
                <m:e>
                  <m:r>
                    <w:rPr>
                      <w:rFonts w:ascii="Cambria Math" w:hAnsi="Cambria Math" w:cs="Arial"/>
                      <w:sz w:val="20"/>
                      <w:szCs w:val="20"/>
                    </w:rPr>
                    <m:t>CTIEP</m:t>
                  </m:r>
                </m:e>
                <m:sub>
                  <m:r>
                    <w:rPr>
                      <w:rFonts w:ascii="Cambria Math" w:hAnsi="Cambria Math" w:cs="Arial"/>
                      <w:sz w:val="20"/>
                      <w:szCs w:val="20"/>
                    </w:rPr>
                    <m:t>t</m:t>
                  </m:r>
                </m:sub>
                <m:sup>
                  <m:r>
                    <w:rPr>
                      <w:rFonts w:ascii="Cambria Math" w:hAnsi="Cambria Math" w:cs="Arial"/>
                      <w:sz w:val="20"/>
                      <w:szCs w:val="20"/>
                    </w:rPr>
                    <m:t xml:space="preserve"> </m:t>
                  </m:r>
                </m:sup>
              </m:sSubSup>
              <m:r>
                <w:rPr>
                  <w:rFonts w:ascii="Cambria Math" w:hAnsi="Cambria Math" w:cs="Arial"/>
                  <w:sz w:val="20"/>
                  <w:szCs w:val="20"/>
                </w:rPr>
                <m:t>=</m:t>
              </m:r>
              <m:sSubSup>
                <m:sSubSupPr>
                  <m:ctrlPr>
                    <w:rPr>
                      <w:rFonts w:ascii="Cambria Math" w:hAnsi="Cambria Math" w:cs="Arial"/>
                      <w:i/>
                      <w:sz w:val="20"/>
                      <w:szCs w:val="20"/>
                    </w:rPr>
                  </m:ctrlPr>
                </m:sSubSupPr>
                <m:e>
                  <m:r>
                    <w:rPr>
                      <w:rFonts w:ascii="Cambria Math" w:hAnsi="Cambria Math" w:cs="Arial"/>
                      <w:sz w:val="20"/>
                      <w:szCs w:val="20"/>
                    </w:rPr>
                    <m:t>CTIEPA</m:t>
                  </m:r>
                </m:e>
                <m:sub>
                  <m:r>
                    <w:rPr>
                      <w:rFonts w:ascii="Cambria Math" w:hAnsi="Cambria Math" w:cs="Arial"/>
                      <w:sz w:val="20"/>
                      <w:szCs w:val="20"/>
                    </w:rPr>
                    <m:t>t</m:t>
                  </m:r>
                </m:sub>
                <m:sup>
                  <m:r>
                    <w:rPr>
                      <w:rFonts w:ascii="Cambria Math" w:hAnsi="Cambria Math" w:cs="Arial"/>
                      <w:sz w:val="20"/>
                      <w:szCs w:val="20"/>
                    </w:rPr>
                    <m:t xml:space="preserve"> </m:t>
                  </m:r>
                </m:sup>
              </m:sSubSup>
              <m:r>
                <w:rPr>
                  <w:rFonts w:ascii="Cambria Math" w:hAnsi="Cambria Math" w:cs="Arial"/>
                  <w:sz w:val="20"/>
                  <w:szCs w:val="20"/>
                </w:rPr>
                <m:t>+</m:t>
              </m:r>
              <m:sSubSup>
                <m:sSubSupPr>
                  <m:ctrlPr>
                    <w:rPr>
                      <w:rFonts w:ascii="Cambria Math" w:hAnsi="Cambria Math" w:cs="Arial"/>
                      <w:i/>
                      <w:sz w:val="20"/>
                      <w:szCs w:val="20"/>
                    </w:rPr>
                  </m:ctrlPr>
                </m:sSubSupPr>
                <m:e>
                  <m:r>
                    <w:rPr>
                      <w:rFonts w:ascii="Cambria Math" w:hAnsi="Cambria Math" w:cs="Arial"/>
                      <w:sz w:val="20"/>
                      <w:szCs w:val="20"/>
                    </w:rPr>
                    <m:t>CTIEPI</m:t>
                  </m:r>
                </m:e>
                <m:sub>
                  <m:r>
                    <w:rPr>
                      <w:rFonts w:ascii="Cambria Math" w:hAnsi="Cambria Math" w:cs="Arial"/>
                      <w:sz w:val="20"/>
                      <w:szCs w:val="20"/>
                    </w:rPr>
                    <m:t>t</m:t>
                  </m:r>
                </m:sub>
                <m:sup>
                  <m:r>
                    <w:rPr>
                      <w:rFonts w:ascii="Cambria Math" w:hAnsi="Cambria Math" w:cs="Arial"/>
                      <w:sz w:val="20"/>
                      <w:szCs w:val="20"/>
                    </w:rPr>
                    <m:t xml:space="preserve"> </m:t>
                  </m:r>
                </m:sup>
              </m:sSubSup>
              <m:r>
                <w:rPr>
                  <w:rFonts w:ascii="Cambria Math" w:hAnsi="Cambria Math" w:cs="Arial"/>
                  <w:sz w:val="20"/>
                  <w:szCs w:val="20"/>
                </w:rPr>
                <m:t>=</m:t>
              </m:r>
              <m:sSubSup>
                <m:sSubSupPr>
                  <m:ctrlPr>
                    <w:rPr>
                      <w:rFonts w:ascii="Cambria Math" w:hAnsi="Cambria Math" w:cs="Arial"/>
                      <w:i/>
                      <w:sz w:val="20"/>
                      <w:szCs w:val="20"/>
                    </w:rPr>
                  </m:ctrlPr>
                </m:sSubSupPr>
                <m:e>
                  <m:r>
                    <w:rPr>
                      <w:rFonts w:ascii="Cambria Math" w:hAnsi="Cambria Math" w:cs="Arial"/>
                      <w:sz w:val="20"/>
                      <w:szCs w:val="20"/>
                    </w:rPr>
                    <m:t>NP</m:t>
                  </m:r>
                </m:e>
                <m:sub>
                  <m:r>
                    <w:rPr>
                      <w:rFonts w:ascii="Cambria Math" w:hAnsi="Cambria Math" w:cs="Arial"/>
                      <w:sz w:val="20"/>
                      <w:szCs w:val="20"/>
                    </w:rPr>
                    <m:t>t</m:t>
                  </m:r>
                </m:sub>
                <m:sup>
                  <m:r>
                    <w:rPr>
                      <w:rFonts w:ascii="Cambria Math" w:hAnsi="Cambria Math" w:cs="Arial"/>
                      <w:sz w:val="20"/>
                      <w:szCs w:val="20"/>
                    </w:rPr>
                    <m:t>DIPLAN</m:t>
                  </m:r>
                </m:sup>
              </m:sSubSup>
              <m:r>
                <w:rPr>
                  <w:rFonts w:ascii="Cambria Math" w:hAnsi="Cambria Math" w:cs="Arial"/>
                  <w:sz w:val="20"/>
                  <w:szCs w:val="20"/>
                </w:rPr>
                <m:t>+</m:t>
              </m:r>
              <m:sSubSup>
                <m:sSubSupPr>
                  <m:ctrlPr>
                    <w:rPr>
                      <w:rFonts w:ascii="Cambria Math" w:hAnsi="Cambria Math" w:cs="Arial"/>
                      <w:i/>
                      <w:sz w:val="20"/>
                      <w:szCs w:val="20"/>
                    </w:rPr>
                  </m:ctrlPr>
                </m:sSubSupPr>
                <m:e>
                  <m:r>
                    <w:rPr>
                      <w:rFonts w:ascii="Cambria Math" w:hAnsi="Cambria Math" w:cs="Arial"/>
                      <w:sz w:val="20"/>
                      <w:szCs w:val="20"/>
                    </w:rPr>
                    <m:t>NP</m:t>
                  </m:r>
                </m:e>
                <m:sub>
                  <m:r>
                    <w:rPr>
                      <w:rFonts w:ascii="Cambria Math" w:hAnsi="Cambria Math" w:cs="Arial"/>
                      <w:sz w:val="20"/>
                      <w:szCs w:val="20"/>
                    </w:rPr>
                    <m:t>t</m:t>
                  </m:r>
                </m:sub>
                <m:sup>
                  <m:r>
                    <w:rPr>
                      <w:rFonts w:ascii="Cambria Math" w:hAnsi="Cambria Math" w:cs="Arial"/>
                      <w:sz w:val="20"/>
                      <w:szCs w:val="20"/>
                    </w:rPr>
                    <m:t>CE</m:t>
                  </m:r>
                </m:sup>
              </m:sSubSup>
              <m:r>
                <w:rPr>
                  <w:rFonts w:ascii="Cambria Math" w:hAnsi="Cambria Math" w:cs="Arial"/>
                  <w:sz w:val="20"/>
                  <w:szCs w:val="20"/>
                </w:rPr>
                <m:t>+</m:t>
              </m:r>
              <m:sSubSup>
                <m:sSubSupPr>
                  <m:ctrlPr>
                    <w:rPr>
                      <w:rFonts w:ascii="Cambria Math" w:hAnsi="Cambria Math" w:cs="Arial"/>
                      <w:i/>
                      <w:sz w:val="20"/>
                      <w:szCs w:val="20"/>
                    </w:rPr>
                  </m:ctrlPr>
                </m:sSubSupPr>
                <m:e>
                  <m:r>
                    <w:rPr>
                      <w:rFonts w:ascii="Cambria Math" w:hAnsi="Cambria Math" w:cs="Arial"/>
                      <w:sz w:val="20"/>
                      <w:szCs w:val="20"/>
                    </w:rPr>
                    <m:t>NP</m:t>
                  </m:r>
                </m:e>
                <m:sub>
                  <m:r>
                    <w:rPr>
                      <w:rFonts w:ascii="Cambria Math" w:hAnsi="Cambria Math" w:cs="Arial"/>
                      <w:sz w:val="20"/>
                      <w:szCs w:val="20"/>
                    </w:rPr>
                    <m:t>t</m:t>
                  </m:r>
                </m:sub>
                <m:sup>
                  <m:r>
                    <w:rPr>
                      <w:rFonts w:ascii="Cambria Math" w:hAnsi="Cambria Math" w:cs="Arial"/>
                      <w:sz w:val="20"/>
                      <w:szCs w:val="20"/>
                    </w:rPr>
                    <m:t>I</m:t>
                  </m:r>
                </m:sup>
              </m:sSubSup>
            </m:oMath>
            <w:r w:rsidR="005E28FB" w:rsidRPr="008104D9">
              <w:rPr>
                <w:rFonts w:ascii="Arial" w:eastAsiaTheme="minorEastAsia" w:hAnsi="Arial" w:cs="Arial"/>
                <w:sz w:val="20"/>
                <w:szCs w:val="20"/>
              </w:rPr>
              <w:t xml:space="preserve">  </w:t>
            </w:r>
            <w:r w:rsidR="005E28FB" w:rsidRPr="008104D9">
              <w:rPr>
                <w:rFonts w:ascii="Arial" w:hAnsi="Arial" w:cs="Arial"/>
                <w:sz w:val="20"/>
                <w:szCs w:val="20"/>
              </w:rPr>
              <w:t>…… (5)</w:t>
            </w:r>
          </w:p>
          <w:p w14:paraId="6F637953" w14:textId="77777777" w:rsidR="005E28FB" w:rsidRPr="008104D9" w:rsidRDefault="005E28FB" w:rsidP="00B965D3">
            <w:pPr>
              <w:contextualSpacing/>
              <w:rPr>
                <w:rFonts w:ascii="Arial" w:hAnsi="Arial" w:cs="Arial"/>
                <w:sz w:val="20"/>
                <w:szCs w:val="20"/>
              </w:rPr>
            </w:pPr>
          </w:p>
          <w:p w14:paraId="563247C2" w14:textId="77777777" w:rsidR="005E28FB" w:rsidRPr="008104D9" w:rsidRDefault="005E28FB" w:rsidP="00B965D3">
            <w:pPr>
              <w:contextualSpacing/>
              <w:jc w:val="center"/>
              <w:rPr>
                <w:rFonts w:ascii="Arial" w:hAnsi="Arial" w:cs="Arial"/>
                <w:sz w:val="20"/>
                <w:szCs w:val="20"/>
              </w:rPr>
            </w:pPr>
          </w:p>
          <w:p w14:paraId="61F7B8D0" w14:textId="77777777" w:rsidR="005E28FB" w:rsidRPr="008104D9" w:rsidRDefault="005E28FB" w:rsidP="00B965D3">
            <w:pPr>
              <w:contextualSpacing/>
              <w:rPr>
                <w:rFonts w:ascii="Arial" w:hAnsi="Arial" w:cs="Arial"/>
                <w:sz w:val="20"/>
                <w:szCs w:val="20"/>
              </w:rPr>
            </w:pPr>
            <w:r w:rsidRPr="008104D9">
              <w:rPr>
                <w:rFonts w:ascii="Arial" w:hAnsi="Arial" w:cs="Arial"/>
                <w:sz w:val="20"/>
                <w:szCs w:val="20"/>
              </w:rPr>
              <w:t xml:space="preserve">Donde: </w:t>
            </w:r>
          </w:p>
          <w:p w14:paraId="78915799" w14:textId="77777777" w:rsidR="00D76B96" w:rsidRPr="008104D9" w:rsidRDefault="00D76B96" w:rsidP="00B965D3">
            <w:pPr>
              <w:contextualSpacing/>
              <w:jc w:val="center"/>
              <w:rPr>
                <w:rFonts w:ascii="Arial" w:hAnsi="Arial" w:cs="Arial"/>
                <w:sz w:val="20"/>
                <w:szCs w:val="20"/>
              </w:rPr>
            </w:pPr>
          </w:p>
          <w:p w14:paraId="120E5B7C" w14:textId="47C12027" w:rsidR="003E6BC6" w:rsidRPr="008104D9" w:rsidRDefault="00000000" w:rsidP="00B965D3">
            <w:pPr>
              <w:ind w:left="708"/>
              <w:contextualSpacing/>
              <w:jc w:val="both"/>
              <w:rPr>
                <w:rFonts w:ascii="Arial" w:hAnsi="Arial" w:cs="Arial"/>
                <w:sz w:val="20"/>
                <w:szCs w:val="20"/>
              </w:rPr>
            </w:pPr>
            <m:oMath>
              <m:sSubSup>
                <m:sSubSupPr>
                  <m:ctrlPr>
                    <w:rPr>
                      <w:rFonts w:ascii="Cambria Math" w:hAnsi="Cambria Math" w:cs="Arial"/>
                      <w:i/>
                      <w:sz w:val="20"/>
                      <w:szCs w:val="20"/>
                    </w:rPr>
                  </m:ctrlPr>
                </m:sSubSupPr>
                <m:e>
                  <m:r>
                    <w:rPr>
                      <w:rFonts w:ascii="Cambria Math" w:hAnsi="Cambria Math" w:cs="Arial"/>
                      <w:sz w:val="20"/>
                      <w:szCs w:val="20"/>
                    </w:rPr>
                    <m:t>NP</m:t>
                  </m:r>
                </m:e>
                <m:sub>
                  <m:r>
                    <w:rPr>
                      <w:rFonts w:ascii="Cambria Math" w:hAnsi="Cambria Math" w:cs="Arial"/>
                      <w:sz w:val="20"/>
                      <w:szCs w:val="20"/>
                    </w:rPr>
                    <m:t>t</m:t>
                  </m:r>
                </m:sub>
                <m:sup>
                  <m:r>
                    <w:rPr>
                      <w:rFonts w:ascii="Cambria Math" w:hAnsi="Cambria Math" w:cs="Arial"/>
                      <w:sz w:val="20"/>
                      <w:szCs w:val="20"/>
                    </w:rPr>
                    <m:t>I</m:t>
                  </m:r>
                </m:sup>
              </m:sSubSup>
              <m:r>
                <m:rPr>
                  <m:sty m:val="p"/>
                </m:rPr>
                <w:rPr>
                  <w:rFonts w:ascii="Cambria Math" w:eastAsia="Times New Roman" w:hAnsi="Cambria Math" w:cs="Arial"/>
                  <w:sz w:val="20"/>
                  <w:szCs w:val="20"/>
                </w:rPr>
                <m:t>:</m:t>
              </m:r>
            </m:oMath>
            <w:r w:rsidR="003E6BC6" w:rsidRPr="008104D9">
              <w:rPr>
                <w:rFonts w:ascii="Arial" w:hAnsi="Arial" w:cs="Arial"/>
                <w:sz w:val="20"/>
                <w:szCs w:val="20"/>
              </w:rPr>
              <w:t xml:space="preserve"> Cantidad total de </w:t>
            </w:r>
            <w:r w:rsidR="002804F7">
              <w:rPr>
                <w:rFonts w:ascii="Arial" w:hAnsi="Arial" w:cs="Arial"/>
                <w:sz w:val="20"/>
                <w:szCs w:val="20"/>
              </w:rPr>
              <w:t>instalaciones educativas</w:t>
            </w:r>
            <w:r w:rsidR="00B34BA5">
              <w:rPr>
                <w:rFonts w:ascii="Arial" w:hAnsi="Arial" w:cs="Arial"/>
                <w:sz w:val="20"/>
                <w:szCs w:val="20"/>
              </w:rPr>
              <w:t xml:space="preserve"> </w:t>
            </w:r>
            <w:r w:rsidR="003E6BC6" w:rsidRPr="008104D9">
              <w:rPr>
                <w:rFonts w:ascii="Arial" w:hAnsi="Arial" w:cs="Arial"/>
                <w:sz w:val="20"/>
                <w:szCs w:val="20"/>
              </w:rPr>
              <w:t xml:space="preserve">con el servicio de Educación </w:t>
            </w:r>
            <w:r w:rsidR="003E6BC6" w:rsidRPr="008104D9">
              <w:rPr>
                <w:rFonts w:ascii="Arial" w:hAnsi="Arial" w:cs="Arial"/>
                <w:bCs/>
                <w:sz w:val="20"/>
                <w:szCs w:val="20"/>
                <w:lang w:val="es-MX"/>
              </w:rPr>
              <w:t>Primaria</w:t>
            </w:r>
            <w:r w:rsidR="003E6BC6" w:rsidRPr="008104D9">
              <w:rPr>
                <w:rFonts w:ascii="Arial" w:hAnsi="Arial" w:cs="Arial"/>
                <w:sz w:val="20"/>
                <w:szCs w:val="20"/>
              </w:rPr>
              <w:t xml:space="preserve"> identificadas en la Base de </w:t>
            </w:r>
            <w:r w:rsidR="00B34BA5">
              <w:rPr>
                <w:rFonts w:ascii="Arial" w:hAnsi="Arial" w:cs="Arial"/>
                <w:sz w:val="20"/>
                <w:szCs w:val="20"/>
              </w:rPr>
              <w:t>d</w:t>
            </w:r>
            <w:r w:rsidR="003E6BC6" w:rsidRPr="008104D9">
              <w:rPr>
                <w:rFonts w:ascii="Arial" w:hAnsi="Arial" w:cs="Arial"/>
                <w:sz w:val="20"/>
                <w:szCs w:val="20"/>
              </w:rPr>
              <w:t xml:space="preserve">atos del </w:t>
            </w:r>
            <w:r w:rsidR="00DD0B3D">
              <w:rPr>
                <w:rFonts w:ascii="Arial" w:hAnsi="Arial" w:cs="Arial"/>
                <w:sz w:val="20"/>
                <w:szCs w:val="20"/>
              </w:rPr>
              <w:t>e</w:t>
            </w:r>
            <w:r w:rsidR="003E6BC6" w:rsidRPr="008104D9">
              <w:rPr>
                <w:rFonts w:ascii="Arial" w:hAnsi="Arial" w:cs="Arial"/>
                <w:sz w:val="20"/>
                <w:szCs w:val="20"/>
              </w:rPr>
              <w:t xml:space="preserve">stado de las </w:t>
            </w:r>
            <w:r w:rsidR="004A581D">
              <w:rPr>
                <w:rFonts w:ascii="Arial" w:hAnsi="Arial" w:cs="Arial"/>
                <w:sz w:val="20"/>
                <w:szCs w:val="20"/>
              </w:rPr>
              <w:t>u</w:t>
            </w:r>
            <w:r w:rsidR="003E6BC6" w:rsidRPr="008104D9">
              <w:rPr>
                <w:rFonts w:ascii="Arial" w:hAnsi="Arial" w:cs="Arial"/>
                <w:sz w:val="20"/>
                <w:szCs w:val="20"/>
              </w:rPr>
              <w:t xml:space="preserve">nidades </w:t>
            </w:r>
            <w:r w:rsidR="004A581D">
              <w:rPr>
                <w:rFonts w:ascii="Arial" w:hAnsi="Arial" w:cs="Arial"/>
                <w:sz w:val="20"/>
                <w:szCs w:val="20"/>
              </w:rPr>
              <w:t>p</w:t>
            </w:r>
            <w:r w:rsidR="003E6BC6" w:rsidRPr="008104D9">
              <w:rPr>
                <w:rFonts w:ascii="Arial" w:hAnsi="Arial" w:cs="Arial"/>
                <w:sz w:val="20"/>
                <w:szCs w:val="20"/>
              </w:rPr>
              <w:t xml:space="preserve">roductoras en el </w:t>
            </w:r>
            <w:r w:rsidR="004A581D">
              <w:rPr>
                <w:rFonts w:ascii="Arial" w:hAnsi="Arial" w:cs="Arial"/>
                <w:sz w:val="20"/>
                <w:szCs w:val="20"/>
              </w:rPr>
              <w:t>m</w:t>
            </w:r>
            <w:r w:rsidR="004A581D" w:rsidRPr="008104D9">
              <w:rPr>
                <w:rFonts w:ascii="Arial" w:hAnsi="Arial" w:cs="Arial"/>
                <w:sz w:val="20"/>
                <w:szCs w:val="20"/>
              </w:rPr>
              <w:t xml:space="preserve">arco </w:t>
            </w:r>
            <w:r w:rsidR="003E6BC6" w:rsidRPr="008104D9">
              <w:rPr>
                <w:rFonts w:ascii="Arial" w:hAnsi="Arial" w:cs="Arial"/>
                <w:sz w:val="20"/>
                <w:szCs w:val="20"/>
              </w:rPr>
              <w:t xml:space="preserve">del </w:t>
            </w:r>
            <w:r w:rsidR="004A581D">
              <w:rPr>
                <w:rFonts w:ascii="Arial" w:hAnsi="Arial" w:cs="Arial"/>
                <w:sz w:val="20"/>
                <w:szCs w:val="20"/>
              </w:rPr>
              <w:t>SNPMGI</w:t>
            </w:r>
            <w:r w:rsidR="003E6BC6" w:rsidRPr="008104D9">
              <w:rPr>
                <w:rFonts w:ascii="Arial" w:hAnsi="Arial" w:cs="Arial"/>
                <w:sz w:val="20"/>
                <w:szCs w:val="20"/>
              </w:rPr>
              <w:t xml:space="preserve"> en el tiempo t.</w:t>
            </w:r>
          </w:p>
          <w:p w14:paraId="4BD85B0B" w14:textId="77777777" w:rsidR="003E6BC6" w:rsidRPr="008104D9" w:rsidRDefault="003E6BC6" w:rsidP="00B965D3">
            <w:pPr>
              <w:contextualSpacing/>
              <w:jc w:val="both"/>
              <w:rPr>
                <w:rFonts w:ascii="Arial" w:hAnsi="Arial" w:cs="Arial"/>
                <w:sz w:val="20"/>
                <w:szCs w:val="20"/>
              </w:rPr>
            </w:pPr>
          </w:p>
          <w:p w14:paraId="46299B46" w14:textId="48D9E929" w:rsidR="003E6BC6" w:rsidRPr="008104D9" w:rsidRDefault="00000000" w:rsidP="00B965D3">
            <w:pPr>
              <w:ind w:left="708"/>
              <w:contextualSpacing/>
              <w:jc w:val="both"/>
              <w:rPr>
                <w:rFonts w:ascii="Arial" w:hAnsi="Arial" w:cs="Arial"/>
                <w:sz w:val="20"/>
                <w:szCs w:val="20"/>
              </w:rPr>
            </w:pPr>
            <m:oMath>
              <m:sSubSup>
                <m:sSubSupPr>
                  <m:ctrlPr>
                    <w:rPr>
                      <w:rFonts w:ascii="Cambria Math" w:hAnsi="Cambria Math" w:cs="Arial"/>
                      <w:sz w:val="20"/>
                      <w:szCs w:val="20"/>
                    </w:rPr>
                  </m:ctrlPr>
                </m:sSubSupPr>
                <m:e>
                  <m:r>
                    <m:rPr>
                      <m:sty m:val="p"/>
                    </m:rPr>
                    <w:rPr>
                      <w:rFonts w:ascii="Cambria Math" w:hAnsi="Cambria Math" w:cs="Arial"/>
                      <w:sz w:val="20"/>
                      <w:szCs w:val="20"/>
                    </w:rPr>
                    <m:t>NP</m:t>
                  </m:r>
                </m:e>
                <m:sub>
                  <m:r>
                    <m:rPr>
                      <m:sty m:val="p"/>
                    </m:rPr>
                    <w:rPr>
                      <w:rFonts w:ascii="Cambria Math" w:hAnsi="Cambria Math" w:cs="Arial"/>
                      <w:sz w:val="20"/>
                      <w:szCs w:val="20"/>
                    </w:rPr>
                    <m:t>t</m:t>
                  </m:r>
                </m:sub>
                <m:sup>
                  <m:r>
                    <m:rPr>
                      <m:sty m:val="p"/>
                    </m:rPr>
                    <w:rPr>
                      <w:rFonts w:ascii="Cambria Math" w:hAnsi="Cambria Math" w:cs="Arial"/>
                      <w:sz w:val="20"/>
                      <w:szCs w:val="20"/>
                    </w:rPr>
                    <m:t>DIPLAN</m:t>
                  </m:r>
                </m:sup>
              </m:sSubSup>
              <m:r>
                <m:rPr>
                  <m:sty m:val="p"/>
                </m:rPr>
                <w:rPr>
                  <w:rFonts w:ascii="Cambria Math" w:eastAsia="Times New Roman" w:hAnsi="Cambria Math" w:cs="Arial"/>
                  <w:sz w:val="20"/>
                  <w:szCs w:val="20"/>
                </w:rPr>
                <m:t>:</m:t>
              </m:r>
            </m:oMath>
            <w:r w:rsidR="003E6BC6" w:rsidRPr="008104D9">
              <w:rPr>
                <w:rFonts w:ascii="Arial" w:hAnsi="Arial" w:cs="Arial"/>
                <w:sz w:val="20"/>
                <w:szCs w:val="20"/>
              </w:rPr>
              <w:t xml:space="preserve"> Cantidad total de </w:t>
            </w:r>
            <w:r w:rsidR="002804F7">
              <w:rPr>
                <w:rFonts w:ascii="Arial" w:hAnsi="Arial" w:cs="Arial"/>
                <w:sz w:val="20"/>
                <w:szCs w:val="20"/>
              </w:rPr>
              <w:t>instalaciones educativas</w:t>
            </w:r>
            <w:r w:rsidR="004F7860">
              <w:rPr>
                <w:rFonts w:ascii="Arial" w:hAnsi="Arial" w:cs="Arial"/>
                <w:sz w:val="20"/>
                <w:szCs w:val="20"/>
              </w:rPr>
              <w:t xml:space="preserve"> </w:t>
            </w:r>
            <w:r w:rsidR="003E6BC6" w:rsidRPr="008104D9">
              <w:rPr>
                <w:rFonts w:ascii="Arial" w:hAnsi="Arial" w:cs="Arial"/>
                <w:sz w:val="20"/>
                <w:szCs w:val="20"/>
              </w:rPr>
              <w:t xml:space="preserve">con </w:t>
            </w:r>
            <w:r w:rsidR="00556B17">
              <w:rPr>
                <w:rFonts w:ascii="Arial" w:hAnsi="Arial" w:cs="Arial"/>
                <w:sz w:val="20"/>
                <w:szCs w:val="20"/>
              </w:rPr>
              <w:t>S</w:t>
            </w:r>
            <w:r w:rsidR="00556B17" w:rsidRPr="008104D9">
              <w:rPr>
                <w:rFonts w:ascii="Arial" w:hAnsi="Arial" w:cs="Arial"/>
                <w:sz w:val="20"/>
                <w:szCs w:val="20"/>
              </w:rPr>
              <w:t xml:space="preserve">ervicio </w:t>
            </w:r>
            <w:r w:rsidR="003E6BC6" w:rsidRPr="008104D9">
              <w:rPr>
                <w:rFonts w:ascii="Arial" w:hAnsi="Arial" w:cs="Arial"/>
                <w:sz w:val="20"/>
                <w:szCs w:val="20"/>
              </w:rPr>
              <w:t xml:space="preserve">de Educación </w:t>
            </w:r>
            <w:r w:rsidR="003E6BC6" w:rsidRPr="008104D9">
              <w:rPr>
                <w:rFonts w:ascii="Arial" w:hAnsi="Arial" w:cs="Arial"/>
                <w:bCs/>
                <w:sz w:val="20"/>
                <w:szCs w:val="20"/>
                <w:lang w:val="es-MX"/>
              </w:rPr>
              <w:t xml:space="preserve">Primaria identificadas en la Base de </w:t>
            </w:r>
            <w:r w:rsidR="007569B7">
              <w:rPr>
                <w:rFonts w:ascii="Arial" w:hAnsi="Arial" w:cs="Arial"/>
                <w:bCs/>
                <w:sz w:val="20"/>
                <w:szCs w:val="20"/>
                <w:lang w:val="es-MX"/>
              </w:rPr>
              <w:t>d</w:t>
            </w:r>
            <w:r w:rsidR="00830B0E" w:rsidRPr="008104D9">
              <w:rPr>
                <w:rFonts w:ascii="Arial" w:hAnsi="Arial" w:cs="Arial"/>
                <w:bCs/>
                <w:sz w:val="20"/>
                <w:szCs w:val="20"/>
                <w:lang w:val="es-MX"/>
              </w:rPr>
              <w:t>atos</w:t>
            </w:r>
            <w:r w:rsidR="007569B7">
              <w:rPr>
                <w:rFonts w:ascii="Arial" w:hAnsi="Arial" w:cs="Arial"/>
                <w:bCs/>
                <w:sz w:val="20"/>
                <w:szCs w:val="20"/>
                <w:lang w:val="es-MX"/>
              </w:rPr>
              <w:t xml:space="preserve"> del</w:t>
            </w:r>
            <w:r w:rsidR="00830B0E" w:rsidRPr="008104D9">
              <w:rPr>
                <w:rFonts w:ascii="Arial" w:hAnsi="Arial" w:cs="Arial"/>
                <w:bCs/>
                <w:sz w:val="20"/>
                <w:szCs w:val="20"/>
                <w:lang w:val="es-MX"/>
              </w:rPr>
              <w:t xml:space="preserve"> </w:t>
            </w:r>
            <w:r w:rsidR="007569B7" w:rsidRPr="00D17252">
              <w:rPr>
                <w:rFonts w:ascii="Arial" w:hAnsi="Arial" w:cs="Arial"/>
                <w:bCs/>
                <w:sz w:val="20"/>
                <w:szCs w:val="20"/>
                <w:lang w:val="es-MX"/>
              </w:rPr>
              <w:t>estado de la infraestructura de los locales educativos de la DIPLAN</w:t>
            </w:r>
            <w:r w:rsidR="003E6BC6" w:rsidRPr="008104D9">
              <w:rPr>
                <w:rFonts w:ascii="Arial" w:hAnsi="Arial" w:cs="Arial"/>
                <w:bCs/>
                <w:sz w:val="20"/>
                <w:szCs w:val="20"/>
                <w:lang w:val="es-MX"/>
              </w:rPr>
              <w:t>, pero no</w:t>
            </w:r>
            <w:r w:rsidR="003E6BC6" w:rsidRPr="008104D9">
              <w:rPr>
                <w:rFonts w:ascii="Arial" w:hAnsi="Arial" w:cs="Arial"/>
                <w:sz w:val="20"/>
                <w:szCs w:val="20"/>
              </w:rPr>
              <w:t xml:space="preserve"> incluidas en la Base de </w:t>
            </w:r>
            <w:r w:rsidR="007569B7">
              <w:rPr>
                <w:rFonts w:ascii="Arial" w:hAnsi="Arial" w:cs="Arial"/>
                <w:sz w:val="20"/>
                <w:szCs w:val="20"/>
              </w:rPr>
              <w:t>d</w:t>
            </w:r>
            <w:r w:rsidR="007569B7" w:rsidRPr="008104D9">
              <w:rPr>
                <w:rFonts w:ascii="Arial" w:hAnsi="Arial" w:cs="Arial"/>
                <w:sz w:val="20"/>
                <w:szCs w:val="20"/>
              </w:rPr>
              <w:t xml:space="preserve">atos </w:t>
            </w:r>
            <w:r w:rsidR="003E6BC6" w:rsidRPr="008104D9">
              <w:rPr>
                <w:rFonts w:ascii="Arial" w:hAnsi="Arial" w:cs="Arial"/>
                <w:sz w:val="20"/>
                <w:szCs w:val="20"/>
              </w:rPr>
              <w:t xml:space="preserve">del Estado de las </w:t>
            </w:r>
            <w:r w:rsidR="007569B7">
              <w:rPr>
                <w:rFonts w:ascii="Arial" w:hAnsi="Arial" w:cs="Arial"/>
                <w:sz w:val="20"/>
                <w:szCs w:val="20"/>
              </w:rPr>
              <w:t>u</w:t>
            </w:r>
            <w:r w:rsidR="007569B7" w:rsidRPr="008104D9">
              <w:rPr>
                <w:rFonts w:ascii="Arial" w:hAnsi="Arial" w:cs="Arial"/>
                <w:sz w:val="20"/>
                <w:szCs w:val="20"/>
              </w:rPr>
              <w:t xml:space="preserve">nidades </w:t>
            </w:r>
            <w:r w:rsidR="007569B7">
              <w:rPr>
                <w:rFonts w:ascii="Arial" w:hAnsi="Arial" w:cs="Arial"/>
                <w:sz w:val="20"/>
                <w:szCs w:val="20"/>
              </w:rPr>
              <w:t>p</w:t>
            </w:r>
            <w:r w:rsidR="007569B7" w:rsidRPr="008104D9">
              <w:rPr>
                <w:rFonts w:ascii="Arial" w:hAnsi="Arial" w:cs="Arial"/>
                <w:sz w:val="20"/>
                <w:szCs w:val="20"/>
              </w:rPr>
              <w:t xml:space="preserve">roductoras </w:t>
            </w:r>
            <w:r w:rsidR="003E6BC6" w:rsidRPr="008104D9">
              <w:rPr>
                <w:rFonts w:ascii="Arial" w:hAnsi="Arial" w:cs="Arial"/>
                <w:sz w:val="20"/>
                <w:szCs w:val="20"/>
              </w:rPr>
              <w:t xml:space="preserve">en el </w:t>
            </w:r>
            <w:r w:rsidR="007569B7">
              <w:rPr>
                <w:rFonts w:ascii="Arial" w:hAnsi="Arial" w:cs="Arial"/>
                <w:sz w:val="20"/>
                <w:szCs w:val="20"/>
              </w:rPr>
              <w:t>m</w:t>
            </w:r>
            <w:r w:rsidR="003E6BC6" w:rsidRPr="008104D9">
              <w:rPr>
                <w:rFonts w:ascii="Arial" w:hAnsi="Arial" w:cs="Arial"/>
                <w:sz w:val="20"/>
                <w:szCs w:val="20"/>
              </w:rPr>
              <w:t xml:space="preserve">arco del </w:t>
            </w:r>
            <w:r w:rsidR="007569B7">
              <w:rPr>
                <w:rFonts w:ascii="Arial" w:hAnsi="Arial" w:cs="Arial"/>
                <w:sz w:val="20"/>
                <w:szCs w:val="20"/>
              </w:rPr>
              <w:t>SNPMGI</w:t>
            </w:r>
            <w:r w:rsidR="009733C0">
              <w:rPr>
                <w:rFonts w:ascii="Arial" w:hAnsi="Arial" w:cs="Arial"/>
                <w:sz w:val="20"/>
                <w:szCs w:val="20"/>
              </w:rPr>
              <w:t>,</w:t>
            </w:r>
            <w:r w:rsidR="003E6BC6" w:rsidRPr="008104D9">
              <w:rPr>
                <w:rFonts w:ascii="Arial" w:hAnsi="Arial" w:cs="Arial"/>
                <w:sz w:val="20"/>
                <w:szCs w:val="20"/>
              </w:rPr>
              <w:t xml:space="preserve"> en el tiempo t.</w:t>
            </w:r>
          </w:p>
          <w:p w14:paraId="4536A3F2" w14:textId="77777777" w:rsidR="003E6BC6" w:rsidRPr="008104D9" w:rsidRDefault="003E6BC6" w:rsidP="00B965D3">
            <w:pPr>
              <w:ind w:left="708"/>
              <w:contextualSpacing/>
              <w:jc w:val="both"/>
              <w:rPr>
                <w:rFonts w:ascii="Arial" w:hAnsi="Arial" w:cs="Arial"/>
                <w:sz w:val="20"/>
                <w:szCs w:val="20"/>
              </w:rPr>
            </w:pPr>
          </w:p>
          <w:p w14:paraId="5C3C5ABF" w14:textId="118E8D9C" w:rsidR="003E6BC6" w:rsidRPr="008104D9" w:rsidRDefault="00000000" w:rsidP="00B965D3">
            <w:pPr>
              <w:ind w:left="708"/>
              <w:contextualSpacing/>
              <w:jc w:val="both"/>
              <w:rPr>
                <w:rFonts w:ascii="Arial" w:hAnsi="Arial" w:cs="Arial"/>
                <w:sz w:val="20"/>
                <w:szCs w:val="20"/>
              </w:rPr>
            </w:pPr>
            <m:oMath>
              <m:sSubSup>
                <m:sSubSupPr>
                  <m:ctrlPr>
                    <w:rPr>
                      <w:rFonts w:ascii="Cambria Math" w:hAnsi="Cambria Math" w:cs="Arial"/>
                      <w:sz w:val="20"/>
                      <w:szCs w:val="20"/>
                    </w:rPr>
                  </m:ctrlPr>
                </m:sSubSupPr>
                <m:e>
                  <m:r>
                    <m:rPr>
                      <m:sty m:val="p"/>
                    </m:rPr>
                    <w:rPr>
                      <w:rFonts w:ascii="Cambria Math" w:hAnsi="Cambria Math" w:cs="Arial"/>
                      <w:sz w:val="20"/>
                      <w:szCs w:val="20"/>
                    </w:rPr>
                    <m:t>NP</m:t>
                  </m:r>
                </m:e>
                <m:sub>
                  <m:r>
                    <m:rPr>
                      <m:sty m:val="p"/>
                    </m:rPr>
                    <w:rPr>
                      <w:rFonts w:ascii="Cambria Math" w:hAnsi="Cambria Math" w:cs="Arial"/>
                      <w:sz w:val="20"/>
                      <w:szCs w:val="20"/>
                    </w:rPr>
                    <m:t>t</m:t>
                  </m:r>
                </m:sub>
                <m:sup>
                  <m:r>
                    <m:rPr>
                      <m:sty m:val="p"/>
                    </m:rPr>
                    <w:rPr>
                      <w:rFonts w:ascii="Cambria Math" w:hAnsi="Cambria Math" w:cs="Arial"/>
                      <w:sz w:val="20"/>
                      <w:szCs w:val="20"/>
                    </w:rPr>
                    <m:t>CE</m:t>
                  </m:r>
                </m:sup>
              </m:sSubSup>
              <m:r>
                <m:rPr>
                  <m:sty m:val="p"/>
                </m:rPr>
                <w:rPr>
                  <w:rFonts w:ascii="Cambria Math" w:eastAsia="Times New Roman" w:hAnsi="Cambria Math" w:cs="Arial"/>
                  <w:sz w:val="20"/>
                  <w:szCs w:val="20"/>
                </w:rPr>
                <m:t>:</m:t>
              </m:r>
            </m:oMath>
            <w:r w:rsidR="003E6BC6" w:rsidRPr="008104D9">
              <w:rPr>
                <w:rFonts w:ascii="Arial" w:hAnsi="Arial" w:cs="Arial"/>
                <w:sz w:val="20"/>
                <w:szCs w:val="20"/>
              </w:rPr>
              <w:t xml:space="preserve"> Cantidad total de </w:t>
            </w:r>
            <w:r w:rsidR="002804F7">
              <w:rPr>
                <w:rFonts w:ascii="Arial" w:hAnsi="Arial" w:cs="Arial"/>
                <w:sz w:val="20"/>
                <w:szCs w:val="20"/>
              </w:rPr>
              <w:t xml:space="preserve">instalaciones </w:t>
            </w:r>
            <w:r w:rsidR="00434A1F">
              <w:rPr>
                <w:rFonts w:ascii="Arial" w:hAnsi="Arial" w:cs="Arial"/>
                <w:sz w:val="20"/>
                <w:szCs w:val="20"/>
              </w:rPr>
              <w:t>educativas</w:t>
            </w:r>
            <w:r w:rsidR="00434A1F" w:rsidRPr="008104D9">
              <w:rPr>
                <w:rFonts w:ascii="Arial" w:hAnsi="Arial" w:cs="Arial"/>
                <w:sz w:val="20"/>
                <w:szCs w:val="20"/>
              </w:rPr>
              <w:t xml:space="preserve"> con</w:t>
            </w:r>
            <w:r w:rsidR="003E6BC6" w:rsidRPr="008104D9">
              <w:rPr>
                <w:rFonts w:ascii="Arial" w:hAnsi="Arial" w:cs="Arial"/>
                <w:sz w:val="20"/>
                <w:szCs w:val="20"/>
              </w:rPr>
              <w:t xml:space="preserve"> servicio de Educación </w:t>
            </w:r>
            <w:r w:rsidR="003E6BC6" w:rsidRPr="008104D9">
              <w:rPr>
                <w:rFonts w:ascii="Arial" w:hAnsi="Arial" w:cs="Arial"/>
                <w:bCs/>
                <w:sz w:val="20"/>
                <w:szCs w:val="20"/>
                <w:lang w:val="es-MX"/>
              </w:rPr>
              <w:t xml:space="preserve">Primaria identificadas en la Base de </w:t>
            </w:r>
            <w:r w:rsidR="00B35E88">
              <w:rPr>
                <w:rFonts w:ascii="Arial" w:hAnsi="Arial" w:cs="Arial"/>
                <w:bCs/>
                <w:sz w:val="20"/>
                <w:szCs w:val="20"/>
                <w:lang w:val="es-MX"/>
              </w:rPr>
              <w:t>d</w:t>
            </w:r>
            <w:r w:rsidR="00B35E88" w:rsidRPr="008104D9">
              <w:rPr>
                <w:rFonts w:ascii="Arial" w:hAnsi="Arial" w:cs="Arial"/>
                <w:bCs/>
                <w:sz w:val="20"/>
                <w:szCs w:val="20"/>
                <w:lang w:val="es-MX"/>
              </w:rPr>
              <w:t xml:space="preserve">atos </w:t>
            </w:r>
            <w:r w:rsidR="003E6BC6" w:rsidRPr="008104D9">
              <w:rPr>
                <w:rFonts w:ascii="Arial" w:hAnsi="Arial" w:cs="Arial"/>
                <w:bCs/>
                <w:sz w:val="20"/>
                <w:szCs w:val="20"/>
                <w:lang w:val="es-MX"/>
              </w:rPr>
              <w:t>del Censo Educativo, pero no</w:t>
            </w:r>
            <w:r w:rsidR="003E6BC6" w:rsidRPr="008104D9">
              <w:rPr>
                <w:rFonts w:ascii="Arial" w:hAnsi="Arial" w:cs="Arial"/>
                <w:sz w:val="20"/>
                <w:szCs w:val="20"/>
              </w:rPr>
              <w:t xml:space="preserve"> incluidas en la Base de </w:t>
            </w:r>
            <w:r w:rsidR="00B35E88">
              <w:rPr>
                <w:rFonts w:ascii="Arial" w:hAnsi="Arial" w:cs="Arial"/>
                <w:sz w:val="20"/>
                <w:szCs w:val="20"/>
              </w:rPr>
              <w:t>d</w:t>
            </w:r>
            <w:r w:rsidR="00B35E88" w:rsidRPr="008104D9">
              <w:rPr>
                <w:rFonts w:ascii="Arial" w:hAnsi="Arial" w:cs="Arial"/>
                <w:sz w:val="20"/>
                <w:szCs w:val="20"/>
              </w:rPr>
              <w:t xml:space="preserve">atos </w:t>
            </w:r>
            <w:r w:rsidR="003E6BC6" w:rsidRPr="008104D9">
              <w:rPr>
                <w:rFonts w:ascii="Arial" w:hAnsi="Arial" w:cs="Arial"/>
                <w:sz w:val="20"/>
                <w:szCs w:val="20"/>
              </w:rPr>
              <w:t xml:space="preserve">del </w:t>
            </w:r>
            <w:r w:rsidR="00B35E88">
              <w:rPr>
                <w:rFonts w:ascii="Arial" w:hAnsi="Arial" w:cs="Arial"/>
                <w:sz w:val="20"/>
                <w:szCs w:val="20"/>
              </w:rPr>
              <w:t>estado de la infraestructura de los locales educativos de la DIPLAN</w:t>
            </w:r>
            <w:r w:rsidR="003E6BC6" w:rsidRPr="008104D9">
              <w:rPr>
                <w:rFonts w:ascii="Arial" w:hAnsi="Arial" w:cs="Arial"/>
                <w:sz w:val="20"/>
                <w:szCs w:val="20"/>
              </w:rPr>
              <w:t xml:space="preserve"> ni en la Base de </w:t>
            </w:r>
            <w:r w:rsidR="005C1A47">
              <w:rPr>
                <w:rFonts w:ascii="Arial" w:hAnsi="Arial" w:cs="Arial"/>
                <w:sz w:val="20"/>
                <w:szCs w:val="20"/>
              </w:rPr>
              <w:t>d</w:t>
            </w:r>
            <w:r w:rsidR="005C1A47" w:rsidRPr="008104D9">
              <w:rPr>
                <w:rFonts w:ascii="Arial" w:hAnsi="Arial" w:cs="Arial"/>
                <w:sz w:val="20"/>
                <w:szCs w:val="20"/>
              </w:rPr>
              <w:t xml:space="preserve">atos </w:t>
            </w:r>
            <w:r w:rsidR="003E6BC6" w:rsidRPr="008104D9">
              <w:rPr>
                <w:rFonts w:ascii="Arial" w:hAnsi="Arial" w:cs="Arial"/>
                <w:sz w:val="20"/>
                <w:szCs w:val="20"/>
              </w:rPr>
              <w:t xml:space="preserve">del </w:t>
            </w:r>
            <w:r w:rsidR="005C1A47">
              <w:rPr>
                <w:rFonts w:ascii="Arial" w:hAnsi="Arial" w:cs="Arial"/>
                <w:sz w:val="20"/>
                <w:szCs w:val="20"/>
              </w:rPr>
              <w:t>e</w:t>
            </w:r>
            <w:r w:rsidR="005C1A47" w:rsidRPr="008104D9">
              <w:rPr>
                <w:rFonts w:ascii="Arial" w:hAnsi="Arial" w:cs="Arial"/>
                <w:sz w:val="20"/>
                <w:szCs w:val="20"/>
              </w:rPr>
              <w:t xml:space="preserve">stado </w:t>
            </w:r>
            <w:r w:rsidR="003E6BC6" w:rsidRPr="008104D9">
              <w:rPr>
                <w:rFonts w:ascii="Arial" w:hAnsi="Arial" w:cs="Arial"/>
                <w:sz w:val="20"/>
                <w:szCs w:val="20"/>
              </w:rPr>
              <w:t xml:space="preserve">de las </w:t>
            </w:r>
            <w:r w:rsidR="005C1A47">
              <w:rPr>
                <w:rFonts w:ascii="Arial" w:hAnsi="Arial" w:cs="Arial"/>
                <w:sz w:val="20"/>
                <w:szCs w:val="20"/>
              </w:rPr>
              <w:t>u</w:t>
            </w:r>
            <w:r w:rsidR="005C1A47" w:rsidRPr="008104D9">
              <w:rPr>
                <w:rFonts w:ascii="Arial" w:hAnsi="Arial" w:cs="Arial"/>
                <w:sz w:val="20"/>
                <w:szCs w:val="20"/>
              </w:rPr>
              <w:t xml:space="preserve">nidades </w:t>
            </w:r>
            <w:r w:rsidR="005C1A47">
              <w:rPr>
                <w:rFonts w:ascii="Arial" w:hAnsi="Arial" w:cs="Arial"/>
                <w:sz w:val="20"/>
                <w:szCs w:val="20"/>
              </w:rPr>
              <w:t>p</w:t>
            </w:r>
            <w:r w:rsidR="005C1A47" w:rsidRPr="008104D9">
              <w:rPr>
                <w:rFonts w:ascii="Arial" w:hAnsi="Arial" w:cs="Arial"/>
                <w:sz w:val="20"/>
                <w:szCs w:val="20"/>
              </w:rPr>
              <w:t xml:space="preserve">roductoras </w:t>
            </w:r>
            <w:r w:rsidR="003E6BC6" w:rsidRPr="008104D9">
              <w:rPr>
                <w:rFonts w:ascii="Arial" w:hAnsi="Arial" w:cs="Arial"/>
                <w:sz w:val="20"/>
                <w:szCs w:val="20"/>
              </w:rPr>
              <w:t xml:space="preserve">en el </w:t>
            </w:r>
            <w:r w:rsidR="005C1A47">
              <w:rPr>
                <w:rFonts w:ascii="Arial" w:hAnsi="Arial" w:cs="Arial"/>
                <w:sz w:val="20"/>
                <w:szCs w:val="20"/>
              </w:rPr>
              <w:t>m</w:t>
            </w:r>
            <w:r w:rsidR="005C1A47" w:rsidRPr="008104D9">
              <w:rPr>
                <w:rFonts w:ascii="Arial" w:hAnsi="Arial" w:cs="Arial"/>
                <w:sz w:val="20"/>
                <w:szCs w:val="20"/>
              </w:rPr>
              <w:t xml:space="preserve">arco </w:t>
            </w:r>
            <w:r w:rsidR="003E6BC6" w:rsidRPr="008104D9">
              <w:rPr>
                <w:rFonts w:ascii="Arial" w:hAnsi="Arial" w:cs="Arial"/>
                <w:sz w:val="20"/>
                <w:szCs w:val="20"/>
              </w:rPr>
              <w:t xml:space="preserve">del </w:t>
            </w:r>
            <w:r w:rsidR="005C1A47">
              <w:rPr>
                <w:rFonts w:ascii="Arial" w:hAnsi="Arial" w:cs="Arial"/>
                <w:sz w:val="20"/>
                <w:szCs w:val="20"/>
              </w:rPr>
              <w:t>SNPMGI</w:t>
            </w:r>
            <w:r w:rsidR="003E6BC6" w:rsidRPr="008104D9">
              <w:rPr>
                <w:rFonts w:ascii="Arial" w:hAnsi="Arial" w:cs="Arial"/>
                <w:sz w:val="20"/>
                <w:szCs w:val="20"/>
              </w:rPr>
              <w:t xml:space="preserve"> en el tiempo t.</w:t>
            </w:r>
          </w:p>
          <w:p w14:paraId="12723771" w14:textId="77777777" w:rsidR="003E6BC6" w:rsidRPr="008104D9" w:rsidRDefault="003E6BC6" w:rsidP="00B965D3">
            <w:pPr>
              <w:ind w:left="708"/>
              <w:contextualSpacing/>
              <w:jc w:val="both"/>
              <w:rPr>
                <w:rFonts w:ascii="Arial" w:hAnsi="Arial" w:cs="Arial"/>
                <w:sz w:val="20"/>
                <w:szCs w:val="20"/>
              </w:rPr>
            </w:pPr>
          </w:p>
          <w:p w14:paraId="42C5ACAA" w14:textId="46B1FB85" w:rsidR="003E6BC6" w:rsidRPr="008104D9" w:rsidRDefault="00000000" w:rsidP="00B965D3">
            <w:pPr>
              <w:ind w:left="708"/>
              <w:contextualSpacing/>
              <w:jc w:val="both"/>
              <w:rPr>
                <w:rFonts w:ascii="Arial" w:hAnsi="Arial" w:cs="Arial"/>
                <w:sz w:val="20"/>
                <w:szCs w:val="20"/>
              </w:rPr>
            </w:pPr>
            <m:oMath>
              <m:sSubSup>
                <m:sSubSupPr>
                  <m:ctrlPr>
                    <w:rPr>
                      <w:rFonts w:ascii="Cambria Math" w:hAnsi="Cambria Math" w:cs="Arial"/>
                      <w:i/>
                      <w:sz w:val="20"/>
                      <w:szCs w:val="20"/>
                    </w:rPr>
                  </m:ctrlPr>
                </m:sSubSupPr>
                <m:e>
                  <m:r>
                    <w:rPr>
                      <w:rFonts w:ascii="Cambria Math" w:hAnsi="Cambria Math" w:cs="Arial"/>
                      <w:sz w:val="20"/>
                      <w:szCs w:val="20"/>
                    </w:rPr>
                    <m:t>CIEPI</m:t>
                  </m:r>
                </m:e>
                <m:sub>
                  <m:r>
                    <w:rPr>
                      <w:rFonts w:ascii="Cambria Math" w:hAnsi="Cambria Math" w:cs="Arial"/>
                      <w:sz w:val="20"/>
                      <w:szCs w:val="20"/>
                    </w:rPr>
                    <m:t>t</m:t>
                  </m:r>
                </m:sub>
                <m:sup>
                  <m:r>
                    <w:rPr>
                      <w:rFonts w:ascii="Cambria Math" w:hAnsi="Cambria Math" w:cs="Arial"/>
                      <w:sz w:val="20"/>
                      <w:szCs w:val="20"/>
                    </w:rPr>
                    <m:t>I</m:t>
                  </m:r>
                </m:sup>
              </m:sSubSup>
              <m:r>
                <m:rPr>
                  <m:sty m:val="p"/>
                </m:rPr>
                <w:rPr>
                  <w:rFonts w:ascii="Cambria Math" w:eastAsia="Times New Roman" w:hAnsi="Cambria Math" w:cs="Arial"/>
                  <w:sz w:val="20"/>
                  <w:szCs w:val="20"/>
                </w:rPr>
                <m:t>:</m:t>
              </m:r>
            </m:oMath>
            <w:r w:rsidR="003E6BC6" w:rsidRPr="008104D9">
              <w:rPr>
                <w:rFonts w:ascii="Arial" w:hAnsi="Arial" w:cs="Arial"/>
                <w:sz w:val="20"/>
                <w:szCs w:val="20"/>
              </w:rPr>
              <w:t xml:space="preserve"> Cantidad de </w:t>
            </w:r>
            <w:r w:rsidR="002804F7">
              <w:rPr>
                <w:rFonts w:ascii="Arial" w:hAnsi="Arial" w:cs="Arial"/>
                <w:sz w:val="20"/>
                <w:szCs w:val="20"/>
              </w:rPr>
              <w:t>instalaciones educativas</w:t>
            </w:r>
            <w:r w:rsidR="00B24789">
              <w:rPr>
                <w:rFonts w:ascii="Arial" w:hAnsi="Arial" w:cs="Arial"/>
                <w:sz w:val="20"/>
                <w:szCs w:val="20"/>
              </w:rPr>
              <w:t xml:space="preserve"> </w:t>
            </w:r>
            <w:r w:rsidR="003E6BC6" w:rsidRPr="008104D9">
              <w:rPr>
                <w:rFonts w:ascii="Arial" w:hAnsi="Arial" w:cs="Arial"/>
                <w:sz w:val="20"/>
                <w:szCs w:val="20"/>
              </w:rPr>
              <w:t xml:space="preserve">con el </w:t>
            </w:r>
            <w:r w:rsidR="00B24789">
              <w:rPr>
                <w:rFonts w:ascii="Arial" w:hAnsi="Arial" w:cs="Arial"/>
                <w:sz w:val="20"/>
                <w:szCs w:val="20"/>
              </w:rPr>
              <w:t>S</w:t>
            </w:r>
            <w:r w:rsidR="00B24789" w:rsidRPr="008104D9">
              <w:rPr>
                <w:rFonts w:ascii="Arial" w:hAnsi="Arial" w:cs="Arial"/>
                <w:sz w:val="20"/>
                <w:szCs w:val="20"/>
              </w:rPr>
              <w:t xml:space="preserve">ervicio </w:t>
            </w:r>
            <w:r w:rsidR="003E6BC6" w:rsidRPr="008104D9">
              <w:rPr>
                <w:rFonts w:ascii="Arial" w:hAnsi="Arial" w:cs="Arial"/>
                <w:sz w:val="20"/>
                <w:szCs w:val="20"/>
              </w:rPr>
              <w:t xml:space="preserve">de Educación </w:t>
            </w:r>
            <w:r w:rsidR="003E6BC6" w:rsidRPr="008104D9">
              <w:rPr>
                <w:rFonts w:ascii="Arial" w:hAnsi="Arial" w:cs="Arial"/>
                <w:bCs/>
                <w:sz w:val="20"/>
                <w:szCs w:val="20"/>
                <w:lang w:val="es-MX"/>
              </w:rPr>
              <w:t xml:space="preserve">Primaria </w:t>
            </w:r>
            <w:r w:rsidR="00B24789" w:rsidRPr="00D17252">
              <w:rPr>
                <w:rFonts w:ascii="Arial" w:hAnsi="Arial" w:cs="Arial"/>
                <w:bCs/>
                <w:sz w:val="20"/>
                <w:szCs w:val="20"/>
                <w:lang w:val="es-MX"/>
              </w:rPr>
              <w:t>que tiene el estado situacional</w:t>
            </w:r>
            <w:r w:rsidR="00B24789">
              <w:rPr>
                <w:rFonts w:ascii="Arial" w:hAnsi="Arial" w:cs="Arial"/>
                <w:bCs/>
                <w:sz w:val="20"/>
                <w:szCs w:val="20"/>
                <w:lang w:val="es-MX"/>
              </w:rPr>
              <w:t xml:space="preserve"> inadecuado</w:t>
            </w:r>
            <w:r w:rsidR="003E6BC6" w:rsidRPr="008104D9">
              <w:rPr>
                <w:rFonts w:ascii="Arial" w:hAnsi="Arial" w:cs="Arial"/>
                <w:sz w:val="20"/>
                <w:szCs w:val="20"/>
              </w:rPr>
              <w:t xml:space="preserve">identificadas en la Base de </w:t>
            </w:r>
            <w:r w:rsidR="00B24789">
              <w:rPr>
                <w:rFonts w:ascii="Arial" w:hAnsi="Arial" w:cs="Arial"/>
                <w:sz w:val="20"/>
                <w:szCs w:val="20"/>
              </w:rPr>
              <w:t>d</w:t>
            </w:r>
            <w:r w:rsidR="00B24789" w:rsidRPr="008104D9">
              <w:rPr>
                <w:rFonts w:ascii="Arial" w:hAnsi="Arial" w:cs="Arial"/>
                <w:sz w:val="20"/>
                <w:szCs w:val="20"/>
              </w:rPr>
              <w:t xml:space="preserve">atos </w:t>
            </w:r>
            <w:r w:rsidR="003E6BC6" w:rsidRPr="008104D9">
              <w:rPr>
                <w:rFonts w:ascii="Arial" w:hAnsi="Arial" w:cs="Arial"/>
                <w:sz w:val="20"/>
                <w:szCs w:val="20"/>
              </w:rPr>
              <w:t xml:space="preserve">del </w:t>
            </w:r>
            <w:r w:rsidR="00B24789">
              <w:rPr>
                <w:rFonts w:ascii="Arial" w:hAnsi="Arial" w:cs="Arial"/>
                <w:sz w:val="20"/>
                <w:szCs w:val="20"/>
              </w:rPr>
              <w:t>e</w:t>
            </w:r>
            <w:r w:rsidR="00B24789" w:rsidRPr="008104D9">
              <w:rPr>
                <w:rFonts w:ascii="Arial" w:hAnsi="Arial" w:cs="Arial"/>
                <w:sz w:val="20"/>
                <w:szCs w:val="20"/>
              </w:rPr>
              <w:t xml:space="preserve">stado </w:t>
            </w:r>
            <w:r w:rsidR="003E6BC6" w:rsidRPr="008104D9">
              <w:rPr>
                <w:rFonts w:ascii="Arial" w:hAnsi="Arial" w:cs="Arial"/>
                <w:sz w:val="20"/>
                <w:szCs w:val="20"/>
              </w:rPr>
              <w:t xml:space="preserve">de las </w:t>
            </w:r>
            <w:r w:rsidR="00B24789">
              <w:rPr>
                <w:rFonts w:ascii="Arial" w:hAnsi="Arial" w:cs="Arial"/>
                <w:sz w:val="20"/>
                <w:szCs w:val="20"/>
              </w:rPr>
              <w:t>u</w:t>
            </w:r>
            <w:r w:rsidR="00B24789" w:rsidRPr="008104D9">
              <w:rPr>
                <w:rFonts w:ascii="Arial" w:hAnsi="Arial" w:cs="Arial"/>
                <w:sz w:val="20"/>
                <w:szCs w:val="20"/>
              </w:rPr>
              <w:t xml:space="preserve">nidades </w:t>
            </w:r>
            <w:r w:rsidR="00B24789">
              <w:rPr>
                <w:rFonts w:ascii="Arial" w:hAnsi="Arial" w:cs="Arial"/>
                <w:sz w:val="20"/>
                <w:szCs w:val="20"/>
              </w:rPr>
              <w:t>p</w:t>
            </w:r>
            <w:r w:rsidR="003E6BC6" w:rsidRPr="008104D9">
              <w:rPr>
                <w:rFonts w:ascii="Arial" w:hAnsi="Arial" w:cs="Arial"/>
                <w:sz w:val="20"/>
                <w:szCs w:val="20"/>
              </w:rPr>
              <w:t xml:space="preserve">roductoras en el </w:t>
            </w:r>
            <w:r w:rsidR="00B24789">
              <w:rPr>
                <w:rFonts w:ascii="Arial" w:hAnsi="Arial" w:cs="Arial"/>
                <w:sz w:val="20"/>
                <w:szCs w:val="20"/>
              </w:rPr>
              <w:t>m</w:t>
            </w:r>
            <w:r w:rsidR="00B24789" w:rsidRPr="008104D9">
              <w:rPr>
                <w:rFonts w:ascii="Arial" w:hAnsi="Arial" w:cs="Arial"/>
                <w:sz w:val="20"/>
                <w:szCs w:val="20"/>
              </w:rPr>
              <w:t xml:space="preserve">arco </w:t>
            </w:r>
            <w:r w:rsidR="003E6BC6" w:rsidRPr="008104D9">
              <w:rPr>
                <w:rFonts w:ascii="Arial" w:hAnsi="Arial" w:cs="Arial"/>
                <w:sz w:val="20"/>
                <w:szCs w:val="20"/>
              </w:rPr>
              <w:t>del</w:t>
            </w:r>
            <w:r w:rsidR="00D809D3">
              <w:rPr>
                <w:rFonts w:ascii="Arial" w:hAnsi="Arial" w:cs="Arial"/>
                <w:sz w:val="20"/>
                <w:szCs w:val="20"/>
              </w:rPr>
              <w:t xml:space="preserve"> </w:t>
            </w:r>
            <w:r w:rsidR="00B24789">
              <w:rPr>
                <w:rFonts w:ascii="Arial" w:hAnsi="Arial" w:cs="Arial"/>
                <w:sz w:val="20"/>
                <w:szCs w:val="20"/>
              </w:rPr>
              <w:t>SNPMGI</w:t>
            </w:r>
            <w:r w:rsidR="003E6BC6" w:rsidRPr="008104D9">
              <w:rPr>
                <w:rFonts w:ascii="Arial" w:hAnsi="Arial" w:cs="Arial"/>
                <w:sz w:val="20"/>
                <w:szCs w:val="20"/>
              </w:rPr>
              <w:t xml:space="preserve"> en el tiempo t.</w:t>
            </w:r>
          </w:p>
          <w:p w14:paraId="347DBB98" w14:textId="77777777" w:rsidR="003E6BC6" w:rsidRPr="008104D9" w:rsidRDefault="003E6BC6" w:rsidP="00B965D3">
            <w:pPr>
              <w:ind w:left="708"/>
              <w:contextualSpacing/>
              <w:jc w:val="both"/>
              <w:rPr>
                <w:rFonts w:ascii="Arial" w:hAnsi="Arial" w:cs="Arial"/>
                <w:sz w:val="20"/>
                <w:szCs w:val="20"/>
              </w:rPr>
            </w:pPr>
          </w:p>
          <w:p w14:paraId="569274C8" w14:textId="52E7398F" w:rsidR="003E6BC6" w:rsidRPr="008104D9" w:rsidRDefault="00000000" w:rsidP="00B965D3">
            <w:pPr>
              <w:ind w:left="708"/>
              <w:contextualSpacing/>
              <w:jc w:val="both"/>
              <w:rPr>
                <w:rFonts w:ascii="Arial" w:hAnsi="Arial" w:cs="Arial"/>
                <w:sz w:val="20"/>
                <w:szCs w:val="20"/>
              </w:rPr>
            </w:pPr>
            <m:oMath>
              <m:sSubSup>
                <m:sSubSupPr>
                  <m:ctrlPr>
                    <w:rPr>
                      <w:rFonts w:ascii="Cambria Math" w:hAnsi="Cambria Math" w:cs="Arial"/>
                      <w:sz w:val="20"/>
                      <w:szCs w:val="20"/>
                    </w:rPr>
                  </m:ctrlPr>
                </m:sSubSupPr>
                <m:e>
                  <m:r>
                    <m:rPr>
                      <m:sty m:val="p"/>
                    </m:rPr>
                    <w:rPr>
                      <w:rFonts w:ascii="Cambria Math" w:hAnsi="Cambria Math" w:cs="Arial"/>
                      <w:sz w:val="20"/>
                      <w:szCs w:val="20"/>
                    </w:rPr>
                    <m:t>CIEPI</m:t>
                  </m:r>
                </m:e>
                <m:sub>
                  <m:r>
                    <m:rPr>
                      <m:sty m:val="p"/>
                    </m:rPr>
                    <w:rPr>
                      <w:rFonts w:ascii="Cambria Math" w:hAnsi="Cambria Math" w:cs="Arial"/>
                      <w:sz w:val="20"/>
                      <w:szCs w:val="20"/>
                    </w:rPr>
                    <m:t>t</m:t>
                  </m:r>
                </m:sub>
                <m:sup>
                  <m:r>
                    <m:rPr>
                      <m:sty m:val="p"/>
                    </m:rPr>
                    <w:rPr>
                      <w:rFonts w:ascii="Cambria Math" w:hAnsi="Cambria Math" w:cs="Arial"/>
                      <w:sz w:val="20"/>
                      <w:szCs w:val="20"/>
                    </w:rPr>
                    <m:t>DIPLAN</m:t>
                  </m:r>
                </m:sup>
              </m:sSubSup>
              <m:r>
                <m:rPr>
                  <m:sty m:val="p"/>
                </m:rPr>
                <w:rPr>
                  <w:rFonts w:ascii="Cambria Math" w:eastAsia="Times New Roman" w:hAnsi="Cambria Math" w:cs="Arial"/>
                  <w:sz w:val="20"/>
                  <w:szCs w:val="20"/>
                </w:rPr>
                <m:t>:</m:t>
              </m:r>
            </m:oMath>
            <w:r w:rsidR="003E6BC6" w:rsidRPr="008104D9">
              <w:rPr>
                <w:rFonts w:ascii="Arial" w:hAnsi="Arial" w:cs="Arial"/>
                <w:sz w:val="20"/>
                <w:szCs w:val="20"/>
              </w:rPr>
              <w:t xml:space="preserve"> Cantidad de </w:t>
            </w:r>
            <w:r w:rsidR="002804F7">
              <w:rPr>
                <w:rFonts w:ascii="Arial" w:hAnsi="Arial" w:cs="Arial"/>
                <w:sz w:val="20"/>
                <w:szCs w:val="20"/>
              </w:rPr>
              <w:t>instalaciones educativas</w:t>
            </w:r>
            <w:r w:rsidR="00D809D3">
              <w:rPr>
                <w:rFonts w:ascii="Arial" w:hAnsi="Arial" w:cs="Arial"/>
                <w:sz w:val="20"/>
                <w:szCs w:val="20"/>
              </w:rPr>
              <w:t xml:space="preserve"> </w:t>
            </w:r>
            <w:r w:rsidR="003E6BC6" w:rsidRPr="008104D9">
              <w:rPr>
                <w:rFonts w:ascii="Arial" w:hAnsi="Arial" w:cs="Arial"/>
                <w:sz w:val="20"/>
                <w:szCs w:val="20"/>
              </w:rPr>
              <w:t xml:space="preserve">con el </w:t>
            </w:r>
            <w:r w:rsidR="00E358B9">
              <w:rPr>
                <w:rFonts w:ascii="Arial" w:hAnsi="Arial" w:cs="Arial"/>
                <w:sz w:val="20"/>
                <w:szCs w:val="20"/>
              </w:rPr>
              <w:t>S</w:t>
            </w:r>
            <w:r w:rsidR="00E358B9" w:rsidRPr="008104D9">
              <w:rPr>
                <w:rFonts w:ascii="Arial" w:hAnsi="Arial" w:cs="Arial"/>
                <w:sz w:val="20"/>
                <w:szCs w:val="20"/>
              </w:rPr>
              <w:t xml:space="preserve">ervicio </w:t>
            </w:r>
            <w:r w:rsidR="003E6BC6" w:rsidRPr="008104D9">
              <w:rPr>
                <w:rFonts w:ascii="Arial" w:hAnsi="Arial" w:cs="Arial"/>
                <w:sz w:val="20"/>
                <w:szCs w:val="20"/>
              </w:rPr>
              <w:t xml:space="preserve">de Educación </w:t>
            </w:r>
            <w:r w:rsidR="003E6BC6" w:rsidRPr="008104D9">
              <w:rPr>
                <w:rFonts w:ascii="Arial" w:hAnsi="Arial" w:cs="Arial"/>
                <w:bCs/>
                <w:sz w:val="20"/>
                <w:szCs w:val="20"/>
                <w:lang w:val="es-MX"/>
              </w:rPr>
              <w:t xml:space="preserve">Primaria con </w:t>
            </w:r>
            <w:r w:rsidR="0008366E" w:rsidRPr="00D17252">
              <w:rPr>
                <w:rFonts w:ascii="Arial" w:hAnsi="Arial" w:cs="Arial"/>
                <w:bCs/>
                <w:sz w:val="20"/>
                <w:szCs w:val="20"/>
                <w:lang w:val="es-MX"/>
              </w:rPr>
              <w:t>que tiene el estado situacional</w:t>
            </w:r>
            <w:r w:rsidR="0008366E">
              <w:rPr>
                <w:rFonts w:ascii="Arial" w:hAnsi="Arial" w:cs="Arial"/>
                <w:bCs/>
                <w:sz w:val="20"/>
                <w:szCs w:val="20"/>
                <w:lang w:val="es-MX"/>
              </w:rPr>
              <w:t xml:space="preserve"> inadecuado</w:t>
            </w:r>
            <w:r w:rsidR="0008366E" w:rsidRPr="00F6671E">
              <w:rPr>
                <w:rFonts w:ascii="Arial" w:hAnsi="Arial" w:cs="Arial"/>
                <w:bCs/>
                <w:sz w:val="20"/>
                <w:szCs w:val="20"/>
                <w:lang w:val="es-MX"/>
              </w:rPr>
              <w:t xml:space="preserve"> </w:t>
            </w:r>
            <w:r w:rsidR="003E6BC6" w:rsidRPr="008104D9">
              <w:rPr>
                <w:rFonts w:ascii="Arial" w:hAnsi="Arial" w:cs="Arial"/>
                <w:bCs/>
                <w:sz w:val="20"/>
                <w:szCs w:val="20"/>
                <w:lang w:val="es-MX"/>
              </w:rPr>
              <w:t xml:space="preserve">identificadas en la </w:t>
            </w:r>
            <w:r w:rsidR="0063678C">
              <w:rPr>
                <w:rFonts w:ascii="Arial" w:hAnsi="Arial" w:cs="Arial"/>
                <w:bCs/>
                <w:sz w:val="20"/>
                <w:szCs w:val="20"/>
                <w:lang w:val="es-MX"/>
              </w:rPr>
              <w:t xml:space="preserve">Base de datos del </w:t>
            </w:r>
            <w:r w:rsidR="0063678C" w:rsidRPr="00D17252">
              <w:rPr>
                <w:rFonts w:ascii="Arial" w:hAnsi="Arial" w:cs="Arial"/>
                <w:bCs/>
                <w:sz w:val="20"/>
                <w:szCs w:val="20"/>
                <w:lang w:val="es-MX"/>
              </w:rPr>
              <w:t>estado de la infraestructura de los locales educativos de la DIPLAN</w:t>
            </w:r>
            <w:r w:rsidR="003E6BC6" w:rsidRPr="008104D9">
              <w:rPr>
                <w:rFonts w:ascii="Arial" w:hAnsi="Arial" w:cs="Arial"/>
                <w:sz w:val="20"/>
                <w:szCs w:val="20"/>
              </w:rPr>
              <w:t xml:space="preserve">, pero no incluidas en la Base de </w:t>
            </w:r>
            <w:r w:rsidR="00C575FF">
              <w:rPr>
                <w:rFonts w:ascii="Arial" w:hAnsi="Arial" w:cs="Arial"/>
                <w:sz w:val="20"/>
                <w:szCs w:val="20"/>
              </w:rPr>
              <w:t>d</w:t>
            </w:r>
            <w:r w:rsidR="00C575FF" w:rsidRPr="008104D9">
              <w:rPr>
                <w:rFonts w:ascii="Arial" w:hAnsi="Arial" w:cs="Arial"/>
                <w:sz w:val="20"/>
                <w:szCs w:val="20"/>
              </w:rPr>
              <w:t xml:space="preserve">atos </w:t>
            </w:r>
            <w:r w:rsidR="003E6BC6" w:rsidRPr="008104D9">
              <w:rPr>
                <w:rFonts w:ascii="Arial" w:hAnsi="Arial" w:cs="Arial"/>
                <w:sz w:val="20"/>
                <w:szCs w:val="20"/>
              </w:rPr>
              <w:t xml:space="preserve">del </w:t>
            </w:r>
            <w:r w:rsidR="00C575FF">
              <w:rPr>
                <w:rFonts w:ascii="Arial" w:hAnsi="Arial" w:cs="Arial"/>
                <w:sz w:val="20"/>
                <w:szCs w:val="20"/>
              </w:rPr>
              <w:t>e</w:t>
            </w:r>
            <w:r w:rsidR="00C575FF" w:rsidRPr="008104D9">
              <w:rPr>
                <w:rFonts w:ascii="Arial" w:hAnsi="Arial" w:cs="Arial"/>
                <w:sz w:val="20"/>
                <w:szCs w:val="20"/>
              </w:rPr>
              <w:t xml:space="preserve">stado </w:t>
            </w:r>
            <w:r w:rsidR="003E6BC6" w:rsidRPr="008104D9">
              <w:rPr>
                <w:rFonts w:ascii="Arial" w:hAnsi="Arial" w:cs="Arial"/>
                <w:sz w:val="20"/>
                <w:szCs w:val="20"/>
              </w:rPr>
              <w:t xml:space="preserve">de las </w:t>
            </w:r>
            <w:r w:rsidR="002804F7">
              <w:rPr>
                <w:rFonts w:ascii="Arial" w:hAnsi="Arial" w:cs="Arial"/>
                <w:sz w:val="20"/>
                <w:szCs w:val="20"/>
              </w:rPr>
              <w:t>instalaciones educativas</w:t>
            </w:r>
            <w:r w:rsidR="00D809D3">
              <w:rPr>
                <w:rFonts w:ascii="Arial" w:hAnsi="Arial" w:cs="Arial"/>
                <w:sz w:val="20"/>
                <w:szCs w:val="20"/>
              </w:rPr>
              <w:t xml:space="preserve"> </w:t>
            </w:r>
            <w:r w:rsidR="003E6BC6" w:rsidRPr="008104D9">
              <w:rPr>
                <w:rFonts w:ascii="Arial" w:hAnsi="Arial" w:cs="Arial"/>
                <w:sz w:val="20"/>
                <w:szCs w:val="20"/>
              </w:rPr>
              <w:t xml:space="preserve">en el marco del </w:t>
            </w:r>
            <w:r w:rsidR="009663F5">
              <w:rPr>
                <w:rFonts w:ascii="Arial" w:hAnsi="Arial" w:cs="Arial"/>
                <w:sz w:val="20"/>
                <w:szCs w:val="20"/>
              </w:rPr>
              <w:t>SNPMGI</w:t>
            </w:r>
            <w:r w:rsidR="003E6BC6" w:rsidRPr="008104D9">
              <w:rPr>
                <w:rFonts w:ascii="Arial" w:hAnsi="Arial" w:cs="Arial"/>
                <w:sz w:val="20"/>
                <w:szCs w:val="20"/>
              </w:rPr>
              <w:t xml:space="preserve"> en el tiempo t.</w:t>
            </w:r>
          </w:p>
          <w:p w14:paraId="4B971032" w14:textId="77777777" w:rsidR="003E6BC6" w:rsidRPr="008104D9" w:rsidRDefault="003E6BC6" w:rsidP="00B965D3">
            <w:pPr>
              <w:ind w:left="708"/>
              <w:contextualSpacing/>
              <w:jc w:val="both"/>
              <w:rPr>
                <w:rFonts w:ascii="Arial" w:hAnsi="Arial" w:cs="Arial"/>
                <w:sz w:val="20"/>
                <w:szCs w:val="20"/>
              </w:rPr>
            </w:pPr>
          </w:p>
          <w:p w14:paraId="7D552B72" w14:textId="46390D15" w:rsidR="003E6BC6" w:rsidRPr="008104D9" w:rsidRDefault="00000000" w:rsidP="00B965D3">
            <w:pPr>
              <w:ind w:left="708"/>
              <w:contextualSpacing/>
              <w:jc w:val="both"/>
              <w:rPr>
                <w:rFonts w:ascii="Arial" w:hAnsi="Arial" w:cs="Arial"/>
                <w:sz w:val="20"/>
                <w:szCs w:val="20"/>
              </w:rPr>
            </w:pPr>
            <m:oMath>
              <m:sSubSup>
                <m:sSubSupPr>
                  <m:ctrlPr>
                    <w:rPr>
                      <w:rFonts w:ascii="Cambria Math" w:hAnsi="Cambria Math" w:cs="Arial"/>
                      <w:sz w:val="20"/>
                      <w:szCs w:val="20"/>
                    </w:rPr>
                  </m:ctrlPr>
                </m:sSubSupPr>
                <m:e>
                  <m:r>
                    <m:rPr>
                      <m:sty m:val="p"/>
                    </m:rPr>
                    <w:rPr>
                      <w:rFonts w:ascii="Cambria Math" w:hAnsi="Cambria Math" w:cs="Arial"/>
                      <w:sz w:val="20"/>
                      <w:szCs w:val="20"/>
                    </w:rPr>
                    <m:t>CIEPI</m:t>
                  </m:r>
                </m:e>
                <m:sub>
                  <m:r>
                    <m:rPr>
                      <m:sty m:val="p"/>
                    </m:rPr>
                    <w:rPr>
                      <w:rFonts w:ascii="Cambria Math" w:hAnsi="Cambria Math" w:cs="Arial"/>
                      <w:sz w:val="20"/>
                      <w:szCs w:val="20"/>
                    </w:rPr>
                    <m:t>t</m:t>
                  </m:r>
                </m:sub>
                <m:sup>
                  <m:r>
                    <m:rPr>
                      <m:sty m:val="p"/>
                    </m:rPr>
                    <w:rPr>
                      <w:rFonts w:ascii="Cambria Math" w:hAnsi="Cambria Math" w:cs="Arial"/>
                      <w:sz w:val="20"/>
                      <w:szCs w:val="20"/>
                    </w:rPr>
                    <m:t>CE</m:t>
                  </m:r>
                </m:sup>
              </m:sSubSup>
              <m:r>
                <m:rPr>
                  <m:sty m:val="p"/>
                </m:rPr>
                <w:rPr>
                  <w:rFonts w:ascii="Cambria Math" w:eastAsia="Times New Roman" w:hAnsi="Cambria Math" w:cs="Arial"/>
                  <w:sz w:val="20"/>
                  <w:szCs w:val="20"/>
                </w:rPr>
                <m:t>:</m:t>
              </m:r>
            </m:oMath>
            <w:r w:rsidR="003E6BC6" w:rsidRPr="008104D9">
              <w:rPr>
                <w:rFonts w:ascii="Arial" w:hAnsi="Arial" w:cs="Arial"/>
                <w:sz w:val="20"/>
                <w:szCs w:val="20"/>
              </w:rPr>
              <w:t xml:space="preserve"> Cantidad de </w:t>
            </w:r>
            <w:r w:rsidR="002804F7">
              <w:rPr>
                <w:rFonts w:ascii="Arial" w:hAnsi="Arial" w:cs="Arial"/>
                <w:sz w:val="20"/>
                <w:szCs w:val="20"/>
              </w:rPr>
              <w:t>instalaciones educativas</w:t>
            </w:r>
            <w:r w:rsidR="00D809D3">
              <w:rPr>
                <w:rFonts w:ascii="Arial" w:hAnsi="Arial" w:cs="Arial"/>
                <w:sz w:val="20"/>
                <w:szCs w:val="20"/>
              </w:rPr>
              <w:t xml:space="preserve"> </w:t>
            </w:r>
            <w:r w:rsidR="003E6BC6" w:rsidRPr="008104D9">
              <w:rPr>
                <w:rFonts w:ascii="Arial" w:hAnsi="Arial" w:cs="Arial"/>
                <w:sz w:val="20"/>
                <w:szCs w:val="20"/>
              </w:rPr>
              <w:t xml:space="preserve">con el </w:t>
            </w:r>
            <w:r w:rsidR="00647496">
              <w:rPr>
                <w:rFonts w:ascii="Arial" w:hAnsi="Arial" w:cs="Arial"/>
                <w:sz w:val="20"/>
                <w:szCs w:val="20"/>
              </w:rPr>
              <w:t>S</w:t>
            </w:r>
            <w:r w:rsidR="00647496" w:rsidRPr="008104D9">
              <w:rPr>
                <w:rFonts w:ascii="Arial" w:hAnsi="Arial" w:cs="Arial"/>
                <w:sz w:val="20"/>
                <w:szCs w:val="20"/>
              </w:rPr>
              <w:t xml:space="preserve">ervicio </w:t>
            </w:r>
            <w:r w:rsidR="003E6BC6" w:rsidRPr="008104D9">
              <w:rPr>
                <w:rFonts w:ascii="Arial" w:hAnsi="Arial" w:cs="Arial"/>
                <w:sz w:val="20"/>
                <w:szCs w:val="20"/>
              </w:rPr>
              <w:t xml:space="preserve">de Educación </w:t>
            </w:r>
            <w:r w:rsidR="003E6BC6" w:rsidRPr="008104D9">
              <w:rPr>
                <w:rFonts w:ascii="Arial" w:hAnsi="Arial" w:cs="Arial"/>
                <w:bCs/>
                <w:sz w:val="20"/>
                <w:szCs w:val="20"/>
                <w:lang w:val="es-MX"/>
              </w:rPr>
              <w:t xml:space="preserve">Primaria y capacidad instalada inadecuada identificadas en la Base de Datos del Censo Educativo, pero no incluidas en la </w:t>
            </w:r>
            <w:r w:rsidR="00647496">
              <w:rPr>
                <w:rFonts w:ascii="Arial" w:hAnsi="Arial" w:cs="Arial"/>
                <w:bCs/>
                <w:sz w:val="20"/>
                <w:szCs w:val="20"/>
                <w:lang w:val="es-MX"/>
              </w:rPr>
              <w:t xml:space="preserve">Base de datos del </w:t>
            </w:r>
            <w:r w:rsidR="00647496" w:rsidRPr="00D17252">
              <w:rPr>
                <w:rFonts w:ascii="Arial" w:hAnsi="Arial" w:cs="Arial"/>
                <w:bCs/>
                <w:sz w:val="20"/>
                <w:szCs w:val="20"/>
                <w:lang w:val="es-MX"/>
              </w:rPr>
              <w:t>estado de la infraestructura de los locales educativos de la DIPLAN</w:t>
            </w:r>
            <w:r w:rsidR="00647496" w:rsidRPr="008104D9" w:rsidDel="00647496">
              <w:rPr>
                <w:rFonts w:ascii="Arial" w:hAnsi="Arial" w:cs="Arial"/>
                <w:bCs/>
                <w:sz w:val="20"/>
                <w:szCs w:val="20"/>
                <w:lang w:val="es-MX"/>
              </w:rPr>
              <w:t xml:space="preserve"> </w:t>
            </w:r>
            <w:r w:rsidR="003E6BC6" w:rsidRPr="008104D9">
              <w:rPr>
                <w:rFonts w:ascii="Arial" w:hAnsi="Arial" w:cs="Arial"/>
                <w:sz w:val="20"/>
                <w:szCs w:val="20"/>
              </w:rPr>
              <w:t xml:space="preserve">ni en la Base de </w:t>
            </w:r>
            <w:r w:rsidR="00B011F6">
              <w:rPr>
                <w:rFonts w:ascii="Arial" w:hAnsi="Arial" w:cs="Arial"/>
                <w:sz w:val="20"/>
                <w:szCs w:val="20"/>
              </w:rPr>
              <w:t>d</w:t>
            </w:r>
            <w:r w:rsidR="00723E89" w:rsidRPr="008104D9">
              <w:rPr>
                <w:rFonts w:ascii="Arial" w:hAnsi="Arial" w:cs="Arial"/>
                <w:sz w:val="20"/>
                <w:szCs w:val="20"/>
              </w:rPr>
              <w:t xml:space="preserve">atos </w:t>
            </w:r>
            <w:r w:rsidR="003E6BC6" w:rsidRPr="008104D9">
              <w:rPr>
                <w:rFonts w:ascii="Arial" w:hAnsi="Arial" w:cs="Arial"/>
                <w:sz w:val="20"/>
                <w:szCs w:val="20"/>
              </w:rPr>
              <w:t xml:space="preserve">del </w:t>
            </w:r>
            <w:r w:rsidR="00723E89">
              <w:rPr>
                <w:rFonts w:ascii="Arial" w:hAnsi="Arial" w:cs="Arial"/>
                <w:sz w:val="20"/>
                <w:szCs w:val="20"/>
              </w:rPr>
              <w:t>e</w:t>
            </w:r>
            <w:r w:rsidR="003E6BC6" w:rsidRPr="008104D9">
              <w:rPr>
                <w:rFonts w:ascii="Arial" w:hAnsi="Arial" w:cs="Arial"/>
                <w:sz w:val="20"/>
                <w:szCs w:val="20"/>
              </w:rPr>
              <w:t xml:space="preserve">stado de las </w:t>
            </w:r>
            <w:r w:rsidR="00723E89">
              <w:rPr>
                <w:rFonts w:ascii="Arial" w:hAnsi="Arial" w:cs="Arial"/>
                <w:sz w:val="20"/>
                <w:szCs w:val="20"/>
              </w:rPr>
              <w:t>u</w:t>
            </w:r>
            <w:r w:rsidR="00723E89" w:rsidRPr="008104D9">
              <w:rPr>
                <w:rFonts w:ascii="Arial" w:hAnsi="Arial" w:cs="Arial"/>
                <w:sz w:val="20"/>
                <w:szCs w:val="20"/>
              </w:rPr>
              <w:t xml:space="preserve">nidades </w:t>
            </w:r>
            <w:r w:rsidR="00723E89">
              <w:rPr>
                <w:rFonts w:ascii="Arial" w:hAnsi="Arial" w:cs="Arial"/>
                <w:sz w:val="20"/>
                <w:szCs w:val="20"/>
              </w:rPr>
              <w:t>p</w:t>
            </w:r>
            <w:r w:rsidR="00723E89" w:rsidRPr="008104D9">
              <w:rPr>
                <w:rFonts w:ascii="Arial" w:hAnsi="Arial" w:cs="Arial"/>
                <w:sz w:val="20"/>
                <w:szCs w:val="20"/>
              </w:rPr>
              <w:t xml:space="preserve">roductoras </w:t>
            </w:r>
            <w:r w:rsidR="003E6BC6" w:rsidRPr="008104D9">
              <w:rPr>
                <w:rFonts w:ascii="Arial" w:hAnsi="Arial" w:cs="Arial"/>
                <w:sz w:val="20"/>
                <w:szCs w:val="20"/>
              </w:rPr>
              <w:t xml:space="preserve">en el </w:t>
            </w:r>
            <w:r w:rsidR="00723E89">
              <w:rPr>
                <w:rFonts w:ascii="Arial" w:hAnsi="Arial" w:cs="Arial"/>
                <w:sz w:val="20"/>
                <w:szCs w:val="20"/>
              </w:rPr>
              <w:t>m</w:t>
            </w:r>
            <w:r w:rsidR="00723E89" w:rsidRPr="008104D9">
              <w:rPr>
                <w:rFonts w:ascii="Arial" w:hAnsi="Arial" w:cs="Arial"/>
                <w:sz w:val="20"/>
                <w:szCs w:val="20"/>
              </w:rPr>
              <w:t xml:space="preserve">arco </w:t>
            </w:r>
            <w:r w:rsidR="003E6BC6" w:rsidRPr="008104D9">
              <w:rPr>
                <w:rFonts w:ascii="Arial" w:hAnsi="Arial" w:cs="Arial"/>
                <w:sz w:val="20"/>
                <w:szCs w:val="20"/>
              </w:rPr>
              <w:t xml:space="preserve">del </w:t>
            </w:r>
            <w:r w:rsidR="00723E89">
              <w:rPr>
                <w:rFonts w:ascii="Arial" w:hAnsi="Arial" w:cs="Arial"/>
                <w:sz w:val="20"/>
                <w:szCs w:val="20"/>
              </w:rPr>
              <w:t>SNPMGI</w:t>
            </w:r>
            <w:r w:rsidR="003E6BC6" w:rsidRPr="008104D9">
              <w:rPr>
                <w:rFonts w:ascii="Arial" w:hAnsi="Arial" w:cs="Arial"/>
                <w:sz w:val="20"/>
                <w:szCs w:val="20"/>
              </w:rPr>
              <w:t>, en el tiempo t.</w:t>
            </w:r>
          </w:p>
          <w:p w14:paraId="4770BA16" w14:textId="77777777" w:rsidR="003E6BC6" w:rsidRPr="008104D9" w:rsidRDefault="003E6BC6" w:rsidP="00B965D3">
            <w:pPr>
              <w:ind w:left="708"/>
              <w:contextualSpacing/>
              <w:jc w:val="both"/>
              <w:rPr>
                <w:rFonts w:ascii="Arial" w:hAnsi="Arial" w:cs="Arial"/>
                <w:sz w:val="20"/>
                <w:szCs w:val="20"/>
              </w:rPr>
            </w:pPr>
          </w:p>
          <w:p w14:paraId="4A9FB9A1" w14:textId="3B6BEFA3" w:rsidR="003E6BC6" w:rsidRPr="008104D9" w:rsidRDefault="00000000" w:rsidP="00B965D3">
            <w:pPr>
              <w:ind w:left="708"/>
              <w:contextualSpacing/>
              <w:jc w:val="both"/>
              <w:rPr>
                <w:rFonts w:ascii="Arial" w:hAnsi="Arial" w:cs="Arial"/>
                <w:sz w:val="20"/>
                <w:szCs w:val="20"/>
              </w:rPr>
            </w:pPr>
            <m:oMath>
              <m:sSubSup>
                <m:sSubSupPr>
                  <m:ctrlPr>
                    <w:rPr>
                      <w:rFonts w:ascii="Cambria Math" w:hAnsi="Cambria Math" w:cs="Arial"/>
                      <w:i/>
                      <w:sz w:val="20"/>
                      <w:szCs w:val="20"/>
                    </w:rPr>
                  </m:ctrlPr>
                </m:sSubSupPr>
                <m:e>
                  <m:r>
                    <w:rPr>
                      <w:rFonts w:ascii="Cambria Math" w:hAnsi="Cambria Math" w:cs="Arial"/>
                      <w:sz w:val="20"/>
                      <w:szCs w:val="20"/>
                    </w:rPr>
                    <m:t>CTIEPI</m:t>
                  </m:r>
                </m:e>
                <m:sub>
                  <m:r>
                    <w:rPr>
                      <w:rFonts w:ascii="Cambria Math" w:hAnsi="Cambria Math" w:cs="Arial"/>
                      <w:sz w:val="20"/>
                      <w:szCs w:val="20"/>
                    </w:rPr>
                    <m:t>t</m:t>
                  </m:r>
                </m:sub>
                <m:sup>
                  <m:r>
                    <w:rPr>
                      <w:rFonts w:ascii="Cambria Math" w:hAnsi="Cambria Math" w:cs="Arial"/>
                      <w:sz w:val="20"/>
                      <w:szCs w:val="20"/>
                    </w:rPr>
                    <m:t xml:space="preserve"> </m:t>
                  </m:r>
                </m:sup>
              </m:sSubSup>
              <m:r>
                <w:rPr>
                  <w:rFonts w:ascii="Cambria Math" w:hAnsi="Cambria Math" w:cs="Arial"/>
                  <w:sz w:val="20"/>
                  <w:szCs w:val="20"/>
                </w:rPr>
                <m:t>:</m:t>
              </m:r>
            </m:oMath>
            <w:r w:rsidR="003E6BC6" w:rsidRPr="008104D9">
              <w:rPr>
                <w:rFonts w:ascii="Arial" w:hAnsi="Arial" w:cs="Arial"/>
                <w:sz w:val="20"/>
                <w:szCs w:val="20"/>
              </w:rPr>
              <w:t xml:space="preserve"> Cantidad de </w:t>
            </w:r>
            <w:r w:rsidR="002804F7">
              <w:rPr>
                <w:rFonts w:ascii="Arial" w:hAnsi="Arial" w:cs="Arial"/>
                <w:sz w:val="20"/>
                <w:szCs w:val="20"/>
              </w:rPr>
              <w:t>instalaciones educativas</w:t>
            </w:r>
            <w:r w:rsidR="00D809D3">
              <w:rPr>
                <w:rFonts w:ascii="Arial" w:hAnsi="Arial" w:cs="Arial"/>
                <w:sz w:val="20"/>
                <w:szCs w:val="20"/>
              </w:rPr>
              <w:t xml:space="preserve"> </w:t>
            </w:r>
            <w:r w:rsidR="003E6BC6" w:rsidRPr="008104D9">
              <w:rPr>
                <w:rFonts w:ascii="Arial" w:hAnsi="Arial" w:cs="Arial"/>
                <w:sz w:val="20"/>
                <w:szCs w:val="20"/>
              </w:rPr>
              <w:t xml:space="preserve">con el </w:t>
            </w:r>
            <w:r w:rsidR="0070578A">
              <w:rPr>
                <w:rFonts w:ascii="Arial" w:hAnsi="Arial" w:cs="Arial"/>
                <w:sz w:val="20"/>
                <w:szCs w:val="20"/>
              </w:rPr>
              <w:t>S</w:t>
            </w:r>
            <w:r w:rsidR="0070578A" w:rsidRPr="008104D9">
              <w:rPr>
                <w:rFonts w:ascii="Arial" w:hAnsi="Arial" w:cs="Arial"/>
                <w:sz w:val="20"/>
                <w:szCs w:val="20"/>
              </w:rPr>
              <w:t xml:space="preserve">ervicio </w:t>
            </w:r>
            <w:r w:rsidR="003E6BC6" w:rsidRPr="008104D9">
              <w:rPr>
                <w:rFonts w:ascii="Arial" w:hAnsi="Arial" w:cs="Arial"/>
                <w:sz w:val="20"/>
                <w:szCs w:val="20"/>
              </w:rPr>
              <w:t xml:space="preserve">de Educación </w:t>
            </w:r>
            <w:r w:rsidR="003E6BC6" w:rsidRPr="008104D9">
              <w:rPr>
                <w:rFonts w:ascii="Arial" w:hAnsi="Arial" w:cs="Arial"/>
                <w:bCs/>
                <w:sz w:val="20"/>
                <w:szCs w:val="20"/>
                <w:lang w:val="es-MX"/>
              </w:rPr>
              <w:t xml:space="preserve">Primaria </w:t>
            </w:r>
            <w:r w:rsidR="004720AD" w:rsidRPr="00D17252">
              <w:rPr>
                <w:rFonts w:ascii="Arial" w:hAnsi="Arial" w:cs="Arial"/>
                <w:bCs/>
                <w:sz w:val="20"/>
                <w:szCs w:val="20"/>
                <w:lang w:val="es-MX"/>
              </w:rPr>
              <w:t>que tienen el estado situacional</w:t>
            </w:r>
            <w:r w:rsidR="004720AD">
              <w:rPr>
                <w:rFonts w:ascii="Arial" w:hAnsi="Arial" w:cs="Arial"/>
                <w:bCs/>
                <w:sz w:val="20"/>
                <w:szCs w:val="20"/>
                <w:lang w:val="es-MX"/>
              </w:rPr>
              <w:t xml:space="preserve"> inadecuado</w:t>
            </w:r>
            <w:r w:rsidR="003E6BC6" w:rsidRPr="008104D9">
              <w:rPr>
                <w:rFonts w:ascii="Arial" w:hAnsi="Arial" w:cs="Arial"/>
                <w:sz w:val="20"/>
                <w:szCs w:val="20"/>
              </w:rPr>
              <w:t>identificadas en la</w:t>
            </w:r>
            <w:r w:rsidR="0070197C">
              <w:rPr>
                <w:rFonts w:ascii="Arial" w:hAnsi="Arial" w:cs="Arial"/>
                <w:sz w:val="20"/>
                <w:szCs w:val="20"/>
              </w:rPr>
              <w:t>s</w:t>
            </w:r>
            <w:r w:rsidR="003E6BC6" w:rsidRPr="008104D9">
              <w:rPr>
                <w:rFonts w:ascii="Arial" w:hAnsi="Arial" w:cs="Arial"/>
                <w:sz w:val="20"/>
                <w:szCs w:val="20"/>
              </w:rPr>
              <w:t xml:space="preserve"> </w:t>
            </w:r>
            <w:r w:rsidR="0070197C">
              <w:rPr>
                <w:rFonts w:ascii="Arial" w:hAnsi="Arial" w:cs="Arial"/>
                <w:sz w:val="20"/>
                <w:szCs w:val="20"/>
              </w:rPr>
              <w:t>b</w:t>
            </w:r>
            <w:r w:rsidR="00A119A1" w:rsidRPr="00A119A1">
              <w:rPr>
                <w:rFonts w:ascii="Arial" w:hAnsi="Arial" w:cs="Arial"/>
                <w:sz w:val="20"/>
                <w:szCs w:val="20"/>
              </w:rPr>
              <w:t>ase</w:t>
            </w:r>
            <w:r w:rsidR="0070197C">
              <w:rPr>
                <w:rFonts w:ascii="Arial" w:hAnsi="Arial" w:cs="Arial"/>
                <w:sz w:val="20"/>
                <w:szCs w:val="20"/>
              </w:rPr>
              <w:t>s</w:t>
            </w:r>
            <w:r w:rsidR="00A119A1" w:rsidRPr="00A119A1">
              <w:rPr>
                <w:rFonts w:ascii="Arial" w:hAnsi="Arial" w:cs="Arial"/>
                <w:sz w:val="20"/>
                <w:szCs w:val="20"/>
              </w:rPr>
              <w:t xml:space="preserve"> de datos del estado de las unidades productoras en el marco del SNPMGI</w:t>
            </w:r>
            <w:r w:rsidR="003E6BC6" w:rsidRPr="008104D9">
              <w:rPr>
                <w:rFonts w:ascii="Arial" w:hAnsi="Arial" w:cs="Arial"/>
                <w:sz w:val="20"/>
                <w:szCs w:val="20"/>
              </w:rPr>
              <w:t xml:space="preserve">, del </w:t>
            </w:r>
            <w:r w:rsidR="0070197C">
              <w:rPr>
                <w:rFonts w:ascii="Arial" w:hAnsi="Arial" w:cs="Arial"/>
                <w:bCs/>
                <w:sz w:val="20"/>
                <w:szCs w:val="20"/>
                <w:lang w:val="es-MX"/>
              </w:rPr>
              <w:t xml:space="preserve">del </w:t>
            </w:r>
            <w:r w:rsidR="0070197C" w:rsidRPr="00D17252">
              <w:rPr>
                <w:rFonts w:ascii="Arial" w:hAnsi="Arial" w:cs="Arial"/>
                <w:bCs/>
                <w:sz w:val="20"/>
                <w:szCs w:val="20"/>
                <w:lang w:val="es-MX"/>
              </w:rPr>
              <w:t>estado de la infraestructura de los locales educativos de la DIPLAN</w:t>
            </w:r>
            <w:r w:rsidR="003E6BC6" w:rsidRPr="008104D9">
              <w:rPr>
                <w:rFonts w:ascii="Arial" w:hAnsi="Arial" w:cs="Arial"/>
                <w:sz w:val="20"/>
                <w:szCs w:val="20"/>
              </w:rPr>
              <w:t>, y del Censo Educativo, en el tiempo t.</w:t>
            </w:r>
          </w:p>
          <w:p w14:paraId="6CA134F2" w14:textId="77777777" w:rsidR="003E6BC6" w:rsidRPr="008104D9" w:rsidRDefault="003E6BC6" w:rsidP="00B965D3">
            <w:pPr>
              <w:ind w:left="708"/>
              <w:contextualSpacing/>
              <w:jc w:val="both"/>
              <w:rPr>
                <w:rFonts w:ascii="Arial" w:hAnsi="Arial" w:cs="Arial"/>
                <w:sz w:val="20"/>
                <w:szCs w:val="20"/>
              </w:rPr>
            </w:pPr>
          </w:p>
          <w:p w14:paraId="7F79117C" w14:textId="7A8704E5" w:rsidR="003E6BC6" w:rsidRPr="008104D9" w:rsidRDefault="00000000" w:rsidP="00B965D3">
            <w:pPr>
              <w:ind w:left="708"/>
              <w:contextualSpacing/>
              <w:jc w:val="both"/>
              <w:rPr>
                <w:rFonts w:ascii="Arial" w:hAnsi="Arial" w:cs="Arial"/>
                <w:sz w:val="20"/>
                <w:szCs w:val="20"/>
              </w:rPr>
            </w:pPr>
            <m:oMath>
              <m:sSubSup>
                <m:sSubSupPr>
                  <m:ctrlPr>
                    <w:rPr>
                      <w:rFonts w:ascii="Cambria Math" w:hAnsi="Cambria Math" w:cs="Arial"/>
                      <w:i/>
                      <w:sz w:val="20"/>
                      <w:szCs w:val="20"/>
                    </w:rPr>
                  </m:ctrlPr>
                </m:sSubSupPr>
                <m:e>
                  <m:r>
                    <w:rPr>
                      <w:rFonts w:ascii="Cambria Math" w:hAnsi="Cambria Math" w:cs="Arial"/>
                      <w:sz w:val="20"/>
                      <w:szCs w:val="20"/>
                    </w:rPr>
                    <m:t>CTIEP</m:t>
                  </m:r>
                </m:e>
                <m:sub>
                  <m:r>
                    <w:rPr>
                      <w:rFonts w:ascii="Cambria Math" w:hAnsi="Cambria Math" w:cs="Arial"/>
                      <w:sz w:val="20"/>
                      <w:szCs w:val="20"/>
                    </w:rPr>
                    <m:t>t</m:t>
                  </m:r>
                </m:sub>
                <m:sup>
                  <m:r>
                    <w:rPr>
                      <w:rFonts w:ascii="Cambria Math" w:hAnsi="Cambria Math" w:cs="Arial"/>
                      <w:sz w:val="20"/>
                      <w:szCs w:val="20"/>
                    </w:rPr>
                    <m:t xml:space="preserve"> </m:t>
                  </m:r>
                </m:sup>
              </m:sSubSup>
              <m:r>
                <m:rPr>
                  <m:sty m:val="p"/>
                </m:rPr>
                <w:rPr>
                  <w:rFonts w:ascii="Cambria Math" w:eastAsia="Times New Roman" w:hAnsi="Cambria Math" w:cs="Arial"/>
                  <w:sz w:val="20"/>
                  <w:szCs w:val="20"/>
                </w:rPr>
                <m:t>:</m:t>
              </m:r>
            </m:oMath>
            <w:r w:rsidR="003E6BC6" w:rsidRPr="008104D9">
              <w:rPr>
                <w:rFonts w:ascii="Arial" w:hAnsi="Arial" w:cs="Arial"/>
                <w:sz w:val="20"/>
                <w:szCs w:val="20"/>
              </w:rPr>
              <w:t xml:space="preserve"> Cantidad total de </w:t>
            </w:r>
            <w:r w:rsidR="002804F7">
              <w:rPr>
                <w:rFonts w:ascii="Arial" w:hAnsi="Arial" w:cs="Arial"/>
                <w:sz w:val="20"/>
                <w:szCs w:val="20"/>
              </w:rPr>
              <w:t>instalaciones educativas</w:t>
            </w:r>
            <w:r w:rsidR="00714D8F">
              <w:rPr>
                <w:rFonts w:ascii="Arial" w:hAnsi="Arial" w:cs="Arial"/>
                <w:sz w:val="20"/>
                <w:szCs w:val="20"/>
              </w:rPr>
              <w:t xml:space="preserve"> </w:t>
            </w:r>
            <w:r w:rsidR="003E6BC6" w:rsidRPr="008104D9">
              <w:rPr>
                <w:rFonts w:ascii="Arial" w:hAnsi="Arial" w:cs="Arial"/>
                <w:sz w:val="20"/>
                <w:szCs w:val="20"/>
              </w:rPr>
              <w:t xml:space="preserve">con el </w:t>
            </w:r>
            <w:r w:rsidR="00714D8F">
              <w:rPr>
                <w:rFonts w:ascii="Arial" w:hAnsi="Arial" w:cs="Arial"/>
                <w:sz w:val="20"/>
                <w:szCs w:val="20"/>
              </w:rPr>
              <w:t>S</w:t>
            </w:r>
            <w:r w:rsidR="00714D8F" w:rsidRPr="008104D9">
              <w:rPr>
                <w:rFonts w:ascii="Arial" w:hAnsi="Arial" w:cs="Arial"/>
                <w:sz w:val="20"/>
                <w:szCs w:val="20"/>
              </w:rPr>
              <w:t xml:space="preserve">ervicio </w:t>
            </w:r>
            <w:r w:rsidR="003E6BC6" w:rsidRPr="008104D9">
              <w:rPr>
                <w:rFonts w:ascii="Arial" w:hAnsi="Arial" w:cs="Arial"/>
                <w:sz w:val="20"/>
                <w:szCs w:val="20"/>
              </w:rPr>
              <w:t xml:space="preserve">de Educación </w:t>
            </w:r>
            <w:r w:rsidR="003E6BC6" w:rsidRPr="008104D9">
              <w:rPr>
                <w:rFonts w:ascii="Arial" w:hAnsi="Arial" w:cs="Arial"/>
                <w:bCs/>
                <w:sz w:val="20"/>
                <w:szCs w:val="20"/>
                <w:lang w:val="es-MX"/>
              </w:rPr>
              <w:t>Primaria</w:t>
            </w:r>
            <w:r w:rsidR="003E6BC6" w:rsidRPr="008104D9">
              <w:rPr>
                <w:rFonts w:ascii="Arial" w:hAnsi="Arial" w:cs="Arial"/>
                <w:sz w:val="20"/>
                <w:szCs w:val="20"/>
              </w:rPr>
              <w:t xml:space="preserve"> identificadas en </w:t>
            </w:r>
            <w:r w:rsidR="00AA50AA" w:rsidRPr="008104D9">
              <w:rPr>
                <w:rFonts w:ascii="Arial" w:hAnsi="Arial" w:cs="Arial"/>
                <w:sz w:val="20"/>
                <w:szCs w:val="20"/>
              </w:rPr>
              <w:t>las</w:t>
            </w:r>
            <w:r w:rsidR="00714D8F" w:rsidRPr="00F6671E">
              <w:rPr>
                <w:rFonts w:ascii="Arial" w:hAnsi="Arial" w:cs="Arial"/>
                <w:sz w:val="20"/>
                <w:szCs w:val="20"/>
              </w:rPr>
              <w:t xml:space="preserve"> </w:t>
            </w:r>
            <w:r w:rsidR="00714D8F">
              <w:rPr>
                <w:rFonts w:ascii="Arial" w:hAnsi="Arial" w:cs="Arial"/>
                <w:sz w:val="20"/>
                <w:szCs w:val="20"/>
              </w:rPr>
              <w:t>b</w:t>
            </w:r>
            <w:r w:rsidR="00714D8F" w:rsidRPr="00F6671E">
              <w:rPr>
                <w:rFonts w:ascii="Arial" w:hAnsi="Arial" w:cs="Arial"/>
                <w:sz w:val="20"/>
                <w:szCs w:val="20"/>
              </w:rPr>
              <w:t>ase</w:t>
            </w:r>
            <w:r w:rsidR="00714D8F">
              <w:rPr>
                <w:rFonts w:ascii="Arial" w:hAnsi="Arial" w:cs="Arial"/>
                <w:sz w:val="20"/>
                <w:szCs w:val="20"/>
              </w:rPr>
              <w:t>s</w:t>
            </w:r>
            <w:r w:rsidR="00714D8F" w:rsidRPr="00F6671E">
              <w:rPr>
                <w:rFonts w:ascii="Arial" w:hAnsi="Arial" w:cs="Arial"/>
                <w:sz w:val="20"/>
                <w:szCs w:val="20"/>
              </w:rPr>
              <w:t xml:space="preserve"> de </w:t>
            </w:r>
            <w:r w:rsidR="00714D8F" w:rsidRPr="000F622A">
              <w:rPr>
                <w:rFonts w:ascii="Arial" w:hAnsi="Arial" w:cs="Arial"/>
                <w:sz w:val="20"/>
                <w:szCs w:val="20"/>
              </w:rPr>
              <w:t>datos del estado de las unidades productoras en el marco del SNPMGI</w:t>
            </w:r>
            <w:r w:rsidR="00714D8F" w:rsidRPr="00F6671E">
              <w:rPr>
                <w:rFonts w:ascii="Arial" w:hAnsi="Arial" w:cs="Arial"/>
                <w:sz w:val="20"/>
                <w:szCs w:val="20"/>
              </w:rPr>
              <w:t xml:space="preserve">, del </w:t>
            </w:r>
            <w:r w:rsidR="00714D8F" w:rsidRPr="00D17252">
              <w:rPr>
                <w:rFonts w:ascii="Arial" w:hAnsi="Arial" w:cs="Arial"/>
                <w:bCs/>
                <w:sz w:val="20"/>
                <w:szCs w:val="20"/>
                <w:lang w:val="es-MX"/>
              </w:rPr>
              <w:t>estado de la infraestructura de los locales educativos de la DIPLAN</w:t>
            </w:r>
            <w:r w:rsidR="00714D8F" w:rsidRPr="00F6671E">
              <w:rPr>
                <w:rFonts w:ascii="Arial" w:hAnsi="Arial" w:cs="Arial"/>
                <w:sz w:val="20"/>
                <w:szCs w:val="20"/>
              </w:rPr>
              <w:t>, y del Censo Educativo,</w:t>
            </w:r>
            <w:r w:rsidR="003E6BC6" w:rsidRPr="008104D9">
              <w:rPr>
                <w:rFonts w:ascii="Arial" w:hAnsi="Arial" w:cs="Arial"/>
                <w:sz w:val="20"/>
                <w:szCs w:val="20"/>
              </w:rPr>
              <w:t xml:space="preserve"> en el tiempo t.</w:t>
            </w:r>
          </w:p>
          <w:p w14:paraId="58C446CD" w14:textId="77777777" w:rsidR="0087191C" w:rsidRPr="008104D9" w:rsidRDefault="0087191C" w:rsidP="00B965D3">
            <w:pPr>
              <w:ind w:left="708"/>
              <w:contextualSpacing/>
              <w:jc w:val="both"/>
              <w:rPr>
                <w:rFonts w:ascii="Arial" w:hAnsi="Arial" w:cs="Arial"/>
                <w:sz w:val="20"/>
                <w:szCs w:val="20"/>
              </w:rPr>
            </w:pPr>
          </w:p>
          <w:p w14:paraId="578FE4BB" w14:textId="5BAAEF14" w:rsidR="0087191C" w:rsidRPr="008104D9" w:rsidRDefault="00000000" w:rsidP="00B965D3">
            <w:pPr>
              <w:ind w:left="708"/>
              <w:contextualSpacing/>
              <w:jc w:val="both"/>
              <w:rPr>
                <w:rFonts w:ascii="Arial" w:hAnsi="Arial" w:cs="Arial"/>
                <w:sz w:val="20"/>
                <w:szCs w:val="20"/>
              </w:rPr>
            </w:pPr>
            <m:oMath>
              <m:sSubSup>
                <m:sSubSupPr>
                  <m:ctrlPr>
                    <w:rPr>
                      <w:rFonts w:ascii="Cambria Math" w:hAnsi="Cambria Math" w:cs="Arial"/>
                      <w:i/>
                      <w:sz w:val="20"/>
                      <w:szCs w:val="20"/>
                    </w:rPr>
                  </m:ctrlPr>
                </m:sSubSupPr>
                <m:e>
                  <m:r>
                    <w:rPr>
                      <w:rFonts w:ascii="Cambria Math" w:hAnsi="Cambria Math" w:cs="Arial"/>
                      <w:sz w:val="20"/>
                      <w:szCs w:val="20"/>
                    </w:rPr>
                    <m:t>CTIEPA</m:t>
                  </m:r>
                </m:e>
                <m:sub>
                  <m:r>
                    <w:rPr>
                      <w:rFonts w:ascii="Cambria Math" w:hAnsi="Cambria Math" w:cs="Arial"/>
                      <w:sz w:val="20"/>
                      <w:szCs w:val="20"/>
                    </w:rPr>
                    <m:t>t</m:t>
                  </m:r>
                </m:sub>
                <m:sup>
                  <m:r>
                    <w:rPr>
                      <w:rFonts w:ascii="Cambria Math" w:hAnsi="Cambria Math" w:cs="Arial"/>
                      <w:sz w:val="20"/>
                      <w:szCs w:val="20"/>
                    </w:rPr>
                    <m:t xml:space="preserve"> </m:t>
                  </m:r>
                </m:sup>
              </m:sSubSup>
              <m:r>
                <w:rPr>
                  <w:rFonts w:ascii="Cambria Math" w:hAnsi="Cambria Math" w:cs="Arial"/>
                  <w:sz w:val="20"/>
                  <w:szCs w:val="20"/>
                </w:rPr>
                <m:t>:</m:t>
              </m:r>
            </m:oMath>
            <w:r w:rsidR="0087191C" w:rsidRPr="008104D9">
              <w:rPr>
                <w:rFonts w:ascii="Arial" w:hAnsi="Arial" w:cs="Arial"/>
                <w:sz w:val="20"/>
                <w:szCs w:val="20"/>
              </w:rPr>
              <w:t xml:space="preserve"> Cantidad de </w:t>
            </w:r>
            <w:r w:rsidR="002804F7">
              <w:rPr>
                <w:rFonts w:ascii="Arial" w:hAnsi="Arial" w:cs="Arial"/>
                <w:sz w:val="20"/>
                <w:szCs w:val="20"/>
              </w:rPr>
              <w:t>instalaciones educativas</w:t>
            </w:r>
            <w:r w:rsidR="005063F7">
              <w:rPr>
                <w:rFonts w:ascii="Arial" w:hAnsi="Arial" w:cs="Arial"/>
                <w:sz w:val="20"/>
                <w:szCs w:val="20"/>
              </w:rPr>
              <w:t xml:space="preserve"> </w:t>
            </w:r>
            <w:r w:rsidR="0087191C" w:rsidRPr="008104D9">
              <w:rPr>
                <w:rFonts w:ascii="Arial" w:hAnsi="Arial" w:cs="Arial"/>
                <w:sz w:val="20"/>
                <w:szCs w:val="20"/>
              </w:rPr>
              <w:t xml:space="preserve">con el servicio de Educación </w:t>
            </w:r>
            <w:r w:rsidR="0087191C" w:rsidRPr="008104D9">
              <w:rPr>
                <w:rFonts w:ascii="Arial" w:hAnsi="Arial" w:cs="Arial"/>
                <w:bCs/>
                <w:sz w:val="20"/>
                <w:szCs w:val="20"/>
                <w:lang w:val="es-MX"/>
              </w:rPr>
              <w:t xml:space="preserve">Primaria </w:t>
            </w:r>
            <w:r w:rsidR="008E2210">
              <w:rPr>
                <w:rFonts w:ascii="Arial" w:hAnsi="Arial" w:cs="Arial"/>
                <w:bCs/>
                <w:sz w:val="20"/>
                <w:szCs w:val="20"/>
                <w:lang w:val="es-MX"/>
              </w:rPr>
              <w:t>en estado situacional</w:t>
            </w:r>
            <w:r w:rsidR="008E2210" w:rsidRPr="008104D9" w:rsidDel="008E2210">
              <w:rPr>
                <w:rFonts w:ascii="Arial" w:hAnsi="Arial" w:cs="Arial"/>
                <w:bCs/>
                <w:sz w:val="20"/>
                <w:szCs w:val="20"/>
                <w:lang w:val="es-MX"/>
              </w:rPr>
              <w:t xml:space="preserve"> </w:t>
            </w:r>
            <w:r w:rsidR="008E2210" w:rsidRPr="008104D9">
              <w:rPr>
                <w:rFonts w:ascii="Arial" w:hAnsi="Arial" w:cs="Arial"/>
                <w:bCs/>
                <w:sz w:val="20"/>
                <w:szCs w:val="20"/>
                <w:lang w:val="es-MX"/>
              </w:rPr>
              <w:t>adecuad</w:t>
            </w:r>
            <w:r w:rsidR="008E2210">
              <w:rPr>
                <w:rFonts w:ascii="Arial" w:hAnsi="Arial" w:cs="Arial"/>
                <w:bCs/>
                <w:sz w:val="20"/>
                <w:szCs w:val="20"/>
                <w:lang w:val="es-MX"/>
              </w:rPr>
              <w:t>o</w:t>
            </w:r>
            <w:r w:rsidR="008E2210" w:rsidRPr="008104D9">
              <w:rPr>
                <w:rFonts w:ascii="Arial" w:hAnsi="Arial" w:cs="Arial"/>
                <w:sz w:val="20"/>
                <w:szCs w:val="20"/>
              </w:rPr>
              <w:t xml:space="preserve"> </w:t>
            </w:r>
            <w:r w:rsidR="0087191C" w:rsidRPr="008104D9">
              <w:rPr>
                <w:rFonts w:ascii="Arial" w:hAnsi="Arial" w:cs="Arial"/>
                <w:sz w:val="20"/>
                <w:szCs w:val="20"/>
              </w:rPr>
              <w:t xml:space="preserve">identificadas en </w:t>
            </w:r>
            <w:r w:rsidR="00D963D0" w:rsidRPr="00F6671E">
              <w:rPr>
                <w:rFonts w:ascii="Arial" w:hAnsi="Arial" w:cs="Arial"/>
                <w:sz w:val="20"/>
                <w:szCs w:val="20"/>
              </w:rPr>
              <w:t>la</w:t>
            </w:r>
            <w:r w:rsidR="00D963D0">
              <w:rPr>
                <w:rFonts w:ascii="Arial" w:hAnsi="Arial" w:cs="Arial"/>
                <w:sz w:val="20"/>
                <w:szCs w:val="20"/>
              </w:rPr>
              <w:t>s</w:t>
            </w:r>
            <w:r w:rsidR="00D963D0" w:rsidRPr="00F6671E">
              <w:rPr>
                <w:rFonts w:ascii="Arial" w:hAnsi="Arial" w:cs="Arial"/>
                <w:sz w:val="20"/>
                <w:szCs w:val="20"/>
              </w:rPr>
              <w:t xml:space="preserve"> </w:t>
            </w:r>
            <w:r w:rsidR="00D963D0">
              <w:rPr>
                <w:rFonts w:ascii="Arial" w:hAnsi="Arial" w:cs="Arial"/>
                <w:sz w:val="20"/>
                <w:szCs w:val="20"/>
              </w:rPr>
              <w:t>b</w:t>
            </w:r>
            <w:r w:rsidR="00D963D0" w:rsidRPr="00F6671E">
              <w:rPr>
                <w:rFonts w:ascii="Arial" w:hAnsi="Arial" w:cs="Arial"/>
                <w:sz w:val="20"/>
                <w:szCs w:val="20"/>
              </w:rPr>
              <w:t>ase</w:t>
            </w:r>
            <w:r w:rsidR="00D963D0">
              <w:rPr>
                <w:rFonts w:ascii="Arial" w:hAnsi="Arial" w:cs="Arial"/>
                <w:sz w:val="20"/>
                <w:szCs w:val="20"/>
              </w:rPr>
              <w:t>s</w:t>
            </w:r>
            <w:r w:rsidR="00D963D0" w:rsidRPr="00F6671E">
              <w:rPr>
                <w:rFonts w:ascii="Arial" w:hAnsi="Arial" w:cs="Arial"/>
                <w:sz w:val="20"/>
                <w:szCs w:val="20"/>
              </w:rPr>
              <w:t xml:space="preserve"> de </w:t>
            </w:r>
            <w:r w:rsidR="00D963D0" w:rsidRPr="000F622A">
              <w:rPr>
                <w:rFonts w:ascii="Arial" w:hAnsi="Arial" w:cs="Arial"/>
                <w:sz w:val="20"/>
                <w:szCs w:val="20"/>
              </w:rPr>
              <w:t>datos del estado de las unidades productoras en el marco del SNPMGI</w:t>
            </w:r>
            <w:r w:rsidR="00D963D0" w:rsidRPr="00F6671E">
              <w:rPr>
                <w:rFonts w:ascii="Arial" w:hAnsi="Arial" w:cs="Arial"/>
                <w:sz w:val="20"/>
                <w:szCs w:val="20"/>
              </w:rPr>
              <w:t xml:space="preserve">, del </w:t>
            </w:r>
            <w:r w:rsidR="00D963D0" w:rsidRPr="00D17252">
              <w:rPr>
                <w:rFonts w:ascii="Arial" w:hAnsi="Arial" w:cs="Arial"/>
                <w:bCs/>
                <w:sz w:val="20"/>
                <w:szCs w:val="20"/>
                <w:lang w:val="es-MX"/>
              </w:rPr>
              <w:t>estado de la infraestructura de los locales educativos de la DIPLAN</w:t>
            </w:r>
            <w:r w:rsidR="00D963D0" w:rsidRPr="00F6671E">
              <w:rPr>
                <w:rFonts w:ascii="Arial" w:hAnsi="Arial" w:cs="Arial"/>
                <w:sz w:val="20"/>
                <w:szCs w:val="20"/>
              </w:rPr>
              <w:t xml:space="preserve">, y del Censo </w:t>
            </w:r>
            <w:r w:rsidR="00AA50AA" w:rsidRPr="00F6671E">
              <w:rPr>
                <w:rFonts w:ascii="Arial" w:hAnsi="Arial" w:cs="Arial"/>
                <w:sz w:val="20"/>
                <w:szCs w:val="20"/>
              </w:rPr>
              <w:t>Educativo,</w:t>
            </w:r>
            <w:r w:rsidR="0087191C" w:rsidRPr="008104D9">
              <w:rPr>
                <w:rFonts w:ascii="Arial" w:hAnsi="Arial" w:cs="Arial"/>
                <w:sz w:val="20"/>
                <w:szCs w:val="20"/>
              </w:rPr>
              <w:t xml:space="preserve"> en el tiempo t.</w:t>
            </w:r>
          </w:p>
          <w:p w14:paraId="3B36C1BA" w14:textId="77777777" w:rsidR="00246044" w:rsidRPr="008104D9" w:rsidRDefault="00246044" w:rsidP="00B965D3">
            <w:pPr>
              <w:ind w:left="708"/>
              <w:contextualSpacing/>
              <w:jc w:val="both"/>
              <w:rPr>
                <w:rFonts w:ascii="Arial" w:hAnsi="Arial" w:cs="Arial"/>
                <w:b/>
                <w:bCs/>
                <w:sz w:val="20"/>
                <w:szCs w:val="20"/>
              </w:rPr>
            </w:pPr>
          </w:p>
        </w:tc>
      </w:tr>
      <w:tr w:rsidR="007A5587" w:rsidRPr="008104D9" w14:paraId="730684A9" w14:textId="4CA7E152" w:rsidTr="005D0F53">
        <w:trPr>
          <w:gridAfter w:val="1"/>
          <w:wAfter w:w="6" w:type="dxa"/>
          <w:trHeight w:val="173"/>
        </w:trPr>
        <w:tc>
          <w:tcPr>
            <w:tcW w:w="9806" w:type="dxa"/>
            <w:gridSpan w:val="7"/>
            <w:tcBorders>
              <w:top w:val="single" w:sz="4" w:space="0" w:color="auto"/>
              <w:left w:val="single" w:sz="4" w:space="0" w:color="auto"/>
              <w:bottom w:val="single" w:sz="4" w:space="0" w:color="auto"/>
              <w:right w:val="single" w:sz="4" w:space="0" w:color="auto"/>
            </w:tcBorders>
            <w:vAlign w:val="center"/>
          </w:tcPr>
          <w:p w14:paraId="5F7BF502" w14:textId="73F919D4" w:rsidR="002C6B38" w:rsidRPr="008104D9" w:rsidRDefault="002C6B38" w:rsidP="00B965D3">
            <w:pPr>
              <w:rPr>
                <w:rFonts w:ascii="Arial" w:hAnsi="Arial" w:cs="Arial"/>
                <w:sz w:val="20"/>
                <w:szCs w:val="20"/>
              </w:rPr>
            </w:pPr>
            <w:r w:rsidRPr="008104D9">
              <w:rPr>
                <w:rFonts w:ascii="Arial" w:hAnsi="Arial" w:cs="Arial"/>
                <w:b/>
                <w:bCs/>
                <w:sz w:val="20"/>
                <w:szCs w:val="20"/>
              </w:rPr>
              <w:lastRenderedPageBreak/>
              <w:t>Precisiones Técnicas</w:t>
            </w:r>
          </w:p>
        </w:tc>
      </w:tr>
      <w:tr w:rsidR="00574F34" w:rsidRPr="008104D9" w14:paraId="706D69A9" w14:textId="77777777" w:rsidTr="005D0F53">
        <w:trPr>
          <w:gridAfter w:val="1"/>
          <w:wAfter w:w="6" w:type="dxa"/>
          <w:trHeight w:val="173"/>
        </w:trPr>
        <w:tc>
          <w:tcPr>
            <w:tcW w:w="9806" w:type="dxa"/>
            <w:gridSpan w:val="7"/>
            <w:tcBorders>
              <w:top w:val="single" w:sz="4" w:space="0" w:color="auto"/>
              <w:left w:val="single" w:sz="4" w:space="0" w:color="auto"/>
              <w:bottom w:val="single" w:sz="4" w:space="0" w:color="auto"/>
              <w:right w:val="single" w:sz="4" w:space="0" w:color="auto"/>
            </w:tcBorders>
            <w:vAlign w:val="center"/>
          </w:tcPr>
          <w:p w14:paraId="6F97C018" w14:textId="77777777" w:rsidR="007A5587" w:rsidRPr="008104D9" w:rsidRDefault="007A5587" w:rsidP="00B965D3">
            <w:pPr>
              <w:autoSpaceDE w:val="0"/>
              <w:autoSpaceDN w:val="0"/>
              <w:contextualSpacing/>
              <w:jc w:val="both"/>
              <w:rPr>
                <w:rFonts w:ascii="Arial" w:hAnsi="Arial" w:cs="Arial"/>
                <w:sz w:val="20"/>
                <w:szCs w:val="20"/>
              </w:rPr>
            </w:pPr>
          </w:p>
          <w:p w14:paraId="2BB14AD6" w14:textId="50B72EA9" w:rsidR="007A5587" w:rsidRPr="005D0F53" w:rsidRDefault="007A5587" w:rsidP="005D0F53">
            <w:pPr>
              <w:pStyle w:val="Prrafodelista"/>
              <w:numPr>
                <w:ilvl w:val="0"/>
                <w:numId w:val="13"/>
              </w:numPr>
              <w:ind w:left="589" w:hanging="589"/>
              <w:jc w:val="both"/>
              <w:rPr>
                <w:rFonts w:ascii="Arial" w:hAnsi="Arial" w:cs="Arial"/>
                <w:sz w:val="20"/>
                <w:szCs w:val="20"/>
              </w:rPr>
            </w:pPr>
            <w:r w:rsidRPr="005D0F53">
              <w:rPr>
                <w:rFonts w:ascii="Arial" w:hAnsi="Arial" w:cs="Arial"/>
                <w:sz w:val="20"/>
                <w:szCs w:val="20"/>
              </w:rPr>
              <w:t xml:space="preserve">El diagnóstico o tipo de intervención que puede recibir un local educativo, </w:t>
            </w:r>
            <w:r w:rsidR="00E655DD" w:rsidRPr="005D0F53">
              <w:rPr>
                <w:rFonts w:ascii="Arial" w:hAnsi="Arial" w:cs="Arial"/>
                <w:sz w:val="20"/>
                <w:szCs w:val="20"/>
              </w:rPr>
              <w:t xml:space="preserve">instalación educativa </w:t>
            </w:r>
            <w:r w:rsidRPr="005D0F53">
              <w:rPr>
                <w:rFonts w:ascii="Arial" w:hAnsi="Arial" w:cs="Arial"/>
                <w:sz w:val="20"/>
                <w:szCs w:val="20"/>
              </w:rPr>
              <w:t>o ambiente según las fuentes de información, son los siguientes:</w:t>
            </w:r>
          </w:p>
          <w:p w14:paraId="4B90BFCB" w14:textId="77777777" w:rsidR="007A5587" w:rsidRPr="008104D9" w:rsidRDefault="007A5587" w:rsidP="00B965D3">
            <w:pPr>
              <w:pStyle w:val="Prrafodelista"/>
              <w:jc w:val="both"/>
              <w:rPr>
                <w:rFonts w:ascii="Arial" w:hAnsi="Arial" w:cs="Arial"/>
                <w:sz w:val="20"/>
                <w:szCs w:val="20"/>
              </w:rPr>
            </w:pPr>
          </w:p>
          <w:p w14:paraId="0B1AB69A" w14:textId="3ED466E8" w:rsidR="007A5587" w:rsidRPr="008104D9" w:rsidRDefault="007A5587" w:rsidP="005D0F53">
            <w:pPr>
              <w:pStyle w:val="Prrafodelista"/>
              <w:numPr>
                <w:ilvl w:val="1"/>
                <w:numId w:val="10"/>
              </w:numPr>
              <w:ind w:left="873"/>
              <w:jc w:val="both"/>
              <w:rPr>
                <w:rFonts w:ascii="Arial" w:hAnsi="Arial" w:cs="Arial"/>
                <w:sz w:val="20"/>
                <w:szCs w:val="20"/>
              </w:rPr>
            </w:pPr>
            <w:r w:rsidRPr="008104D9">
              <w:rPr>
                <w:rFonts w:ascii="Arial" w:hAnsi="Arial" w:cs="Arial"/>
                <w:sz w:val="20"/>
                <w:szCs w:val="20"/>
              </w:rPr>
              <w:t xml:space="preserve">Base de </w:t>
            </w:r>
            <w:r w:rsidR="00E307EC">
              <w:rPr>
                <w:rFonts w:ascii="Arial" w:hAnsi="Arial" w:cs="Arial"/>
                <w:sz w:val="20"/>
                <w:szCs w:val="20"/>
              </w:rPr>
              <w:t>d</w:t>
            </w:r>
            <w:r w:rsidR="00E307EC" w:rsidRPr="008104D9">
              <w:rPr>
                <w:rFonts w:ascii="Arial" w:hAnsi="Arial" w:cs="Arial"/>
                <w:sz w:val="20"/>
                <w:szCs w:val="20"/>
              </w:rPr>
              <w:t xml:space="preserve">atos </w:t>
            </w:r>
            <w:r w:rsidRPr="008104D9">
              <w:rPr>
                <w:rFonts w:ascii="Arial" w:hAnsi="Arial" w:cs="Arial"/>
                <w:sz w:val="20"/>
                <w:szCs w:val="20"/>
              </w:rPr>
              <w:t xml:space="preserve">del </w:t>
            </w:r>
            <w:r w:rsidR="003A1FCD">
              <w:rPr>
                <w:rFonts w:ascii="Arial" w:hAnsi="Arial" w:cs="Arial"/>
                <w:sz w:val="20"/>
                <w:szCs w:val="20"/>
              </w:rPr>
              <w:t>e</w:t>
            </w:r>
            <w:r w:rsidR="003A1FCD" w:rsidRPr="008104D9">
              <w:rPr>
                <w:rFonts w:ascii="Arial" w:hAnsi="Arial" w:cs="Arial"/>
                <w:sz w:val="20"/>
                <w:szCs w:val="20"/>
              </w:rPr>
              <w:t xml:space="preserve">stado </w:t>
            </w:r>
            <w:r w:rsidRPr="008104D9">
              <w:rPr>
                <w:rFonts w:ascii="Arial" w:hAnsi="Arial" w:cs="Arial"/>
                <w:sz w:val="20"/>
                <w:szCs w:val="20"/>
              </w:rPr>
              <w:t xml:space="preserve">de las </w:t>
            </w:r>
            <w:r w:rsidR="003A1FCD">
              <w:rPr>
                <w:rFonts w:ascii="Arial" w:hAnsi="Arial" w:cs="Arial"/>
                <w:sz w:val="20"/>
                <w:szCs w:val="20"/>
              </w:rPr>
              <w:t>u</w:t>
            </w:r>
            <w:r w:rsidR="003A1FCD" w:rsidRPr="008104D9">
              <w:rPr>
                <w:rFonts w:ascii="Arial" w:hAnsi="Arial" w:cs="Arial"/>
                <w:sz w:val="20"/>
                <w:szCs w:val="20"/>
              </w:rPr>
              <w:t xml:space="preserve">nidades </w:t>
            </w:r>
            <w:r w:rsidR="003A1FCD">
              <w:rPr>
                <w:rFonts w:ascii="Arial" w:hAnsi="Arial" w:cs="Arial"/>
                <w:sz w:val="20"/>
                <w:szCs w:val="20"/>
              </w:rPr>
              <w:t>p</w:t>
            </w:r>
            <w:r w:rsidR="003A1FCD" w:rsidRPr="008104D9">
              <w:rPr>
                <w:rFonts w:ascii="Arial" w:hAnsi="Arial" w:cs="Arial"/>
                <w:sz w:val="20"/>
                <w:szCs w:val="20"/>
              </w:rPr>
              <w:t xml:space="preserve">roductoras </w:t>
            </w:r>
            <w:r w:rsidRPr="008104D9">
              <w:rPr>
                <w:rFonts w:ascii="Arial" w:hAnsi="Arial" w:cs="Arial"/>
                <w:sz w:val="20"/>
                <w:szCs w:val="20"/>
              </w:rPr>
              <w:t xml:space="preserve">en el </w:t>
            </w:r>
            <w:r w:rsidR="005D6FD0">
              <w:rPr>
                <w:rFonts w:ascii="Arial" w:hAnsi="Arial" w:cs="Arial"/>
                <w:sz w:val="20"/>
                <w:szCs w:val="20"/>
              </w:rPr>
              <w:t>m</w:t>
            </w:r>
            <w:r w:rsidR="005D6FD0" w:rsidRPr="008104D9">
              <w:rPr>
                <w:rFonts w:ascii="Arial" w:hAnsi="Arial" w:cs="Arial"/>
                <w:sz w:val="20"/>
                <w:szCs w:val="20"/>
              </w:rPr>
              <w:t xml:space="preserve">arco </w:t>
            </w:r>
            <w:r w:rsidRPr="008104D9">
              <w:rPr>
                <w:rFonts w:ascii="Arial" w:hAnsi="Arial" w:cs="Arial"/>
                <w:sz w:val="20"/>
                <w:szCs w:val="20"/>
              </w:rPr>
              <w:t xml:space="preserve">del </w:t>
            </w:r>
            <w:r w:rsidR="008F24FD">
              <w:rPr>
                <w:rFonts w:ascii="Arial" w:hAnsi="Arial" w:cs="Arial"/>
                <w:sz w:val="20"/>
                <w:szCs w:val="20"/>
              </w:rPr>
              <w:t>SNPMGI</w:t>
            </w:r>
            <w:r w:rsidR="006864BF">
              <w:rPr>
                <w:rFonts w:ascii="Arial" w:hAnsi="Arial" w:cs="Arial"/>
                <w:sz w:val="20"/>
                <w:szCs w:val="20"/>
              </w:rPr>
              <w:t>.</w:t>
            </w:r>
            <w:r w:rsidRPr="008104D9">
              <w:rPr>
                <w:rFonts w:ascii="Arial" w:hAnsi="Arial" w:cs="Arial"/>
                <w:sz w:val="20"/>
                <w:szCs w:val="20"/>
              </w:rPr>
              <w:t xml:space="preserve"> </w:t>
            </w:r>
            <w:r w:rsidR="006864BF">
              <w:rPr>
                <w:rFonts w:ascii="Arial" w:hAnsi="Arial" w:cs="Arial"/>
                <w:sz w:val="20"/>
                <w:szCs w:val="20"/>
              </w:rPr>
              <w:t>S</w:t>
            </w:r>
            <w:r w:rsidRPr="008104D9">
              <w:rPr>
                <w:rFonts w:ascii="Arial" w:hAnsi="Arial" w:cs="Arial"/>
                <w:sz w:val="20"/>
                <w:szCs w:val="20"/>
              </w:rPr>
              <w:t>i la inversión cumple de manera simultánea con todas las condiciones asociadas al criterio, la estimación del estado</w:t>
            </w:r>
            <w:r w:rsidR="00EA25CD">
              <w:rPr>
                <w:rFonts w:ascii="Arial" w:hAnsi="Arial" w:cs="Arial"/>
                <w:sz w:val="20"/>
                <w:szCs w:val="20"/>
              </w:rPr>
              <w:t xml:space="preserve"> situacional</w:t>
            </w:r>
            <w:r w:rsidRPr="008104D9">
              <w:rPr>
                <w:rFonts w:ascii="Arial" w:hAnsi="Arial" w:cs="Arial"/>
                <w:sz w:val="20"/>
                <w:szCs w:val="20"/>
              </w:rPr>
              <w:t xml:space="preserve"> de </w:t>
            </w:r>
            <w:r w:rsidR="00342CBB">
              <w:rPr>
                <w:rFonts w:ascii="Arial" w:hAnsi="Arial" w:cs="Arial"/>
                <w:sz w:val="20"/>
                <w:szCs w:val="20"/>
              </w:rPr>
              <w:t>la instalación educativa</w:t>
            </w:r>
            <w:r w:rsidR="00EA25CD">
              <w:rPr>
                <w:rFonts w:ascii="Arial" w:hAnsi="Arial" w:cs="Arial"/>
                <w:sz w:val="20"/>
                <w:szCs w:val="20"/>
              </w:rPr>
              <w:t xml:space="preserve"> </w:t>
            </w:r>
            <w:r w:rsidRPr="008104D9">
              <w:rPr>
                <w:rFonts w:ascii="Arial" w:hAnsi="Arial" w:cs="Arial"/>
                <w:sz w:val="20"/>
                <w:szCs w:val="20"/>
              </w:rPr>
              <w:t>puede ser adecuado o inadecuado.</w:t>
            </w:r>
          </w:p>
          <w:p w14:paraId="1ADBDBFC" w14:textId="77777777" w:rsidR="007A5587" w:rsidRPr="008104D9" w:rsidRDefault="007A5587" w:rsidP="00B965D3">
            <w:pPr>
              <w:jc w:val="both"/>
              <w:rPr>
                <w:rFonts w:ascii="Arial" w:hAnsi="Arial" w:cs="Arial"/>
                <w:sz w:val="20"/>
                <w:szCs w:val="20"/>
              </w:rPr>
            </w:pPr>
          </w:p>
          <w:tbl>
            <w:tblPr>
              <w:tblW w:w="8569" w:type="dxa"/>
              <w:jc w:val="center"/>
              <w:tblLayout w:type="fixed"/>
              <w:tblCellMar>
                <w:left w:w="70" w:type="dxa"/>
                <w:right w:w="70" w:type="dxa"/>
              </w:tblCellMar>
              <w:tblLook w:val="04A0" w:firstRow="1" w:lastRow="0" w:firstColumn="1" w:lastColumn="0" w:noHBand="0" w:noVBand="1"/>
            </w:tblPr>
            <w:tblGrid>
              <w:gridCol w:w="2012"/>
              <w:gridCol w:w="4677"/>
              <w:gridCol w:w="1880"/>
            </w:tblGrid>
            <w:tr w:rsidR="007A5587" w:rsidRPr="008104D9" w14:paraId="4781EF3F" w14:textId="77777777" w:rsidTr="0040663F">
              <w:trPr>
                <w:trHeight w:val="438"/>
                <w:jc w:val="center"/>
              </w:trPr>
              <w:tc>
                <w:tcPr>
                  <w:tcW w:w="2012" w:type="dxa"/>
                  <w:tcBorders>
                    <w:top w:val="single" w:sz="4" w:space="0" w:color="auto"/>
                    <w:left w:val="single" w:sz="4" w:space="0" w:color="auto"/>
                    <w:bottom w:val="single" w:sz="4" w:space="0" w:color="auto"/>
                    <w:right w:val="single" w:sz="4" w:space="0" w:color="auto"/>
                  </w:tcBorders>
                  <w:shd w:val="clear" w:color="000000" w:fill="AEAAAA"/>
                  <w:vAlign w:val="center"/>
                  <w:hideMark/>
                </w:tcPr>
                <w:p w14:paraId="7F930233" w14:textId="77777777" w:rsidR="007A5587" w:rsidRPr="008104D9" w:rsidRDefault="007A5587" w:rsidP="005D0F53">
                  <w:pPr>
                    <w:spacing w:after="0" w:line="240" w:lineRule="auto"/>
                    <w:jc w:val="center"/>
                    <w:rPr>
                      <w:rFonts w:ascii="Arial" w:eastAsia="Times New Roman" w:hAnsi="Arial" w:cs="Arial"/>
                      <w:b/>
                      <w:bCs/>
                      <w:color w:val="000000"/>
                      <w:sz w:val="20"/>
                      <w:szCs w:val="20"/>
                      <w:lang w:eastAsia="es-PE"/>
                    </w:rPr>
                  </w:pPr>
                  <w:r w:rsidRPr="008104D9">
                    <w:rPr>
                      <w:rFonts w:ascii="Arial" w:eastAsia="Times New Roman" w:hAnsi="Arial" w:cs="Arial"/>
                      <w:b/>
                      <w:bCs/>
                      <w:color w:val="000000"/>
                      <w:sz w:val="20"/>
                      <w:szCs w:val="20"/>
                      <w:lang w:eastAsia="es-PE"/>
                    </w:rPr>
                    <w:t>Criterio</w:t>
                  </w:r>
                </w:p>
              </w:tc>
              <w:tc>
                <w:tcPr>
                  <w:tcW w:w="4677" w:type="dxa"/>
                  <w:tcBorders>
                    <w:top w:val="single" w:sz="4" w:space="0" w:color="auto"/>
                    <w:left w:val="nil"/>
                    <w:bottom w:val="single" w:sz="4" w:space="0" w:color="auto"/>
                    <w:right w:val="single" w:sz="4" w:space="0" w:color="auto"/>
                  </w:tcBorders>
                  <w:shd w:val="clear" w:color="000000" w:fill="AEAAAA"/>
                  <w:vAlign w:val="center"/>
                  <w:hideMark/>
                </w:tcPr>
                <w:p w14:paraId="45C84C72" w14:textId="77777777" w:rsidR="007A5587" w:rsidRPr="008104D9" w:rsidRDefault="007A5587" w:rsidP="005D0F53">
                  <w:pPr>
                    <w:spacing w:after="0" w:line="240" w:lineRule="auto"/>
                    <w:jc w:val="center"/>
                    <w:rPr>
                      <w:rFonts w:ascii="Arial" w:eastAsia="Times New Roman" w:hAnsi="Arial" w:cs="Arial"/>
                      <w:b/>
                      <w:bCs/>
                      <w:color w:val="000000"/>
                      <w:sz w:val="20"/>
                      <w:szCs w:val="20"/>
                      <w:lang w:eastAsia="es-PE"/>
                    </w:rPr>
                  </w:pPr>
                  <w:r w:rsidRPr="008104D9">
                    <w:rPr>
                      <w:rFonts w:ascii="Arial" w:eastAsia="Times New Roman" w:hAnsi="Arial" w:cs="Arial"/>
                      <w:b/>
                      <w:bCs/>
                      <w:color w:val="000000"/>
                      <w:sz w:val="20"/>
                      <w:szCs w:val="20"/>
                      <w:lang w:eastAsia="es-PE"/>
                    </w:rPr>
                    <w:t>Condiciones</w:t>
                  </w:r>
                </w:p>
              </w:tc>
              <w:tc>
                <w:tcPr>
                  <w:tcW w:w="1880" w:type="dxa"/>
                  <w:tcBorders>
                    <w:top w:val="single" w:sz="4" w:space="0" w:color="auto"/>
                    <w:left w:val="nil"/>
                    <w:bottom w:val="single" w:sz="4" w:space="0" w:color="auto"/>
                    <w:right w:val="single" w:sz="4" w:space="0" w:color="auto"/>
                  </w:tcBorders>
                  <w:shd w:val="clear" w:color="000000" w:fill="AEAAAA"/>
                  <w:vAlign w:val="center"/>
                  <w:hideMark/>
                </w:tcPr>
                <w:p w14:paraId="30299D3D" w14:textId="757C99FC" w:rsidR="007A5587" w:rsidRPr="008104D9" w:rsidRDefault="007A5587" w:rsidP="005D0F53">
                  <w:pPr>
                    <w:spacing w:after="0" w:line="240" w:lineRule="auto"/>
                    <w:jc w:val="center"/>
                    <w:rPr>
                      <w:rFonts w:ascii="Arial" w:eastAsia="Times New Roman" w:hAnsi="Arial" w:cs="Arial"/>
                      <w:b/>
                      <w:bCs/>
                      <w:color w:val="000000"/>
                      <w:sz w:val="20"/>
                      <w:szCs w:val="20"/>
                      <w:lang w:eastAsia="es-PE"/>
                    </w:rPr>
                  </w:pPr>
                  <w:r w:rsidRPr="008104D9">
                    <w:rPr>
                      <w:rFonts w:ascii="Arial" w:eastAsia="Times New Roman" w:hAnsi="Arial" w:cs="Arial"/>
                      <w:b/>
                      <w:bCs/>
                      <w:color w:val="000000"/>
                      <w:sz w:val="20"/>
                      <w:szCs w:val="20"/>
                      <w:lang w:eastAsia="es-PE"/>
                    </w:rPr>
                    <w:t>Estado</w:t>
                  </w:r>
                  <w:r w:rsidR="006465BD">
                    <w:rPr>
                      <w:rFonts w:ascii="Arial" w:eastAsia="Times New Roman" w:hAnsi="Arial" w:cs="Arial"/>
                      <w:b/>
                      <w:bCs/>
                      <w:color w:val="000000"/>
                      <w:sz w:val="20"/>
                      <w:szCs w:val="20"/>
                      <w:lang w:eastAsia="es-PE"/>
                    </w:rPr>
                    <w:t xml:space="preserve"> situacional</w:t>
                  </w:r>
                  <w:r w:rsidRPr="008104D9">
                    <w:rPr>
                      <w:rFonts w:ascii="Arial" w:eastAsia="Times New Roman" w:hAnsi="Arial" w:cs="Arial"/>
                      <w:b/>
                      <w:bCs/>
                      <w:color w:val="000000"/>
                      <w:sz w:val="20"/>
                      <w:szCs w:val="20"/>
                      <w:lang w:eastAsia="es-PE"/>
                    </w:rPr>
                    <w:t xml:space="preserve"> de la </w:t>
                  </w:r>
                  <w:r w:rsidR="00FF2487">
                    <w:rPr>
                      <w:rFonts w:ascii="Arial" w:eastAsia="Times New Roman" w:hAnsi="Arial" w:cs="Arial"/>
                      <w:b/>
                      <w:bCs/>
                      <w:color w:val="000000"/>
                      <w:sz w:val="20"/>
                      <w:szCs w:val="20"/>
                      <w:lang w:eastAsia="es-PE"/>
                    </w:rPr>
                    <w:t>i</w:t>
                  </w:r>
                  <w:r w:rsidR="00BA3B5F">
                    <w:rPr>
                      <w:rFonts w:ascii="Arial" w:eastAsia="Times New Roman" w:hAnsi="Arial" w:cs="Arial"/>
                      <w:b/>
                      <w:bCs/>
                      <w:color w:val="000000"/>
                      <w:sz w:val="20"/>
                      <w:szCs w:val="20"/>
                      <w:lang w:eastAsia="es-PE"/>
                    </w:rPr>
                    <w:t>nstalación educativa</w:t>
                  </w:r>
                  <w:r w:rsidR="00FF2487">
                    <w:rPr>
                      <w:rFonts w:ascii="Arial" w:eastAsia="Times New Roman" w:hAnsi="Arial" w:cs="Arial"/>
                      <w:b/>
                      <w:bCs/>
                      <w:color w:val="000000"/>
                      <w:sz w:val="20"/>
                      <w:szCs w:val="20"/>
                      <w:lang w:eastAsia="es-PE"/>
                    </w:rPr>
                    <w:t xml:space="preserve"> </w:t>
                  </w:r>
                  <w:r w:rsidRPr="008104D9">
                    <w:rPr>
                      <w:rFonts w:ascii="Arial" w:eastAsia="Times New Roman" w:hAnsi="Arial" w:cs="Arial"/>
                      <w:b/>
                      <w:bCs/>
                      <w:color w:val="000000"/>
                      <w:sz w:val="20"/>
                      <w:szCs w:val="20"/>
                      <w:lang w:eastAsia="es-PE"/>
                    </w:rPr>
                    <w:t>asociada a la inversión analizada</w:t>
                  </w:r>
                </w:p>
              </w:tc>
            </w:tr>
            <w:tr w:rsidR="007A5587" w:rsidRPr="008104D9" w14:paraId="7D2255B9" w14:textId="77777777" w:rsidTr="0040663F">
              <w:trPr>
                <w:trHeight w:val="629"/>
                <w:jc w:val="center"/>
              </w:trPr>
              <w:tc>
                <w:tcPr>
                  <w:tcW w:w="2012" w:type="dxa"/>
                  <w:vMerge w:val="restart"/>
                  <w:tcBorders>
                    <w:top w:val="nil"/>
                    <w:left w:val="single" w:sz="4" w:space="0" w:color="auto"/>
                    <w:bottom w:val="single" w:sz="4" w:space="0" w:color="auto"/>
                    <w:right w:val="single" w:sz="4" w:space="0" w:color="auto"/>
                  </w:tcBorders>
                  <w:shd w:val="clear" w:color="auto" w:fill="auto"/>
                  <w:vAlign w:val="center"/>
                  <w:hideMark/>
                </w:tcPr>
                <w:p w14:paraId="5EC425AB" w14:textId="6BB1B5B5" w:rsidR="007A5587" w:rsidRPr="008104D9" w:rsidRDefault="007A5587" w:rsidP="005D0F53">
                  <w:pPr>
                    <w:spacing w:after="0" w:line="240" w:lineRule="auto"/>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 xml:space="preserve">Criterio para </w:t>
                  </w:r>
                  <w:r w:rsidR="00EF743D">
                    <w:rPr>
                      <w:rFonts w:ascii="Arial" w:eastAsia="Times New Roman" w:hAnsi="Arial" w:cs="Arial"/>
                      <w:color w:val="000000"/>
                      <w:sz w:val="20"/>
                      <w:szCs w:val="20"/>
                      <w:lang w:eastAsia="es-PE"/>
                    </w:rPr>
                    <w:t>e</w:t>
                  </w:r>
                  <w:r w:rsidRPr="008104D9">
                    <w:rPr>
                      <w:rFonts w:ascii="Arial" w:eastAsia="Times New Roman" w:hAnsi="Arial" w:cs="Arial"/>
                      <w:color w:val="000000"/>
                      <w:sz w:val="20"/>
                      <w:szCs w:val="20"/>
                      <w:lang w:eastAsia="es-PE"/>
                    </w:rPr>
                    <w:t xml:space="preserve">stimar el </w:t>
                  </w:r>
                  <w:r w:rsidR="00EF743D">
                    <w:rPr>
                      <w:rFonts w:ascii="Arial" w:eastAsia="Times New Roman" w:hAnsi="Arial" w:cs="Arial"/>
                      <w:color w:val="000000"/>
                      <w:sz w:val="20"/>
                      <w:szCs w:val="20"/>
                      <w:lang w:eastAsia="es-PE"/>
                    </w:rPr>
                    <w:t>e</w:t>
                  </w:r>
                  <w:r w:rsidRPr="008104D9">
                    <w:rPr>
                      <w:rFonts w:ascii="Arial" w:eastAsia="Times New Roman" w:hAnsi="Arial" w:cs="Arial"/>
                      <w:color w:val="000000"/>
                      <w:sz w:val="20"/>
                      <w:szCs w:val="20"/>
                      <w:lang w:eastAsia="es-PE"/>
                    </w:rPr>
                    <w:t xml:space="preserve">stado de las </w:t>
                  </w:r>
                  <w:r w:rsidR="00EF4CD4">
                    <w:rPr>
                      <w:rFonts w:ascii="Arial" w:eastAsia="Times New Roman" w:hAnsi="Arial" w:cs="Arial"/>
                      <w:color w:val="000000"/>
                      <w:sz w:val="20"/>
                      <w:szCs w:val="20"/>
                      <w:lang w:eastAsia="es-PE"/>
                    </w:rPr>
                    <w:t>instalaciones educativas que tienen el estado situacional inadecuado</w:t>
                  </w:r>
                </w:p>
              </w:tc>
              <w:tc>
                <w:tcPr>
                  <w:tcW w:w="4677" w:type="dxa"/>
                  <w:tcBorders>
                    <w:top w:val="nil"/>
                    <w:left w:val="nil"/>
                    <w:bottom w:val="single" w:sz="4" w:space="0" w:color="auto"/>
                    <w:right w:val="single" w:sz="4" w:space="0" w:color="auto"/>
                  </w:tcBorders>
                  <w:shd w:val="clear" w:color="auto" w:fill="auto"/>
                  <w:vAlign w:val="center"/>
                  <w:hideMark/>
                </w:tcPr>
                <w:p w14:paraId="25E5EC89" w14:textId="5CFE0869" w:rsidR="007A5587" w:rsidRPr="008104D9" w:rsidRDefault="007A5587" w:rsidP="005D0F53">
                  <w:pPr>
                    <w:spacing w:after="0" w:line="240" w:lineRule="auto"/>
                    <w:jc w:val="both"/>
                    <w:rPr>
                      <w:rFonts w:ascii="Arial" w:eastAsia="Times New Roman" w:hAnsi="Arial" w:cs="Arial"/>
                      <w:color w:val="000000"/>
                      <w:sz w:val="20"/>
                      <w:szCs w:val="20"/>
                      <w:lang w:eastAsia="es-PE"/>
                    </w:rPr>
                  </w:pPr>
                  <w:r w:rsidRPr="008104D9">
                    <w:rPr>
                      <w:rFonts w:ascii="Arial" w:eastAsia="Times New Roman" w:hAnsi="Arial" w:cs="Arial"/>
                      <w:b/>
                      <w:bCs/>
                      <w:color w:val="000000"/>
                      <w:sz w:val="20"/>
                      <w:szCs w:val="20"/>
                      <w:lang w:eastAsia="es-PE"/>
                    </w:rPr>
                    <w:t>Condición N º 1</w:t>
                  </w:r>
                  <w:r w:rsidRPr="008104D9">
                    <w:rPr>
                      <w:rFonts w:ascii="Arial" w:eastAsia="Times New Roman" w:hAnsi="Arial" w:cs="Arial"/>
                      <w:color w:val="000000"/>
                      <w:sz w:val="20"/>
                      <w:szCs w:val="20"/>
                      <w:lang w:eastAsia="es-PE"/>
                    </w:rPr>
                    <w:t>: La inversión analizada</w:t>
                  </w:r>
                  <w:r w:rsidR="004D28B1" w:rsidRPr="004B3BDE">
                    <w:rPr>
                      <w:rFonts w:ascii="Arial" w:eastAsia="Times New Roman" w:hAnsi="Arial" w:cs="Arial"/>
                      <w:color w:val="000000"/>
                      <w:sz w:val="20"/>
                      <w:szCs w:val="20"/>
                      <w:lang w:eastAsia="es-PE"/>
                    </w:rPr>
                    <w:t>, asociada a la instalación educativa</w:t>
                  </w:r>
                  <w:r w:rsidR="004D28B1">
                    <w:rPr>
                      <w:rFonts w:ascii="Arial" w:eastAsia="Times New Roman" w:hAnsi="Arial" w:cs="Arial"/>
                      <w:color w:val="000000"/>
                      <w:sz w:val="20"/>
                      <w:szCs w:val="20"/>
                      <w:lang w:eastAsia="es-PE"/>
                    </w:rPr>
                    <w:t>,</w:t>
                  </w:r>
                  <w:r w:rsidRPr="008104D9">
                    <w:rPr>
                      <w:rFonts w:ascii="Arial" w:eastAsia="Times New Roman" w:hAnsi="Arial" w:cs="Arial"/>
                      <w:color w:val="000000"/>
                      <w:sz w:val="20"/>
                      <w:szCs w:val="20"/>
                      <w:lang w:eastAsia="es-PE"/>
                    </w:rPr>
                    <w:t xml:space="preserve"> se encuentra en la fase de “Formulación y Evaluación” o “Ejecución”.</w:t>
                  </w:r>
                  <w:r w:rsidR="00F64F91">
                    <w:rPr>
                      <w:rStyle w:val="Refdenotaalpie"/>
                      <w:rFonts w:ascii="Arial" w:eastAsia="Times New Roman" w:hAnsi="Arial" w:cs="Arial"/>
                      <w:color w:val="000000"/>
                      <w:sz w:val="16"/>
                      <w:lang w:eastAsia="es-PE"/>
                    </w:rPr>
                    <w:t xml:space="preserve"> </w:t>
                  </w:r>
                  <w:r w:rsidR="00F64F91">
                    <w:rPr>
                      <w:rStyle w:val="Refdenotaalpie"/>
                      <w:rFonts w:ascii="Arial" w:eastAsia="Times New Roman" w:hAnsi="Arial" w:cs="Arial"/>
                      <w:color w:val="000000"/>
                      <w:sz w:val="16"/>
                      <w:lang w:eastAsia="es-PE"/>
                    </w:rPr>
                    <w:footnoteReference w:id="9"/>
                  </w:r>
                </w:p>
              </w:tc>
              <w:tc>
                <w:tcPr>
                  <w:tcW w:w="1880" w:type="dxa"/>
                  <w:vMerge w:val="restart"/>
                  <w:tcBorders>
                    <w:top w:val="nil"/>
                    <w:left w:val="single" w:sz="4" w:space="0" w:color="auto"/>
                    <w:bottom w:val="single" w:sz="4" w:space="0" w:color="auto"/>
                    <w:right w:val="single" w:sz="4" w:space="0" w:color="auto"/>
                  </w:tcBorders>
                  <w:shd w:val="clear" w:color="auto" w:fill="auto"/>
                  <w:vAlign w:val="center"/>
                  <w:hideMark/>
                </w:tcPr>
                <w:p w14:paraId="00B00E54" w14:textId="77777777" w:rsidR="007A5587" w:rsidRPr="008104D9" w:rsidRDefault="007A5587"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Inadecuado</w:t>
                  </w:r>
                </w:p>
              </w:tc>
            </w:tr>
            <w:tr w:rsidR="007A5587" w:rsidRPr="008104D9" w14:paraId="2552BA91" w14:textId="77777777" w:rsidTr="0040663F">
              <w:trPr>
                <w:trHeight w:val="419"/>
                <w:jc w:val="center"/>
              </w:trPr>
              <w:tc>
                <w:tcPr>
                  <w:tcW w:w="2012" w:type="dxa"/>
                  <w:vMerge/>
                  <w:tcBorders>
                    <w:top w:val="nil"/>
                    <w:left w:val="single" w:sz="4" w:space="0" w:color="auto"/>
                    <w:bottom w:val="single" w:sz="4" w:space="0" w:color="auto"/>
                    <w:right w:val="single" w:sz="4" w:space="0" w:color="auto"/>
                  </w:tcBorders>
                  <w:vAlign w:val="center"/>
                  <w:hideMark/>
                </w:tcPr>
                <w:p w14:paraId="293F96AA" w14:textId="77777777" w:rsidR="007A5587" w:rsidRPr="008104D9" w:rsidRDefault="007A5587" w:rsidP="005D0F53">
                  <w:pPr>
                    <w:spacing w:after="0" w:line="240" w:lineRule="auto"/>
                    <w:rPr>
                      <w:rFonts w:ascii="Arial" w:eastAsia="Times New Roman" w:hAnsi="Arial" w:cs="Arial"/>
                      <w:color w:val="000000"/>
                      <w:sz w:val="20"/>
                      <w:szCs w:val="20"/>
                      <w:lang w:eastAsia="es-PE"/>
                    </w:rPr>
                  </w:pPr>
                </w:p>
              </w:tc>
              <w:tc>
                <w:tcPr>
                  <w:tcW w:w="4677" w:type="dxa"/>
                  <w:tcBorders>
                    <w:top w:val="nil"/>
                    <w:left w:val="nil"/>
                    <w:bottom w:val="single" w:sz="4" w:space="0" w:color="auto"/>
                    <w:right w:val="single" w:sz="4" w:space="0" w:color="auto"/>
                  </w:tcBorders>
                  <w:shd w:val="clear" w:color="auto" w:fill="auto"/>
                  <w:vAlign w:val="center"/>
                  <w:hideMark/>
                </w:tcPr>
                <w:p w14:paraId="0783D1E6" w14:textId="44B99D6A" w:rsidR="007A5587" w:rsidRPr="008104D9" w:rsidRDefault="007A5587" w:rsidP="005D0F53">
                  <w:pPr>
                    <w:spacing w:after="0" w:line="240" w:lineRule="auto"/>
                    <w:jc w:val="both"/>
                    <w:rPr>
                      <w:rFonts w:ascii="Arial" w:eastAsia="Times New Roman" w:hAnsi="Arial" w:cs="Arial"/>
                      <w:color w:val="000000"/>
                      <w:sz w:val="20"/>
                      <w:szCs w:val="20"/>
                      <w:lang w:eastAsia="es-PE"/>
                    </w:rPr>
                  </w:pPr>
                  <w:r w:rsidRPr="008104D9">
                    <w:rPr>
                      <w:rFonts w:ascii="Arial" w:eastAsia="Times New Roman" w:hAnsi="Arial" w:cs="Arial"/>
                      <w:b/>
                      <w:bCs/>
                      <w:color w:val="000000"/>
                      <w:sz w:val="20"/>
                      <w:szCs w:val="20"/>
                      <w:lang w:eastAsia="es-PE"/>
                    </w:rPr>
                    <w:t>Condición N º 2:</w:t>
                  </w:r>
                  <w:r w:rsidRPr="008104D9">
                    <w:rPr>
                      <w:rFonts w:ascii="Arial" w:eastAsia="Times New Roman" w:hAnsi="Arial" w:cs="Arial"/>
                      <w:color w:val="000000"/>
                      <w:sz w:val="20"/>
                      <w:szCs w:val="20"/>
                      <w:lang w:eastAsia="es-PE"/>
                    </w:rPr>
                    <w:t xml:space="preserve"> La inversión analizada</w:t>
                  </w:r>
                  <w:r w:rsidR="004D28B1" w:rsidRPr="004B3BDE">
                    <w:rPr>
                      <w:rFonts w:ascii="Arial" w:eastAsia="Times New Roman" w:hAnsi="Arial" w:cs="Arial"/>
                      <w:color w:val="000000"/>
                      <w:sz w:val="20"/>
                      <w:szCs w:val="20"/>
                      <w:lang w:eastAsia="es-PE"/>
                    </w:rPr>
                    <w:t>, asociada a la instalación educativa</w:t>
                  </w:r>
                  <w:r w:rsidR="004D28B1">
                    <w:rPr>
                      <w:rFonts w:ascii="Arial" w:eastAsia="Times New Roman" w:hAnsi="Arial" w:cs="Arial"/>
                      <w:color w:val="000000"/>
                      <w:sz w:val="20"/>
                      <w:szCs w:val="20"/>
                      <w:lang w:eastAsia="es-PE"/>
                    </w:rPr>
                    <w:t>,</w:t>
                  </w:r>
                  <w:r w:rsidRPr="008104D9">
                    <w:rPr>
                      <w:rFonts w:ascii="Arial" w:eastAsia="Times New Roman" w:hAnsi="Arial" w:cs="Arial"/>
                      <w:color w:val="000000"/>
                      <w:sz w:val="20"/>
                      <w:szCs w:val="20"/>
                      <w:lang w:eastAsia="es-PE"/>
                    </w:rPr>
                    <w:t xml:space="preserve"> es una inversión cuyo estado es activo</w:t>
                  </w:r>
                  <w:r w:rsidR="00B544B8" w:rsidRPr="007C7A60">
                    <w:rPr>
                      <w:rFonts w:ascii="Arial" w:eastAsia="Times New Roman" w:hAnsi="Arial" w:cs="Arial"/>
                      <w:color w:val="000000"/>
                      <w:sz w:val="20"/>
                      <w:szCs w:val="20"/>
                      <w:lang w:eastAsia="es-PE"/>
                    </w:rPr>
                    <w:t>; y no se encuentra culminad</w:t>
                  </w:r>
                  <w:r w:rsidR="00B544B8">
                    <w:rPr>
                      <w:rFonts w:ascii="Arial" w:eastAsia="Times New Roman" w:hAnsi="Arial" w:cs="Arial"/>
                      <w:color w:val="000000"/>
                      <w:sz w:val="20"/>
                      <w:szCs w:val="20"/>
                      <w:lang w:eastAsia="es-PE"/>
                    </w:rPr>
                    <w:t>a</w:t>
                  </w:r>
                  <w:r w:rsidRPr="008104D9">
                    <w:rPr>
                      <w:rFonts w:ascii="Arial" w:eastAsia="Times New Roman" w:hAnsi="Arial" w:cs="Arial"/>
                      <w:color w:val="000000"/>
                      <w:sz w:val="20"/>
                      <w:szCs w:val="20"/>
                      <w:lang w:eastAsia="es-PE"/>
                    </w:rPr>
                    <w:t>.</w:t>
                  </w:r>
                </w:p>
              </w:tc>
              <w:tc>
                <w:tcPr>
                  <w:tcW w:w="1880" w:type="dxa"/>
                  <w:vMerge/>
                  <w:tcBorders>
                    <w:top w:val="nil"/>
                    <w:left w:val="single" w:sz="4" w:space="0" w:color="auto"/>
                    <w:bottom w:val="single" w:sz="4" w:space="0" w:color="auto"/>
                    <w:right w:val="single" w:sz="4" w:space="0" w:color="auto"/>
                  </w:tcBorders>
                  <w:vAlign w:val="center"/>
                  <w:hideMark/>
                </w:tcPr>
                <w:p w14:paraId="67182BBC" w14:textId="77777777" w:rsidR="007A5587" w:rsidRPr="008104D9" w:rsidRDefault="007A5587" w:rsidP="005D0F53">
                  <w:pPr>
                    <w:spacing w:after="0" w:line="240" w:lineRule="auto"/>
                    <w:rPr>
                      <w:rFonts w:ascii="Arial" w:eastAsia="Times New Roman" w:hAnsi="Arial" w:cs="Arial"/>
                      <w:color w:val="000000"/>
                      <w:sz w:val="20"/>
                      <w:szCs w:val="20"/>
                      <w:lang w:eastAsia="es-PE"/>
                    </w:rPr>
                  </w:pPr>
                </w:p>
              </w:tc>
            </w:tr>
            <w:tr w:rsidR="007A5587" w:rsidRPr="008104D9" w14:paraId="3ED1B0AD" w14:textId="77777777" w:rsidTr="0040663F">
              <w:trPr>
                <w:trHeight w:val="209"/>
                <w:jc w:val="center"/>
              </w:trPr>
              <w:tc>
                <w:tcPr>
                  <w:tcW w:w="2012" w:type="dxa"/>
                  <w:vMerge w:val="restart"/>
                  <w:tcBorders>
                    <w:top w:val="nil"/>
                    <w:left w:val="single" w:sz="4" w:space="0" w:color="auto"/>
                    <w:bottom w:val="single" w:sz="4" w:space="0" w:color="auto"/>
                    <w:right w:val="single" w:sz="4" w:space="0" w:color="auto"/>
                  </w:tcBorders>
                  <w:shd w:val="clear" w:color="auto" w:fill="auto"/>
                  <w:vAlign w:val="center"/>
                  <w:hideMark/>
                </w:tcPr>
                <w:p w14:paraId="71CC1C66" w14:textId="12A2F0D9" w:rsidR="007A5587" w:rsidRPr="008104D9" w:rsidRDefault="007A5587" w:rsidP="005D0F53">
                  <w:pPr>
                    <w:spacing w:after="0" w:line="240" w:lineRule="auto"/>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 xml:space="preserve">Criterio para </w:t>
                  </w:r>
                  <w:r w:rsidR="000416AB">
                    <w:rPr>
                      <w:rFonts w:ascii="Arial" w:eastAsia="Times New Roman" w:hAnsi="Arial" w:cs="Arial"/>
                      <w:color w:val="000000"/>
                      <w:sz w:val="20"/>
                      <w:szCs w:val="20"/>
                      <w:lang w:eastAsia="es-PE"/>
                    </w:rPr>
                    <w:t>e</w:t>
                  </w:r>
                  <w:r w:rsidR="000416AB" w:rsidRPr="008104D9">
                    <w:rPr>
                      <w:rFonts w:ascii="Arial" w:eastAsia="Times New Roman" w:hAnsi="Arial" w:cs="Arial"/>
                      <w:color w:val="000000"/>
                      <w:sz w:val="20"/>
                      <w:szCs w:val="20"/>
                      <w:lang w:eastAsia="es-PE"/>
                    </w:rPr>
                    <w:t xml:space="preserve">stimar </w:t>
                  </w:r>
                  <w:r w:rsidRPr="008104D9">
                    <w:rPr>
                      <w:rFonts w:ascii="Arial" w:eastAsia="Times New Roman" w:hAnsi="Arial" w:cs="Arial"/>
                      <w:color w:val="000000"/>
                      <w:sz w:val="20"/>
                      <w:szCs w:val="20"/>
                      <w:lang w:eastAsia="es-PE"/>
                    </w:rPr>
                    <w:t xml:space="preserve">el </w:t>
                  </w:r>
                  <w:r w:rsidR="000416AB">
                    <w:rPr>
                      <w:rFonts w:ascii="Arial" w:eastAsia="Times New Roman" w:hAnsi="Arial" w:cs="Arial"/>
                      <w:color w:val="000000"/>
                      <w:sz w:val="20"/>
                      <w:szCs w:val="20"/>
                      <w:lang w:eastAsia="es-PE"/>
                    </w:rPr>
                    <w:t>e</w:t>
                  </w:r>
                  <w:r w:rsidR="000416AB" w:rsidRPr="008104D9">
                    <w:rPr>
                      <w:rFonts w:ascii="Arial" w:eastAsia="Times New Roman" w:hAnsi="Arial" w:cs="Arial"/>
                      <w:color w:val="000000"/>
                      <w:sz w:val="20"/>
                      <w:szCs w:val="20"/>
                      <w:lang w:eastAsia="es-PE"/>
                    </w:rPr>
                    <w:t xml:space="preserve">stado </w:t>
                  </w:r>
                  <w:r w:rsidRPr="008104D9">
                    <w:rPr>
                      <w:rFonts w:ascii="Arial" w:eastAsia="Times New Roman" w:hAnsi="Arial" w:cs="Arial"/>
                      <w:color w:val="000000"/>
                      <w:sz w:val="20"/>
                      <w:szCs w:val="20"/>
                      <w:lang w:eastAsia="es-PE"/>
                    </w:rPr>
                    <w:t xml:space="preserve">de las </w:t>
                  </w:r>
                  <w:r w:rsidR="000416AB">
                    <w:rPr>
                      <w:rFonts w:ascii="Arial" w:eastAsia="Times New Roman" w:hAnsi="Arial" w:cs="Arial"/>
                      <w:color w:val="000000"/>
                      <w:sz w:val="20"/>
                      <w:szCs w:val="20"/>
                      <w:lang w:eastAsia="es-PE"/>
                    </w:rPr>
                    <w:t>instalaciones educativas que tienen el estado situacional adecuado</w:t>
                  </w:r>
                </w:p>
              </w:tc>
              <w:tc>
                <w:tcPr>
                  <w:tcW w:w="4677" w:type="dxa"/>
                  <w:tcBorders>
                    <w:top w:val="nil"/>
                    <w:left w:val="nil"/>
                    <w:bottom w:val="single" w:sz="4" w:space="0" w:color="auto"/>
                    <w:right w:val="single" w:sz="4" w:space="0" w:color="auto"/>
                  </w:tcBorders>
                  <w:shd w:val="clear" w:color="auto" w:fill="auto"/>
                  <w:vAlign w:val="center"/>
                  <w:hideMark/>
                </w:tcPr>
                <w:p w14:paraId="3E6A5916" w14:textId="0FFE7CC4" w:rsidR="007A5587" w:rsidRPr="008104D9" w:rsidRDefault="007A5587" w:rsidP="005D0F53">
                  <w:pPr>
                    <w:spacing w:after="0" w:line="240" w:lineRule="auto"/>
                    <w:jc w:val="both"/>
                    <w:rPr>
                      <w:rFonts w:ascii="Arial" w:eastAsia="Times New Roman" w:hAnsi="Arial" w:cs="Arial"/>
                      <w:color w:val="000000"/>
                      <w:sz w:val="20"/>
                      <w:szCs w:val="20"/>
                      <w:lang w:eastAsia="es-PE"/>
                    </w:rPr>
                  </w:pPr>
                  <w:r w:rsidRPr="008104D9">
                    <w:rPr>
                      <w:rFonts w:ascii="Arial" w:eastAsia="Times New Roman" w:hAnsi="Arial" w:cs="Arial"/>
                      <w:b/>
                      <w:bCs/>
                      <w:color w:val="000000"/>
                      <w:sz w:val="20"/>
                      <w:szCs w:val="20"/>
                      <w:lang w:eastAsia="es-PE"/>
                    </w:rPr>
                    <w:t>Condición N º 1:</w:t>
                  </w:r>
                  <w:r w:rsidRPr="008104D9">
                    <w:rPr>
                      <w:rFonts w:ascii="Arial" w:eastAsia="Times New Roman" w:hAnsi="Arial" w:cs="Arial"/>
                      <w:color w:val="000000"/>
                      <w:sz w:val="20"/>
                      <w:szCs w:val="20"/>
                      <w:lang w:eastAsia="es-PE"/>
                    </w:rPr>
                    <w:t xml:space="preserve"> La inversión analizada</w:t>
                  </w:r>
                  <w:r w:rsidR="004D28B1" w:rsidRPr="004B3BDE">
                    <w:rPr>
                      <w:rFonts w:ascii="Arial" w:eastAsia="Times New Roman" w:hAnsi="Arial" w:cs="Arial"/>
                      <w:color w:val="000000"/>
                      <w:sz w:val="20"/>
                      <w:szCs w:val="20"/>
                      <w:lang w:eastAsia="es-PE"/>
                    </w:rPr>
                    <w:t>, asociada a la instalación educativa</w:t>
                  </w:r>
                  <w:r w:rsidR="004D28B1">
                    <w:rPr>
                      <w:rFonts w:ascii="Arial" w:eastAsia="Times New Roman" w:hAnsi="Arial" w:cs="Arial"/>
                      <w:color w:val="000000"/>
                      <w:sz w:val="20"/>
                      <w:szCs w:val="20"/>
                      <w:lang w:eastAsia="es-PE"/>
                    </w:rPr>
                    <w:t>,</w:t>
                  </w:r>
                  <w:r w:rsidRPr="008104D9">
                    <w:rPr>
                      <w:rFonts w:ascii="Arial" w:eastAsia="Times New Roman" w:hAnsi="Arial" w:cs="Arial"/>
                      <w:color w:val="000000"/>
                      <w:sz w:val="20"/>
                      <w:szCs w:val="20"/>
                      <w:lang w:eastAsia="es-PE"/>
                    </w:rPr>
                    <w:t xml:space="preserve"> tuvo una intervención integral en la </w:t>
                  </w:r>
                  <w:r w:rsidR="00120111">
                    <w:rPr>
                      <w:rFonts w:ascii="Arial" w:eastAsia="Times New Roman" w:hAnsi="Arial" w:cs="Arial"/>
                      <w:color w:val="000000"/>
                      <w:sz w:val="20"/>
                      <w:szCs w:val="20"/>
                      <w:lang w:eastAsia="es-PE"/>
                    </w:rPr>
                    <w:t>i</w:t>
                  </w:r>
                  <w:r w:rsidR="00300640">
                    <w:rPr>
                      <w:rFonts w:ascii="Arial" w:eastAsia="Times New Roman" w:hAnsi="Arial" w:cs="Arial"/>
                      <w:color w:val="000000"/>
                      <w:sz w:val="20"/>
                      <w:szCs w:val="20"/>
                      <w:lang w:eastAsia="es-PE"/>
                    </w:rPr>
                    <w:t>nstalación Educativa</w:t>
                  </w:r>
                  <w:r w:rsidRPr="008104D9">
                    <w:rPr>
                      <w:rFonts w:ascii="Arial" w:eastAsia="Times New Roman" w:hAnsi="Arial" w:cs="Arial"/>
                      <w:color w:val="000000"/>
                      <w:sz w:val="20"/>
                      <w:szCs w:val="20"/>
                      <w:lang w:eastAsia="es-PE"/>
                    </w:rPr>
                    <w:t>.</w:t>
                  </w:r>
                  <w:r w:rsidR="00BB00E6">
                    <w:rPr>
                      <w:rStyle w:val="Refdenotaalpie"/>
                      <w:rFonts w:ascii="Arial" w:eastAsia="Times New Roman" w:hAnsi="Arial" w:cs="Arial"/>
                      <w:color w:val="000000"/>
                      <w:sz w:val="16"/>
                      <w:lang w:eastAsia="es-PE"/>
                    </w:rPr>
                    <w:t xml:space="preserve"> </w:t>
                  </w:r>
                  <w:r w:rsidR="00BB00E6">
                    <w:rPr>
                      <w:rStyle w:val="Refdenotaalpie"/>
                      <w:rFonts w:ascii="Arial" w:eastAsia="Times New Roman" w:hAnsi="Arial" w:cs="Arial"/>
                      <w:color w:val="000000"/>
                      <w:sz w:val="16"/>
                      <w:lang w:eastAsia="es-PE"/>
                    </w:rPr>
                    <w:footnoteReference w:id="10"/>
                  </w:r>
                </w:p>
              </w:tc>
              <w:tc>
                <w:tcPr>
                  <w:tcW w:w="1880" w:type="dxa"/>
                  <w:vMerge w:val="restart"/>
                  <w:tcBorders>
                    <w:top w:val="nil"/>
                    <w:left w:val="single" w:sz="4" w:space="0" w:color="auto"/>
                    <w:bottom w:val="single" w:sz="4" w:space="0" w:color="auto"/>
                    <w:right w:val="single" w:sz="4" w:space="0" w:color="auto"/>
                  </w:tcBorders>
                  <w:shd w:val="clear" w:color="auto" w:fill="auto"/>
                  <w:vAlign w:val="center"/>
                  <w:hideMark/>
                </w:tcPr>
                <w:p w14:paraId="10E8675A" w14:textId="77777777" w:rsidR="007A5587" w:rsidRPr="008104D9" w:rsidRDefault="007A5587"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Adecuado</w:t>
                  </w:r>
                </w:p>
              </w:tc>
            </w:tr>
            <w:tr w:rsidR="007A5587" w:rsidRPr="008104D9" w14:paraId="48B42485" w14:textId="77777777" w:rsidTr="0040663F">
              <w:trPr>
                <w:trHeight w:val="419"/>
                <w:jc w:val="center"/>
              </w:trPr>
              <w:tc>
                <w:tcPr>
                  <w:tcW w:w="2012" w:type="dxa"/>
                  <w:vMerge/>
                  <w:tcBorders>
                    <w:top w:val="nil"/>
                    <w:left w:val="single" w:sz="4" w:space="0" w:color="auto"/>
                    <w:bottom w:val="single" w:sz="4" w:space="0" w:color="auto"/>
                    <w:right w:val="single" w:sz="4" w:space="0" w:color="auto"/>
                  </w:tcBorders>
                  <w:vAlign w:val="center"/>
                  <w:hideMark/>
                </w:tcPr>
                <w:p w14:paraId="0D73B38B" w14:textId="77777777" w:rsidR="007A5587" w:rsidRPr="008104D9" w:rsidRDefault="007A5587" w:rsidP="005D0F53">
                  <w:pPr>
                    <w:spacing w:after="0" w:line="240" w:lineRule="auto"/>
                    <w:rPr>
                      <w:rFonts w:ascii="Arial" w:eastAsia="Times New Roman" w:hAnsi="Arial" w:cs="Arial"/>
                      <w:color w:val="000000"/>
                      <w:sz w:val="20"/>
                      <w:szCs w:val="20"/>
                      <w:lang w:eastAsia="es-PE"/>
                    </w:rPr>
                  </w:pPr>
                </w:p>
              </w:tc>
              <w:tc>
                <w:tcPr>
                  <w:tcW w:w="4677" w:type="dxa"/>
                  <w:tcBorders>
                    <w:top w:val="nil"/>
                    <w:left w:val="nil"/>
                    <w:bottom w:val="single" w:sz="4" w:space="0" w:color="auto"/>
                    <w:right w:val="single" w:sz="4" w:space="0" w:color="auto"/>
                  </w:tcBorders>
                  <w:shd w:val="clear" w:color="auto" w:fill="auto"/>
                  <w:vAlign w:val="center"/>
                  <w:hideMark/>
                </w:tcPr>
                <w:p w14:paraId="2ABB950B" w14:textId="2E088018" w:rsidR="007A5587" w:rsidRPr="008104D9" w:rsidRDefault="007A5587" w:rsidP="005D0F53">
                  <w:pPr>
                    <w:spacing w:after="0" w:line="240" w:lineRule="auto"/>
                    <w:jc w:val="both"/>
                    <w:rPr>
                      <w:rFonts w:ascii="Arial" w:eastAsia="Times New Roman" w:hAnsi="Arial" w:cs="Arial"/>
                      <w:color w:val="000000"/>
                      <w:sz w:val="20"/>
                      <w:szCs w:val="20"/>
                      <w:lang w:eastAsia="es-PE"/>
                    </w:rPr>
                  </w:pPr>
                  <w:r w:rsidRPr="008104D9">
                    <w:rPr>
                      <w:rFonts w:ascii="Arial" w:eastAsia="Times New Roman" w:hAnsi="Arial" w:cs="Arial"/>
                      <w:b/>
                      <w:bCs/>
                      <w:color w:val="000000"/>
                      <w:sz w:val="20"/>
                      <w:szCs w:val="20"/>
                      <w:lang w:eastAsia="es-PE"/>
                    </w:rPr>
                    <w:t>Condición N º 2:</w:t>
                  </w:r>
                  <w:r w:rsidRPr="008104D9">
                    <w:rPr>
                      <w:rFonts w:ascii="Arial" w:eastAsia="Times New Roman" w:hAnsi="Arial" w:cs="Arial"/>
                      <w:color w:val="000000"/>
                      <w:sz w:val="20"/>
                      <w:szCs w:val="20"/>
                      <w:lang w:eastAsia="es-PE"/>
                    </w:rPr>
                    <w:t xml:space="preserve"> La inversión analizada</w:t>
                  </w:r>
                  <w:r w:rsidR="008E44C4" w:rsidRPr="004B3BDE">
                    <w:rPr>
                      <w:rFonts w:ascii="Arial" w:eastAsia="Times New Roman" w:hAnsi="Arial" w:cs="Arial"/>
                      <w:color w:val="000000"/>
                      <w:sz w:val="20"/>
                      <w:szCs w:val="20"/>
                      <w:lang w:eastAsia="es-PE"/>
                    </w:rPr>
                    <w:t>, asociada a la instalación educativa</w:t>
                  </w:r>
                  <w:r w:rsidR="008E44C4">
                    <w:rPr>
                      <w:rFonts w:ascii="Arial" w:eastAsia="Times New Roman" w:hAnsi="Arial" w:cs="Arial"/>
                      <w:color w:val="000000"/>
                      <w:sz w:val="20"/>
                      <w:szCs w:val="20"/>
                      <w:lang w:eastAsia="es-PE"/>
                    </w:rPr>
                    <w:t>,</w:t>
                  </w:r>
                  <w:r w:rsidRPr="008104D9">
                    <w:rPr>
                      <w:rFonts w:ascii="Arial" w:eastAsia="Times New Roman" w:hAnsi="Arial" w:cs="Arial"/>
                      <w:color w:val="000000"/>
                      <w:sz w:val="20"/>
                      <w:szCs w:val="20"/>
                      <w:lang w:eastAsia="es-PE"/>
                    </w:rPr>
                    <w:t xml:space="preserve"> es una inversión culminada.</w:t>
                  </w:r>
                </w:p>
              </w:tc>
              <w:tc>
                <w:tcPr>
                  <w:tcW w:w="1880" w:type="dxa"/>
                  <w:vMerge/>
                  <w:tcBorders>
                    <w:top w:val="nil"/>
                    <w:left w:val="single" w:sz="4" w:space="0" w:color="auto"/>
                    <w:bottom w:val="single" w:sz="4" w:space="0" w:color="auto"/>
                    <w:right w:val="single" w:sz="4" w:space="0" w:color="auto"/>
                  </w:tcBorders>
                  <w:vAlign w:val="center"/>
                  <w:hideMark/>
                </w:tcPr>
                <w:p w14:paraId="79518DA6" w14:textId="77777777" w:rsidR="007A5587" w:rsidRPr="008104D9" w:rsidRDefault="007A5587" w:rsidP="005D0F53">
                  <w:pPr>
                    <w:spacing w:after="0" w:line="240" w:lineRule="auto"/>
                    <w:rPr>
                      <w:rFonts w:ascii="Arial" w:eastAsia="Times New Roman" w:hAnsi="Arial" w:cs="Arial"/>
                      <w:color w:val="000000"/>
                      <w:sz w:val="20"/>
                      <w:szCs w:val="20"/>
                      <w:lang w:eastAsia="es-PE"/>
                    </w:rPr>
                  </w:pPr>
                </w:p>
              </w:tc>
            </w:tr>
            <w:tr w:rsidR="007A5587" w:rsidRPr="008104D9" w14:paraId="67D4BB7A" w14:textId="77777777" w:rsidTr="0040663F">
              <w:trPr>
                <w:trHeight w:val="1258"/>
                <w:jc w:val="center"/>
              </w:trPr>
              <w:tc>
                <w:tcPr>
                  <w:tcW w:w="2012" w:type="dxa"/>
                  <w:vMerge/>
                  <w:tcBorders>
                    <w:top w:val="nil"/>
                    <w:left w:val="single" w:sz="4" w:space="0" w:color="auto"/>
                    <w:bottom w:val="single" w:sz="4" w:space="0" w:color="auto"/>
                    <w:right w:val="single" w:sz="4" w:space="0" w:color="auto"/>
                  </w:tcBorders>
                  <w:vAlign w:val="center"/>
                  <w:hideMark/>
                </w:tcPr>
                <w:p w14:paraId="41E9EF0A" w14:textId="77777777" w:rsidR="007A5587" w:rsidRPr="008104D9" w:rsidRDefault="007A5587" w:rsidP="005D0F53">
                  <w:pPr>
                    <w:spacing w:after="0" w:line="240" w:lineRule="auto"/>
                    <w:rPr>
                      <w:rFonts w:ascii="Arial" w:eastAsia="Times New Roman" w:hAnsi="Arial" w:cs="Arial"/>
                      <w:color w:val="000000"/>
                      <w:sz w:val="20"/>
                      <w:szCs w:val="20"/>
                      <w:lang w:eastAsia="es-PE"/>
                    </w:rPr>
                  </w:pPr>
                </w:p>
              </w:tc>
              <w:tc>
                <w:tcPr>
                  <w:tcW w:w="4677" w:type="dxa"/>
                  <w:tcBorders>
                    <w:top w:val="nil"/>
                    <w:left w:val="nil"/>
                    <w:bottom w:val="single" w:sz="4" w:space="0" w:color="auto"/>
                    <w:right w:val="single" w:sz="4" w:space="0" w:color="auto"/>
                  </w:tcBorders>
                  <w:shd w:val="clear" w:color="auto" w:fill="auto"/>
                  <w:vAlign w:val="center"/>
                  <w:hideMark/>
                </w:tcPr>
                <w:p w14:paraId="46841B9D" w14:textId="1C85A56C" w:rsidR="007A5587" w:rsidRPr="008104D9" w:rsidRDefault="007A5587" w:rsidP="005D0F53">
                  <w:pPr>
                    <w:spacing w:after="0" w:line="240" w:lineRule="auto"/>
                    <w:jc w:val="both"/>
                    <w:rPr>
                      <w:rFonts w:ascii="Arial" w:eastAsia="Times New Roman" w:hAnsi="Arial" w:cs="Arial"/>
                      <w:color w:val="000000"/>
                      <w:sz w:val="20"/>
                      <w:szCs w:val="20"/>
                      <w:lang w:eastAsia="es-PE"/>
                    </w:rPr>
                  </w:pPr>
                  <w:r w:rsidRPr="008104D9">
                    <w:rPr>
                      <w:rFonts w:ascii="Arial" w:eastAsia="Times New Roman" w:hAnsi="Arial" w:cs="Arial"/>
                      <w:b/>
                      <w:bCs/>
                      <w:color w:val="000000"/>
                      <w:sz w:val="20"/>
                      <w:szCs w:val="20"/>
                      <w:lang w:eastAsia="es-PE"/>
                    </w:rPr>
                    <w:t>Condición N º 3:</w:t>
                  </w:r>
                  <w:r w:rsidRPr="008104D9">
                    <w:rPr>
                      <w:rFonts w:ascii="Arial" w:eastAsia="Times New Roman" w:hAnsi="Arial" w:cs="Arial"/>
                      <w:color w:val="000000"/>
                      <w:sz w:val="20"/>
                      <w:szCs w:val="20"/>
                      <w:lang w:eastAsia="es-PE"/>
                    </w:rPr>
                    <w:t xml:space="preserve"> La inversión analizada</w:t>
                  </w:r>
                  <w:r w:rsidR="008E44C4" w:rsidRPr="004B3BDE">
                    <w:rPr>
                      <w:rFonts w:ascii="Arial" w:eastAsia="Times New Roman" w:hAnsi="Arial" w:cs="Arial"/>
                      <w:color w:val="000000"/>
                      <w:sz w:val="20"/>
                      <w:szCs w:val="20"/>
                      <w:lang w:eastAsia="es-PE"/>
                    </w:rPr>
                    <w:t>, asociada a la instalación educativa</w:t>
                  </w:r>
                  <w:r w:rsidR="008E44C4">
                    <w:rPr>
                      <w:rFonts w:ascii="Arial" w:eastAsia="Times New Roman" w:hAnsi="Arial" w:cs="Arial"/>
                      <w:color w:val="000000"/>
                      <w:sz w:val="20"/>
                      <w:szCs w:val="20"/>
                      <w:lang w:eastAsia="es-PE"/>
                    </w:rPr>
                    <w:t>,</w:t>
                  </w:r>
                  <w:r w:rsidRPr="008104D9">
                    <w:rPr>
                      <w:rFonts w:ascii="Arial" w:eastAsia="Times New Roman" w:hAnsi="Arial" w:cs="Arial"/>
                      <w:color w:val="000000"/>
                      <w:sz w:val="20"/>
                      <w:szCs w:val="20"/>
                      <w:lang w:eastAsia="es-PE"/>
                    </w:rPr>
                    <w:t xml:space="preserve"> se encuentra dentro de un periodo de tiempo en la fase de funcionamiento en donde la oferta del servicio aún cumple con los estándares de calidad y niveles de servicio deseado.</w:t>
                  </w:r>
                </w:p>
              </w:tc>
              <w:tc>
                <w:tcPr>
                  <w:tcW w:w="1880" w:type="dxa"/>
                  <w:vMerge/>
                  <w:tcBorders>
                    <w:top w:val="nil"/>
                    <w:left w:val="single" w:sz="4" w:space="0" w:color="auto"/>
                    <w:bottom w:val="single" w:sz="4" w:space="0" w:color="auto"/>
                    <w:right w:val="single" w:sz="4" w:space="0" w:color="auto"/>
                  </w:tcBorders>
                  <w:vAlign w:val="center"/>
                  <w:hideMark/>
                </w:tcPr>
                <w:p w14:paraId="55242CBA" w14:textId="77777777" w:rsidR="007A5587" w:rsidRPr="008104D9" w:rsidRDefault="007A5587" w:rsidP="005D0F53">
                  <w:pPr>
                    <w:spacing w:after="0" w:line="240" w:lineRule="auto"/>
                    <w:rPr>
                      <w:rFonts w:ascii="Arial" w:eastAsia="Times New Roman" w:hAnsi="Arial" w:cs="Arial"/>
                      <w:color w:val="000000"/>
                      <w:sz w:val="20"/>
                      <w:szCs w:val="20"/>
                      <w:lang w:eastAsia="es-PE"/>
                    </w:rPr>
                  </w:pPr>
                </w:p>
              </w:tc>
            </w:tr>
          </w:tbl>
          <w:p w14:paraId="67292457" w14:textId="77777777" w:rsidR="007A5587" w:rsidRDefault="007A5587" w:rsidP="00B965D3">
            <w:pPr>
              <w:jc w:val="both"/>
              <w:rPr>
                <w:rFonts w:ascii="Arial" w:hAnsi="Arial" w:cs="Arial"/>
                <w:sz w:val="20"/>
                <w:szCs w:val="20"/>
              </w:rPr>
            </w:pPr>
          </w:p>
          <w:p w14:paraId="7823FF45" w14:textId="46E447C8" w:rsidR="00B21ADC" w:rsidRPr="008104D9" w:rsidRDefault="00B21ADC" w:rsidP="005D0F53">
            <w:pPr>
              <w:ind w:left="308"/>
              <w:jc w:val="both"/>
              <w:rPr>
                <w:rFonts w:ascii="Arial" w:hAnsi="Arial" w:cs="Arial"/>
                <w:sz w:val="20"/>
                <w:szCs w:val="20"/>
              </w:rPr>
            </w:pPr>
            <w:r>
              <w:rPr>
                <w:rFonts w:ascii="Arial" w:hAnsi="Arial" w:cs="Arial"/>
                <w:sz w:val="20"/>
                <w:szCs w:val="20"/>
              </w:rPr>
              <w:t>Cabe precisar que el estado situacional de una instalación educativa depende de la estimación del estado de todas las inversiones que la instalación educativa tenga asociadas.</w:t>
            </w:r>
          </w:p>
          <w:p w14:paraId="30640276" w14:textId="77777777" w:rsidR="007A5587" w:rsidRPr="008104D9" w:rsidRDefault="007A5587" w:rsidP="00B965D3">
            <w:pPr>
              <w:pStyle w:val="Prrafodelista"/>
              <w:jc w:val="both"/>
              <w:rPr>
                <w:rFonts w:ascii="Arial" w:hAnsi="Arial" w:cs="Arial"/>
                <w:sz w:val="20"/>
                <w:szCs w:val="20"/>
              </w:rPr>
            </w:pPr>
          </w:p>
          <w:p w14:paraId="07BF2F14" w14:textId="31052D11" w:rsidR="007A5587" w:rsidRPr="008104D9" w:rsidRDefault="007A5587" w:rsidP="005D0F53">
            <w:pPr>
              <w:pStyle w:val="Prrafodelista"/>
              <w:numPr>
                <w:ilvl w:val="1"/>
                <w:numId w:val="10"/>
              </w:numPr>
              <w:ind w:left="873"/>
              <w:jc w:val="both"/>
              <w:rPr>
                <w:rFonts w:ascii="Arial" w:hAnsi="Arial" w:cs="Arial"/>
                <w:sz w:val="20"/>
                <w:szCs w:val="20"/>
              </w:rPr>
            </w:pPr>
            <w:r w:rsidRPr="008104D9">
              <w:rPr>
                <w:rFonts w:ascii="Arial" w:hAnsi="Arial" w:cs="Arial"/>
                <w:sz w:val="20"/>
                <w:szCs w:val="20"/>
              </w:rPr>
              <w:t>Según la base de datos</w:t>
            </w:r>
            <w:r w:rsidR="00D33853">
              <w:rPr>
                <w:rFonts w:ascii="Arial" w:hAnsi="Arial" w:cs="Arial"/>
                <w:sz w:val="20"/>
                <w:szCs w:val="20"/>
              </w:rPr>
              <w:t xml:space="preserve"> </w:t>
            </w:r>
            <w:r w:rsidR="00D33853" w:rsidRPr="00D17252">
              <w:rPr>
                <w:rFonts w:ascii="Arial" w:hAnsi="Arial" w:cs="Arial"/>
                <w:sz w:val="20"/>
                <w:szCs w:val="20"/>
              </w:rPr>
              <w:t>del estado de la infraestructura de los locales educativos de la DIPLAN</w:t>
            </w:r>
          </w:p>
          <w:p w14:paraId="4C7DCD4F" w14:textId="77777777" w:rsidR="007A5587" w:rsidRPr="008104D9" w:rsidRDefault="007A5587" w:rsidP="00B965D3">
            <w:pPr>
              <w:pStyle w:val="Prrafodelista"/>
              <w:ind w:left="1440"/>
              <w:jc w:val="both"/>
              <w:rPr>
                <w:rFonts w:ascii="Arial" w:hAnsi="Arial" w:cs="Arial"/>
                <w:sz w:val="20"/>
                <w:szCs w:val="20"/>
              </w:rPr>
            </w:pPr>
          </w:p>
          <w:tbl>
            <w:tblPr>
              <w:tblW w:w="84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6237"/>
              <w:gridCol w:w="2184"/>
            </w:tblGrid>
            <w:tr w:rsidR="007A5587" w:rsidRPr="008104D9" w14:paraId="47D42CCA" w14:textId="77777777" w:rsidTr="005D0F53">
              <w:trPr>
                <w:trHeight w:val="283"/>
                <w:jc w:val="center"/>
              </w:trPr>
              <w:tc>
                <w:tcPr>
                  <w:tcW w:w="6237" w:type="dxa"/>
                  <w:shd w:val="clear" w:color="000000" w:fill="BFBFBF"/>
                  <w:vAlign w:val="center"/>
                  <w:hideMark/>
                </w:tcPr>
                <w:p w14:paraId="113A2EA3" w14:textId="35E4EBEE" w:rsidR="007A5587" w:rsidRPr="008104D9" w:rsidRDefault="007A5587" w:rsidP="00B965D3">
                  <w:pPr>
                    <w:spacing w:line="240" w:lineRule="auto"/>
                    <w:contextualSpacing/>
                    <w:jc w:val="center"/>
                    <w:rPr>
                      <w:rFonts w:ascii="Arial" w:eastAsia="Times New Roman" w:hAnsi="Arial" w:cs="Arial"/>
                      <w:b/>
                      <w:bCs/>
                      <w:sz w:val="20"/>
                      <w:szCs w:val="20"/>
                      <w:lang w:eastAsia="es-PE"/>
                    </w:rPr>
                  </w:pPr>
                  <w:r w:rsidRPr="008104D9">
                    <w:rPr>
                      <w:rFonts w:ascii="Arial" w:eastAsia="Times New Roman" w:hAnsi="Arial" w:cs="Arial"/>
                      <w:b/>
                      <w:bCs/>
                      <w:sz w:val="20"/>
                      <w:szCs w:val="20"/>
                      <w:lang w:eastAsia="es-PE"/>
                    </w:rPr>
                    <w:t xml:space="preserve">Diagnóstico o tipo de Intervención por </w:t>
                  </w:r>
                  <w:r w:rsidR="00BB0289">
                    <w:rPr>
                      <w:rFonts w:ascii="Arial" w:eastAsia="Times New Roman" w:hAnsi="Arial" w:cs="Arial"/>
                      <w:b/>
                      <w:bCs/>
                      <w:sz w:val="20"/>
                      <w:szCs w:val="20"/>
                      <w:lang w:eastAsia="es-PE"/>
                    </w:rPr>
                    <w:t>l</w:t>
                  </w:r>
                  <w:r w:rsidRPr="008104D9">
                    <w:rPr>
                      <w:rFonts w:ascii="Arial" w:eastAsia="Times New Roman" w:hAnsi="Arial" w:cs="Arial"/>
                      <w:b/>
                      <w:bCs/>
                      <w:sz w:val="20"/>
                      <w:szCs w:val="20"/>
                      <w:lang w:eastAsia="es-PE"/>
                    </w:rPr>
                    <w:t xml:space="preserve">ocal educativo o </w:t>
                  </w:r>
                  <w:r w:rsidR="00A13B24" w:rsidRPr="00A13B24">
                    <w:rPr>
                      <w:rFonts w:ascii="Arial" w:eastAsia="Times New Roman" w:hAnsi="Arial" w:cs="Arial"/>
                      <w:b/>
                      <w:bCs/>
                      <w:sz w:val="20"/>
                      <w:szCs w:val="20"/>
                      <w:lang w:eastAsia="es-PE"/>
                    </w:rPr>
                    <w:t>instalación educativa</w:t>
                  </w:r>
                  <w:r w:rsidRPr="008104D9">
                    <w:rPr>
                      <w:rFonts w:ascii="Arial" w:eastAsia="Times New Roman" w:hAnsi="Arial" w:cs="Arial"/>
                      <w:b/>
                      <w:bCs/>
                      <w:sz w:val="20"/>
                      <w:szCs w:val="20"/>
                      <w:lang w:eastAsia="es-PE"/>
                    </w:rPr>
                    <w:t xml:space="preserve"> según </w:t>
                  </w:r>
                  <w:r w:rsidR="002C2807">
                    <w:rPr>
                      <w:rFonts w:ascii="Arial" w:eastAsia="Times New Roman" w:hAnsi="Arial" w:cs="Arial"/>
                      <w:b/>
                      <w:bCs/>
                      <w:sz w:val="20"/>
                      <w:szCs w:val="20"/>
                      <w:lang w:eastAsia="es-PE"/>
                    </w:rPr>
                    <w:t>la DIPLAN</w:t>
                  </w:r>
                </w:p>
              </w:tc>
              <w:tc>
                <w:tcPr>
                  <w:tcW w:w="2184" w:type="dxa"/>
                  <w:shd w:val="clear" w:color="000000" w:fill="BFBFBF"/>
                  <w:vAlign w:val="center"/>
                  <w:hideMark/>
                </w:tcPr>
                <w:p w14:paraId="001BDC04" w14:textId="2A3BE39A" w:rsidR="007A5587" w:rsidRPr="008104D9" w:rsidRDefault="007A5587" w:rsidP="00B965D3">
                  <w:pPr>
                    <w:spacing w:line="240" w:lineRule="auto"/>
                    <w:contextualSpacing/>
                    <w:jc w:val="center"/>
                    <w:rPr>
                      <w:rFonts w:ascii="Arial" w:eastAsia="Times New Roman" w:hAnsi="Arial" w:cs="Arial"/>
                      <w:b/>
                      <w:bCs/>
                      <w:sz w:val="20"/>
                      <w:szCs w:val="20"/>
                      <w:lang w:eastAsia="es-PE"/>
                    </w:rPr>
                  </w:pPr>
                  <w:r w:rsidRPr="008104D9">
                    <w:rPr>
                      <w:rFonts w:ascii="Arial" w:eastAsia="Times New Roman" w:hAnsi="Arial" w:cs="Arial"/>
                      <w:b/>
                      <w:bCs/>
                      <w:sz w:val="20"/>
                      <w:szCs w:val="20"/>
                      <w:lang w:eastAsia="es-PE"/>
                    </w:rPr>
                    <w:t xml:space="preserve">Estado del local educativo o </w:t>
                  </w:r>
                  <w:r w:rsidR="00A13B24" w:rsidRPr="00A13B24">
                    <w:rPr>
                      <w:rFonts w:ascii="Arial" w:eastAsia="Times New Roman" w:hAnsi="Arial" w:cs="Arial"/>
                      <w:b/>
                      <w:bCs/>
                      <w:sz w:val="20"/>
                      <w:szCs w:val="20"/>
                      <w:lang w:eastAsia="es-PE"/>
                    </w:rPr>
                    <w:t>instalación educativa</w:t>
                  </w:r>
                </w:p>
              </w:tc>
            </w:tr>
            <w:tr w:rsidR="007A5587" w:rsidRPr="008104D9" w14:paraId="09D36E93" w14:textId="77777777" w:rsidTr="005D0F53">
              <w:trPr>
                <w:trHeight w:val="283"/>
                <w:jc w:val="center"/>
              </w:trPr>
              <w:tc>
                <w:tcPr>
                  <w:tcW w:w="6237" w:type="dxa"/>
                  <w:shd w:val="clear" w:color="auto" w:fill="auto"/>
                  <w:noWrap/>
                  <w:vAlign w:val="center"/>
                  <w:hideMark/>
                </w:tcPr>
                <w:p w14:paraId="31C72916" w14:textId="77777777" w:rsidR="007A5587" w:rsidRPr="008104D9" w:rsidRDefault="007A5587" w:rsidP="00B965D3">
                  <w:pPr>
                    <w:spacing w:line="240" w:lineRule="auto"/>
                    <w:contextualSpacing/>
                    <w:jc w:val="both"/>
                    <w:rPr>
                      <w:rFonts w:ascii="Arial" w:eastAsia="Times New Roman" w:hAnsi="Arial" w:cs="Arial"/>
                      <w:sz w:val="20"/>
                      <w:szCs w:val="20"/>
                      <w:lang w:eastAsia="es-PE"/>
                    </w:rPr>
                  </w:pPr>
                  <w:r w:rsidRPr="008104D9">
                    <w:rPr>
                      <w:rFonts w:ascii="Arial" w:eastAsia="Times New Roman" w:hAnsi="Arial" w:cs="Arial"/>
                      <w:b/>
                      <w:sz w:val="20"/>
                      <w:szCs w:val="20"/>
                      <w:lang w:eastAsia="es-PE"/>
                    </w:rPr>
                    <w:t>Sustitución:</w:t>
                  </w:r>
                  <w:r w:rsidRPr="008104D9">
                    <w:rPr>
                      <w:rFonts w:ascii="Arial" w:eastAsia="Times New Roman" w:hAnsi="Arial" w:cs="Arial"/>
                      <w:sz w:val="20"/>
                      <w:szCs w:val="20"/>
                      <w:lang w:eastAsia="es-PE"/>
                    </w:rPr>
                    <w:t xml:space="preserve"> Demolición y reconstrucción total o parcial de edificaciones con alto riesgo de colapso.</w:t>
                  </w:r>
                </w:p>
              </w:tc>
              <w:tc>
                <w:tcPr>
                  <w:tcW w:w="2184" w:type="dxa"/>
                  <w:vMerge w:val="restart"/>
                  <w:shd w:val="clear" w:color="auto" w:fill="auto"/>
                  <w:vAlign w:val="center"/>
                  <w:hideMark/>
                </w:tcPr>
                <w:p w14:paraId="408001D7" w14:textId="77777777" w:rsidR="007A5587" w:rsidRPr="008104D9" w:rsidRDefault="007A5587" w:rsidP="00B965D3">
                  <w:pPr>
                    <w:spacing w:line="240" w:lineRule="auto"/>
                    <w:contextualSpacing/>
                    <w:jc w:val="center"/>
                    <w:rPr>
                      <w:rFonts w:ascii="Arial" w:eastAsia="Times New Roman" w:hAnsi="Arial" w:cs="Arial"/>
                      <w:sz w:val="20"/>
                      <w:szCs w:val="20"/>
                      <w:lang w:eastAsia="es-PE"/>
                    </w:rPr>
                  </w:pPr>
                  <w:r w:rsidRPr="008104D9">
                    <w:rPr>
                      <w:rFonts w:ascii="Arial" w:eastAsia="Times New Roman" w:hAnsi="Arial" w:cs="Arial"/>
                      <w:sz w:val="20"/>
                      <w:szCs w:val="20"/>
                      <w:lang w:eastAsia="es-PE"/>
                    </w:rPr>
                    <w:t>Inadecuada</w:t>
                  </w:r>
                </w:p>
              </w:tc>
            </w:tr>
            <w:tr w:rsidR="007A5587" w:rsidRPr="008104D9" w14:paraId="6EF3E54F" w14:textId="77777777" w:rsidTr="005D0F53">
              <w:trPr>
                <w:trHeight w:val="283"/>
                <w:jc w:val="center"/>
              </w:trPr>
              <w:tc>
                <w:tcPr>
                  <w:tcW w:w="6237" w:type="dxa"/>
                  <w:shd w:val="clear" w:color="auto" w:fill="auto"/>
                  <w:noWrap/>
                  <w:vAlign w:val="center"/>
                </w:tcPr>
                <w:p w14:paraId="0F45AC3C" w14:textId="77777777" w:rsidR="007A5587" w:rsidRPr="008104D9" w:rsidRDefault="007A5587" w:rsidP="00B965D3">
                  <w:pPr>
                    <w:spacing w:line="240" w:lineRule="auto"/>
                    <w:contextualSpacing/>
                    <w:jc w:val="both"/>
                    <w:rPr>
                      <w:rFonts w:ascii="Arial" w:eastAsia="Times New Roman" w:hAnsi="Arial" w:cs="Arial"/>
                      <w:sz w:val="20"/>
                      <w:szCs w:val="20"/>
                      <w:lang w:eastAsia="es-PE"/>
                    </w:rPr>
                  </w:pPr>
                  <w:r w:rsidRPr="008104D9">
                    <w:rPr>
                      <w:rFonts w:ascii="Arial" w:eastAsia="Times New Roman" w:hAnsi="Arial" w:cs="Arial"/>
                      <w:b/>
                      <w:sz w:val="20"/>
                      <w:szCs w:val="20"/>
                      <w:lang w:eastAsia="es-PE"/>
                    </w:rPr>
                    <w:t>Reforzamiento Estructural:</w:t>
                  </w:r>
                  <w:r w:rsidRPr="008104D9">
                    <w:rPr>
                      <w:rFonts w:ascii="Arial" w:eastAsia="Times New Roman" w:hAnsi="Arial" w:cs="Arial"/>
                      <w:sz w:val="20"/>
                      <w:szCs w:val="20"/>
                      <w:lang w:eastAsia="es-PE"/>
                    </w:rPr>
                    <w:t xml:space="preserve"> Intervención de reforzamiento incremental y/o convencional de edificaciones orientada a corregir posibles defectos estructurales y dotar a la estructura de una combinación adecuada de rigidez, resistencia, y ductilidad.</w:t>
                  </w:r>
                </w:p>
              </w:tc>
              <w:tc>
                <w:tcPr>
                  <w:tcW w:w="2184" w:type="dxa"/>
                  <w:vMerge/>
                  <w:vAlign w:val="center"/>
                </w:tcPr>
                <w:p w14:paraId="7EED416D" w14:textId="77777777" w:rsidR="007A5587" w:rsidRPr="008104D9" w:rsidRDefault="007A5587" w:rsidP="00B965D3">
                  <w:pPr>
                    <w:spacing w:line="240" w:lineRule="auto"/>
                    <w:contextualSpacing/>
                    <w:jc w:val="center"/>
                    <w:rPr>
                      <w:rFonts w:ascii="Arial" w:eastAsia="Times New Roman" w:hAnsi="Arial" w:cs="Arial"/>
                      <w:sz w:val="20"/>
                      <w:szCs w:val="20"/>
                      <w:lang w:eastAsia="es-PE"/>
                    </w:rPr>
                  </w:pPr>
                </w:p>
              </w:tc>
            </w:tr>
            <w:tr w:rsidR="007A5587" w:rsidRPr="008104D9" w14:paraId="6E3906DD" w14:textId="77777777" w:rsidTr="005D0F53">
              <w:trPr>
                <w:trHeight w:val="283"/>
                <w:jc w:val="center"/>
              </w:trPr>
              <w:tc>
                <w:tcPr>
                  <w:tcW w:w="6237" w:type="dxa"/>
                  <w:shd w:val="clear" w:color="auto" w:fill="auto"/>
                  <w:noWrap/>
                  <w:vAlign w:val="center"/>
                </w:tcPr>
                <w:p w14:paraId="1DB10B80" w14:textId="77777777" w:rsidR="007A5587" w:rsidRPr="008104D9" w:rsidRDefault="007A5587" w:rsidP="00B965D3">
                  <w:pPr>
                    <w:spacing w:line="240" w:lineRule="auto"/>
                    <w:contextualSpacing/>
                    <w:jc w:val="both"/>
                    <w:rPr>
                      <w:rFonts w:ascii="Arial" w:eastAsia="Times New Roman" w:hAnsi="Arial" w:cs="Arial"/>
                      <w:sz w:val="20"/>
                      <w:szCs w:val="20"/>
                      <w:lang w:eastAsia="es-PE"/>
                    </w:rPr>
                  </w:pPr>
                  <w:r w:rsidRPr="008104D9">
                    <w:rPr>
                      <w:rFonts w:ascii="Arial" w:eastAsia="Times New Roman" w:hAnsi="Arial" w:cs="Arial"/>
                      <w:b/>
                      <w:sz w:val="20"/>
                      <w:szCs w:val="20"/>
                      <w:lang w:eastAsia="es-PE"/>
                    </w:rPr>
                    <w:lastRenderedPageBreak/>
                    <w:t>Intervención Contingente:</w:t>
                  </w:r>
                  <w:r w:rsidRPr="008104D9">
                    <w:rPr>
                      <w:rFonts w:ascii="Arial" w:eastAsia="Times New Roman" w:hAnsi="Arial" w:cs="Arial"/>
                      <w:sz w:val="20"/>
                      <w:szCs w:val="20"/>
                      <w:lang w:eastAsia="es-PE"/>
                    </w:rPr>
                    <w:t xml:space="preserve"> Intervención sobre los componentes o elementos no estructurales de las edificaciones ante la posibilidad de un colapso.</w:t>
                  </w:r>
                </w:p>
              </w:tc>
              <w:tc>
                <w:tcPr>
                  <w:tcW w:w="2184" w:type="dxa"/>
                  <w:vMerge/>
                  <w:vAlign w:val="center"/>
                </w:tcPr>
                <w:p w14:paraId="2C12F475" w14:textId="77777777" w:rsidR="007A5587" w:rsidRPr="008104D9" w:rsidRDefault="007A5587" w:rsidP="00B965D3">
                  <w:pPr>
                    <w:spacing w:line="240" w:lineRule="auto"/>
                    <w:contextualSpacing/>
                    <w:jc w:val="center"/>
                    <w:rPr>
                      <w:rFonts w:ascii="Arial" w:eastAsia="Times New Roman" w:hAnsi="Arial" w:cs="Arial"/>
                      <w:sz w:val="20"/>
                      <w:szCs w:val="20"/>
                      <w:lang w:eastAsia="es-PE"/>
                    </w:rPr>
                  </w:pPr>
                </w:p>
              </w:tc>
            </w:tr>
            <w:tr w:rsidR="007A5587" w:rsidRPr="008104D9" w14:paraId="7BE02C9B" w14:textId="77777777" w:rsidTr="005D0F53">
              <w:trPr>
                <w:trHeight w:val="283"/>
                <w:jc w:val="center"/>
              </w:trPr>
              <w:tc>
                <w:tcPr>
                  <w:tcW w:w="6237" w:type="dxa"/>
                  <w:shd w:val="clear" w:color="auto" w:fill="auto"/>
                  <w:noWrap/>
                  <w:vAlign w:val="center"/>
                </w:tcPr>
                <w:p w14:paraId="1CC94EBD" w14:textId="77777777" w:rsidR="007A5587" w:rsidRPr="008104D9" w:rsidRDefault="007A5587" w:rsidP="00B965D3">
                  <w:pPr>
                    <w:spacing w:line="240" w:lineRule="auto"/>
                    <w:contextualSpacing/>
                    <w:jc w:val="both"/>
                    <w:rPr>
                      <w:rFonts w:ascii="Arial" w:eastAsia="Times New Roman" w:hAnsi="Arial" w:cs="Arial"/>
                      <w:sz w:val="20"/>
                      <w:szCs w:val="20"/>
                      <w:lang w:eastAsia="es-PE"/>
                    </w:rPr>
                  </w:pPr>
                  <w:r w:rsidRPr="008104D9">
                    <w:rPr>
                      <w:rFonts w:ascii="Arial" w:eastAsia="Times New Roman" w:hAnsi="Arial" w:cs="Arial"/>
                      <w:b/>
                      <w:sz w:val="20"/>
                      <w:szCs w:val="20"/>
                      <w:lang w:eastAsia="es-PE"/>
                    </w:rPr>
                    <w:t>Requerimiento de Ampliaciones:</w:t>
                  </w:r>
                  <w:r w:rsidRPr="008104D9">
                    <w:rPr>
                      <w:rFonts w:ascii="Arial" w:hAnsi="Arial" w:cs="Arial"/>
                      <w:sz w:val="20"/>
                      <w:szCs w:val="20"/>
                    </w:rPr>
                    <w:t xml:space="preserve"> </w:t>
                  </w:r>
                  <w:r w:rsidRPr="008104D9">
                    <w:rPr>
                      <w:rFonts w:ascii="Arial" w:eastAsia="Times New Roman" w:hAnsi="Arial" w:cs="Arial"/>
                      <w:sz w:val="20"/>
                      <w:szCs w:val="20"/>
                      <w:lang w:eastAsia="es-PE"/>
                    </w:rPr>
                    <w:t>En el caso del PNIE, para determinar si el local educativo requiere ampliación, se analizó si el área techada total es suficiente para atender la demanda actual de estudiantes y la proyectada al 2025, sin considerar si el terreno del local tiene espacio para ser ampliado.</w:t>
                  </w:r>
                </w:p>
              </w:tc>
              <w:tc>
                <w:tcPr>
                  <w:tcW w:w="2184" w:type="dxa"/>
                  <w:vMerge/>
                  <w:vAlign w:val="center"/>
                </w:tcPr>
                <w:p w14:paraId="71DE6546" w14:textId="77777777" w:rsidR="007A5587" w:rsidRPr="008104D9" w:rsidRDefault="007A5587" w:rsidP="00B965D3">
                  <w:pPr>
                    <w:spacing w:line="240" w:lineRule="auto"/>
                    <w:contextualSpacing/>
                    <w:jc w:val="center"/>
                    <w:rPr>
                      <w:rFonts w:ascii="Arial" w:eastAsia="Times New Roman" w:hAnsi="Arial" w:cs="Arial"/>
                      <w:sz w:val="20"/>
                      <w:szCs w:val="20"/>
                      <w:lang w:eastAsia="es-PE"/>
                    </w:rPr>
                  </w:pPr>
                </w:p>
              </w:tc>
            </w:tr>
            <w:tr w:rsidR="007A5587" w:rsidRPr="008104D9" w14:paraId="14791F2A" w14:textId="77777777" w:rsidTr="005D0F53">
              <w:trPr>
                <w:trHeight w:val="283"/>
                <w:jc w:val="center"/>
              </w:trPr>
              <w:tc>
                <w:tcPr>
                  <w:tcW w:w="6237" w:type="dxa"/>
                  <w:shd w:val="clear" w:color="auto" w:fill="auto"/>
                  <w:noWrap/>
                  <w:vAlign w:val="center"/>
                  <w:hideMark/>
                </w:tcPr>
                <w:p w14:paraId="621C3203" w14:textId="77777777" w:rsidR="007A5587" w:rsidRPr="008104D9" w:rsidRDefault="007A5587" w:rsidP="00B965D3">
                  <w:pPr>
                    <w:spacing w:line="240" w:lineRule="auto"/>
                    <w:contextualSpacing/>
                    <w:jc w:val="both"/>
                    <w:rPr>
                      <w:rFonts w:ascii="Arial" w:eastAsia="Times New Roman" w:hAnsi="Arial" w:cs="Arial"/>
                      <w:sz w:val="20"/>
                      <w:szCs w:val="20"/>
                      <w:lang w:eastAsia="es-PE"/>
                    </w:rPr>
                  </w:pPr>
                  <w:r w:rsidRPr="008104D9">
                    <w:rPr>
                      <w:rFonts w:ascii="Arial" w:eastAsia="Times New Roman" w:hAnsi="Arial" w:cs="Arial"/>
                      <w:b/>
                      <w:sz w:val="20"/>
                      <w:szCs w:val="20"/>
                      <w:lang w:eastAsia="es-PE"/>
                    </w:rPr>
                    <w:t>Requerimiento de Acceso y Calidad a Servicios Básicos (luz, agua, desagüe):</w:t>
                  </w:r>
                  <w:r w:rsidRPr="008104D9">
                    <w:rPr>
                      <w:rFonts w:ascii="Arial" w:eastAsia="Times New Roman" w:hAnsi="Arial" w:cs="Arial"/>
                      <w:sz w:val="20"/>
                      <w:szCs w:val="20"/>
                      <w:lang w:eastAsia="es-PE"/>
                    </w:rPr>
                    <w:t xml:space="preserve"> Comprende el requerimiento de sistemas de almacenamiento e impulsión de agua, servicios higiénicos, bebederos y la red de drenaje pluvial, si a saneamiento se refiere, así como la mejora de componentes como cableados, tableros, gabinetes, interruptores y puesta a tierra, en cuanto a servicio de electricidad.</w:t>
                  </w:r>
                </w:p>
              </w:tc>
              <w:tc>
                <w:tcPr>
                  <w:tcW w:w="2184" w:type="dxa"/>
                  <w:vMerge/>
                  <w:vAlign w:val="center"/>
                  <w:hideMark/>
                </w:tcPr>
                <w:p w14:paraId="6EB79918" w14:textId="77777777" w:rsidR="007A5587" w:rsidRPr="008104D9" w:rsidRDefault="007A5587" w:rsidP="00B965D3">
                  <w:pPr>
                    <w:spacing w:line="240" w:lineRule="auto"/>
                    <w:contextualSpacing/>
                    <w:jc w:val="center"/>
                    <w:rPr>
                      <w:rFonts w:ascii="Arial" w:eastAsia="Times New Roman" w:hAnsi="Arial" w:cs="Arial"/>
                      <w:sz w:val="20"/>
                      <w:szCs w:val="20"/>
                      <w:lang w:eastAsia="es-PE"/>
                    </w:rPr>
                  </w:pPr>
                </w:p>
              </w:tc>
            </w:tr>
            <w:tr w:rsidR="007A5587" w:rsidRPr="008104D9" w14:paraId="24C29D0C" w14:textId="77777777" w:rsidTr="005D0F53">
              <w:trPr>
                <w:trHeight w:val="283"/>
                <w:jc w:val="center"/>
              </w:trPr>
              <w:tc>
                <w:tcPr>
                  <w:tcW w:w="6237" w:type="dxa"/>
                  <w:shd w:val="clear" w:color="auto" w:fill="auto"/>
                  <w:noWrap/>
                  <w:vAlign w:val="center"/>
                  <w:hideMark/>
                </w:tcPr>
                <w:p w14:paraId="05AD420A" w14:textId="77777777" w:rsidR="007A5587" w:rsidRPr="008104D9" w:rsidRDefault="007A5587" w:rsidP="00B965D3">
                  <w:pPr>
                    <w:spacing w:line="240" w:lineRule="auto"/>
                    <w:contextualSpacing/>
                    <w:jc w:val="both"/>
                    <w:rPr>
                      <w:rFonts w:ascii="Arial" w:eastAsia="Times New Roman" w:hAnsi="Arial" w:cs="Arial"/>
                      <w:sz w:val="20"/>
                      <w:szCs w:val="20"/>
                      <w:lang w:eastAsia="es-PE"/>
                    </w:rPr>
                  </w:pPr>
                  <w:r w:rsidRPr="008104D9">
                    <w:rPr>
                      <w:rFonts w:ascii="Arial" w:eastAsia="Times New Roman" w:hAnsi="Arial" w:cs="Arial"/>
                      <w:b/>
                      <w:sz w:val="20"/>
                      <w:szCs w:val="20"/>
                      <w:lang w:eastAsia="es-PE"/>
                    </w:rPr>
                    <w:t>Requerimiento de Mobiliario y Equipamiento:</w:t>
                  </w:r>
                  <w:r w:rsidRPr="008104D9">
                    <w:rPr>
                      <w:rFonts w:ascii="Arial" w:eastAsia="Times New Roman" w:hAnsi="Arial" w:cs="Arial"/>
                      <w:sz w:val="20"/>
                      <w:szCs w:val="20"/>
                      <w:lang w:eastAsia="es-PE"/>
                    </w:rPr>
                    <w:t xml:space="preserve"> Por mobiliario se entiende a todos los objetos que sirven para facilitar la operación del local educativo y los ambientes pedagógicos (sillas, mesas, carpetas) que requiere un estudiante para desarrollar actividades educativas en un ambiente pedagógico determinado. Por su parte, equipamiento comprende equipos y muebles que en su conjunto impulsan el desarrollo pedagógico.</w:t>
                  </w:r>
                </w:p>
              </w:tc>
              <w:tc>
                <w:tcPr>
                  <w:tcW w:w="2184" w:type="dxa"/>
                  <w:vMerge/>
                  <w:shd w:val="clear" w:color="auto" w:fill="auto"/>
                  <w:vAlign w:val="center"/>
                  <w:hideMark/>
                </w:tcPr>
                <w:p w14:paraId="62CB1A73" w14:textId="77777777" w:rsidR="007A5587" w:rsidRPr="008104D9" w:rsidRDefault="007A5587" w:rsidP="00B965D3">
                  <w:pPr>
                    <w:spacing w:line="240" w:lineRule="auto"/>
                    <w:contextualSpacing/>
                    <w:jc w:val="center"/>
                    <w:rPr>
                      <w:rFonts w:ascii="Arial" w:eastAsia="Times New Roman" w:hAnsi="Arial" w:cs="Arial"/>
                      <w:sz w:val="20"/>
                      <w:szCs w:val="20"/>
                      <w:lang w:eastAsia="es-PE"/>
                    </w:rPr>
                  </w:pPr>
                </w:p>
              </w:tc>
            </w:tr>
            <w:tr w:rsidR="007A5587" w:rsidRPr="008104D9" w14:paraId="6668EBAD" w14:textId="77777777" w:rsidTr="005D0F53">
              <w:trPr>
                <w:trHeight w:val="283"/>
                <w:jc w:val="center"/>
              </w:trPr>
              <w:tc>
                <w:tcPr>
                  <w:tcW w:w="6237" w:type="dxa"/>
                  <w:shd w:val="clear" w:color="auto" w:fill="auto"/>
                  <w:noWrap/>
                  <w:vAlign w:val="center"/>
                </w:tcPr>
                <w:p w14:paraId="590FA515" w14:textId="77777777" w:rsidR="007A5587" w:rsidRPr="008104D9" w:rsidRDefault="007A5587" w:rsidP="00B965D3">
                  <w:pPr>
                    <w:spacing w:line="240" w:lineRule="auto"/>
                    <w:contextualSpacing/>
                    <w:rPr>
                      <w:rFonts w:ascii="Arial" w:eastAsia="Times New Roman" w:hAnsi="Arial" w:cs="Arial"/>
                      <w:sz w:val="20"/>
                      <w:szCs w:val="20"/>
                      <w:lang w:eastAsia="es-PE"/>
                    </w:rPr>
                  </w:pPr>
                  <w:r w:rsidRPr="008104D9">
                    <w:rPr>
                      <w:rFonts w:ascii="Arial" w:eastAsia="Times New Roman" w:hAnsi="Arial" w:cs="Arial"/>
                      <w:b/>
                      <w:sz w:val="20"/>
                      <w:szCs w:val="20"/>
                      <w:lang w:eastAsia="es-PE"/>
                    </w:rPr>
                    <w:t>Requerimiento de accesibilidad para personas con discapacidad:</w:t>
                  </w:r>
                  <w:r w:rsidRPr="008104D9">
                    <w:rPr>
                      <w:rFonts w:ascii="Arial" w:eastAsia="Times New Roman" w:hAnsi="Arial" w:cs="Arial"/>
                      <w:sz w:val="20"/>
                      <w:szCs w:val="20"/>
                      <w:lang w:eastAsia="es-PE"/>
                    </w:rPr>
                    <w:t xml:space="preserve"> intervención que requiere inodoros y rampas o elevadores, así como</w:t>
                  </w:r>
                  <w:r w:rsidRPr="008104D9">
                    <w:rPr>
                      <w:rFonts w:ascii="Arial" w:hAnsi="Arial" w:cs="Arial"/>
                      <w:sz w:val="20"/>
                      <w:szCs w:val="20"/>
                    </w:rPr>
                    <w:t xml:space="preserve"> </w:t>
                  </w:r>
                  <w:r w:rsidRPr="008104D9">
                    <w:rPr>
                      <w:rFonts w:ascii="Arial" w:eastAsia="Times New Roman" w:hAnsi="Arial" w:cs="Arial"/>
                      <w:sz w:val="20"/>
                      <w:szCs w:val="20"/>
                      <w:lang w:eastAsia="es-PE"/>
                    </w:rPr>
                    <w:t>adecuada señalización.</w:t>
                  </w:r>
                </w:p>
              </w:tc>
              <w:tc>
                <w:tcPr>
                  <w:tcW w:w="2184" w:type="dxa"/>
                  <w:vMerge/>
                  <w:shd w:val="clear" w:color="auto" w:fill="auto"/>
                  <w:vAlign w:val="center"/>
                </w:tcPr>
                <w:p w14:paraId="483CFAA8" w14:textId="77777777" w:rsidR="007A5587" w:rsidRPr="008104D9" w:rsidRDefault="007A5587" w:rsidP="00B965D3">
                  <w:pPr>
                    <w:spacing w:line="240" w:lineRule="auto"/>
                    <w:contextualSpacing/>
                    <w:jc w:val="center"/>
                    <w:rPr>
                      <w:rFonts w:ascii="Arial" w:eastAsia="Times New Roman" w:hAnsi="Arial" w:cs="Arial"/>
                      <w:sz w:val="20"/>
                      <w:szCs w:val="20"/>
                      <w:lang w:eastAsia="es-PE"/>
                    </w:rPr>
                  </w:pPr>
                </w:p>
              </w:tc>
            </w:tr>
            <w:tr w:rsidR="007A5587" w:rsidRPr="008104D9" w14:paraId="2F4752DA" w14:textId="77777777" w:rsidTr="005D0F53">
              <w:trPr>
                <w:trHeight w:val="283"/>
                <w:jc w:val="center"/>
              </w:trPr>
              <w:tc>
                <w:tcPr>
                  <w:tcW w:w="6237" w:type="dxa"/>
                  <w:shd w:val="clear" w:color="auto" w:fill="auto"/>
                  <w:noWrap/>
                  <w:vAlign w:val="center"/>
                  <w:hideMark/>
                </w:tcPr>
                <w:p w14:paraId="62263439" w14:textId="77777777" w:rsidR="007A5587" w:rsidRPr="008104D9" w:rsidRDefault="007A5587" w:rsidP="00B965D3">
                  <w:pPr>
                    <w:spacing w:line="240" w:lineRule="auto"/>
                    <w:contextualSpacing/>
                    <w:rPr>
                      <w:rFonts w:ascii="Arial" w:eastAsia="Times New Roman" w:hAnsi="Arial" w:cs="Arial"/>
                      <w:sz w:val="20"/>
                      <w:szCs w:val="20"/>
                      <w:lang w:eastAsia="es-PE"/>
                    </w:rPr>
                  </w:pPr>
                  <w:r w:rsidRPr="008104D9">
                    <w:rPr>
                      <w:rFonts w:ascii="Arial" w:eastAsia="Times New Roman" w:hAnsi="Arial" w:cs="Arial"/>
                      <w:b/>
                      <w:sz w:val="20"/>
                      <w:szCs w:val="20"/>
                      <w:lang w:eastAsia="es-PE"/>
                    </w:rPr>
                    <w:t>Sin Intervención</w:t>
                  </w:r>
                  <w:r w:rsidRPr="008104D9">
                    <w:rPr>
                      <w:rFonts w:ascii="Arial" w:eastAsia="Times New Roman" w:hAnsi="Arial" w:cs="Arial"/>
                      <w:sz w:val="20"/>
                      <w:szCs w:val="20"/>
                      <w:lang w:eastAsia="es-PE"/>
                    </w:rPr>
                    <w:t>: No requiere intervención alguna.</w:t>
                  </w:r>
                </w:p>
              </w:tc>
              <w:tc>
                <w:tcPr>
                  <w:tcW w:w="2184" w:type="dxa"/>
                  <w:vMerge w:val="restart"/>
                  <w:shd w:val="clear" w:color="auto" w:fill="auto"/>
                  <w:vAlign w:val="center"/>
                  <w:hideMark/>
                </w:tcPr>
                <w:p w14:paraId="6EAE4985" w14:textId="77777777" w:rsidR="007A5587" w:rsidRPr="008104D9" w:rsidRDefault="007A5587" w:rsidP="00B965D3">
                  <w:pPr>
                    <w:spacing w:line="240" w:lineRule="auto"/>
                    <w:contextualSpacing/>
                    <w:jc w:val="center"/>
                    <w:rPr>
                      <w:rFonts w:ascii="Arial" w:eastAsia="Times New Roman" w:hAnsi="Arial" w:cs="Arial"/>
                      <w:sz w:val="20"/>
                      <w:szCs w:val="20"/>
                      <w:lang w:eastAsia="es-PE"/>
                    </w:rPr>
                  </w:pPr>
                  <w:r w:rsidRPr="008104D9">
                    <w:rPr>
                      <w:rFonts w:ascii="Arial" w:eastAsia="Times New Roman" w:hAnsi="Arial" w:cs="Arial"/>
                      <w:sz w:val="20"/>
                      <w:szCs w:val="20"/>
                      <w:lang w:eastAsia="es-PE"/>
                    </w:rPr>
                    <w:t>Adecuada</w:t>
                  </w:r>
                </w:p>
              </w:tc>
            </w:tr>
            <w:tr w:rsidR="007A5587" w:rsidRPr="008104D9" w14:paraId="57BF36AE" w14:textId="77777777" w:rsidTr="005D0F53">
              <w:trPr>
                <w:trHeight w:val="283"/>
                <w:jc w:val="center"/>
              </w:trPr>
              <w:tc>
                <w:tcPr>
                  <w:tcW w:w="6237" w:type="dxa"/>
                  <w:shd w:val="clear" w:color="auto" w:fill="auto"/>
                  <w:noWrap/>
                  <w:vAlign w:val="center"/>
                </w:tcPr>
                <w:p w14:paraId="5E423F73" w14:textId="749514EA" w:rsidR="007A5587" w:rsidRPr="008104D9" w:rsidRDefault="007A5587" w:rsidP="00B965D3">
                  <w:pPr>
                    <w:spacing w:line="240" w:lineRule="auto"/>
                    <w:contextualSpacing/>
                    <w:jc w:val="both"/>
                    <w:rPr>
                      <w:rFonts w:ascii="Arial" w:eastAsia="Times New Roman" w:hAnsi="Arial" w:cs="Arial"/>
                      <w:sz w:val="20"/>
                      <w:szCs w:val="20"/>
                      <w:lang w:eastAsia="es-PE"/>
                    </w:rPr>
                  </w:pPr>
                  <w:r w:rsidRPr="008104D9">
                    <w:rPr>
                      <w:rFonts w:ascii="Arial" w:eastAsia="Times New Roman" w:hAnsi="Arial" w:cs="Arial"/>
                      <w:b/>
                      <w:sz w:val="20"/>
                      <w:szCs w:val="20"/>
                      <w:lang w:eastAsia="es-PE"/>
                    </w:rPr>
                    <w:t xml:space="preserve">Local educativo o </w:t>
                  </w:r>
                  <w:r w:rsidR="005D25A4">
                    <w:rPr>
                      <w:rFonts w:ascii="Arial" w:eastAsia="Times New Roman" w:hAnsi="Arial" w:cs="Arial"/>
                      <w:b/>
                      <w:sz w:val="20"/>
                      <w:szCs w:val="20"/>
                      <w:lang w:eastAsia="es-PE"/>
                    </w:rPr>
                    <w:t>i</w:t>
                  </w:r>
                  <w:r w:rsidR="00300640">
                    <w:rPr>
                      <w:rFonts w:ascii="Arial" w:eastAsia="Times New Roman" w:hAnsi="Arial" w:cs="Arial"/>
                      <w:b/>
                      <w:sz w:val="20"/>
                      <w:szCs w:val="20"/>
                      <w:lang w:eastAsia="es-PE"/>
                    </w:rPr>
                    <w:t xml:space="preserve">nstalación </w:t>
                  </w:r>
                  <w:r w:rsidR="00BA3B5F">
                    <w:rPr>
                      <w:rFonts w:ascii="Arial" w:eastAsia="Times New Roman" w:hAnsi="Arial" w:cs="Arial"/>
                      <w:b/>
                      <w:sz w:val="20"/>
                      <w:szCs w:val="20"/>
                      <w:lang w:eastAsia="es-PE"/>
                    </w:rPr>
                    <w:t>educativa</w:t>
                  </w:r>
                  <w:r w:rsidR="005D25A4">
                    <w:rPr>
                      <w:rFonts w:ascii="Arial" w:eastAsia="Times New Roman" w:hAnsi="Arial" w:cs="Arial"/>
                      <w:b/>
                      <w:sz w:val="20"/>
                      <w:szCs w:val="20"/>
                      <w:lang w:eastAsia="es-PE"/>
                    </w:rPr>
                    <w:t xml:space="preserve"> </w:t>
                  </w:r>
                  <w:r w:rsidRPr="008104D9">
                    <w:rPr>
                      <w:rFonts w:ascii="Arial" w:eastAsia="Times New Roman" w:hAnsi="Arial" w:cs="Arial"/>
                      <w:b/>
                      <w:sz w:val="20"/>
                      <w:szCs w:val="20"/>
                      <w:lang w:eastAsia="es-PE"/>
                    </w:rPr>
                    <w:t>intervenido mediante un proyecto de inversión pública de infraestructura educativa:</w:t>
                  </w:r>
                  <w:r w:rsidRPr="008104D9">
                    <w:rPr>
                      <w:rFonts w:ascii="Arial" w:eastAsia="Times New Roman" w:hAnsi="Arial" w:cs="Arial"/>
                      <w:sz w:val="20"/>
                      <w:szCs w:val="20"/>
                      <w:lang w:eastAsia="es-PE"/>
                    </w:rPr>
                    <w:t xml:space="preserve"> Cuando se han completado las intervenciones mediante inversión que calificaban al local o </w:t>
                  </w:r>
                  <w:r w:rsidR="00BA3B5F">
                    <w:rPr>
                      <w:rFonts w:ascii="Arial" w:eastAsia="Times New Roman" w:hAnsi="Arial" w:cs="Arial"/>
                      <w:sz w:val="20"/>
                      <w:szCs w:val="20"/>
                      <w:lang w:eastAsia="es-PE"/>
                    </w:rPr>
                    <w:t>instalación educativa</w:t>
                  </w:r>
                  <w:r w:rsidR="00540C7A">
                    <w:rPr>
                      <w:rFonts w:ascii="Arial" w:eastAsia="Times New Roman" w:hAnsi="Arial" w:cs="Arial"/>
                      <w:sz w:val="20"/>
                      <w:szCs w:val="20"/>
                      <w:lang w:eastAsia="es-PE"/>
                    </w:rPr>
                    <w:t xml:space="preserve"> </w:t>
                  </w:r>
                  <w:r w:rsidRPr="008104D9">
                    <w:rPr>
                      <w:rFonts w:ascii="Arial" w:eastAsia="Times New Roman" w:hAnsi="Arial" w:cs="Arial"/>
                      <w:sz w:val="20"/>
                      <w:szCs w:val="20"/>
                      <w:lang w:eastAsia="es-PE"/>
                    </w:rPr>
                    <w:t>como inadecuado.</w:t>
                  </w:r>
                </w:p>
              </w:tc>
              <w:tc>
                <w:tcPr>
                  <w:tcW w:w="2184" w:type="dxa"/>
                  <w:vMerge/>
                  <w:shd w:val="clear" w:color="auto" w:fill="auto"/>
                  <w:vAlign w:val="center"/>
                </w:tcPr>
                <w:p w14:paraId="2E88F8D8" w14:textId="77777777" w:rsidR="007A5587" w:rsidRPr="008104D9" w:rsidRDefault="007A5587" w:rsidP="00B965D3">
                  <w:pPr>
                    <w:spacing w:line="240" w:lineRule="auto"/>
                    <w:contextualSpacing/>
                    <w:jc w:val="center"/>
                    <w:rPr>
                      <w:rFonts w:ascii="Arial" w:eastAsia="Times New Roman" w:hAnsi="Arial" w:cs="Arial"/>
                      <w:sz w:val="20"/>
                      <w:szCs w:val="20"/>
                      <w:lang w:eastAsia="es-PE"/>
                    </w:rPr>
                  </w:pPr>
                </w:p>
              </w:tc>
            </w:tr>
          </w:tbl>
          <w:p w14:paraId="6598E8CE" w14:textId="5E3A5E2C" w:rsidR="00CF28BE" w:rsidRPr="008104D9" w:rsidRDefault="00CF28BE" w:rsidP="00B965D3">
            <w:pPr>
              <w:jc w:val="both"/>
              <w:rPr>
                <w:rFonts w:ascii="Arial" w:hAnsi="Arial" w:cs="Arial"/>
                <w:sz w:val="20"/>
                <w:szCs w:val="20"/>
              </w:rPr>
            </w:pPr>
          </w:p>
          <w:p w14:paraId="3B14E20B" w14:textId="2B309B9E" w:rsidR="00CF28BE" w:rsidRPr="008104D9" w:rsidRDefault="00CF28BE" w:rsidP="00B965D3">
            <w:pPr>
              <w:jc w:val="both"/>
              <w:rPr>
                <w:rFonts w:ascii="Arial" w:hAnsi="Arial" w:cs="Arial"/>
                <w:sz w:val="20"/>
                <w:szCs w:val="20"/>
              </w:rPr>
            </w:pPr>
          </w:p>
          <w:p w14:paraId="0DC6FFC6" w14:textId="53B1AB41" w:rsidR="0040663F" w:rsidRPr="008104D9" w:rsidRDefault="0040663F" w:rsidP="005D0F53">
            <w:pPr>
              <w:pStyle w:val="Prrafodelista"/>
              <w:numPr>
                <w:ilvl w:val="1"/>
                <w:numId w:val="10"/>
              </w:numPr>
              <w:ind w:left="873"/>
              <w:jc w:val="both"/>
              <w:rPr>
                <w:rFonts w:ascii="Arial" w:hAnsi="Arial" w:cs="Arial"/>
                <w:sz w:val="20"/>
                <w:szCs w:val="20"/>
              </w:rPr>
            </w:pPr>
            <w:r w:rsidRPr="008104D9">
              <w:rPr>
                <w:rFonts w:ascii="Arial" w:hAnsi="Arial" w:cs="Arial"/>
                <w:sz w:val="20"/>
                <w:szCs w:val="20"/>
              </w:rPr>
              <w:t xml:space="preserve">Censo </w:t>
            </w:r>
            <w:r w:rsidR="00B46D74">
              <w:rPr>
                <w:rFonts w:ascii="Arial" w:hAnsi="Arial" w:cs="Arial"/>
                <w:sz w:val="20"/>
                <w:szCs w:val="20"/>
              </w:rPr>
              <w:t>Educativo</w:t>
            </w:r>
            <w:r w:rsidR="00B46D74" w:rsidRPr="008104D9">
              <w:rPr>
                <w:rFonts w:ascii="Arial" w:hAnsi="Arial" w:cs="Arial"/>
                <w:sz w:val="20"/>
                <w:szCs w:val="20"/>
              </w:rPr>
              <w:t xml:space="preserve"> </w:t>
            </w:r>
            <w:r w:rsidRPr="008104D9">
              <w:rPr>
                <w:rFonts w:ascii="Arial" w:hAnsi="Arial" w:cs="Arial"/>
                <w:sz w:val="20"/>
                <w:szCs w:val="20"/>
              </w:rPr>
              <w:t>(CE). Se determinará que un ambiente</w:t>
            </w:r>
            <w:r w:rsidR="00354552">
              <w:rPr>
                <w:rFonts w:ascii="Arial" w:hAnsi="Arial" w:cs="Arial"/>
                <w:sz w:val="20"/>
                <w:szCs w:val="20"/>
              </w:rPr>
              <w:t>, del local educativo, donde funciona el servicio educativo,</w:t>
            </w:r>
            <w:r w:rsidRPr="008104D9">
              <w:rPr>
                <w:rFonts w:ascii="Arial" w:hAnsi="Arial" w:cs="Arial"/>
                <w:sz w:val="20"/>
                <w:szCs w:val="20"/>
              </w:rPr>
              <w:t xml:space="preserve"> se encuentra en estado</w:t>
            </w:r>
            <w:r w:rsidR="009B63BE">
              <w:rPr>
                <w:rFonts w:ascii="Arial" w:hAnsi="Arial" w:cs="Arial"/>
                <w:sz w:val="20"/>
                <w:szCs w:val="20"/>
              </w:rPr>
              <w:t xml:space="preserve"> situacional</w:t>
            </w:r>
            <w:r w:rsidRPr="008104D9">
              <w:rPr>
                <w:rFonts w:ascii="Arial" w:hAnsi="Arial" w:cs="Arial"/>
                <w:sz w:val="20"/>
                <w:szCs w:val="20"/>
              </w:rPr>
              <w:t xml:space="preserve"> inadecuado cuando al menos uno de sus elementos (pared, techo o piso) se encuentra con la denominación de Mal estado</w:t>
            </w:r>
            <w:r w:rsidRPr="008104D9">
              <w:rPr>
                <w:rStyle w:val="Refdenotaalpie"/>
                <w:rFonts w:ascii="Arial" w:hAnsi="Arial" w:cs="Arial"/>
                <w:sz w:val="20"/>
                <w:szCs w:val="20"/>
              </w:rPr>
              <w:footnoteReference w:id="11"/>
            </w:r>
            <w:r w:rsidRPr="008104D9">
              <w:rPr>
                <w:rFonts w:ascii="Arial" w:hAnsi="Arial" w:cs="Arial"/>
                <w:sz w:val="20"/>
                <w:szCs w:val="20"/>
              </w:rPr>
              <w:t xml:space="preserve">. Por lo tanto, se estimará que </w:t>
            </w:r>
            <w:r w:rsidR="00D97414" w:rsidRPr="00D17252">
              <w:rPr>
                <w:rFonts w:ascii="Arial" w:hAnsi="Arial" w:cs="Arial"/>
                <w:sz w:val="20"/>
                <w:szCs w:val="20"/>
              </w:rPr>
              <w:t>el estado situacional</w:t>
            </w:r>
            <w:r w:rsidR="005063F7">
              <w:rPr>
                <w:rFonts w:ascii="Arial" w:hAnsi="Arial" w:cs="Arial"/>
                <w:sz w:val="20"/>
                <w:szCs w:val="20"/>
              </w:rPr>
              <w:t xml:space="preserve"> </w:t>
            </w:r>
            <w:r w:rsidRPr="008104D9">
              <w:rPr>
                <w:rFonts w:ascii="Arial" w:hAnsi="Arial" w:cs="Arial"/>
                <w:sz w:val="20"/>
                <w:szCs w:val="20"/>
              </w:rPr>
              <w:t xml:space="preserve">de </w:t>
            </w:r>
            <w:r w:rsidR="00342CBB">
              <w:rPr>
                <w:rFonts w:ascii="Arial" w:hAnsi="Arial" w:cs="Arial"/>
                <w:sz w:val="20"/>
                <w:szCs w:val="20"/>
              </w:rPr>
              <w:t>la instalación educativa</w:t>
            </w:r>
            <w:r w:rsidR="00E372B9">
              <w:rPr>
                <w:rFonts w:ascii="Arial" w:hAnsi="Arial" w:cs="Arial"/>
                <w:sz w:val="20"/>
                <w:szCs w:val="20"/>
              </w:rPr>
              <w:t xml:space="preserve"> </w:t>
            </w:r>
            <w:r w:rsidRPr="008104D9">
              <w:rPr>
                <w:rFonts w:ascii="Arial" w:hAnsi="Arial" w:cs="Arial"/>
                <w:sz w:val="20"/>
                <w:szCs w:val="20"/>
              </w:rPr>
              <w:t>se encuentra inadecuado, cuando al menos uno de sus ambientes se encuentre en estado</w:t>
            </w:r>
            <w:r w:rsidR="00D97414">
              <w:rPr>
                <w:rFonts w:ascii="Arial" w:hAnsi="Arial" w:cs="Arial"/>
                <w:sz w:val="20"/>
                <w:szCs w:val="20"/>
              </w:rPr>
              <w:t xml:space="preserve"> situacional</w:t>
            </w:r>
            <w:r w:rsidRPr="008104D9">
              <w:rPr>
                <w:rFonts w:ascii="Arial" w:hAnsi="Arial" w:cs="Arial"/>
                <w:sz w:val="20"/>
                <w:szCs w:val="20"/>
              </w:rPr>
              <w:t xml:space="preserve"> inadecuado, tal como se muestra en el siguiente cuadro.</w:t>
            </w:r>
          </w:p>
          <w:p w14:paraId="7F2A0D9D" w14:textId="77777777" w:rsidR="0040663F" w:rsidRPr="008104D9" w:rsidRDefault="0040663F" w:rsidP="00B965D3">
            <w:pPr>
              <w:pStyle w:val="Prrafodelista"/>
              <w:ind w:left="1440"/>
              <w:jc w:val="both"/>
              <w:rPr>
                <w:rFonts w:ascii="Arial" w:hAnsi="Arial" w:cs="Arial"/>
                <w:sz w:val="20"/>
                <w:szCs w:val="20"/>
              </w:rPr>
            </w:pPr>
          </w:p>
          <w:tbl>
            <w:tblPr>
              <w:tblW w:w="6360" w:type="dxa"/>
              <w:jc w:val="center"/>
              <w:tblLayout w:type="fixed"/>
              <w:tblCellMar>
                <w:left w:w="70" w:type="dxa"/>
                <w:right w:w="70" w:type="dxa"/>
              </w:tblCellMar>
              <w:tblLook w:val="04A0" w:firstRow="1" w:lastRow="0" w:firstColumn="1" w:lastColumn="0" w:noHBand="0" w:noVBand="1"/>
            </w:tblPr>
            <w:tblGrid>
              <w:gridCol w:w="1340"/>
              <w:gridCol w:w="1080"/>
              <w:gridCol w:w="1080"/>
              <w:gridCol w:w="1080"/>
              <w:gridCol w:w="1780"/>
            </w:tblGrid>
            <w:tr w:rsidR="0040663F" w:rsidRPr="00BB0289" w14:paraId="531A27CC" w14:textId="77777777" w:rsidTr="005D0F53">
              <w:trPr>
                <w:trHeight w:val="510"/>
                <w:jc w:val="center"/>
              </w:trPr>
              <w:tc>
                <w:tcPr>
                  <w:tcW w:w="134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3612623" w14:textId="77777777" w:rsidR="0040663F" w:rsidRPr="005D0F53" w:rsidRDefault="0040663F" w:rsidP="005D0F53">
                  <w:pPr>
                    <w:spacing w:after="0" w:line="240" w:lineRule="auto"/>
                    <w:jc w:val="center"/>
                    <w:rPr>
                      <w:rFonts w:ascii="Arial" w:eastAsia="Times New Roman" w:hAnsi="Arial" w:cs="Arial"/>
                      <w:b/>
                      <w:bCs/>
                      <w:color w:val="000000"/>
                      <w:sz w:val="20"/>
                      <w:szCs w:val="20"/>
                      <w:lang w:eastAsia="es-PE"/>
                    </w:rPr>
                  </w:pPr>
                  <w:proofErr w:type="spellStart"/>
                  <w:r w:rsidRPr="005D0F53">
                    <w:rPr>
                      <w:rFonts w:ascii="Arial" w:eastAsia="Times New Roman" w:hAnsi="Arial" w:cs="Arial"/>
                      <w:b/>
                      <w:bCs/>
                      <w:color w:val="000000"/>
                      <w:sz w:val="20"/>
                      <w:szCs w:val="20"/>
                      <w:lang w:eastAsia="es-PE"/>
                    </w:rPr>
                    <w:t>Nº</w:t>
                  </w:r>
                  <w:proofErr w:type="spellEnd"/>
                  <w:r w:rsidRPr="005D0F53">
                    <w:rPr>
                      <w:rFonts w:ascii="Arial" w:eastAsia="Times New Roman" w:hAnsi="Arial" w:cs="Arial"/>
                      <w:b/>
                      <w:bCs/>
                      <w:color w:val="000000"/>
                      <w:sz w:val="20"/>
                      <w:szCs w:val="20"/>
                      <w:lang w:eastAsia="es-PE"/>
                    </w:rPr>
                    <w:t xml:space="preserve"> Combinación</w:t>
                  </w:r>
                </w:p>
              </w:tc>
              <w:tc>
                <w:tcPr>
                  <w:tcW w:w="1080"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6100D013" w14:textId="77777777" w:rsidR="0040663F" w:rsidRPr="005D0F53" w:rsidRDefault="0040663F" w:rsidP="005D0F53">
                  <w:pPr>
                    <w:spacing w:after="0" w:line="240" w:lineRule="auto"/>
                    <w:jc w:val="center"/>
                    <w:rPr>
                      <w:rFonts w:ascii="Arial" w:eastAsia="Times New Roman" w:hAnsi="Arial" w:cs="Arial"/>
                      <w:b/>
                      <w:bCs/>
                      <w:color w:val="000000"/>
                      <w:sz w:val="20"/>
                      <w:szCs w:val="20"/>
                      <w:lang w:eastAsia="es-PE"/>
                    </w:rPr>
                  </w:pPr>
                  <w:r w:rsidRPr="005D0F53">
                    <w:rPr>
                      <w:rFonts w:ascii="Arial" w:eastAsia="Times New Roman" w:hAnsi="Arial" w:cs="Arial"/>
                      <w:b/>
                      <w:bCs/>
                      <w:color w:val="000000"/>
                      <w:sz w:val="20"/>
                      <w:szCs w:val="20"/>
                      <w:lang w:eastAsia="es-PE"/>
                    </w:rPr>
                    <w:t>Estado de la pared</w:t>
                  </w:r>
                </w:p>
              </w:tc>
              <w:tc>
                <w:tcPr>
                  <w:tcW w:w="1080"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773B4E0D" w14:textId="77777777" w:rsidR="0040663F" w:rsidRPr="005D0F53" w:rsidRDefault="0040663F" w:rsidP="005D0F53">
                  <w:pPr>
                    <w:spacing w:after="0" w:line="240" w:lineRule="auto"/>
                    <w:jc w:val="center"/>
                    <w:rPr>
                      <w:rFonts w:ascii="Arial" w:eastAsia="Times New Roman" w:hAnsi="Arial" w:cs="Arial"/>
                      <w:b/>
                      <w:bCs/>
                      <w:color w:val="000000"/>
                      <w:sz w:val="20"/>
                      <w:szCs w:val="20"/>
                      <w:lang w:eastAsia="es-PE"/>
                    </w:rPr>
                  </w:pPr>
                  <w:r w:rsidRPr="005D0F53">
                    <w:rPr>
                      <w:rFonts w:ascii="Arial" w:eastAsia="Times New Roman" w:hAnsi="Arial" w:cs="Arial"/>
                      <w:b/>
                      <w:bCs/>
                      <w:color w:val="000000"/>
                      <w:sz w:val="20"/>
                      <w:szCs w:val="20"/>
                      <w:lang w:eastAsia="es-PE"/>
                    </w:rPr>
                    <w:t>Estado del techo</w:t>
                  </w:r>
                </w:p>
              </w:tc>
              <w:tc>
                <w:tcPr>
                  <w:tcW w:w="1080"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392E512B" w14:textId="77777777" w:rsidR="0040663F" w:rsidRPr="005D0F53" w:rsidRDefault="0040663F" w:rsidP="005D0F53">
                  <w:pPr>
                    <w:spacing w:after="0" w:line="240" w:lineRule="auto"/>
                    <w:jc w:val="center"/>
                    <w:rPr>
                      <w:rFonts w:ascii="Arial" w:eastAsia="Times New Roman" w:hAnsi="Arial" w:cs="Arial"/>
                      <w:b/>
                      <w:bCs/>
                      <w:color w:val="000000"/>
                      <w:sz w:val="20"/>
                      <w:szCs w:val="20"/>
                      <w:lang w:eastAsia="es-PE"/>
                    </w:rPr>
                  </w:pPr>
                  <w:r w:rsidRPr="005D0F53">
                    <w:rPr>
                      <w:rFonts w:ascii="Arial" w:eastAsia="Times New Roman" w:hAnsi="Arial" w:cs="Arial"/>
                      <w:b/>
                      <w:bCs/>
                      <w:color w:val="000000"/>
                      <w:sz w:val="20"/>
                      <w:szCs w:val="20"/>
                      <w:lang w:eastAsia="es-PE"/>
                    </w:rPr>
                    <w:t>Estado del piso</w:t>
                  </w:r>
                </w:p>
              </w:tc>
              <w:tc>
                <w:tcPr>
                  <w:tcW w:w="1780"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40ECAF9E" w14:textId="77213883" w:rsidR="0040663F" w:rsidRPr="005D0F53" w:rsidRDefault="0040663F" w:rsidP="005D0F53">
                  <w:pPr>
                    <w:spacing w:after="0" w:line="240" w:lineRule="auto"/>
                    <w:jc w:val="center"/>
                    <w:rPr>
                      <w:rFonts w:ascii="Arial" w:eastAsia="Times New Roman" w:hAnsi="Arial" w:cs="Arial"/>
                      <w:b/>
                      <w:bCs/>
                      <w:color w:val="000000"/>
                      <w:sz w:val="20"/>
                      <w:szCs w:val="20"/>
                      <w:lang w:eastAsia="es-PE"/>
                    </w:rPr>
                  </w:pPr>
                  <w:r w:rsidRPr="005D0F53">
                    <w:rPr>
                      <w:rFonts w:ascii="Arial" w:eastAsia="Times New Roman" w:hAnsi="Arial" w:cs="Arial"/>
                      <w:b/>
                      <w:bCs/>
                      <w:color w:val="000000"/>
                      <w:sz w:val="20"/>
                      <w:szCs w:val="20"/>
                      <w:lang w:eastAsia="es-PE"/>
                    </w:rPr>
                    <w:t>Estado</w:t>
                  </w:r>
                  <w:r w:rsidR="00870B92" w:rsidRPr="005D0F53">
                    <w:rPr>
                      <w:rFonts w:ascii="Arial" w:eastAsia="Times New Roman" w:hAnsi="Arial" w:cs="Arial"/>
                      <w:b/>
                      <w:bCs/>
                      <w:color w:val="000000"/>
                      <w:sz w:val="20"/>
                      <w:szCs w:val="20"/>
                      <w:lang w:eastAsia="es-PE"/>
                    </w:rPr>
                    <w:t xml:space="preserve"> situacional</w:t>
                  </w:r>
                  <w:r w:rsidRPr="005D0F53">
                    <w:rPr>
                      <w:rFonts w:ascii="Arial" w:eastAsia="Times New Roman" w:hAnsi="Arial" w:cs="Arial"/>
                      <w:b/>
                      <w:bCs/>
                      <w:color w:val="000000"/>
                      <w:sz w:val="20"/>
                      <w:szCs w:val="20"/>
                      <w:lang w:eastAsia="es-PE"/>
                    </w:rPr>
                    <w:t xml:space="preserve"> del ambiente</w:t>
                  </w:r>
                </w:p>
              </w:tc>
            </w:tr>
            <w:tr w:rsidR="0040663F" w:rsidRPr="008104D9" w14:paraId="420E0429" w14:textId="77777777" w:rsidTr="0040663F">
              <w:trPr>
                <w:trHeight w:val="255"/>
                <w:jc w:val="center"/>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14:paraId="2D75B06D"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1</w:t>
                  </w:r>
                </w:p>
              </w:tc>
              <w:tc>
                <w:tcPr>
                  <w:tcW w:w="1080" w:type="dxa"/>
                  <w:tcBorders>
                    <w:top w:val="nil"/>
                    <w:left w:val="nil"/>
                    <w:bottom w:val="single" w:sz="4" w:space="0" w:color="auto"/>
                    <w:right w:val="single" w:sz="4" w:space="0" w:color="auto"/>
                  </w:tcBorders>
                  <w:shd w:val="clear" w:color="auto" w:fill="auto"/>
                  <w:noWrap/>
                  <w:vAlign w:val="center"/>
                  <w:hideMark/>
                </w:tcPr>
                <w:p w14:paraId="16FE0DFB"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2B6B1B7E"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470A8B49"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B</w:t>
                  </w:r>
                </w:p>
              </w:tc>
              <w:tc>
                <w:tcPr>
                  <w:tcW w:w="1780" w:type="dxa"/>
                  <w:tcBorders>
                    <w:top w:val="nil"/>
                    <w:left w:val="nil"/>
                    <w:bottom w:val="single" w:sz="4" w:space="0" w:color="auto"/>
                    <w:right w:val="single" w:sz="4" w:space="0" w:color="auto"/>
                  </w:tcBorders>
                  <w:shd w:val="clear" w:color="auto" w:fill="auto"/>
                  <w:noWrap/>
                  <w:hideMark/>
                </w:tcPr>
                <w:p w14:paraId="7A8E598A" w14:textId="77777777" w:rsidR="0040663F" w:rsidRPr="008104D9" w:rsidRDefault="0040663F" w:rsidP="005D0F53">
                  <w:pPr>
                    <w:spacing w:after="0" w:line="240" w:lineRule="auto"/>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Adecuado</w:t>
                  </w:r>
                </w:p>
              </w:tc>
            </w:tr>
            <w:tr w:rsidR="0040663F" w:rsidRPr="008104D9" w14:paraId="0E8C6D0D" w14:textId="77777777" w:rsidTr="0040663F">
              <w:trPr>
                <w:trHeight w:val="255"/>
                <w:jc w:val="center"/>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14:paraId="2EC26AA5"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2</w:t>
                  </w:r>
                </w:p>
              </w:tc>
              <w:tc>
                <w:tcPr>
                  <w:tcW w:w="1080" w:type="dxa"/>
                  <w:tcBorders>
                    <w:top w:val="nil"/>
                    <w:left w:val="nil"/>
                    <w:bottom w:val="single" w:sz="4" w:space="0" w:color="auto"/>
                    <w:right w:val="single" w:sz="4" w:space="0" w:color="auto"/>
                  </w:tcBorders>
                  <w:shd w:val="clear" w:color="auto" w:fill="auto"/>
                  <w:noWrap/>
                  <w:vAlign w:val="center"/>
                  <w:hideMark/>
                </w:tcPr>
                <w:p w14:paraId="7381F5EF"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5BC4C24A"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265E8373"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R</w:t>
                  </w:r>
                </w:p>
              </w:tc>
              <w:tc>
                <w:tcPr>
                  <w:tcW w:w="1780" w:type="dxa"/>
                  <w:tcBorders>
                    <w:top w:val="nil"/>
                    <w:left w:val="nil"/>
                    <w:bottom w:val="single" w:sz="4" w:space="0" w:color="auto"/>
                    <w:right w:val="single" w:sz="4" w:space="0" w:color="auto"/>
                  </w:tcBorders>
                  <w:shd w:val="clear" w:color="auto" w:fill="auto"/>
                  <w:noWrap/>
                  <w:hideMark/>
                </w:tcPr>
                <w:p w14:paraId="12E5A234" w14:textId="77777777" w:rsidR="0040663F" w:rsidRPr="008104D9" w:rsidRDefault="0040663F" w:rsidP="005D0F53">
                  <w:pPr>
                    <w:spacing w:after="0" w:line="240" w:lineRule="auto"/>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Adecuado</w:t>
                  </w:r>
                </w:p>
              </w:tc>
            </w:tr>
            <w:tr w:rsidR="0040663F" w:rsidRPr="008104D9" w14:paraId="2289340F" w14:textId="77777777" w:rsidTr="0040663F">
              <w:trPr>
                <w:trHeight w:val="255"/>
                <w:jc w:val="center"/>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14:paraId="3C403C20"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3</w:t>
                  </w:r>
                </w:p>
              </w:tc>
              <w:tc>
                <w:tcPr>
                  <w:tcW w:w="1080" w:type="dxa"/>
                  <w:tcBorders>
                    <w:top w:val="nil"/>
                    <w:left w:val="nil"/>
                    <w:bottom w:val="single" w:sz="4" w:space="0" w:color="auto"/>
                    <w:right w:val="single" w:sz="4" w:space="0" w:color="auto"/>
                  </w:tcBorders>
                  <w:shd w:val="clear" w:color="auto" w:fill="auto"/>
                  <w:noWrap/>
                  <w:vAlign w:val="center"/>
                  <w:hideMark/>
                </w:tcPr>
                <w:p w14:paraId="074F7E81"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0FB4DD67"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289E7749"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M</w:t>
                  </w:r>
                </w:p>
              </w:tc>
              <w:tc>
                <w:tcPr>
                  <w:tcW w:w="1780" w:type="dxa"/>
                  <w:tcBorders>
                    <w:top w:val="nil"/>
                    <w:left w:val="nil"/>
                    <w:bottom w:val="single" w:sz="4" w:space="0" w:color="auto"/>
                    <w:right w:val="single" w:sz="4" w:space="0" w:color="auto"/>
                  </w:tcBorders>
                  <w:shd w:val="clear" w:color="auto" w:fill="auto"/>
                  <w:noWrap/>
                  <w:hideMark/>
                </w:tcPr>
                <w:p w14:paraId="6252EE34" w14:textId="77777777" w:rsidR="0040663F" w:rsidRPr="008104D9" w:rsidRDefault="0040663F" w:rsidP="005D0F53">
                  <w:pPr>
                    <w:spacing w:after="0" w:line="240" w:lineRule="auto"/>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Inadecuado</w:t>
                  </w:r>
                </w:p>
              </w:tc>
            </w:tr>
            <w:tr w:rsidR="0040663F" w:rsidRPr="008104D9" w14:paraId="597B48B6" w14:textId="77777777" w:rsidTr="0040663F">
              <w:trPr>
                <w:trHeight w:val="255"/>
                <w:jc w:val="center"/>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14:paraId="049EDDE6"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4</w:t>
                  </w:r>
                </w:p>
              </w:tc>
              <w:tc>
                <w:tcPr>
                  <w:tcW w:w="1080" w:type="dxa"/>
                  <w:tcBorders>
                    <w:top w:val="nil"/>
                    <w:left w:val="nil"/>
                    <w:bottom w:val="single" w:sz="4" w:space="0" w:color="auto"/>
                    <w:right w:val="single" w:sz="4" w:space="0" w:color="auto"/>
                  </w:tcBorders>
                  <w:shd w:val="clear" w:color="auto" w:fill="auto"/>
                  <w:noWrap/>
                  <w:vAlign w:val="center"/>
                  <w:hideMark/>
                </w:tcPr>
                <w:p w14:paraId="5DB367BE"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469FBDCA"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7940B915"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B</w:t>
                  </w:r>
                </w:p>
              </w:tc>
              <w:tc>
                <w:tcPr>
                  <w:tcW w:w="1780" w:type="dxa"/>
                  <w:tcBorders>
                    <w:top w:val="nil"/>
                    <w:left w:val="nil"/>
                    <w:bottom w:val="single" w:sz="4" w:space="0" w:color="auto"/>
                    <w:right w:val="single" w:sz="4" w:space="0" w:color="auto"/>
                  </w:tcBorders>
                  <w:shd w:val="clear" w:color="auto" w:fill="auto"/>
                  <w:noWrap/>
                  <w:hideMark/>
                </w:tcPr>
                <w:p w14:paraId="43095E81" w14:textId="77777777" w:rsidR="0040663F" w:rsidRPr="008104D9" w:rsidRDefault="0040663F" w:rsidP="005D0F53">
                  <w:pPr>
                    <w:spacing w:after="0" w:line="240" w:lineRule="auto"/>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Adecuado</w:t>
                  </w:r>
                </w:p>
              </w:tc>
            </w:tr>
            <w:tr w:rsidR="0040663F" w:rsidRPr="008104D9" w14:paraId="223C7543" w14:textId="77777777" w:rsidTr="0040663F">
              <w:trPr>
                <w:trHeight w:val="255"/>
                <w:jc w:val="center"/>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14:paraId="69A163C1"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5</w:t>
                  </w:r>
                </w:p>
              </w:tc>
              <w:tc>
                <w:tcPr>
                  <w:tcW w:w="1080" w:type="dxa"/>
                  <w:tcBorders>
                    <w:top w:val="nil"/>
                    <w:left w:val="nil"/>
                    <w:bottom w:val="single" w:sz="4" w:space="0" w:color="auto"/>
                    <w:right w:val="single" w:sz="4" w:space="0" w:color="auto"/>
                  </w:tcBorders>
                  <w:shd w:val="clear" w:color="auto" w:fill="auto"/>
                  <w:noWrap/>
                  <w:vAlign w:val="center"/>
                  <w:hideMark/>
                </w:tcPr>
                <w:p w14:paraId="6F7CC3B1"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206C62AD"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7912469C"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R</w:t>
                  </w:r>
                </w:p>
              </w:tc>
              <w:tc>
                <w:tcPr>
                  <w:tcW w:w="1780" w:type="dxa"/>
                  <w:tcBorders>
                    <w:top w:val="nil"/>
                    <w:left w:val="nil"/>
                    <w:bottom w:val="single" w:sz="4" w:space="0" w:color="auto"/>
                    <w:right w:val="single" w:sz="4" w:space="0" w:color="auto"/>
                  </w:tcBorders>
                  <w:shd w:val="clear" w:color="auto" w:fill="auto"/>
                  <w:noWrap/>
                  <w:hideMark/>
                </w:tcPr>
                <w:p w14:paraId="4D2BBE9D" w14:textId="77777777" w:rsidR="0040663F" w:rsidRPr="008104D9" w:rsidRDefault="0040663F" w:rsidP="005D0F53">
                  <w:pPr>
                    <w:spacing w:after="0" w:line="240" w:lineRule="auto"/>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Adecuado</w:t>
                  </w:r>
                </w:p>
              </w:tc>
            </w:tr>
            <w:tr w:rsidR="0040663F" w:rsidRPr="008104D9" w14:paraId="594211A5" w14:textId="77777777" w:rsidTr="0040663F">
              <w:trPr>
                <w:trHeight w:val="255"/>
                <w:jc w:val="center"/>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14:paraId="046B5838"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6</w:t>
                  </w:r>
                </w:p>
              </w:tc>
              <w:tc>
                <w:tcPr>
                  <w:tcW w:w="1080" w:type="dxa"/>
                  <w:tcBorders>
                    <w:top w:val="nil"/>
                    <w:left w:val="nil"/>
                    <w:bottom w:val="single" w:sz="4" w:space="0" w:color="auto"/>
                    <w:right w:val="single" w:sz="4" w:space="0" w:color="auto"/>
                  </w:tcBorders>
                  <w:shd w:val="clear" w:color="auto" w:fill="auto"/>
                  <w:noWrap/>
                  <w:vAlign w:val="center"/>
                  <w:hideMark/>
                </w:tcPr>
                <w:p w14:paraId="25241DC2"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759664E7"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25A9F26C"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M</w:t>
                  </w:r>
                </w:p>
              </w:tc>
              <w:tc>
                <w:tcPr>
                  <w:tcW w:w="1780" w:type="dxa"/>
                  <w:tcBorders>
                    <w:top w:val="nil"/>
                    <w:left w:val="nil"/>
                    <w:bottom w:val="single" w:sz="4" w:space="0" w:color="auto"/>
                    <w:right w:val="single" w:sz="4" w:space="0" w:color="auto"/>
                  </w:tcBorders>
                  <w:shd w:val="clear" w:color="auto" w:fill="auto"/>
                  <w:noWrap/>
                  <w:hideMark/>
                </w:tcPr>
                <w:p w14:paraId="03C5E07F" w14:textId="77777777" w:rsidR="0040663F" w:rsidRPr="008104D9" w:rsidRDefault="0040663F" w:rsidP="005D0F53">
                  <w:pPr>
                    <w:spacing w:after="0" w:line="240" w:lineRule="auto"/>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Inadecuado</w:t>
                  </w:r>
                </w:p>
              </w:tc>
            </w:tr>
            <w:tr w:rsidR="0040663F" w:rsidRPr="008104D9" w14:paraId="1C80760A" w14:textId="77777777" w:rsidTr="0040663F">
              <w:trPr>
                <w:trHeight w:val="255"/>
                <w:jc w:val="center"/>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14:paraId="56ABD8E8"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7</w:t>
                  </w:r>
                </w:p>
              </w:tc>
              <w:tc>
                <w:tcPr>
                  <w:tcW w:w="1080" w:type="dxa"/>
                  <w:tcBorders>
                    <w:top w:val="nil"/>
                    <w:left w:val="nil"/>
                    <w:bottom w:val="single" w:sz="4" w:space="0" w:color="auto"/>
                    <w:right w:val="single" w:sz="4" w:space="0" w:color="auto"/>
                  </w:tcBorders>
                  <w:shd w:val="clear" w:color="auto" w:fill="auto"/>
                  <w:noWrap/>
                  <w:vAlign w:val="center"/>
                  <w:hideMark/>
                </w:tcPr>
                <w:p w14:paraId="19AD20B0"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21CBC2B3"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20F920CD"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B</w:t>
                  </w:r>
                </w:p>
              </w:tc>
              <w:tc>
                <w:tcPr>
                  <w:tcW w:w="1780" w:type="dxa"/>
                  <w:tcBorders>
                    <w:top w:val="nil"/>
                    <w:left w:val="nil"/>
                    <w:bottom w:val="single" w:sz="4" w:space="0" w:color="auto"/>
                    <w:right w:val="single" w:sz="4" w:space="0" w:color="auto"/>
                  </w:tcBorders>
                  <w:shd w:val="clear" w:color="auto" w:fill="auto"/>
                  <w:noWrap/>
                  <w:hideMark/>
                </w:tcPr>
                <w:p w14:paraId="106C0ECD" w14:textId="77777777" w:rsidR="0040663F" w:rsidRPr="008104D9" w:rsidRDefault="0040663F" w:rsidP="005D0F53">
                  <w:pPr>
                    <w:spacing w:after="0" w:line="240" w:lineRule="auto"/>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Adecuado</w:t>
                  </w:r>
                </w:p>
              </w:tc>
            </w:tr>
            <w:tr w:rsidR="0040663F" w:rsidRPr="008104D9" w14:paraId="1350D07F" w14:textId="77777777" w:rsidTr="0040663F">
              <w:trPr>
                <w:trHeight w:val="255"/>
                <w:jc w:val="center"/>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14:paraId="073D0D84"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8</w:t>
                  </w:r>
                </w:p>
              </w:tc>
              <w:tc>
                <w:tcPr>
                  <w:tcW w:w="1080" w:type="dxa"/>
                  <w:tcBorders>
                    <w:top w:val="nil"/>
                    <w:left w:val="nil"/>
                    <w:bottom w:val="single" w:sz="4" w:space="0" w:color="auto"/>
                    <w:right w:val="single" w:sz="4" w:space="0" w:color="auto"/>
                  </w:tcBorders>
                  <w:shd w:val="clear" w:color="auto" w:fill="auto"/>
                  <w:noWrap/>
                  <w:vAlign w:val="center"/>
                  <w:hideMark/>
                </w:tcPr>
                <w:p w14:paraId="4C3C370D"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3D18CD1B"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7B816769"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B</w:t>
                  </w:r>
                </w:p>
              </w:tc>
              <w:tc>
                <w:tcPr>
                  <w:tcW w:w="1780" w:type="dxa"/>
                  <w:tcBorders>
                    <w:top w:val="nil"/>
                    <w:left w:val="nil"/>
                    <w:bottom w:val="single" w:sz="4" w:space="0" w:color="auto"/>
                    <w:right w:val="single" w:sz="4" w:space="0" w:color="auto"/>
                  </w:tcBorders>
                  <w:shd w:val="clear" w:color="auto" w:fill="auto"/>
                  <w:noWrap/>
                  <w:hideMark/>
                </w:tcPr>
                <w:p w14:paraId="2E6928D9" w14:textId="77777777" w:rsidR="0040663F" w:rsidRPr="008104D9" w:rsidRDefault="0040663F" w:rsidP="005D0F53">
                  <w:pPr>
                    <w:spacing w:after="0" w:line="240" w:lineRule="auto"/>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Inadecuado</w:t>
                  </w:r>
                </w:p>
              </w:tc>
            </w:tr>
            <w:tr w:rsidR="0040663F" w:rsidRPr="008104D9" w14:paraId="61832152" w14:textId="77777777" w:rsidTr="0040663F">
              <w:trPr>
                <w:trHeight w:val="255"/>
                <w:jc w:val="center"/>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14:paraId="1E5B4C70"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9</w:t>
                  </w:r>
                </w:p>
              </w:tc>
              <w:tc>
                <w:tcPr>
                  <w:tcW w:w="1080" w:type="dxa"/>
                  <w:tcBorders>
                    <w:top w:val="nil"/>
                    <w:left w:val="nil"/>
                    <w:bottom w:val="single" w:sz="4" w:space="0" w:color="auto"/>
                    <w:right w:val="single" w:sz="4" w:space="0" w:color="auto"/>
                  </w:tcBorders>
                  <w:shd w:val="clear" w:color="auto" w:fill="auto"/>
                  <w:noWrap/>
                  <w:vAlign w:val="center"/>
                  <w:hideMark/>
                </w:tcPr>
                <w:p w14:paraId="2F903649"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4A7F60F1"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13B6CFE6"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R</w:t>
                  </w:r>
                </w:p>
              </w:tc>
              <w:tc>
                <w:tcPr>
                  <w:tcW w:w="1780" w:type="dxa"/>
                  <w:tcBorders>
                    <w:top w:val="nil"/>
                    <w:left w:val="nil"/>
                    <w:bottom w:val="single" w:sz="4" w:space="0" w:color="auto"/>
                    <w:right w:val="single" w:sz="4" w:space="0" w:color="auto"/>
                  </w:tcBorders>
                  <w:shd w:val="clear" w:color="auto" w:fill="auto"/>
                  <w:noWrap/>
                  <w:hideMark/>
                </w:tcPr>
                <w:p w14:paraId="675275EE" w14:textId="77777777" w:rsidR="0040663F" w:rsidRPr="008104D9" w:rsidRDefault="0040663F" w:rsidP="005D0F53">
                  <w:pPr>
                    <w:spacing w:after="0" w:line="240" w:lineRule="auto"/>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Adecuado</w:t>
                  </w:r>
                </w:p>
              </w:tc>
            </w:tr>
            <w:tr w:rsidR="0040663F" w:rsidRPr="008104D9" w14:paraId="168B26BD" w14:textId="77777777" w:rsidTr="0040663F">
              <w:trPr>
                <w:trHeight w:val="255"/>
                <w:jc w:val="center"/>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14:paraId="7EA23C46"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10</w:t>
                  </w:r>
                </w:p>
              </w:tc>
              <w:tc>
                <w:tcPr>
                  <w:tcW w:w="1080" w:type="dxa"/>
                  <w:tcBorders>
                    <w:top w:val="nil"/>
                    <w:left w:val="nil"/>
                    <w:bottom w:val="single" w:sz="4" w:space="0" w:color="auto"/>
                    <w:right w:val="single" w:sz="4" w:space="0" w:color="auto"/>
                  </w:tcBorders>
                  <w:shd w:val="clear" w:color="auto" w:fill="auto"/>
                  <w:noWrap/>
                  <w:vAlign w:val="center"/>
                  <w:hideMark/>
                </w:tcPr>
                <w:p w14:paraId="30EF4271"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65D4AA03"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2A8B2170"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M</w:t>
                  </w:r>
                </w:p>
              </w:tc>
              <w:tc>
                <w:tcPr>
                  <w:tcW w:w="1780" w:type="dxa"/>
                  <w:tcBorders>
                    <w:top w:val="nil"/>
                    <w:left w:val="nil"/>
                    <w:bottom w:val="single" w:sz="4" w:space="0" w:color="auto"/>
                    <w:right w:val="single" w:sz="4" w:space="0" w:color="auto"/>
                  </w:tcBorders>
                  <w:shd w:val="clear" w:color="auto" w:fill="auto"/>
                  <w:noWrap/>
                  <w:hideMark/>
                </w:tcPr>
                <w:p w14:paraId="368E9231" w14:textId="77777777" w:rsidR="0040663F" w:rsidRPr="008104D9" w:rsidRDefault="0040663F" w:rsidP="005D0F53">
                  <w:pPr>
                    <w:spacing w:after="0" w:line="240" w:lineRule="auto"/>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Inadecuado</w:t>
                  </w:r>
                </w:p>
              </w:tc>
            </w:tr>
            <w:tr w:rsidR="0040663F" w:rsidRPr="008104D9" w14:paraId="0F1050A7" w14:textId="77777777" w:rsidTr="0040663F">
              <w:trPr>
                <w:trHeight w:val="255"/>
                <w:jc w:val="center"/>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14:paraId="7359D854"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11</w:t>
                  </w:r>
                </w:p>
              </w:tc>
              <w:tc>
                <w:tcPr>
                  <w:tcW w:w="1080" w:type="dxa"/>
                  <w:tcBorders>
                    <w:top w:val="nil"/>
                    <w:left w:val="nil"/>
                    <w:bottom w:val="single" w:sz="4" w:space="0" w:color="auto"/>
                    <w:right w:val="single" w:sz="4" w:space="0" w:color="auto"/>
                  </w:tcBorders>
                  <w:shd w:val="clear" w:color="auto" w:fill="auto"/>
                  <w:noWrap/>
                  <w:vAlign w:val="center"/>
                  <w:hideMark/>
                </w:tcPr>
                <w:p w14:paraId="58CD0D25"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4D7E1D61"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7A3A0360"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B</w:t>
                  </w:r>
                </w:p>
              </w:tc>
              <w:tc>
                <w:tcPr>
                  <w:tcW w:w="1780" w:type="dxa"/>
                  <w:tcBorders>
                    <w:top w:val="nil"/>
                    <w:left w:val="nil"/>
                    <w:bottom w:val="single" w:sz="4" w:space="0" w:color="auto"/>
                    <w:right w:val="single" w:sz="4" w:space="0" w:color="auto"/>
                  </w:tcBorders>
                  <w:shd w:val="clear" w:color="auto" w:fill="auto"/>
                  <w:noWrap/>
                  <w:hideMark/>
                </w:tcPr>
                <w:p w14:paraId="1EA084B8" w14:textId="77777777" w:rsidR="0040663F" w:rsidRPr="008104D9" w:rsidRDefault="0040663F" w:rsidP="005D0F53">
                  <w:pPr>
                    <w:spacing w:after="0" w:line="240" w:lineRule="auto"/>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Adecuado</w:t>
                  </w:r>
                </w:p>
              </w:tc>
            </w:tr>
            <w:tr w:rsidR="0040663F" w:rsidRPr="008104D9" w14:paraId="41D9587C" w14:textId="77777777" w:rsidTr="0040663F">
              <w:trPr>
                <w:trHeight w:val="255"/>
                <w:jc w:val="center"/>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14:paraId="7FF2C6EB"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12</w:t>
                  </w:r>
                </w:p>
              </w:tc>
              <w:tc>
                <w:tcPr>
                  <w:tcW w:w="1080" w:type="dxa"/>
                  <w:tcBorders>
                    <w:top w:val="nil"/>
                    <w:left w:val="nil"/>
                    <w:bottom w:val="single" w:sz="4" w:space="0" w:color="auto"/>
                    <w:right w:val="single" w:sz="4" w:space="0" w:color="auto"/>
                  </w:tcBorders>
                  <w:shd w:val="clear" w:color="auto" w:fill="auto"/>
                  <w:noWrap/>
                  <w:vAlign w:val="center"/>
                  <w:hideMark/>
                </w:tcPr>
                <w:p w14:paraId="1FC624AD"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0F79CBB4"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4E887D79"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R</w:t>
                  </w:r>
                </w:p>
              </w:tc>
              <w:tc>
                <w:tcPr>
                  <w:tcW w:w="1780" w:type="dxa"/>
                  <w:tcBorders>
                    <w:top w:val="nil"/>
                    <w:left w:val="nil"/>
                    <w:bottom w:val="single" w:sz="4" w:space="0" w:color="auto"/>
                    <w:right w:val="single" w:sz="4" w:space="0" w:color="auto"/>
                  </w:tcBorders>
                  <w:shd w:val="clear" w:color="auto" w:fill="auto"/>
                  <w:noWrap/>
                  <w:hideMark/>
                </w:tcPr>
                <w:p w14:paraId="654276ED" w14:textId="77777777" w:rsidR="0040663F" w:rsidRPr="008104D9" w:rsidRDefault="0040663F" w:rsidP="005D0F53">
                  <w:pPr>
                    <w:spacing w:after="0" w:line="240" w:lineRule="auto"/>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Adecuado</w:t>
                  </w:r>
                </w:p>
              </w:tc>
            </w:tr>
            <w:tr w:rsidR="0040663F" w:rsidRPr="008104D9" w14:paraId="1A95476D" w14:textId="77777777" w:rsidTr="0040663F">
              <w:trPr>
                <w:trHeight w:val="255"/>
                <w:jc w:val="center"/>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14:paraId="4A246696"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13</w:t>
                  </w:r>
                </w:p>
              </w:tc>
              <w:tc>
                <w:tcPr>
                  <w:tcW w:w="1080" w:type="dxa"/>
                  <w:tcBorders>
                    <w:top w:val="nil"/>
                    <w:left w:val="nil"/>
                    <w:bottom w:val="single" w:sz="4" w:space="0" w:color="auto"/>
                    <w:right w:val="single" w:sz="4" w:space="0" w:color="auto"/>
                  </w:tcBorders>
                  <w:shd w:val="clear" w:color="auto" w:fill="auto"/>
                  <w:noWrap/>
                  <w:vAlign w:val="center"/>
                  <w:hideMark/>
                </w:tcPr>
                <w:p w14:paraId="718064A7"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65A2448A"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1D2C554D"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M</w:t>
                  </w:r>
                </w:p>
              </w:tc>
              <w:tc>
                <w:tcPr>
                  <w:tcW w:w="1780" w:type="dxa"/>
                  <w:tcBorders>
                    <w:top w:val="nil"/>
                    <w:left w:val="nil"/>
                    <w:bottom w:val="single" w:sz="4" w:space="0" w:color="auto"/>
                    <w:right w:val="single" w:sz="4" w:space="0" w:color="auto"/>
                  </w:tcBorders>
                  <w:shd w:val="clear" w:color="auto" w:fill="auto"/>
                  <w:noWrap/>
                  <w:hideMark/>
                </w:tcPr>
                <w:p w14:paraId="48D1256B" w14:textId="77777777" w:rsidR="0040663F" w:rsidRPr="008104D9" w:rsidRDefault="0040663F" w:rsidP="005D0F53">
                  <w:pPr>
                    <w:spacing w:after="0" w:line="240" w:lineRule="auto"/>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Inadecuado</w:t>
                  </w:r>
                </w:p>
              </w:tc>
            </w:tr>
            <w:tr w:rsidR="0040663F" w:rsidRPr="008104D9" w14:paraId="47FB4BE4" w14:textId="77777777" w:rsidTr="0040663F">
              <w:trPr>
                <w:trHeight w:val="255"/>
                <w:jc w:val="center"/>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14:paraId="6BE1D3FF"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14</w:t>
                  </w:r>
                </w:p>
              </w:tc>
              <w:tc>
                <w:tcPr>
                  <w:tcW w:w="1080" w:type="dxa"/>
                  <w:tcBorders>
                    <w:top w:val="nil"/>
                    <w:left w:val="nil"/>
                    <w:bottom w:val="single" w:sz="4" w:space="0" w:color="auto"/>
                    <w:right w:val="single" w:sz="4" w:space="0" w:color="auto"/>
                  </w:tcBorders>
                  <w:shd w:val="clear" w:color="auto" w:fill="auto"/>
                  <w:noWrap/>
                  <w:vAlign w:val="center"/>
                  <w:hideMark/>
                </w:tcPr>
                <w:p w14:paraId="518ECEB4"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6E9CACF9"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0BA4C7A5"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R</w:t>
                  </w:r>
                </w:p>
              </w:tc>
              <w:tc>
                <w:tcPr>
                  <w:tcW w:w="1780" w:type="dxa"/>
                  <w:tcBorders>
                    <w:top w:val="nil"/>
                    <w:left w:val="nil"/>
                    <w:bottom w:val="single" w:sz="4" w:space="0" w:color="auto"/>
                    <w:right w:val="single" w:sz="4" w:space="0" w:color="auto"/>
                  </w:tcBorders>
                  <w:shd w:val="clear" w:color="auto" w:fill="auto"/>
                  <w:noWrap/>
                  <w:hideMark/>
                </w:tcPr>
                <w:p w14:paraId="4B8BA9BB" w14:textId="77777777" w:rsidR="0040663F" w:rsidRPr="008104D9" w:rsidRDefault="0040663F" w:rsidP="005D0F53">
                  <w:pPr>
                    <w:spacing w:after="0" w:line="240" w:lineRule="auto"/>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Inadecuado</w:t>
                  </w:r>
                </w:p>
              </w:tc>
            </w:tr>
            <w:tr w:rsidR="0040663F" w:rsidRPr="008104D9" w14:paraId="7915584B" w14:textId="77777777" w:rsidTr="0040663F">
              <w:trPr>
                <w:trHeight w:val="255"/>
                <w:jc w:val="center"/>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14:paraId="0E9B4552"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lastRenderedPageBreak/>
                    <w:t>15</w:t>
                  </w:r>
                </w:p>
              </w:tc>
              <w:tc>
                <w:tcPr>
                  <w:tcW w:w="1080" w:type="dxa"/>
                  <w:tcBorders>
                    <w:top w:val="nil"/>
                    <w:left w:val="nil"/>
                    <w:bottom w:val="single" w:sz="4" w:space="0" w:color="auto"/>
                    <w:right w:val="single" w:sz="4" w:space="0" w:color="auto"/>
                  </w:tcBorders>
                  <w:shd w:val="clear" w:color="auto" w:fill="auto"/>
                  <w:noWrap/>
                  <w:vAlign w:val="center"/>
                  <w:hideMark/>
                </w:tcPr>
                <w:p w14:paraId="75BF05F2"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3C5406BB"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7E930A79"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M</w:t>
                  </w:r>
                </w:p>
              </w:tc>
              <w:tc>
                <w:tcPr>
                  <w:tcW w:w="1780" w:type="dxa"/>
                  <w:tcBorders>
                    <w:top w:val="nil"/>
                    <w:left w:val="nil"/>
                    <w:bottom w:val="single" w:sz="4" w:space="0" w:color="auto"/>
                    <w:right w:val="single" w:sz="4" w:space="0" w:color="auto"/>
                  </w:tcBorders>
                  <w:shd w:val="clear" w:color="auto" w:fill="auto"/>
                  <w:noWrap/>
                  <w:hideMark/>
                </w:tcPr>
                <w:p w14:paraId="6A05BC4A" w14:textId="77777777" w:rsidR="0040663F" w:rsidRPr="008104D9" w:rsidRDefault="0040663F" w:rsidP="005D0F53">
                  <w:pPr>
                    <w:spacing w:after="0" w:line="240" w:lineRule="auto"/>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Inadecuado</w:t>
                  </w:r>
                </w:p>
              </w:tc>
            </w:tr>
            <w:tr w:rsidR="0040663F" w:rsidRPr="008104D9" w14:paraId="336F2DE4" w14:textId="77777777" w:rsidTr="0040663F">
              <w:trPr>
                <w:trHeight w:val="255"/>
                <w:jc w:val="center"/>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14:paraId="42E9274A"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16</w:t>
                  </w:r>
                </w:p>
              </w:tc>
              <w:tc>
                <w:tcPr>
                  <w:tcW w:w="1080" w:type="dxa"/>
                  <w:tcBorders>
                    <w:top w:val="nil"/>
                    <w:left w:val="nil"/>
                    <w:bottom w:val="single" w:sz="4" w:space="0" w:color="auto"/>
                    <w:right w:val="single" w:sz="4" w:space="0" w:color="auto"/>
                  </w:tcBorders>
                  <w:shd w:val="clear" w:color="auto" w:fill="auto"/>
                  <w:noWrap/>
                  <w:vAlign w:val="center"/>
                  <w:hideMark/>
                </w:tcPr>
                <w:p w14:paraId="0595070C"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413BFD93"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357BBC4E"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B</w:t>
                  </w:r>
                </w:p>
              </w:tc>
              <w:tc>
                <w:tcPr>
                  <w:tcW w:w="1780" w:type="dxa"/>
                  <w:tcBorders>
                    <w:top w:val="nil"/>
                    <w:left w:val="nil"/>
                    <w:bottom w:val="single" w:sz="4" w:space="0" w:color="auto"/>
                    <w:right w:val="single" w:sz="4" w:space="0" w:color="auto"/>
                  </w:tcBorders>
                  <w:shd w:val="clear" w:color="auto" w:fill="auto"/>
                  <w:noWrap/>
                  <w:hideMark/>
                </w:tcPr>
                <w:p w14:paraId="66F3D63F" w14:textId="77777777" w:rsidR="0040663F" w:rsidRPr="008104D9" w:rsidRDefault="0040663F" w:rsidP="005D0F53">
                  <w:pPr>
                    <w:spacing w:after="0" w:line="240" w:lineRule="auto"/>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Inadecuado</w:t>
                  </w:r>
                </w:p>
              </w:tc>
            </w:tr>
            <w:tr w:rsidR="0040663F" w:rsidRPr="008104D9" w14:paraId="21984F06" w14:textId="77777777" w:rsidTr="0040663F">
              <w:trPr>
                <w:trHeight w:val="255"/>
                <w:jc w:val="center"/>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14:paraId="4B405919"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17</w:t>
                  </w:r>
                </w:p>
              </w:tc>
              <w:tc>
                <w:tcPr>
                  <w:tcW w:w="1080" w:type="dxa"/>
                  <w:tcBorders>
                    <w:top w:val="nil"/>
                    <w:left w:val="nil"/>
                    <w:bottom w:val="single" w:sz="4" w:space="0" w:color="auto"/>
                    <w:right w:val="single" w:sz="4" w:space="0" w:color="auto"/>
                  </w:tcBorders>
                  <w:shd w:val="clear" w:color="auto" w:fill="auto"/>
                  <w:noWrap/>
                  <w:vAlign w:val="center"/>
                  <w:hideMark/>
                </w:tcPr>
                <w:p w14:paraId="7EA6E2AE"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63531BCE"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065E8B93"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R</w:t>
                  </w:r>
                </w:p>
              </w:tc>
              <w:tc>
                <w:tcPr>
                  <w:tcW w:w="1780" w:type="dxa"/>
                  <w:tcBorders>
                    <w:top w:val="nil"/>
                    <w:left w:val="nil"/>
                    <w:bottom w:val="single" w:sz="4" w:space="0" w:color="auto"/>
                    <w:right w:val="single" w:sz="4" w:space="0" w:color="auto"/>
                  </w:tcBorders>
                  <w:shd w:val="clear" w:color="auto" w:fill="auto"/>
                  <w:noWrap/>
                  <w:hideMark/>
                </w:tcPr>
                <w:p w14:paraId="741D42CB" w14:textId="77777777" w:rsidR="0040663F" w:rsidRPr="008104D9" w:rsidRDefault="0040663F" w:rsidP="005D0F53">
                  <w:pPr>
                    <w:spacing w:after="0" w:line="240" w:lineRule="auto"/>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Inadecuado</w:t>
                  </w:r>
                </w:p>
              </w:tc>
            </w:tr>
            <w:tr w:rsidR="0040663F" w:rsidRPr="008104D9" w14:paraId="0B67C070" w14:textId="77777777" w:rsidTr="0040663F">
              <w:trPr>
                <w:trHeight w:val="255"/>
                <w:jc w:val="center"/>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14:paraId="6B1C5498"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18</w:t>
                  </w:r>
                </w:p>
              </w:tc>
              <w:tc>
                <w:tcPr>
                  <w:tcW w:w="1080" w:type="dxa"/>
                  <w:tcBorders>
                    <w:top w:val="nil"/>
                    <w:left w:val="nil"/>
                    <w:bottom w:val="single" w:sz="4" w:space="0" w:color="auto"/>
                    <w:right w:val="single" w:sz="4" w:space="0" w:color="auto"/>
                  </w:tcBorders>
                  <w:shd w:val="clear" w:color="auto" w:fill="auto"/>
                  <w:noWrap/>
                  <w:vAlign w:val="center"/>
                  <w:hideMark/>
                </w:tcPr>
                <w:p w14:paraId="38E64CFF"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76249D30"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75AF305F"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B</w:t>
                  </w:r>
                </w:p>
              </w:tc>
              <w:tc>
                <w:tcPr>
                  <w:tcW w:w="1780" w:type="dxa"/>
                  <w:tcBorders>
                    <w:top w:val="nil"/>
                    <w:left w:val="nil"/>
                    <w:bottom w:val="single" w:sz="4" w:space="0" w:color="auto"/>
                    <w:right w:val="single" w:sz="4" w:space="0" w:color="auto"/>
                  </w:tcBorders>
                  <w:shd w:val="clear" w:color="auto" w:fill="auto"/>
                  <w:noWrap/>
                  <w:hideMark/>
                </w:tcPr>
                <w:p w14:paraId="5CDFA91E" w14:textId="77777777" w:rsidR="0040663F" w:rsidRPr="008104D9" w:rsidRDefault="0040663F" w:rsidP="005D0F53">
                  <w:pPr>
                    <w:spacing w:after="0" w:line="240" w:lineRule="auto"/>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Inadecuado</w:t>
                  </w:r>
                </w:p>
              </w:tc>
            </w:tr>
            <w:tr w:rsidR="0040663F" w:rsidRPr="008104D9" w14:paraId="113A2544" w14:textId="77777777" w:rsidTr="0040663F">
              <w:trPr>
                <w:trHeight w:val="255"/>
                <w:jc w:val="center"/>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14:paraId="264E48AE"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19</w:t>
                  </w:r>
                </w:p>
              </w:tc>
              <w:tc>
                <w:tcPr>
                  <w:tcW w:w="1080" w:type="dxa"/>
                  <w:tcBorders>
                    <w:top w:val="nil"/>
                    <w:left w:val="nil"/>
                    <w:bottom w:val="single" w:sz="4" w:space="0" w:color="auto"/>
                    <w:right w:val="single" w:sz="4" w:space="0" w:color="auto"/>
                  </w:tcBorders>
                  <w:shd w:val="clear" w:color="auto" w:fill="auto"/>
                  <w:noWrap/>
                  <w:vAlign w:val="center"/>
                  <w:hideMark/>
                </w:tcPr>
                <w:p w14:paraId="2446F356"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50F1DF97"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6A1B8A48"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R</w:t>
                  </w:r>
                </w:p>
              </w:tc>
              <w:tc>
                <w:tcPr>
                  <w:tcW w:w="1780" w:type="dxa"/>
                  <w:tcBorders>
                    <w:top w:val="nil"/>
                    <w:left w:val="nil"/>
                    <w:bottom w:val="single" w:sz="4" w:space="0" w:color="auto"/>
                    <w:right w:val="single" w:sz="4" w:space="0" w:color="auto"/>
                  </w:tcBorders>
                  <w:shd w:val="clear" w:color="auto" w:fill="auto"/>
                  <w:noWrap/>
                  <w:hideMark/>
                </w:tcPr>
                <w:p w14:paraId="3D94D19C" w14:textId="77777777" w:rsidR="0040663F" w:rsidRPr="008104D9" w:rsidRDefault="0040663F" w:rsidP="005D0F53">
                  <w:pPr>
                    <w:spacing w:after="0" w:line="240" w:lineRule="auto"/>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Inadecuado</w:t>
                  </w:r>
                </w:p>
              </w:tc>
            </w:tr>
            <w:tr w:rsidR="0040663F" w:rsidRPr="008104D9" w14:paraId="1C8DDF5A" w14:textId="77777777" w:rsidTr="0040663F">
              <w:trPr>
                <w:trHeight w:val="255"/>
                <w:jc w:val="center"/>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14:paraId="7EB46223"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20</w:t>
                  </w:r>
                </w:p>
              </w:tc>
              <w:tc>
                <w:tcPr>
                  <w:tcW w:w="1080" w:type="dxa"/>
                  <w:tcBorders>
                    <w:top w:val="nil"/>
                    <w:left w:val="nil"/>
                    <w:bottom w:val="single" w:sz="4" w:space="0" w:color="auto"/>
                    <w:right w:val="single" w:sz="4" w:space="0" w:color="auto"/>
                  </w:tcBorders>
                  <w:shd w:val="clear" w:color="auto" w:fill="auto"/>
                  <w:noWrap/>
                  <w:vAlign w:val="center"/>
                  <w:hideMark/>
                </w:tcPr>
                <w:p w14:paraId="6925E102"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6D35F326"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49BDE873"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M</w:t>
                  </w:r>
                </w:p>
              </w:tc>
              <w:tc>
                <w:tcPr>
                  <w:tcW w:w="1780" w:type="dxa"/>
                  <w:tcBorders>
                    <w:top w:val="nil"/>
                    <w:left w:val="nil"/>
                    <w:bottom w:val="single" w:sz="4" w:space="0" w:color="auto"/>
                    <w:right w:val="single" w:sz="4" w:space="0" w:color="auto"/>
                  </w:tcBorders>
                  <w:shd w:val="clear" w:color="auto" w:fill="auto"/>
                  <w:noWrap/>
                  <w:hideMark/>
                </w:tcPr>
                <w:p w14:paraId="158B5022" w14:textId="77777777" w:rsidR="0040663F" w:rsidRPr="008104D9" w:rsidRDefault="0040663F" w:rsidP="005D0F53">
                  <w:pPr>
                    <w:spacing w:after="0" w:line="240" w:lineRule="auto"/>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Inadecuado</w:t>
                  </w:r>
                </w:p>
              </w:tc>
            </w:tr>
            <w:tr w:rsidR="0040663F" w:rsidRPr="008104D9" w14:paraId="7642C705" w14:textId="77777777" w:rsidTr="0040663F">
              <w:trPr>
                <w:trHeight w:val="255"/>
                <w:jc w:val="center"/>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14:paraId="09BE3F9D"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21</w:t>
                  </w:r>
                </w:p>
              </w:tc>
              <w:tc>
                <w:tcPr>
                  <w:tcW w:w="1080" w:type="dxa"/>
                  <w:tcBorders>
                    <w:top w:val="nil"/>
                    <w:left w:val="nil"/>
                    <w:bottom w:val="single" w:sz="4" w:space="0" w:color="auto"/>
                    <w:right w:val="single" w:sz="4" w:space="0" w:color="auto"/>
                  </w:tcBorders>
                  <w:shd w:val="clear" w:color="auto" w:fill="auto"/>
                  <w:noWrap/>
                  <w:vAlign w:val="center"/>
                  <w:hideMark/>
                </w:tcPr>
                <w:p w14:paraId="629B1B30"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736EE045"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7F9E9D1D"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B</w:t>
                  </w:r>
                </w:p>
              </w:tc>
              <w:tc>
                <w:tcPr>
                  <w:tcW w:w="1780" w:type="dxa"/>
                  <w:tcBorders>
                    <w:top w:val="nil"/>
                    <w:left w:val="nil"/>
                    <w:bottom w:val="single" w:sz="4" w:space="0" w:color="auto"/>
                    <w:right w:val="single" w:sz="4" w:space="0" w:color="auto"/>
                  </w:tcBorders>
                  <w:shd w:val="clear" w:color="auto" w:fill="auto"/>
                  <w:noWrap/>
                  <w:hideMark/>
                </w:tcPr>
                <w:p w14:paraId="02FE7107" w14:textId="77777777" w:rsidR="0040663F" w:rsidRPr="008104D9" w:rsidRDefault="0040663F" w:rsidP="005D0F53">
                  <w:pPr>
                    <w:spacing w:after="0" w:line="240" w:lineRule="auto"/>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Inadecuado</w:t>
                  </w:r>
                </w:p>
              </w:tc>
            </w:tr>
            <w:tr w:rsidR="0040663F" w:rsidRPr="008104D9" w14:paraId="04D97F3C" w14:textId="77777777" w:rsidTr="0040663F">
              <w:trPr>
                <w:trHeight w:val="255"/>
                <w:jc w:val="center"/>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14:paraId="7ADA14D5"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22</w:t>
                  </w:r>
                </w:p>
              </w:tc>
              <w:tc>
                <w:tcPr>
                  <w:tcW w:w="1080" w:type="dxa"/>
                  <w:tcBorders>
                    <w:top w:val="nil"/>
                    <w:left w:val="nil"/>
                    <w:bottom w:val="single" w:sz="4" w:space="0" w:color="auto"/>
                    <w:right w:val="single" w:sz="4" w:space="0" w:color="auto"/>
                  </w:tcBorders>
                  <w:shd w:val="clear" w:color="auto" w:fill="auto"/>
                  <w:noWrap/>
                  <w:vAlign w:val="center"/>
                  <w:hideMark/>
                </w:tcPr>
                <w:p w14:paraId="1B5E36A1"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08626CB9"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42F1AB75"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R</w:t>
                  </w:r>
                </w:p>
              </w:tc>
              <w:tc>
                <w:tcPr>
                  <w:tcW w:w="1780" w:type="dxa"/>
                  <w:tcBorders>
                    <w:top w:val="nil"/>
                    <w:left w:val="nil"/>
                    <w:bottom w:val="single" w:sz="4" w:space="0" w:color="auto"/>
                    <w:right w:val="single" w:sz="4" w:space="0" w:color="auto"/>
                  </w:tcBorders>
                  <w:shd w:val="clear" w:color="auto" w:fill="auto"/>
                  <w:noWrap/>
                  <w:hideMark/>
                </w:tcPr>
                <w:p w14:paraId="4C4B6E76" w14:textId="77777777" w:rsidR="0040663F" w:rsidRPr="008104D9" w:rsidRDefault="0040663F" w:rsidP="005D0F53">
                  <w:pPr>
                    <w:spacing w:after="0" w:line="240" w:lineRule="auto"/>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Inadecuado</w:t>
                  </w:r>
                </w:p>
              </w:tc>
            </w:tr>
            <w:tr w:rsidR="0040663F" w:rsidRPr="008104D9" w14:paraId="499DB914" w14:textId="77777777" w:rsidTr="0040663F">
              <w:trPr>
                <w:trHeight w:val="255"/>
                <w:jc w:val="center"/>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14:paraId="26F2D686"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23</w:t>
                  </w:r>
                </w:p>
              </w:tc>
              <w:tc>
                <w:tcPr>
                  <w:tcW w:w="1080" w:type="dxa"/>
                  <w:tcBorders>
                    <w:top w:val="nil"/>
                    <w:left w:val="nil"/>
                    <w:bottom w:val="single" w:sz="4" w:space="0" w:color="auto"/>
                    <w:right w:val="single" w:sz="4" w:space="0" w:color="auto"/>
                  </w:tcBorders>
                  <w:shd w:val="clear" w:color="auto" w:fill="auto"/>
                  <w:noWrap/>
                  <w:vAlign w:val="center"/>
                  <w:hideMark/>
                </w:tcPr>
                <w:p w14:paraId="4D1C8F39"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5BAF4E8E"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6F65770C"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M</w:t>
                  </w:r>
                </w:p>
              </w:tc>
              <w:tc>
                <w:tcPr>
                  <w:tcW w:w="1780" w:type="dxa"/>
                  <w:tcBorders>
                    <w:top w:val="nil"/>
                    <w:left w:val="nil"/>
                    <w:bottom w:val="single" w:sz="4" w:space="0" w:color="auto"/>
                    <w:right w:val="single" w:sz="4" w:space="0" w:color="auto"/>
                  </w:tcBorders>
                  <w:shd w:val="clear" w:color="auto" w:fill="auto"/>
                  <w:noWrap/>
                  <w:hideMark/>
                </w:tcPr>
                <w:p w14:paraId="229502EB" w14:textId="77777777" w:rsidR="0040663F" w:rsidRPr="008104D9" w:rsidRDefault="0040663F" w:rsidP="005D0F53">
                  <w:pPr>
                    <w:spacing w:after="0" w:line="240" w:lineRule="auto"/>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Inadecuado</w:t>
                  </w:r>
                </w:p>
              </w:tc>
            </w:tr>
            <w:tr w:rsidR="0040663F" w:rsidRPr="008104D9" w14:paraId="52CAFB03" w14:textId="77777777" w:rsidTr="0040663F">
              <w:trPr>
                <w:trHeight w:val="255"/>
                <w:jc w:val="center"/>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14:paraId="42D20796"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24</w:t>
                  </w:r>
                </w:p>
              </w:tc>
              <w:tc>
                <w:tcPr>
                  <w:tcW w:w="1080" w:type="dxa"/>
                  <w:tcBorders>
                    <w:top w:val="nil"/>
                    <w:left w:val="nil"/>
                    <w:bottom w:val="single" w:sz="4" w:space="0" w:color="auto"/>
                    <w:right w:val="single" w:sz="4" w:space="0" w:color="auto"/>
                  </w:tcBorders>
                  <w:shd w:val="clear" w:color="auto" w:fill="auto"/>
                  <w:noWrap/>
                  <w:vAlign w:val="center"/>
                  <w:hideMark/>
                </w:tcPr>
                <w:p w14:paraId="0E79DEBC"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74629295"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049E587E"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M</w:t>
                  </w:r>
                </w:p>
              </w:tc>
              <w:tc>
                <w:tcPr>
                  <w:tcW w:w="1780" w:type="dxa"/>
                  <w:tcBorders>
                    <w:top w:val="nil"/>
                    <w:left w:val="nil"/>
                    <w:bottom w:val="single" w:sz="4" w:space="0" w:color="auto"/>
                    <w:right w:val="single" w:sz="4" w:space="0" w:color="auto"/>
                  </w:tcBorders>
                  <w:shd w:val="clear" w:color="auto" w:fill="auto"/>
                  <w:noWrap/>
                  <w:hideMark/>
                </w:tcPr>
                <w:p w14:paraId="49B57EB6" w14:textId="77777777" w:rsidR="0040663F" w:rsidRPr="008104D9" w:rsidRDefault="0040663F" w:rsidP="005D0F53">
                  <w:pPr>
                    <w:spacing w:after="0" w:line="240" w:lineRule="auto"/>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Inadecuado</w:t>
                  </w:r>
                </w:p>
              </w:tc>
            </w:tr>
            <w:tr w:rsidR="0040663F" w:rsidRPr="008104D9" w14:paraId="6A8A7892" w14:textId="77777777" w:rsidTr="0040663F">
              <w:trPr>
                <w:trHeight w:val="255"/>
                <w:jc w:val="center"/>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14:paraId="500C7556"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25</w:t>
                  </w:r>
                </w:p>
              </w:tc>
              <w:tc>
                <w:tcPr>
                  <w:tcW w:w="1080" w:type="dxa"/>
                  <w:tcBorders>
                    <w:top w:val="nil"/>
                    <w:left w:val="nil"/>
                    <w:bottom w:val="single" w:sz="4" w:space="0" w:color="auto"/>
                    <w:right w:val="single" w:sz="4" w:space="0" w:color="auto"/>
                  </w:tcBorders>
                  <w:shd w:val="clear" w:color="auto" w:fill="auto"/>
                  <w:noWrap/>
                  <w:vAlign w:val="center"/>
                  <w:hideMark/>
                </w:tcPr>
                <w:p w14:paraId="08FE3684"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1B7E2A5D"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522C0568"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B</w:t>
                  </w:r>
                </w:p>
              </w:tc>
              <w:tc>
                <w:tcPr>
                  <w:tcW w:w="1780" w:type="dxa"/>
                  <w:tcBorders>
                    <w:top w:val="nil"/>
                    <w:left w:val="nil"/>
                    <w:bottom w:val="single" w:sz="4" w:space="0" w:color="auto"/>
                    <w:right w:val="single" w:sz="4" w:space="0" w:color="auto"/>
                  </w:tcBorders>
                  <w:shd w:val="clear" w:color="auto" w:fill="auto"/>
                  <w:noWrap/>
                  <w:hideMark/>
                </w:tcPr>
                <w:p w14:paraId="7DD83587" w14:textId="77777777" w:rsidR="0040663F" w:rsidRPr="008104D9" w:rsidRDefault="0040663F" w:rsidP="005D0F53">
                  <w:pPr>
                    <w:spacing w:after="0" w:line="240" w:lineRule="auto"/>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Inadecuado</w:t>
                  </w:r>
                </w:p>
              </w:tc>
            </w:tr>
            <w:tr w:rsidR="0040663F" w:rsidRPr="008104D9" w14:paraId="5ADB18A4" w14:textId="77777777" w:rsidTr="0040663F">
              <w:trPr>
                <w:trHeight w:val="255"/>
                <w:jc w:val="center"/>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14:paraId="5D40750B"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26</w:t>
                  </w:r>
                </w:p>
              </w:tc>
              <w:tc>
                <w:tcPr>
                  <w:tcW w:w="1080" w:type="dxa"/>
                  <w:tcBorders>
                    <w:top w:val="nil"/>
                    <w:left w:val="nil"/>
                    <w:bottom w:val="single" w:sz="4" w:space="0" w:color="auto"/>
                    <w:right w:val="single" w:sz="4" w:space="0" w:color="auto"/>
                  </w:tcBorders>
                  <w:shd w:val="clear" w:color="auto" w:fill="auto"/>
                  <w:noWrap/>
                  <w:vAlign w:val="center"/>
                  <w:hideMark/>
                </w:tcPr>
                <w:p w14:paraId="0CD71871"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32D15AAD"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24907E75"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R</w:t>
                  </w:r>
                </w:p>
              </w:tc>
              <w:tc>
                <w:tcPr>
                  <w:tcW w:w="1780" w:type="dxa"/>
                  <w:tcBorders>
                    <w:top w:val="nil"/>
                    <w:left w:val="nil"/>
                    <w:bottom w:val="single" w:sz="4" w:space="0" w:color="auto"/>
                    <w:right w:val="single" w:sz="4" w:space="0" w:color="auto"/>
                  </w:tcBorders>
                  <w:shd w:val="clear" w:color="auto" w:fill="auto"/>
                  <w:noWrap/>
                  <w:hideMark/>
                </w:tcPr>
                <w:p w14:paraId="56501FA6" w14:textId="77777777" w:rsidR="0040663F" w:rsidRPr="008104D9" w:rsidRDefault="0040663F" w:rsidP="005D0F53">
                  <w:pPr>
                    <w:spacing w:after="0" w:line="240" w:lineRule="auto"/>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Inadecuado</w:t>
                  </w:r>
                </w:p>
              </w:tc>
            </w:tr>
            <w:tr w:rsidR="0040663F" w:rsidRPr="008104D9" w14:paraId="6BDC498B" w14:textId="77777777" w:rsidTr="0040663F">
              <w:trPr>
                <w:trHeight w:val="255"/>
                <w:jc w:val="center"/>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14:paraId="224D36A7"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27</w:t>
                  </w:r>
                </w:p>
              </w:tc>
              <w:tc>
                <w:tcPr>
                  <w:tcW w:w="1080" w:type="dxa"/>
                  <w:tcBorders>
                    <w:top w:val="nil"/>
                    <w:left w:val="nil"/>
                    <w:bottom w:val="single" w:sz="4" w:space="0" w:color="auto"/>
                    <w:right w:val="single" w:sz="4" w:space="0" w:color="auto"/>
                  </w:tcBorders>
                  <w:shd w:val="clear" w:color="auto" w:fill="auto"/>
                  <w:noWrap/>
                  <w:vAlign w:val="center"/>
                  <w:hideMark/>
                </w:tcPr>
                <w:p w14:paraId="07366DCD"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4E1F0FBD"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18AB9D54" w14:textId="77777777" w:rsidR="0040663F" w:rsidRPr="008104D9" w:rsidRDefault="0040663F" w:rsidP="005D0F53">
                  <w:pPr>
                    <w:spacing w:after="0" w:line="240" w:lineRule="auto"/>
                    <w:jc w:val="center"/>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M</w:t>
                  </w:r>
                </w:p>
              </w:tc>
              <w:tc>
                <w:tcPr>
                  <w:tcW w:w="1780" w:type="dxa"/>
                  <w:tcBorders>
                    <w:top w:val="nil"/>
                    <w:left w:val="nil"/>
                    <w:bottom w:val="single" w:sz="4" w:space="0" w:color="auto"/>
                    <w:right w:val="single" w:sz="4" w:space="0" w:color="auto"/>
                  </w:tcBorders>
                  <w:shd w:val="clear" w:color="auto" w:fill="auto"/>
                  <w:noWrap/>
                  <w:hideMark/>
                </w:tcPr>
                <w:p w14:paraId="0ABF66ED" w14:textId="77777777" w:rsidR="0040663F" w:rsidRPr="008104D9" w:rsidRDefault="0040663F" w:rsidP="005D0F53">
                  <w:pPr>
                    <w:spacing w:after="0" w:line="240" w:lineRule="auto"/>
                    <w:rPr>
                      <w:rFonts w:ascii="Arial" w:eastAsia="Times New Roman" w:hAnsi="Arial" w:cs="Arial"/>
                      <w:color w:val="000000"/>
                      <w:sz w:val="20"/>
                      <w:szCs w:val="20"/>
                      <w:lang w:eastAsia="es-PE"/>
                    </w:rPr>
                  </w:pPr>
                  <w:r w:rsidRPr="008104D9">
                    <w:rPr>
                      <w:rFonts w:ascii="Arial" w:eastAsia="Times New Roman" w:hAnsi="Arial" w:cs="Arial"/>
                      <w:color w:val="000000"/>
                      <w:sz w:val="20"/>
                      <w:szCs w:val="20"/>
                      <w:lang w:eastAsia="es-PE"/>
                    </w:rPr>
                    <w:t>Inadecuado</w:t>
                  </w:r>
                </w:p>
              </w:tc>
            </w:tr>
          </w:tbl>
          <w:p w14:paraId="782AFA18" w14:textId="77777777" w:rsidR="00B93EF1" w:rsidRPr="00CA3050" w:rsidRDefault="00B93EF1" w:rsidP="00B93EF1">
            <w:pPr>
              <w:pStyle w:val="Prrafodelista"/>
              <w:ind w:left="1440"/>
              <w:jc w:val="both"/>
              <w:rPr>
                <w:rFonts w:ascii="Arial" w:hAnsi="Arial" w:cs="Arial"/>
                <w:sz w:val="20"/>
                <w:szCs w:val="20"/>
              </w:rPr>
            </w:pPr>
            <w:r w:rsidRPr="00CA3050">
              <w:rPr>
                <w:rFonts w:ascii="Arial" w:hAnsi="Arial" w:cs="Arial"/>
                <w:sz w:val="20"/>
                <w:szCs w:val="20"/>
              </w:rPr>
              <w:t>Donde:</w:t>
            </w:r>
          </w:p>
          <w:p w14:paraId="23C96A53" w14:textId="2EEC563E" w:rsidR="00B93EF1" w:rsidRPr="00CA3050" w:rsidRDefault="00B93EF1" w:rsidP="00B93EF1">
            <w:pPr>
              <w:pStyle w:val="Prrafodelista"/>
              <w:ind w:left="2124"/>
              <w:jc w:val="both"/>
              <w:rPr>
                <w:rFonts w:ascii="Arial" w:hAnsi="Arial" w:cs="Arial"/>
                <w:sz w:val="20"/>
                <w:szCs w:val="20"/>
              </w:rPr>
            </w:pPr>
            <w:r w:rsidRPr="00CA3050">
              <w:rPr>
                <w:rFonts w:ascii="Arial" w:hAnsi="Arial" w:cs="Arial"/>
                <w:sz w:val="20"/>
                <w:szCs w:val="20"/>
              </w:rPr>
              <w:t>B: Buen estado</w:t>
            </w:r>
          </w:p>
          <w:p w14:paraId="0100B285" w14:textId="77777777" w:rsidR="00B93EF1" w:rsidRPr="00CA3050" w:rsidRDefault="00B93EF1" w:rsidP="00B93EF1">
            <w:pPr>
              <w:pStyle w:val="Prrafodelista"/>
              <w:ind w:left="2124"/>
              <w:jc w:val="both"/>
              <w:rPr>
                <w:rFonts w:ascii="Arial" w:hAnsi="Arial" w:cs="Arial"/>
                <w:sz w:val="20"/>
                <w:szCs w:val="20"/>
              </w:rPr>
            </w:pPr>
            <w:r w:rsidRPr="00CA3050">
              <w:rPr>
                <w:rFonts w:ascii="Arial" w:hAnsi="Arial" w:cs="Arial"/>
                <w:sz w:val="20"/>
                <w:szCs w:val="20"/>
              </w:rPr>
              <w:t>R: Regular estado</w:t>
            </w:r>
          </w:p>
          <w:p w14:paraId="12CD4CEB" w14:textId="29444C67" w:rsidR="00B93EF1" w:rsidRPr="00CA3050" w:rsidRDefault="00B93EF1" w:rsidP="00B93EF1">
            <w:pPr>
              <w:pStyle w:val="Prrafodelista"/>
              <w:ind w:left="2124"/>
              <w:jc w:val="both"/>
              <w:rPr>
                <w:rFonts w:ascii="Arial" w:hAnsi="Arial" w:cs="Arial"/>
                <w:sz w:val="20"/>
                <w:szCs w:val="20"/>
              </w:rPr>
            </w:pPr>
            <w:r w:rsidRPr="00CA3050">
              <w:rPr>
                <w:rFonts w:ascii="Arial" w:hAnsi="Arial" w:cs="Arial"/>
                <w:sz w:val="20"/>
                <w:szCs w:val="20"/>
              </w:rPr>
              <w:t>M: Mal estado</w:t>
            </w:r>
          </w:p>
          <w:p w14:paraId="7C8584D6" w14:textId="77777777" w:rsidR="007A5587" w:rsidRPr="008104D9" w:rsidRDefault="007A5587" w:rsidP="00B965D3">
            <w:pPr>
              <w:autoSpaceDE w:val="0"/>
              <w:autoSpaceDN w:val="0"/>
              <w:ind w:left="1416"/>
              <w:contextualSpacing/>
              <w:jc w:val="both"/>
              <w:rPr>
                <w:rFonts w:ascii="Arial" w:hAnsi="Arial" w:cs="Arial"/>
                <w:sz w:val="20"/>
                <w:szCs w:val="20"/>
              </w:rPr>
            </w:pPr>
          </w:p>
          <w:p w14:paraId="2946136F" w14:textId="6DE14359" w:rsidR="007A5587" w:rsidRPr="005D0F53" w:rsidRDefault="007A5587" w:rsidP="005D0F53">
            <w:pPr>
              <w:pStyle w:val="Prrafodelista"/>
              <w:numPr>
                <w:ilvl w:val="0"/>
                <w:numId w:val="13"/>
              </w:numPr>
              <w:autoSpaceDE w:val="0"/>
              <w:autoSpaceDN w:val="0"/>
              <w:ind w:left="589" w:hanging="567"/>
              <w:jc w:val="both"/>
              <w:rPr>
                <w:rFonts w:ascii="Arial" w:eastAsia="Times New Roman" w:hAnsi="Arial" w:cs="Arial"/>
                <w:sz w:val="20"/>
                <w:szCs w:val="20"/>
              </w:rPr>
            </w:pPr>
            <w:r w:rsidRPr="008F0FF5">
              <w:rPr>
                <w:rFonts w:ascii="Arial" w:eastAsia="Times New Roman" w:hAnsi="Arial" w:cs="Arial"/>
                <w:sz w:val="20"/>
                <w:szCs w:val="20"/>
              </w:rPr>
              <w:t>Para efectos de estimar con precisión el valor numérico de los indicadores y contar con un elevado nivel de confianza del estado</w:t>
            </w:r>
            <w:r w:rsidR="005717A2" w:rsidRPr="008F0FF5">
              <w:rPr>
                <w:rFonts w:ascii="Arial" w:eastAsia="Times New Roman" w:hAnsi="Arial" w:cs="Arial"/>
                <w:sz w:val="20"/>
                <w:szCs w:val="20"/>
              </w:rPr>
              <w:t xml:space="preserve"> situacional</w:t>
            </w:r>
            <w:r w:rsidRPr="008F0FF5">
              <w:rPr>
                <w:rFonts w:ascii="Arial" w:eastAsia="Times New Roman" w:hAnsi="Arial" w:cs="Arial"/>
                <w:sz w:val="20"/>
                <w:szCs w:val="20"/>
              </w:rPr>
              <w:t xml:space="preserve"> de </w:t>
            </w:r>
            <w:r w:rsidR="00342CBB" w:rsidRPr="008F0FF5">
              <w:rPr>
                <w:rFonts w:ascii="Arial" w:eastAsia="Times New Roman" w:hAnsi="Arial" w:cs="Arial"/>
                <w:sz w:val="20"/>
                <w:szCs w:val="20"/>
              </w:rPr>
              <w:t>las instalaciones educativas</w:t>
            </w:r>
            <w:r w:rsidR="005717A2" w:rsidRPr="008F0FF5">
              <w:rPr>
                <w:rFonts w:ascii="Arial" w:eastAsia="Times New Roman" w:hAnsi="Arial" w:cs="Arial"/>
                <w:sz w:val="20"/>
                <w:szCs w:val="20"/>
              </w:rPr>
              <w:t xml:space="preserve"> </w:t>
            </w:r>
            <w:r w:rsidRPr="008F0FF5">
              <w:rPr>
                <w:rFonts w:ascii="Arial" w:eastAsia="Times New Roman" w:hAnsi="Arial" w:cs="Arial"/>
                <w:sz w:val="20"/>
                <w:szCs w:val="20"/>
              </w:rPr>
              <w:t>a través de un análisis de inversión,</w:t>
            </w:r>
            <w:r w:rsidR="0095251A" w:rsidRPr="008F0FF5">
              <w:rPr>
                <w:rFonts w:ascii="Arial" w:eastAsia="Times New Roman" w:hAnsi="Arial" w:cs="Arial"/>
                <w:sz w:val="20"/>
                <w:szCs w:val="20"/>
              </w:rPr>
              <w:t xml:space="preserve"> </w:t>
            </w:r>
            <w:r w:rsidR="0095251A" w:rsidRPr="008F0FF5">
              <w:rPr>
                <w:rFonts w:ascii="Arial" w:eastAsiaTheme="minorEastAsia" w:hAnsi="Arial" w:cs="Arial"/>
                <w:sz w:val="20"/>
                <w:szCs w:val="20"/>
              </w:rPr>
              <w:t xml:space="preserve">se exceptúan algunas inversiones del análisis, </w:t>
            </w:r>
            <w:r w:rsidRPr="008F0FF5">
              <w:rPr>
                <w:rFonts w:ascii="Arial" w:eastAsia="Times New Roman" w:hAnsi="Arial" w:cs="Arial"/>
                <w:sz w:val="20"/>
                <w:szCs w:val="20"/>
              </w:rPr>
              <w:t>las siguientes características</w:t>
            </w:r>
            <w:r w:rsidRPr="008104D9">
              <w:rPr>
                <w:rStyle w:val="Refdenotaalpie"/>
                <w:rFonts w:ascii="Arial" w:eastAsia="Times New Roman" w:hAnsi="Arial" w:cs="Arial"/>
                <w:sz w:val="20"/>
                <w:szCs w:val="20"/>
              </w:rPr>
              <w:footnoteReference w:id="12"/>
            </w:r>
            <w:r w:rsidRPr="005D0F53">
              <w:rPr>
                <w:rFonts w:ascii="Arial" w:eastAsia="Times New Roman" w:hAnsi="Arial" w:cs="Arial"/>
                <w:sz w:val="20"/>
                <w:szCs w:val="20"/>
              </w:rPr>
              <w:t>:</w:t>
            </w:r>
          </w:p>
          <w:p w14:paraId="00644F63" w14:textId="77777777" w:rsidR="007A5587" w:rsidRPr="008104D9" w:rsidRDefault="007A5587" w:rsidP="00B965D3">
            <w:pPr>
              <w:autoSpaceDE w:val="0"/>
              <w:autoSpaceDN w:val="0"/>
              <w:jc w:val="both"/>
              <w:rPr>
                <w:rFonts w:ascii="Arial" w:eastAsia="Times New Roman" w:hAnsi="Arial" w:cs="Arial"/>
                <w:sz w:val="20"/>
                <w:szCs w:val="20"/>
              </w:rPr>
            </w:pPr>
          </w:p>
          <w:p w14:paraId="23463613" w14:textId="75E199E6" w:rsidR="007A5587" w:rsidRPr="008104D9" w:rsidRDefault="007A5587" w:rsidP="005D0F53">
            <w:pPr>
              <w:pStyle w:val="Prrafodelista"/>
              <w:numPr>
                <w:ilvl w:val="0"/>
                <w:numId w:val="14"/>
              </w:numPr>
              <w:ind w:left="873" w:hanging="273"/>
              <w:jc w:val="both"/>
              <w:rPr>
                <w:rFonts w:ascii="Arial" w:eastAsia="Times New Roman" w:hAnsi="Arial" w:cs="Arial"/>
                <w:sz w:val="20"/>
                <w:szCs w:val="20"/>
              </w:rPr>
            </w:pPr>
            <w:r w:rsidRPr="008104D9">
              <w:rPr>
                <w:rFonts w:ascii="Arial" w:eastAsia="Times New Roman" w:hAnsi="Arial" w:cs="Arial"/>
                <w:sz w:val="20"/>
                <w:szCs w:val="20"/>
              </w:rPr>
              <w:t xml:space="preserve">No se considera ninguna inversión que no sea un proyecto de inversión, dado que las IOARR no garantizan que la intervención sobre </w:t>
            </w:r>
            <w:r w:rsidR="00342CBB">
              <w:rPr>
                <w:rFonts w:ascii="Arial" w:eastAsia="Times New Roman" w:hAnsi="Arial" w:cs="Arial"/>
                <w:sz w:val="20"/>
                <w:szCs w:val="20"/>
              </w:rPr>
              <w:t>la instalación educativa</w:t>
            </w:r>
            <w:r w:rsidR="00102639">
              <w:rPr>
                <w:rFonts w:ascii="Arial" w:eastAsia="Times New Roman" w:hAnsi="Arial" w:cs="Arial"/>
                <w:sz w:val="20"/>
                <w:szCs w:val="20"/>
              </w:rPr>
              <w:t xml:space="preserve"> </w:t>
            </w:r>
            <w:r w:rsidRPr="008104D9">
              <w:rPr>
                <w:rFonts w:ascii="Arial" w:eastAsia="Times New Roman" w:hAnsi="Arial" w:cs="Arial"/>
                <w:sz w:val="20"/>
                <w:szCs w:val="20"/>
              </w:rPr>
              <w:t>sea integral, por lo que no se puede determinar el valor de su contribución al cierre de brecha</w:t>
            </w:r>
            <w:r w:rsidRPr="008104D9">
              <w:rPr>
                <w:rStyle w:val="Refdenotaalpie"/>
                <w:rFonts w:ascii="Arial" w:eastAsia="Times New Roman" w:hAnsi="Arial" w:cs="Arial"/>
                <w:sz w:val="20"/>
                <w:szCs w:val="20"/>
              </w:rPr>
              <w:footnoteReference w:id="13"/>
            </w:r>
            <w:r w:rsidRPr="008104D9">
              <w:rPr>
                <w:rFonts w:ascii="Arial" w:eastAsia="Times New Roman" w:hAnsi="Arial" w:cs="Arial"/>
                <w:sz w:val="20"/>
                <w:szCs w:val="20"/>
              </w:rPr>
              <w:t>.</w:t>
            </w:r>
            <w:r w:rsidR="008C1E6B">
              <w:rPr>
                <w:rFonts w:ascii="Arial" w:eastAsia="Times New Roman" w:hAnsi="Arial" w:cs="Arial"/>
                <w:sz w:val="20"/>
                <w:szCs w:val="20"/>
              </w:rPr>
              <w:t xml:space="preserve"> </w:t>
            </w:r>
            <w:r w:rsidR="008C1E6B">
              <w:rPr>
                <w:rFonts w:ascii="Arial" w:eastAsiaTheme="minorEastAsia" w:hAnsi="Arial" w:cs="Arial"/>
                <w:sz w:val="20"/>
                <w:szCs w:val="20"/>
              </w:rPr>
              <w:t>Asimismo, no se consideran las intervenciones asociadas a intervenciones de reconstrucción.</w:t>
            </w:r>
          </w:p>
          <w:p w14:paraId="579537B7" w14:textId="6ADA1466" w:rsidR="007A5587" w:rsidRPr="008104D9" w:rsidRDefault="007A5587" w:rsidP="005D0F53">
            <w:pPr>
              <w:pStyle w:val="Prrafodelista"/>
              <w:numPr>
                <w:ilvl w:val="0"/>
                <w:numId w:val="14"/>
              </w:numPr>
              <w:ind w:left="873" w:hanging="273"/>
              <w:jc w:val="both"/>
              <w:rPr>
                <w:rFonts w:ascii="Arial" w:eastAsia="Times New Roman" w:hAnsi="Arial" w:cs="Arial"/>
                <w:sz w:val="20"/>
                <w:szCs w:val="20"/>
              </w:rPr>
            </w:pPr>
            <w:r w:rsidRPr="008104D9">
              <w:rPr>
                <w:rFonts w:ascii="Arial" w:eastAsia="Times New Roman" w:hAnsi="Arial" w:cs="Arial"/>
                <w:sz w:val="20"/>
                <w:szCs w:val="20"/>
              </w:rPr>
              <w:t>No se consideran los proyectos de inversión de solo capacitación, dado que estas acciones no están relacionadas a los factores productivos de infraestructura, mobiliario o equipamiento de las U</w:t>
            </w:r>
            <w:r w:rsidR="00730939">
              <w:rPr>
                <w:rFonts w:ascii="Arial" w:eastAsia="Times New Roman" w:hAnsi="Arial" w:cs="Arial"/>
                <w:sz w:val="20"/>
                <w:szCs w:val="20"/>
              </w:rPr>
              <w:t xml:space="preserve"> </w:t>
            </w:r>
            <w:r w:rsidR="00730939">
              <w:rPr>
                <w:rFonts w:ascii="Arial" w:eastAsiaTheme="minorEastAsia" w:hAnsi="Arial" w:cs="Arial"/>
                <w:sz w:val="20"/>
                <w:szCs w:val="20"/>
              </w:rPr>
              <w:t>instalaciones educativas</w:t>
            </w:r>
            <w:r w:rsidRPr="008104D9">
              <w:rPr>
                <w:rFonts w:ascii="Arial" w:eastAsia="Times New Roman" w:hAnsi="Arial" w:cs="Arial"/>
                <w:sz w:val="20"/>
                <w:szCs w:val="20"/>
              </w:rPr>
              <w:t>, por lo que no contribuyen al cierre de brechas de infraestructura.</w:t>
            </w:r>
            <w:r w:rsidR="00820D67">
              <w:rPr>
                <w:rFonts w:ascii="Arial" w:eastAsia="Times New Roman" w:hAnsi="Arial" w:cs="Arial"/>
                <w:sz w:val="20"/>
                <w:szCs w:val="20"/>
              </w:rPr>
              <w:t xml:space="preserve"> </w:t>
            </w:r>
            <w:r w:rsidR="00820D67">
              <w:rPr>
                <w:rFonts w:ascii="Arial" w:eastAsiaTheme="minorEastAsia" w:hAnsi="Arial" w:cs="Arial"/>
                <w:sz w:val="20"/>
                <w:szCs w:val="20"/>
              </w:rPr>
              <w:t>Sólo se consideran inversiones cuya intervención predominante sea en infraestructura, mobiliario y/o equipamiento.</w:t>
            </w:r>
          </w:p>
          <w:p w14:paraId="12875448" w14:textId="74068F00" w:rsidR="007A5587" w:rsidRDefault="007A5587" w:rsidP="005D0F53">
            <w:pPr>
              <w:pStyle w:val="Prrafodelista"/>
              <w:numPr>
                <w:ilvl w:val="0"/>
                <w:numId w:val="14"/>
              </w:numPr>
              <w:ind w:left="873" w:hanging="273"/>
              <w:jc w:val="both"/>
              <w:rPr>
                <w:rFonts w:ascii="Arial" w:eastAsia="Times New Roman" w:hAnsi="Arial" w:cs="Arial"/>
                <w:sz w:val="20"/>
                <w:szCs w:val="20"/>
              </w:rPr>
            </w:pPr>
            <w:r w:rsidRPr="008104D9">
              <w:rPr>
                <w:rFonts w:ascii="Arial" w:eastAsia="Times New Roman" w:hAnsi="Arial" w:cs="Arial"/>
                <w:sz w:val="20"/>
                <w:szCs w:val="20"/>
              </w:rPr>
              <w:t xml:space="preserve">No se consideran los proyectos de inversión de solo compra de materiales, dado que estas acciones no están relacionadas a los factores productivos de infraestructura, mobiliario o equipamiento de </w:t>
            </w:r>
            <w:r w:rsidR="00AA50AA" w:rsidRPr="008104D9">
              <w:rPr>
                <w:rFonts w:ascii="Arial" w:eastAsia="Times New Roman" w:hAnsi="Arial" w:cs="Arial"/>
                <w:sz w:val="20"/>
                <w:szCs w:val="20"/>
              </w:rPr>
              <w:t xml:space="preserve">las </w:t>
            </w:r>
            <w:r w:rsidR="00AA50AA">
              <w:rPr>
                <w:rFonts w:ascii="Arial" w:eastAsia="Times New Roman" w:hAnsi="Arial" w:cs="Arial"/>
                <w:sz w:val="20"/>
                <w:szCs w:val="20"/>
              </w:rPr>
              <w:t>instalaciones</w:t>
            </w:r>
            <w:r w:rsidR="00730939">
              <w:rPr>
                <w:rFonts w:ascii="Arial" w:eastAsiaTheme="minorEastAsia" w:hAnsi="Arial" w:cs="Arial"/>
                <w:sz w:val="20"/>
                <w:szCs w:val="20"/>
              </w:rPr>
              <w:t xml:space="preserve"> educativas</w:t>
            </w:r>
            <w:r w:rsidRPr="008104D9">
              <w:rPr>
                <w:rFonts w:ascii="Arial" w:eastAsia="Times New Roman" w:hAnsi="Arial" w:cs="Arial"/>
                <w:sz w:val="20"/>
                <w:szCs w:val="20"/>
              </w:rPr>
              <w:t>, por lo que no contribuyen al cierre de brechas de infraestructura.</w:t>
            </w:r>
          </w:p>
          <w:p w14:paraId="4BD65BE5" w14:textId="77777777" w:rsidR="00BA28BD" w:rsidRDefault="00BA28BD" w:rsidP="005D0F53">
            <w:pPr>
              <w:pStyle w:val="Prrafodelista"/>
              <w:numPr>
                <w:ilvl w:val="0"/>
                <w:numId w:val="14"/>
              </w:numPr>
              <w:ind w:left="873" w:hanging="273"/>
              <w:rPr>
                <w:rFonts w:ascii="Arial" w:eastAsiaTheme="minorEastAsia" w:hAnsi="Arial" w:cs="Arial"/>
                <w:sz w:val="20"/>
                <w:szCs w:val="20"/>
              </w:rPr>
            </w:pPr>
            <w:r w:rsidRPr="00A17CF5">
              <w:rPr>
                <w:rFonts w:ascii="Arial" w:eastAsiaTheme="minorEastAsia" w:hAnsi="Arial" w:cs="Arial"/>
                <w:sz w:val="20"/>
                <w:szCs w:val="20"/>
              </w:rPr>
              <w:t xml:space="preserve">No se consideran Proyecto de inversión o IOARR cuyas metas sean únicamente de cobertura liviana en espacios exteriores o de intervenciones deportivas, pues podría indicar de un posible error en el registro o fraccionamiento. </w:t>
            </w:r>
          </w:p>
          <w:p w14:paraId="30BD1CA6" w14:textId="57D1EFD8" w:rsidR="00BA28BD" w:rsidRPr="005D0F53" w:rsidRDefault="00BA28BD" w:rsidP="005D0F53">
            <w:pPr>
              <w:pStyle w:val="Prrafodelista"/>
              <w:numPr>
                <w:ilvl w:val="0"/>
                <w:numId w:val="14"/>
              </w:numPr>
              <w:ind w:left="873" w:hanging="273"/>
              <w:rPr>
                <w:rFonts w:ascii="Arial" w:eastAsiaTheme="minorEastAsia" w:hAnsi="Arial" w:cs="Arial"/>
                <w:sz w:val="20"/>
                <w:szCs w:val="20"/>
              </w:rPr>
            </w:pPr>
            <w:r>
              <w:rPr>
                <w:rFonts w:ascii="Arial" w:eastAsiaTheme="minorEastAsia" w:hAnsi="Arial" w:cs="Arial"/>
                <w:sz w:val="20"/>
                <w:szCs w:val="20"/>
              </w:rPr>
              <w:t>N</w:t>
            </w:r>
            <w:r w:rsidRPr="002A2741">
              <w:rPr>
                <w:rFonts w:ascii="Arial" w:eastAsiaTheme="minorEastAsia" w:hAnsi="Arial" w:cs="Arial"/>
                <w:sz w:val="20"/>
                <w:szCs w:val="20"/>
              </w:rPr>
              <w:t xml:space="preserve">o se consideran inversiones, ya sean proyectos o IOARR, en múltiples </w:t>
            </w:r>
            <w:r>
              <w:rPr>
                <w:rFonts w:ascii="Arial" w:eastAsiaTheme="minorEastAsia" w:hAnsi="Arial" w:cs="Arial"/>
                <w:sz w:val="20"/>
                <w:szCs w:val="20"/>
              </w:rPr>
              <w:t>instalaciones educativas</w:t>
            </w:r>
            <w:r w:rsidRPr="002A2741">
              <w:rPr>
                <w:rFonts w:ascii="Arial" w:eastAsiaTheme="minorEastAsia" w:hAnsi="Arial" w:cs="Arial"/>
                <w:sz w:val="20"/>
                <w:szCs w:val="20"/>
              </w:rPr>
              <w:t xml:space="preserve"> cuya intervención predominante no sea infraestructura; es decir, de mobiliario o equipamiento, pues podría indicar </w:t>
            </w:r>
            <w:r>
              <w:rPr>
                <w:rFonts w:ascii="Arial" w:eastAsiaTheme="minorEastAsia" w:hAnsi="Arial" w:cs="Arial"/>
                <w:sz w:val="20"/>
                <w:szCs w:val="20"/>
              </w:rPr>
              <w:t>un posible fraccionamiento.</w:t>
            </w:r>
          </w:p>
          <w:p w14:paraId="6CB8F7BD" w14:textId="20FE49D6" w:rsidR="007A5587" w:rsidRPr="008104D9" w:rsidRDefault="007A5587" w:rsidP="005D0F53">
            <w:pPr>
              <w:pStyle w:val="Prrafodelista"/>
              <w:numPr>
                <w:ilvl w:val="0"/>
                <w:numId w:val="14"/>
              </w:numPr>
              <w:ind w:left="873" w:hanging="273"/>
              <w:jc w:val="both"/>
              <w:rPr>
                <w:rFonts w:ascii="Arial" w:eastAsia="Times New Roman" w:hAnsi="Arial" w:cs="Arial"/>
                <w:sz w:val="20"/>
                <w:szCs w:val="20"/>
              </w:rPr>
            </w:pPr>
            <w:r w:rsidRPr="008104D9">
              <w:rPr>
                <w:rFonts w:ascii="Arial" w:eastAsia="Times New Roman" w:hAnsi="Arial" w:cs="Arial"/>
                <w:sz w:val="20"/>
                <w:szCs w:val="20"/>
              </w:rPr>
              <w:t xml:space="preserve">No se consideran proyectos de inversión de solo adquisición de ambientes </w:t>
            </w:r>
            <w:r w:rsidR="004A65BE">
              <w:rPr>
                <w:rFonts w:ascii="Arial" w:eastAsiaTheme="minorEastAsia" w:hAnsi="Arial" w:cs="Arial"/>
                <w:sz w:val="20"/>
                <w:szCs w:val="20"/>
              </w:rPr>
              <w:t>de uso temporal por contingencia o emergencia (prefabricados, ambientes precarios</w:t>
            </w:r>
            <w:r w:rsidR="004A65BE" w:rsidRPr="00D17252">
              <w:rPr>
                <w:rFonts w:ascii="Arial" w:eastAsiaTheme="minorEastAsia" w:hAnsi="Arial" w:cs="Arial"/>
                <w:sz w:val="20"/>
                <w:szCs w:val="20"/>
              </w:rPr>
              <w:t>,</w:t>
            </w:r>
            <w:r w:rsidR="004A65BE">
              <w:rPr>
                <w:rFonts w:ascii="Arial" w:eastAsiaTheme="minorEastAsia" w:hAnsi="Arial" w:cs="Arial"/>
                <w:sz w:val="20"/>
                <w:szCs w:val="20"/>
              </w:rPr>
              <w:t xml:space="preserve"> etc.)</w:t>
            </w:r>
            <w:r w:rsidRPr="008104D9">
              <w:rPr>
                <w:rFonts w:ascii="Arial" w:eastAsia="Times New Roman" w:hAnsi="Arial" w:cs="Arial"/>
                <w:sz w:val="20"/>
                <w:szCs w:val="20"/>
              </w:rPr>
              <w:t xml:space="preserve">, dado que estos ambientes no tienen como objetivo el cierre de la brecha de infraestructura, solo se utilizan como contingencia mientras se realiza el proyecto de inversión con la infraestructura definitiva para la </w:t>
            </w:r>
            <w:r w:rsidR="0020585F">
              <w:rPr>
                <w:rFonts w:ascii="Arial" w:eastAsia="Times New Roman" w:hAnsi="Arial" w:cs="Arial"/>
                <w:sz w:val="20"/>
                <w:szCs w:val="20"/>
              </w:rPr>
              <w:t>instalación educativa</w:t>
            </w:r>
            <w:r w:rsidRPr="008104D9">
              <w:rPr>
                <w:rFonts w:ascii="Arial" w:eastAsia="Times New Roman" w:hAnsi="Arial" w:cs="Arial"/>
                <w:sz w:val="20"/>
                <w:szCs w:val="20"/>
              </w:rPr>
              <w:t>.</w:t>
            </w:r>
          </w:p>
          <w:p w14:paraId="0F050699" w14:textId="566350D0" w:rsidR="007A5587" w:rsidRDefault="007A5587" w:rsidP="005D0F53">
            <w:pPr>
              <w:pStyle w:val="Prrafodelista"/>
              <w:numPr>
                <w:ilvl w:val="0"/>
                <w:numId w:val="14"/>
              </w:numPr>
              <w:ind w:left="873" w:hanging="273"/>
              <w:jc w:val="both"/>
              <w:rPr>
                <w:rFonts w:ascii="Arial" w:eastAsia="Times New Roman" w:hAnsi="Arial" w:cs="Arial"/>
                <w:sz w:val="20"/>
                <w:szCs w:val="20"/>
              </w:rPr>
            </w:pPr>
            <w:r w:rsidRPr="008104D9">
              <w:rPr>
                <w:rFonts w:ascii="Arial" w:eastAsia="Times New Roman" w:hAnsi="Arial" w:cs="Arial"/>
                <w:sz w:val="20"/>
                <w:szCs w:val="20"/>
              </w:rPr>
              <w:t xml:space="preserve">No se consideran inversiones que solo intervienen en activos intangibles, dado que estas acciones no están relacionadas a los factores productivos de infraestructura, mobiliario o equipamiento de las </w:t>
            </w:r>
            <w:r w:rsidR="00176656">
              <w:rPr>
                <w:rFonts w:ascii="Arial" w:eastAsiaTheme="minorEastAsia" w:hAnsi="Arial" w:cs="Arial"/>
                <w:sz w:val="20"/>
                <w:szCs w:val="20"/>
              </w:rPr>
              <w:t>instalaciones educativas</w:t>
            </w:r>
            <w:r w:rsidRPr="008104D9">
              <w:rPr>
                <w:rFonts w:ascii="Arial" w:eastAsia="Times New Roman" w:hAnsi="Arial" w:cs="Arial"/>
                <w:sz w:val="20"/>
                <w:szCs w:val="20"/>
              </w:rPr>
              <w:t>, por lo que no contribuyen al cierre de brechas de infraestructura. Cabe mencionar que, a la fecha, el Sector no cuenta con activos estratégicos intangibles identificados.</w:t>
            </w:r>
          </w:p>
          <w:p w14:paraId="2F168D72" w14:textId="77777777" w:rsidR="00A5231E" w:rsidRPr="00B27DC9" w:rsidRDefault="00A5231E" w:rsidP="005D0F53">
            <w:pPr>
              <w:pStyle w:val="Prrafodelista"/>
              <w:numPr>
                <w:ilvl w:val="0"/>
                <w:numId w:val="14"/>
              </w:numPr>
              <w:ind w:left="873" w:hanging="273"/>
              <w:jc w:val="both"/>
              <w:rPr>
                <w:rFonts w:ascii="Arial" w:eastAsiaTheme="minorEastAsia" w:hAnsi="Arial" w:cs="Arial"/>
                <w:sz w:val="20"/>
                <w:szCs w:val="20"/>
              </w:rPr>
            </w:pPr>
            <w:r w:rsidRPr="00B27DC9">
              <w:rPr>
                <w:rFonts w:ascii="Arial" w:eastAsiaTheme="minorEastAsia" w:hAnsi="Arial" w:cs="Arial"/>
                <w:sz w:val="20"/>
                <w:szCs w:val="20"/>
              </w:rPr>
              <w:t>No se consideran inversiones con estado “Activo” y con situación “No viable” o “No Aprobado”, ni se consideran inversiones con estado “Cerrado” y no culminado en el Formato</w:t>
            </w:r>
            <w:r>
              <w:rPr>
                <w:rFonts w:ascii="Arial" w:eastAsiaTheme="minorEastAsia" w:hAnsi="Arial" w:cs="Arial"/>
                <w:sz w:val="20"/>
                <w:szCs w:val="20"/>
              </w:rPr>
              <w:t xml:space="preserve"> N°</w:t>
            </w:r>
            <w:r w:rsidRPr="00B27DC9">
              <w:rPr>
                <w:rFonts w:ascii="Arial" w:eastAsiaTheme="minorEastAsia" w:hAnsi="Arial" w:cs="Arial"/>
                <w:sz w:val="20"/>
                <w:szCs w:val="20"/>
              </w:rPr>
              <w:t xml:space="preserve">9 Registro de Cierre de Inversión. </w:t>
            </w:r>
          </w:p>
          <w:p w14:paraId="0F3D2795" w14:textId="77777777" w:rsidR="00A5231E" w:rsidRPr="00B27DC9" w:rsidRDefault="00A5231E" w:rsidP="005D0F53">
            <w:pPr>
              <w:pStyle w:val="Prrafodelista"/>
              <w:numPr>
                <w:ilvl w:val="0"/>
                <w:numId w:val="14"/>
              </w:numPr>
              <w:ind w:left="873" w:hanging="273"/>
              <w:jc w:val="both"/>
              <w:rPr>
                <w:rFonts w:ascii="Arial" w:eastAsiaTheme="minorEastAsia" w:hAnsi="Arial" w:cs="Arial"/>
                <w:sz w:val="20"/>
                <w:szCs w:val="20"/>
              </w:rPr>
            </w:pPr>
            <w:r w:rsidRPr="00B27DC9">
              <w:rPr>
                <w:rFonts w:ascii="Arial" w:eastAsiaTheme="minorEastAsia" w:hAnsi="Arial" w:cs="Arial"/>
                <w:sz w:val="20"/>
                <w:szCs w:val="20"/>
              </w:rPr>
              <w:t xml:space="preserve">No se consideran inversiones que se encuentren en estado “en idea” o “en registro” por no contar con suficiente información registrada en los formatos del Banco de inversiones. </w:t>
            </w:r>
          </w:p>
          <w:p w14:paraId="416F769B" w14:textId="77777777" w:rsidR="00A5231E" w:rsidRPr="008104D9" w:rsidRDefault="00A5231E" w:rsidP="005D0F53">
            <w:pPr>
              <w:pStyle w:val="Prrafodelista"/>
              <w:jc w:val="both"/>
              <w:rPr>
                <w:rFonts w:ascii="Arial" w:eastAsia="Times New Roman" w:hAnsi="Arial" w:cs="Arial"/>
                <w:sz w:val="20"/>
                <w:szCs w:val="20"/>
              </w:rPr>
            </w:pPr>
          </w:p>
          <w:p w14:paraId="4EDAD5A7" w14:textId="77777777" w:rsidR="007A5587" w:rsidRPr="008104D9" w:rsidRDefault="007A5587" w:rsidP="00B965D3">
            <w:pPr>
              <w:pStyle w:val="Prrafodelista"/>
              <w:rPr>
                <w:rFonts w:ascii="Arial" w:hAnsi="Arial" w:cs="Arial"/>
                <w:sz w:val="20"/>
                <w:szCs w:val="20"/>
              </w:rPr>
            </w:pPr>
          </w:p>
          <w:p w14:paraId="3C4338BE" w14:textId="77777777" w:rsidR="007A5587" w:rsidRPr="008104D9" w:rsidRDefault="007A5587" w:rsidP="005D0F53">
            <w:pPr>
              <w:pStyle w:val="Prrafodelista"/>
              <w:numPr>
                <w:ilvl w:val="0"/>
                <w:numId w:val="13"/>
              </w:numPr>
              <w:autoSpaceDE w:val="0"/>
              <w:autoSpaceDN w:val="0"/>
              <w:ind w:left="589" w:hanging="589"/>
              <w:jc w:val="both"/>
              <w:rPr>
                <w:rFonts w:ascii="Arial" w:eastAsia="Times New Roman" w:hAnsi="Arial" w:cs="Arial"/>
                <w:sz w:val="20"/>
                <w:szCs w:val="20"/>
              </w:rPr>
            </w:pPr>
            <w:r w:rsidRPr="008104D9">
              <w:rPr>
                <w:rFonts w:ascii="Arial" w:eastAsia="Times New Roman" w:hAnsi="Arial" w:cs="Arial"/>
                <w:sz w:val="20"/>
                <w:szCs w:val="20"/>
              </w:rPr>
              <w:lastRenderedPageBreak/>
              <w:t xml:space="preserve">El equipo técnico de la Unidad de Programación e Inversiones (UPI) del Ministerio de Educación realiza la evaluación a las fuentes de información, y determina una prioridad respecto a las mismas, según las siguientes precisiones. </w:t>
            </w:r>
          </w:p>
          <w:p w14:paraId="79E49907" w14:textId="77777777" w:rsidR="007A5587" w:rsidRPr="008104D9" w:rsidRDefault="007A5587" w:rsidP="00B965D3">
            <w:pPr>
              <w:pStyle w:val="Prrafodelista"/>
              <w:rPr>
                <w:rFonts w:ascii="Arial" w:eastAsia="Times New Roman" w:hAnsi="Arial" w:cs="Arial"/>
                <w:sz w:val="20"/>
                <w:szCs w:val="20"/>
              </w:rPr>
            </w:pPr>
          </w:p>
          <w:p w14:paraId="51CF90BC" w14:textId="1DB95C4B" w:rsidR="007A5587" w:rsidRPr="008104D9" w:rsidRDefault="007A5587" w:rsidP="005D0F53">
            <w:pPr>
              <w:pStyle w:val="Prrafodelista"/>
              <w:numPr>
                <w:ilvl w:val="0"/>
                <w:numId w:val="15"/>
              </w:numPr>
              <w:ind w:left="873" w:hanging="284"/>
              <w:jc w:val="both"/>
              <w:rPr>
                <w:rFonts w:ascii="Arial" w:eastAsia="Times New Roman" w:hAnsi="Arial" w:cs="Arial"/>
                <w:sz w:val="20"/>
                <w:szCs w:val="20"/>
              </w:rPr>
            </w:pPr>
            <w:r w:rsidRPr="008104D9">
              <w:rPr>
                <w:rFonts w:ascii="Arial" w:eastAsia="Times New Roman" w:hAnsi="Arial" w:cs="Arial"/>
                <w:sz w:val="20"/>
                <w:szCs w:val="20"/>
              </w:rPr>
              <w:t xml:space="preserve">En caso </w:t>
            </w:r>
            <w:r w:rsidR="00342CBB">
              <w:rPr>
                <w:rFonts w:ascii="Arial" w:eastAsia="Times New Roman" w:hAnsi="Arial" w:cs="Arial"/>
                <w:sz w:val="20"/>
                <w:szCs w:val="20"/>
              </w:rPr>
              <w:t>la instalación educativa</w:t>
            </w:r>
            <w:r w:rsidR="0097176D">
              <w:rPr>
                <w:rFonts w:ascii="Arial" w:eastAsia="Times New Roman" w:hAnsi="Arial" w:cs="Arial"/>
                <w:sz w:val="20"/>
                <w:szCs w:val="20"/>
              </w:rPr>
              <w:t xml:space="preserve"> </w:t>
            </w:r>
            <w:r w:rsidRPr="008104D9">
              <w:rPr>
                <w:rFonts w:ascii="Arial" w:eastAsia="Times New Roman" w:hAnsi="Arial" w:cs="Arial"/>
                <w:sz w:val="20"/>
                <w:szCs w:val="20"/>
              </w:rPr>
              <w:t xml:space="preserve">se encuentre en la </w:t>
            </w:r>
            <w:r w:rsidR="008C3C33" w:rsidRPr="000F622A">
              <w:rPr>
                <w:rFonts w:ascii="Arial" w:hAnsi="Arial" w:cs="Arial"/>
                <w:sz w:val="20"/>
                <w:szCs w:val="20"/>
              </w:rPr>
              <w:t>datos del estado de las unidades productoras en el marco del SNPMGI</w:t>
            </w:r>
            <w:r w:rsidR="008C3C33" w:rsidRPr="00F6671E">
              <w:rPr>
                <w:rFonts w:ascii="Arial" w:hAnsi="Arial" w:cs="Arial"/>
                <w:sz w:val="20"/>
                <w:szCs w:val="20"/>
              </w:rPr>
              <w:t xml:space="preserve">, </w:t>
            </w:r>
            <w:r w:rsidRPr="008104D9">
              <w:rPr>
                <w:rFonts w:ascii="Arial" w:eastAsia="Times New Roman" w:hAnsi="Arial" w:cs="Arial"/>
                <w:sz w:val="20"/>
                <w:szCs w:val="20"/>
              </w:rPr>
              <w:t xml:space="preserve">y en la  Base de Datos de Monitoreo del Plan Nacional de Infraestructura Educativa, se priorizará la información de la Base de </w:t>
            </w:r>
            <w:r w:rsidR="001D36B3" w:rsidRPr="000F622A">
              <w:rPr>
                <w:rFonts w:ascii="Arial" w:hAnsi="Arial" w:cs="Arial"/>
                <w:sz w:val="20"/>
                <w:szCs w:val="20"/>
              </w:rPr>
              <w:t>datos del estado de las unidades productoras en el marco del SNPMGI</w:t>
            </w:r>
            <w:r w:rsidR="001D36B3" w:rsidRPr="00F6671E">
              <w:rPr>
                <w:rFonts w:ascii="Arial" w:hAnsi="Arial" w:cs="Arial"/>
                <w:sz w:val="20"/>
                <w:szCs w:val="20"/>
              </w:rPr>
              <w:t>,</w:t>
            </w:r>
            <w:r w:rsidRPr="008104D9">
              <w:rPr>
                <w:rFonts w:ascii="Arial" w:eastAsia="Times New Roman" w:hAnsi="Arial" w:cs="Arial"/>
                <w:sz w:val="20"/>
                <w:szCs w:val="20"/>
              </w:rPr>
              <w:t xml:space="preserve">, ya que esta estima el estado de </w:t>
            </w:r>
            <w:r w:rsidR="00342CBB">
              <w:rPr>
                <w:rFonts w:ascii="Arial" w:eastAsia="Times New Roman" w:hAnsi="Arial" w:cs="Arial"/>
                <w:sz w:val="20"/>
                <w:szCs w:val="20"/>
              </w:rPr>
              <w:t>las instalaciones educativas</w:t>
            </w:r>
            <w:r w:rsidR="00BD4819">
              <w:rPr>
                <w:rFonts w:ascii="Arial" w:eastAsia="Times New Roman" w:hAnsi="Arial" w:cs="Arial"/>
                <w:sz w:val="20"/>
                <w:szCs w:val="20"/>
              </w:rPr>
              <w:t xml:space="preserve"> </w:t>
            </w:r>
            <w:r w:rsidRPr="008104D9">
              <w:rPr>
                <w:rFonts w:ascii="Arial" w:eastAsia="Times New Roman" w:hAnsi="Arial" w:cs="Arial"/>
                <w:sz w:val="20"/>
                <w:szCs w:val="20"/>
              </w:rPr>
              <w:t xml:space="preserve">con mayor precisión al ser el resultado de un análisis de las variables registradas por las UF y UEI en los </w:t>
            </w:r>
            <w:r w:rsidR="00B75E0D" w:rsidRPr="00D17252">
              <w:rPr>
                <w:rFonts w:ascii="Arial" w:eastAsiaTheme="minorEastAsia" w:hAnsi="Arial" w:cs="Arial"/>
                <w:sz w:val="20"/>
                <w:szCs w:val="20"/>
              </w:rPr>
              <w:t>aplicativos informáticos</w:t>
            </w:r>
            <w:r w:rsidR="00B75E0D">
              <w:rPr>
                <w:rFonts w:ascii="Arial" w:eastAsiaTheme="minorEastAsia" w:hAnsi="Arial" w:cs="Arial"/>
                <w:sz w:val="20"/>
                <w:szCs w:val="20"/>
              </w:rPr>
              <w:t xml:space="preserve"> del SNPMGI</w:t>
            </w:r>
            <w:r w:rsidRPr="008104D9">
              <w:rPr>
                <w:rFonts w:ascii="Arial" w:eastAsia="Times New Roman" w:hAnsi="Arial" w:cs="Arial"/>
                <w:sz w:val="20"/>
                <w:szCs w:val="20"/>
              </w:rPr>
              <w:t xml:space="preserve">. Esta base de datos es actualizada anualmente.   </w:t>
            </w:r>
          </w:p>
          <w:p w14:paraId="22F06B6B" w14:textId="4A5A705A" w:rsidR="007A5587" w:rsidRPr="008104D9" w:rsidRDefault="007A5587" w:rsidP="005D0F53">
            <w:pPr>
              <w:pStyle w:val="Prrafodelista"/>
              <w:numPr>
                <w:ilvl w:val="0"/>
                <w:numId w:val="15"/>
              </w:numPr>
              <w:ind w:left="873" w:hanging="284"/>
              <w:jc w:val="both"/>
              <w:rPr>
                <w:rFonts w:ascii="Arial" w:eastAsia="Times New Roman" w:hAnsi="Arial" w:cs="Arial"/>
                <w:sz w:val="20"/>
                <w:szCs w:val="20"/>
              </w:rPr>
            </w:pPr>
            <w:r w:rsidRPr="008104D9">
              <w:rPr>
                <w:rFonts w:ascii="Arial" w:eastAsia="Times New Roman" w:hAnsi="Arial" w:cs="Arial"/>
                <w:sz w:val="20"/>
                <w:szCs w:val="20"/>
              </w:rPr>
              <w:t xml:space="preserve">En caso </w:t>
            </w:r>
            <w:r w:rsidR="00342CBB">
              <w:rPr>
                <w:rFonts w:ascii="Arial" w:eastAsia="Times New Roman" w:hAnsi="Arial" w:cs="Arial"/>
                <w:sz w:val="20"/>
                <w:szCs w:val="20"/>
              </w:rPr>
              <w:t>la instalación educativa</w:t>
            </w:r>
            <w:r w:rsidR="00976104">
              <w:rPr>
                <w:rFonts w:ascii="Arial" w:eastAsia="Times New Roman" w:hAnsi="Arial" w:cs="Arial"/>
                <w:sz w:val="20"/>
                <w:szCs w:val="20"/>
              </w:rPr>
              <w:t xml:space="preserve"> </w:t>
            </w:r>
            <w:r w:rsidRPr="008104D9">
              <w:rPr>
                <w:rFonts w:ascii="Arial" w:eastAsia="Times New Roman" w:hAnsi="Arial" w:cs="Arial"/>
                <w:sz w:val="20"/>
                <w:szCs w:val="20"/>
              </w:rPr>
              <w:t xml:space="preserve">se </w:t>
            </w:r>
            <w:r w:rsidR="00520720">
              <w:rPr>
                <w:rFonts w:ascii="Arial" w:eastAsia="Times New Roman" w:hAnsi="Arial" w:cs="Arial"/>
                <w:sz w:val="20"/>
                <w:szCs w:val="20"/>
              </w:rPr>
              <w:t>identifique</w:t>
            </w:r>
            <w:r w:rsidR="00520720" w:rsidRPr="008104D9">
              <w:rPr>
                <w:rFonts w:ascii="Arial" w:eastAsia="Times New Roman" w:hAnsi="Arial" w:cs="Arial"/>
                <w:sz w:val="20"/>
                <w:szCs w:val="20"/>
              </w:rPr>
              <w:t xml:space="preserve"> </w:t>
            </w:r>
            <w:r w:rsidRPr="008104D9">
              <w:rPr>
                <w:rFonts w:ascii="Arial" w:eastAsia="Times New Roman" w:hAnsi="Arial" w:cs="Arial"/>
                <w:sz w:val="20"/>
                <w:szCs w:val="20"/>
              </w:rPr>
              <w:t xml:space="preserve">en la base de datos </w:t>
            </w:r>
            <w:r w:rsidR="00930BBD">
              <w:t>del estado de la infraestructura de los locales educativos de la DIPLAN</w:t>
            </w:r>
            <w:r w:rsidR="00930BBD" w:rsidRPr="008104D9" w:rsidDel="00930BBD">
              <w:rPr>
                <w:rFonts w:ascii="Arial" w:eastAsia="Times New Roman" w:hAnsi="Arial" w:cs="Arial"/>
                <w:sz w:val="20"/>
                <w:szCs w:val="20"/>
              </w:rPr>
              <w:t xml:space="preserve"> </w:t>
            </w:r>
            <w:r w:rsidRPr="008104D9">
              <w:rPr>
                <w:rFonts w:ascii="Arial" w:eastAsia="Times New Roman" w:hAnsi="Arial" w:cs="Arial"/>
                <w:sz w:val="20"/>
                <w:szCs w:val="20"/>
              </w:rPr>
              <w:t>y también en la base del Censo E</w:t>
            </w:r>
            <w:r w:rsidR="004B1893">
              <w:rPr>
                <w:rFonts w:ascii="Arial" w:eastAsia="Times New Roman" w:hAnsi="Arial" w:cs="Arial"/>
                <w:sz w:val="20"/>
                <w:szCs w:val="20"/>
              </w:rPr>
              <w:t>ducativo</w:t>
            </w:r>
            <w:r w:rsidRPr="008104D9">
              <w:rPr>
                <w:rFonts w:ascii="Arial" w:eastAsia="Times New Roman" w:hAnsi="Arial" w:cs="Arial"/>
                <w:sz w:val="20"/>
                <w:szCs w:val="20"/>
              </w:rPr>
              <w:t xml:space="preserve">, se priorizará la información de la Base de </w:t>
            </w:r>
            <w:r w:rsidR="00942640">
              <w:t>datos del estado de la infraestructura de los locales educativos de la DIPLAN</w:t>
            </w:r>
            <w:r w:rsidRPr="008104D9">
              <w:rPr>
                <w:rFonts w:ascii="Arial" w:eastAsia="Times New Roman" w:hAnsi="Arial" w:cs="Arial"/>
                <w:sz w:val="20"/>
                <w:szCs w:val="20"/>
              </w:rPr>
              <w:t xml:space="preserve">, ya que esta es la fuente oficial técnica en cuanto al estado de la infraestructura educativa y la base del Censo Educativo es una base cuyo registro lo realizan los directores de las instituciones educativas. </w:t>
            </w:r>
          </w:p>
          <w:p w14:paraId="7C55A9A8" w14:textId="14AC6A7A" w:rsidR="007A5587" w:rsidRPr="008104D9" w:rsidRDefault="007A5587" w:rsidP="005D0F53">
            <w:pPr>
              <w:pStyle w:val="Prrafodelista"/>
              <w:numPr>
                <w:ilvl w:val="0"/>
                <w:numId w:val="15"/>
              </w:numPr>
              <w:ind w:left="873" w:hanging="284"/>
              <w:jc w:val="both"/>
              <w:rPr>
                <w:rFonts w:ascii="Arial" w:eastAsia="Times New Roman" w:hAnsi="Arial" w:cs="Arial"/>
                <w:sz w:val="20"/>
                <w:szCs w:val="20"/>
              </w:rPr>
            </w:pPr>
            <w:r w:rsidRPr="008104D9">
              <w:rPr>
                <w:rFonts w:ascii="Arial" w:eastAsia="Times New Roman" w:hAnsi="Arial" w:cs="Arial"/>
                <w:sz w:val="20"/>
                <w:szCs w:val="20"/>
              </w:rPr>
              <w:t xml:space="preserve">En caso </w:t>
            </w:r>
            <w:r w:rsidR="00342CBB">
              <w:rPr>
                <w:rFonts w:ascii="Arial" w:eastAsia="Times New Roman" w:hAnsi="Arial" w:cs="Arial"/>
                <w:sz w:val="20"/>
                <w:szCs w:val="20"/>
              </w:rPr>
              <w:t>la instalación educativa</w:t>
            </w:r>
            <w:r w:rsidR="008C7D47">
              <w:rPr>
                <w:rFonts w:ascii="Arial" w:eastAsia="Times New Roman" w:hAnsi="Arial" w:cs="Arial"/>
                <w:sz w:val="20"/>
                <w:szCs w:val="20"/>
              </w:rPr>
              <w:t xml:space="preserve"> </w:t>
            </w:r>
            <w:r w:rsidRPr="008104D9">
              <w:rPr>
                <w:rFonts w:ascii="Arial" w:eastAsia="Times New Roman" w:hAnsi="Arial" w:cs="Arial"/>
                <w:sz w:val="20"/>
                <w:szCs w:val="20"/>
              </w:rPr>
              <w:t xml:space="preserve">solo se encuentre en el Censo Educativo, se tomará esta información. Cabe señalar que este censo se realiza anualmente y recoge información detallada de las instituciones educativas, públicas y privadas, de todo el país, según lo declarado y registrado por </w:t>
            </w:r>
            <w:r w:rsidR="00BF3DA6" w:rsidRPr="00F6671E">
              <w:rPr>
                <w:rFonts w:ascii="Arial" w:eastAsiaTheme="minorEastAsia" w:hAnsi="Arial" w:cs="Arial"/>
                <w:sz w:val="20"/>
                <w:szCs w:val="20"/>
              </w:rPr>
              <w:t>los directores de las instituciones educativas</w:t>
            </w:r>
            <w:r w:rsidRPr="008104D9">
              <w:rPr>
                <w:rFonts w:ascii="Arial" w:eastAsia="Times New Roman" w:hAnsi="Arial" w:cs="Arial"/>
                <w:sz w:val="20"/>
                <w:szCs w:val="20"/>
              </w:rPr>
              <w:t>.</w:t>
            </w:r>
          </w:p>
          <w:p w14:paraId="20A356ED" w14:textId="77777777" w:rsidR="007A5587" w:rsidRPr="008104D9" w:rsidRDefault="007A5587" w:rsidP="00B965D3">
            <w:pPr>
              <w:ind w:left="720"/>
              <w:jc w:val="both"/>
              <w:rPr>
                <w:rFonts w:ascii="Arial" w:eastAsia="Times New Roman" w:hAnsi="Arial" w:cs="Arial"/>
                <w:sz w:val="20"/>
                <w:szCs w:val="20"/>
              </w:rPr>
            </w:pPr>
          </w:p>
          <w:p w14:paraId="7D5A7E4D" w14:textId="357D7AF3" w:rsidR="007A5587" w:rsidRPr="008104D9" w:rsidRDefault="007A5587" w:rsidP="005D0F53">
            <w:pPr>
              <w:ind w:left="306"/>
              <w:jc w:val="both"/>
              <w:rPr>
                <w:rFonts w:ascii="Arial" w:eastAsia="Times New Roman" w:hAnsi="Arial" w:cs="Arial"/>
                <w:sz w:val="20"/>
                <w:szCs w:val="20"/>
              </w:rPr>
            </w:pPr>
            <w:r w:rsidRPr="008104D9">
              <w:rPr>
                <w:rFonts w:ascii="Arial" w:eastAsia="Times New Roman" w:hAnsi="Arial" w:cs="Arial"/>
                <w:sz w:val="20"/>
                <w:szCs w:val="20"/>
              </w:rPr>
              <w:t xml:space="preserve">En resumen, el nivel de confianza y precisión sobre el estado de </w:t>
            </w:r>
            <w:r w:rsidR="00342CBB">
              <w:rPr>
                <w:rFonts w:ascii="Arial" w:eastAsia="Times New Roman" w:hAnsi="Arial" w:cs="Arial"/>
                <w:sz w:val="20"/>
                <w:szCs w:val="20"/>
              </w:rPr>
              <w:t>las instalaciones educativas</w:t>
            </w:r>
            <w:r w:rsidR="00D15E3F">
              <w:rPr>
                <w:rFonts w:ascii="Arial" w:eastAsia="Times New Roman" w:hAnsi="Arial" w:cs="Arial"/>
                <w:sz w:val="20"/>
                <w:szCs w:val="20"/>
              </w:rPr>
              <w:t xml:space="preserve"> </w:t>
            </w:r>
            <w:r w:rsidRPr="008104D9">
              <w:rPr>
                <w:rFonts w:ascii="Arial" w:eastAsia="Times New Roman" w:hAnsi="Arial" w:cs="Arial"/>
                <w:sz w:val="20"/>
                <w:szCs w:val="20"/>
              </w:rPr>
              <w:t>de acuerdo con lo expuesto guarda la siguiente relación: A&gt;B&gt;C.</w:t>
            </w:r>
          </w:p>
          <w:p w14:paraId="39AE1D16" w14:textId="77777777" w:rsidR="00BB0289" w:rsidRDefault="00BB0289" w:rsidP="00BB0289">
            <w:pPr>
              <w:autoSpaceDE w:val="0"/>
              <w:autoSpaceDN w:val="0"/>
              <w:ind w:left="306" w:firstLine="6"/>
              <w:jc w:val="both"/>
              <w:rPr>
                <w:rFonts w:ascii="Arial" w:eastAsia="Times New Roman" w:hAnsi="Arial" w:cs="Arial"/>
                <w:sz w:val="20"/>
                <w:szCs w:val="20"/>
              </w:rPr>
            </w:pPr>
          </w:p>
          <w:p w14:paraId="51848303" w14:textId="29E291B3" w:rsidR="007A5587" w:rsidRPr="005D0F53" w:rsidRDefault="007A5587" w:rsidP="005D0F53">
            <w:pPr>
              <w:autoSpaceDE w:val="0"/>
              <w:autoSpaceDN w:val="0"/>
              <w:ind w:left="306" w:firstLine="6"/>
              <w:jc w:val="both"/>
              <w:rPr>
                <w:rFonts w:ascii="Arial" w:hAnsi="Arial" w:cs="Arial"/>
                <w:sz w:val="20"/>
                <w:szCs w:val="20"/>
              </w:rPr>
            </w:pPr>
            <w:r w:rsidRPr="005D0F53">
              <w:rPr>
                <w:rFonts w:ascii="Arial" w:eastAsia="Times New Roman" w:hAnsi="Arial" w:cs="Arial"/>
                <w:sz w:val="20"/>
                <w:szCs w:val="20"/>
              </w:rPr>
              <w:t>Donde:</w:t>
            </w:r>
          </w:p>
          <w:p w14:paraId="63A2EA98" w14:textId="0D051E60" w:rsidR="007A5587" w:rsidRPr="008104D9" w:rsidRDefault="007A5587" w:rsidP="005D0F53">
            <w:pPr>
              <w:pStyle w:val="Prrafodelista"/>
              <w:ind w:left="596"/>
              <w:rPr>
                <w:rFonts w:ascii="Arial" w:hAnsi="Arial" w:cs="Arial"/>
                <w:sz w:val="20"/>
                <w:szCs w:val="20"/>
              </w:rPr>
            </w:pPr>
            <w:r w:rsidRPr="008104D9">
              <w:rPr>
                <w:rFonts w:ascii="Arial" w:hAnsi="Arial" w:cs="Arial"/>
                <w:sz w:val="20"/>
                <w:szCs w:val="20"/>
              </w:rPr>
              <w:t xml:space="preserve">A: “Base de </w:t>
            </w:r>
            <w:r w:rsidR="000D58D5" w:rsidRPr="000D58D5">
              <w:rPr>
                <w:rFonts w:ascii="Arial" w:hAnsi="Arial" w:cs="Arial"/>
                <w:sz w:val="20"/>
                <w:szCs w:val="20"/>
              </w:rPr>
              <w:t>datos del estado de las unidades productoras en el marco del SNPMGI</w:t>
            </w:r>
          </w:p>
          <w:p w14:paraId="7C0EC79F" w14:textId="186B0C2A" w:rsidR="007A5587" w:rsidRPr="008104D9" w:rsidRDefault="007A5587" w:rsidP="005D0F53">
            <w:pPr>
              <w:pStyle w:val="Prrafodelista"/>
              <w:ind w:left="596"/>
              <w:jc w:val="both"/>
              <w:rPr>
                <w:rFonts w:ascii="Arial" w:hAnsi="Arial" w:cs="Arial"/>
                <w:sz w:val="20"/>
                <w:szCs w:val="20"/>
              </w:rPr>
            </w:pPr>
            <w:r w:rsidRPr="008104D9">
              <w:rPr>
                <w:rFonts w:ascii="Arial" w:hAnsi="Arial" w:cs="Arial"/>
                <w:sz w:val="20"/>
                <w:szCs w:val="20"/>
              </w:rPr>
              <w:t xml:space="preserve">B: "Base de </w:t>
            </w:r>
            <w:r w:rsidR="00FA72E9" w:rsidRPr="00D02A0D">
              <w:rPr>
                <w:rFonts w:ascii="Arial" w:hAnsi="Arial" w:cs="Arial"/>
                <w:sz w:val="20"/>
                <w:szCs w:val="20"/>
              </w:rPr>
              <w:t>datos del estado de la infraestructura de los locales educativos de la DIPLAN</w:t>
            </w:r>
            <w:r w:rsidR="00FA72E9" w:rsidRPr="00D02A0D" w:rsidDel="00D02A0D">
              <w:rPr>
                <w:rFonts w:ascii="Arial" w:hAnsi="Arial" w:cs="Arial"/>
                <w:sz w:val="20"/>
                <w:szCs w:val="20"/>
              </w:rPr>
              <w:t xml:space="preserve"> </w:t>
            </w:r>
            <w:r w:rsidRPr="008104D9">
              <w:rPr>
                <w:rFonts w:ascii="Arial" w:hAnsi="Arial" w:cs="Arial"/>
                <w:sz w:val="20"/>
                <w:szCs w:val="20"/>
              </w:rPr>
              <w:t>"</w:t>
            </w:r>
          </w:p>
          <w:p w14:paraId="5E0D0902" w14:textId="77777777" w:rsidR="007A5587" w:rsidRPr="008104D9" w:rsidRDefault="007A5587" w:rsidP="005D0F53">
            <w:pPr>
              <w:pStyle w:val="Prrafodelista"/>
              <w:ind w:left="596"/>
              <w:jc w:val="both"/>
              <w:rPr>
                <w:rFonts w:ascii="Arial" w:hAnsi="Arial" w:cs="Arial"/>
                <w:sz w:val="20"/>
                <w:szCs w:val="20"/>
                <w:lang w:val="es-MX"/>
              </w:rPr>
            </w:pPr>
            <w:r w:rsidRPr="008104D9">
              <w:rPr>
                <w:rFonts w:ascii="Arial" w:hAnsi="Arial" w:cs="Arial"/>
                <w:sz w:val="20"/>
                <w:szCs w:val="20"/>
              </w:rPr>
              <w:t>C: “Censo Educativo”</w:t>
            </w:r>
          </w:p>
          <w:p w14:paraId="351F8172" w14:textId="77777777" w:rsidR="007A5587" w:rsidRPr="008104D9" w:rsidRDefault="007A5587" w:rsidP="00B965D3">
            <w:pPr>
              <w:pStyle w:val="Prrafodelista"/>
              <w:autoSpaceDE w:val="0"/>
              <w:autoSpaceDN w:val="0"/>
              <w:jc w:val="both"/>
              <w:rPr>
                <w:rFonts w:ascii="Arial" w:eastAsia="Times New Roman" w:hAnsi="Arial" w:cs="Arial"/>
                <w:sz w:val="20"/>
                <w:szCs w:val="20"/>
              </w:rPr>
            </w:pPr>
          </w:p>
          <w:p w14:paraId="14B5C596" w14:textId="77777777" w:rsidR="007A5587" w:rsidRPr="005D0F53" w:rsidRDefault="007A5587" w:rsidP="005D0F53">
            <w:pPr>
              <w:pStyle w:val="Prrafodelista"/>
              <w:numPr>
                <w:ilvl w:val="0"/>
                <w:numId w:val="13"/>
              </w:numPr>
              <w:ind w:left="589" w:hanging="560"/>
              <w:jc w:val="both"/>
              <w:rPr>
                <w:rFonts w:ascii="Arial" w:eastAsia="Times New Roman" w:hAnsi="Arial" w:cs="Arial"/>
                <w:sz w:val="20"/>
                <w:szCs w:val="20"/>
              </w:rPr>
            </w:pPr>
            <w:r w:rsidRPr="005D0F53">
              <w:rPr>
                <w:rFonts w:ascii="Arial" w:eastAsia="Times New Roman" w:hAnsi="Arial" w:cs="Arial"/>
                <w:sz w:val="20"/>
                <w:szCs w:val="20"/>
              </w:rPr>
              <w:t>Se considera como año de línea base el año 2021, debido a que la primera medición se realizó en dicho año.</w:t>
            </w:r>
          </w:p>
          <w:p w14:paraId="785BAF9F" w14:textId="307B5ED3" w:rsidR="002C6B38" w:rsidRPr="008104D9" w:rsidRDefault="002C6B38" w:rsidP="00B965D3">
            <w:pPr>
              <w:rPr>
                <w:rFonts w:ascii="Arial" w:hAnsi="Arial" w:cs="Arial"/>
                <w:color w:val="FF0000"/>
                <w:sz w:val="20"/>
                <w:szCs w:val="20"/>
              </w:rPr>
            </w:pPr>
          </w:p>
        </w:tc>
      </w:tr>
      <w:tr w:rsidR="007A5587" w:rsidRPr="008104D9" w14:paraId="49E55D8F" w14:textId="77777777" w:rsidTr="005D0F53">
        <w:trPr>
          <w:gridAfter w:val="1"/>
          <w:wAfter w:w="6" w:type="dxa"/>
          <w:trHeight w:val="173"/>
        </w:trPr>
        <w:tc>
          <w:tcPr>
            <w:tcW w:w="9806" w:type="dxa"/>
            <w:gridSpan w:val="7"/>
            <w:tcBorders>
              <w:top w:val="single" w:sz="4" w:space="0" w:color="auto"/>
              <w:left w:val="single" w:sz="4" w:space="0" w:color="auto"/>
              <w:bottom w:val="single" w:sz="4" w:space="0" w:color="auto"/>
              <w:right w:val="single" w:sz="4" w:space="0" w:color="auto"/>
            </w:tcBorders>
            <w:vAlign w:val="center"/>
          </w:tcPr>
          <w:p w14:paraId="39A6AA70" w14:textId="0F9AF34E" w:rsidR="002C6B38" w:rsidRPr="008104D9" w:rsidRDefault="002C6B38" w:rsidP="00B965D3">
            <w:pPr>
              <w:rPr>
                <w:rFonts w:ascii="Arial" w:hAnsi="Arial" w:cs="Arial"/>
                <w:sz w:val="20"/>
                <w:szCs w:val="20"/>
              </w:rPr>
            </w:pPr>
            <w:r w:rsidRPr="008104D9">
              <w:rPr>
                <w:rFonts w:ascii="Arial" w:hAnsi="Arial" w:cs="Arial"/>
                <w:b/>
                <w:bCs/>
                <w:sz w:val="20"/>
                <w:szCs w:val="20"/>
              </w:rPr>
              <w:lastRenderedPageBreak/>
              <w:t>Supuestos</w:t>
            </w:r>
          </w:p>
        </w:tc>
      </w:tr>
      <w:tr w:rsidR="00574F34" w:rsidRPr="008104D9" w14:paraId="0A28DBD7" w14:textId="77777777" w:rsidTr="005D0F53">
        <w:trPr>
          <w:gridAfter w:val="1"/>
          <w:wAfter w:w="6" w:type="dxa"/>
          <w:trHeight w:val="173"/>
        </w:trPr>
        <w:tc>
          <w:tcPr>
            <w:tcW w:w="9806" w:type="dxa"/>
            <w:gridSpan w:val="7"/>
            <w:tcBorders>
              <w:top w:val="single" w:sz="4" w:space="0" w:color="auto"/>
              <w:left w:val="single" w:sz="4" w:space="0" w:color="auto"/>
              <w:bottom w:val="single" w:sz="4" w:space="0" w:color="auto"/>
              <w:right w:val="single" w:sz="4" w:space="0" w:color="auto"/>
            </w:tcBorders>
            <w:vAlign w:val="center"/>
          </w:tcPr>
          <w:p w14:paraId="49F663E2" w14:textId="77777777" w:rsidR="00C7344F" w:rsidRDefault="00C7344F" w:rsidP="005D0F53">
            <w:pPr>
              <w:pStyle w:val="Prrafodelista"/>
              <w:autoSpaceDE w:val="0"/>
              <w:autoSpaceDN w:val="0"/>
              <w:jc w:val="both"/>
              <w:rPr>
                <w:rFonts w:ascii="Arial" w:hAnsi="Arial" w:cs="Arial"/>
                <w:sz w:val="20"/>
                <w:szCs w:val="20"/>
              </w:rPr>
            </w:pPr>
          </w:p>
          <w:p w14:paraId="74309C2E" w14:textId="2E719784" w:rsidR="007A5587" w:rsidRPr="00C7344F" w:rsidRDefault="007A5587" w:rsidP="005D0F53">
            <w:pPr>
              <w:pStyle w:val="Prrafodelista"/>
              <w:numPr>
                <w:ilvl w:val="0"/>
                <w:numId w:val="8"/>
              </w:numPr>
              <w:autoSpaceDE w:val="0"/>
              <w:autoSpaceDN w:val="0"/>
              <w:ind w:left="596" w:hanging="284"/>
              <w:jc w:val="both"/>
              <w:rPr>
                <w:rFonts w:ascii="Arial" w:hAnsi="Arial" w:cs="Arial"/>
                <w:sz w:val="20"/>
                <w:szCs w:val="20"/>
              </w:rPr>
            </w:pPr>
            <w:r w:rsidRPr="00C7344F">
              <w:rPr>
                <w:rFonts w:ascii="Arial" w:hAnsi="Arial" w:cs="Arial"/>
                <w:sz w:val="20"/>
                <w:szCs w:val="20"/>
              </w:rPr>
              <w:t xml:space="preserve">Los directores de las instituciones educativas no </w:t>
            </w:r>
            <w:r w:rsidR="008E4B4E" w:rsidRPr="00C7344F">
              <w:rPr>
                <w:rFonts w:ascii="Arial" w:hAnsi="Arial" w:cs="Arial"/>
                <w:sz w:val="20"/>
                <w:szCs w:val="20"/>
              </w:rPr>
              <w:t xml:space="preserve">realizan declaraciones falsas o erróneas </w:t>
            </w:r>
            <w:r w:rsidRPr="00C7344F">
              <w:rPr>
                <w:rFonts w:ascii="Arial" w:hAnsi="Arial" w:cs="Arial"/>
                <w:sz w:val="20"/>
                <w:szCs w:val="20"/>
              </w:rPr>
              <w:t>en el Censo E</w:t>
            </w:r>
            <w:r w:rsidR="008E4B4E" w:rsidRPr="00C7344F">
              <w:rPr>
                <w:rFonts w:ascii="Arial" w:hAnsi="Arial" w:cs="Arial"/>
                <w:sz w:val="20"/>
                <w:szCs w:val="20"/>
              </w:rPr>
              <w:t>ducativo</w:t>
            </w:r>
            <w:r w:rsidRPr="00C7344F">
              <w:rPr>
                <w:rFonts w:ascii="Arial" w:hAnsi="Arial" w:cs="Arial"/>
                <w:sz w:val="20"/>
                <w:szCs w:val="20"/>
              </w:rPr>
              <w:t xml:space="preserve"> </w:t>
            </w:r>
            <w:r w:rsidR="006B054C" w:rsidRPr="00C7344F">
              <w:rPr>
                <w:rFonts w:ascii="Arial" w:hAnsi="Arial" w:cs="Arial"/>
                <w:sz w:val="20"/>
                <w:szCs w:val="20"/>
              </w:rPr>
              <w:t>sobre el estado situacional de las instalaciones educativas o los locales educativos.</w:t>
            </w:r>
            <w:r w:rsidR="006B054C" w:rsidRPr="00C7344F" w:rsidDel="006B054C">
              <w:rPr>
                <w:rFonts w:ascii="Arial" w:hAnsi="Arial" w:cs="Arial"/>
                <w:sz w:val="20"/>
                <w:szCs w:val="20"/>
              </w:rPr>
              <w:t xml:space="preserve"> </w:t>
            </w:r>
            <w:r w:rsidRPr="00C7344F">
              <w:rPr>
                <w:rFonts w:ascii="Arial" w:hAnsi="Arial" w:cs="Arial"/>
                <w:sz w:val="20"/>
                <w:szCs w:val="20"/>
              </w:rPr>
              <w:t xml:space="preserve">Los activos estratégicos comunes entre dos o más </w:t>
            </w:r>
            <w:r w:rsidR="00530937" w:rsidRPr="00C7344F">
              <w:rPr>
                <w:rFonts w:ascii="Arial" w:hAnsi="Arial" w:cs="Arial"/>
                <w:sz w:val="20"/>
                <w:szCs w:val="20"/>
              </w:rPr>
              <w:t>instalaciones educativas que brindan diferentes servicios</w:t>
            </w:r>
            <w:r w:rsidRPr="00C7344F">
              <w:rPr>
                <w:rFonts w:ascii="Arial" w:hAnsi="Arial" w:cs="Arial"/>
                <w:sz w:val="20"/>
                <w:szCs w:val="20"/>
              </w:rPr>
              <w:t xml:space="preserve"> que se encuentran dentro de un local educativo no generan duplicidad de intervenciones o registros dentro de un inventario de activos.</w:t>
            </w:r>
          </w:p>
          <w:p w14:paraId="07E488E6" w14:textId="3AA8F048" w:rsidR="007A5587" w:rsidRPr="00C7344F" w:rsidRDefault="007A5587" w:rsidP="005D0F53">
            <w:pPr>
              <w:pStyle w:val="Prrafodelista"/>
              <w:numPr>
                <w:ilvl w:val="0"/>
                <w:numId w:val="8"/>
              </w:numPr>
              <w:autoSpaceDE w:val="0"/>
              <w:autoSpaceDN w:val="0"/>
              <w:ind w:left="596" w:hanging="284"/>
              <w:jc w:val="both"/>
              <w:rPr>
                <w:rFonts w:ascii="Arial" w:hAnsi="Arial" w:cs="Arial"/>
                <w:sz w:val="20"/>
                <w:szCs w:val="20"/>
              </w:rPr>
            </w:pPr>
            <w:r w:rsidRPr="00C7344F">
              <w:rPr>
                <w:rFonts w:ascii="Arial" w:hAnsi="Arial" w:cs="Arial"/>
                <w:sz w:val="20"/>
                <w:szCs w:val="20"/>
              </w:rPr>
              <w:t>El valor de la sumatoria del nivel d</w:t>
            </w:r>
            <w:r w:rsidR="00320BB5" w:rsidRPr="00C7344F">
              <w:rPr>
                <w:rFonts w:ascii="Arial" w:hAnsi="Arial" w:cs="Arial"/>
                <w:sz w:val="20"/>
                <w:szCs w:val="20"/>
              </w:rPr>
              <w:t>el estado situacional</w:t>
            </w:r>
            <w:r w:rsidRPr="00C7344F">
              <w:rPr>
                <w:rFonts w:ascii="Arial" w:hAnsi="Arial" w:cs="Arial"/>
                <w:sz w:val="20"/>
                <w:szCs w:val="20"/>
              </w:rPr>
              <w:t xml:space="preserve"> de </w:t>
            </w:r>
            <w:r w:rsidR="00342CBB" w:rsidRPr="00C7344F">
              <w:rPr>
                <w:rFonts w:ascii="Arial" w:hAnsi="Arial" w:cs="Arial"/>
                <w:sz w:val="20"/>
                <w:szCs w:val="20"/>
              </w:rPr>
              <w:t>las instalaciones educativas</w:t>
            </w:r>
            <w:r w:rsidR="00DE6623" w:rsidRPr="00C7344F">
              <w:rPr>
                <w:rFonts w:ascii="Arial" w:hAnsi="Arial" w:cs="Arial"/>
                <w:sz w:val="20"/>
                <w:szCs w:val="20"/>
              </w:rPr>
              <w:t xml:space="preserve"> </w:t>
            </w:r>
            <w:r w:rsidRPr="00C7344F">
              <w:rPr>
                <w:rFonts w:ascii="Arial" w:hAnsi="Arial" w:cs="Arial"/>
                <w:sz w:val="20"/>
                <w:szCs w:val="20"/>
              </w:rPr>
              <w:t>de una determinada área</w:t>
            </w:r>
            <w:r w:rsidR="00DE6623" w:rsidRPr="00C7344F">
              <w:rPr>
                <w:rFonts w:ascii="Arial" w:hAnsi="Arial" w:cs="Arial"/>
                <w:sz w:val="20"/>
                <w:szCs w:val="20"/>
              </w:rPr>
              <w:t xml:space="preserve"> geográfica</w:t>
            </w:r>
            <w:r w:rsidRPr="00C7344F">
              <w:rPr>
                <w:rFonts w:ascii="Arial" w:hAnsi="Arial" w:cs="Arial"/>
                <w:sz w:val="20"/>
                <w:szCs w:val="20"/>
              </w:rPr>
              <w:t xml:space="preserve"> representa numéricamente la cantidad de </w:t>
            </w:r>
            <w:r w:rsidR="005070EB" w:rsidRPr="00C7344F">
              <w:rPr>
                <w:rFonts w:ascii="Arial" w:hAnsi="Arial" w:cs="Arial"/>
                <w:sz w:val="20"/>
                <w:szCs w:val="20"/>
              </w:rPr>
              <w:t>instalaciones educativas</w:t>
            </w:r>
            <w:r w:rsidRPr="00C7344F">
              <w:rPr>
                <w:rFonts w:ascii="Arial" w:hAnsi="Arial" w:cs="Arial"/>
                <w:sz w:val="20"/>
                <w:szCs w:val="20"/>
              </w:rPr>
              <w:t xml:space="preserve"> que se encuentran en estado </w:t>
            </w:r>
            <w:r w:rsidR="005070EB" w:rsidRPr="00C7344F">
              <w:rPr>
                <w:rFonts w:ascii="Arial" w:hAnsi="Arial" w:cs="Arial"/>
                <w:sz w:val="20"/>
                <w:szCs w:val="20"/>
              </w:rPr>
              <w:t xml:space="preserve">situacional </w:t>
            </w:r>
            <w:r w:rsidRPr="00C7344F">
              <w:rPr>
                <w:rFonts w:ascii="Arial" w:hAnsi="Arial" w:cs="Arial"/>
                <w:sz w:val="20"/>
                <w:szCs w:val="20"/>
              </w:rPr>
              <w:t>inadecuado.</w:t>
            </w:r>
          </w:p>
          <w:p w14:paraId="606ED44C" w14:textId="6855F6B8" w:rsidR="007A5587" w:rsidRPr="00C7344F" w:rsidRDefault="007A5587" w:rsidP="005D0F53">
            <w:pPr>
              <w:pStyle w:val="Prrafodelista"/>
              <w:numPr>
                <w:ilvl w:val="0"/>
                <w:numId w:val="8"/>
              </w:numPr>
              <w:ind w:left="596" w:hanging="284"/>
              <w:jc w:val="both"/>
              <w:rPr>
                <w:rFonts w:ascii="Arial" w:hAnsi="Arial" w:cs="Arial"/>
                <w:sz w:val="20"/>
                <w:szCs w:val="20"/>
              </w:rPr>
            </w:pPr>
            <w:r w:rsidRPr="00C7344F">
              <w:rPr>
                <w:rFonts w:ascii="Arial" w:hAnsi="Arial" w:cs="Arial"/>
                <w:sz w:val="20"/>
                <w:szCs w:val="20"/>
              </w:rPr>
              <w:t>Las Unidades Formuladoras (UF) y las Unidades de Ejecución de Inversiones (UEI) realizan un</w:t>
            </w:r>
            <w:r w:rsidR="00183DC6" w:rsidRPr="00C7344F">
              <w:rPr>
                <w:rFonts w:ascii="Arial" w:hAnsi="Arial" w:cs="Arial"/>
                <w:sz w:val="20"/>
                <w:szCs w:val="20"/>
              </w:rPr>
              <w:t xml:space="preserve"> diagnóstico técnico y un</w:t>
            </w:r>
            <w:r w:rsidRPr="00C7344F">
              <w:rPr>
                <w:rFonts w:ascii="Arial" w:hAnsi="Arial" w:cs="Arial"/>
                <w:sz w:val="20"/>
                <w:szCs w:val="20"/>
              </w:rPr>
              <w:t xml:space="preserve"> registro adecuado de las inversiones en </w:t>
            </w:r>
            <w:r w:rsidR="00904C7D" w:rsidRPr="00C7344F">
              <w:rPr>
                <w:rFonts w:ascii="Arial" w:hAnsi="Arial" w:cs="Arial"/>
                <w:sz w:val="20"/>
                <w:szCs w:val="20"/>
              </w:rPr>
              <w:t>los aplicativos informáticos del SNPMGI</w:t>
            </w:r>
            <w:r w:rsidRPr="00C7344F">
              <w:rPr>
                <w:rFonts w:ascii="Arial" w:hAnsi="Arial" w:cs="Arial"/>
                <w:sz w:val="20"/>
                <w:szCs w:val="20"/>
              </w:rPr>
              <w:t>.</w:t>
            </w:r>
          </w:p>
          <w:p w14:paraId="16D35A7A" w14:textId="77777777" w:rsidR="007A5587" w:rsidRPr="00C7344F" w:rsidRDefault="007A5587" w:rsidP="005D0F53">
            <w:pPr>
              <w:pStyle w:val="Prrafodelista"/>
              <w:numPr>
                <w:ilvl w:val="0"/>
                <w:numId w:val="8"/>
              </w:numPr>
              <w:ind w:left="596" w:hanging="284"/>
              <w:jc w:val="both"/>
              <w:rPr>
                <w:rFonts w:ascii="Arial" w:hAnsi="Arial" w:cs="Arial"/>
                <w:sz w:val="20"/>
                <w:szCs w:val="20"/>
              </w:rPr>
            </w:pPr>
            <w:r w:rsidRPr="00C7344F">
              <w:rPr>
                <w:rFonts w:ascii="Arial" w:hAnsi="Arial" w:cs="Arial"/>
                <w:sz w:val="20"/>
                <w:szCs w:val="20"/>
              </w:rPr>
              <w:t>Las inversiones fueron formuladas y elaboradas siguiendo la Guía General para la Identificación, Formulación y Evaluación de Proyectos de Inversión, los Lineamientos para la identificación y registro de las Inversiones de Optimización, de Ampliación Marginal, de Rehabilitación y de Reposición (IOARR), así como las normas técnicas del Sector Educación y el Reglamento Nacional de Edificaciones.</w:t>
            </w:r>
          </w:p>
          <w:p w14:paraId="6F65892A" w14:textId="77777777" w:rsidR="002C6B38" w:rsidRPr="00C7344F" w:rsidRDefault="00391FC6" w:rsidP="005D0F53">
            <w:pPr>
              <w:pStyle w:val="Prrafodelista"/>
              <w:numPr>
                <w:ilvl w:val="0"/>
                <w:numId w:val="8"/>
              </w:numPr>
              <w:ind w:left="596" w:hanging="284"/>
              <w:jc w:val="both"/>
              <w:rPr>
                <w:rFonts w:ascii="Arial" w:hAnsi="Arial" w:cs="Arial"/>
                <w:sz w:val="20"/>
                <w:szCs w:val="20"/>
              </w:rPr>
            </w:pPr>
            <w:r w:rsidRPr="00C7344F">
              <w:rPr>
                <w:rFonts w:ascii="Arial" w:hAnsi="Arial" w:cs="Arial"/>
                <w:sz w:val="20"/>
                <w:szCs w:val="20"/>
              </w:rPr>
              <w:t>Todas las instalaciones educativas a nivel nacional cuentan con la descripción del estado situacional como adecuadas o inadecuadas.</w:t>
            </w:r>
          </w:p>
          <w:p w14:paraId="53FF7498" w14:textId="657B5EA8" w:rsidR="00C7344F" w:rsidRPr="008104D9" w:rsidRDefault="00C7344F" w:rsidP="005D0F53">
            <w:pPr>
              <w:pStyle w:val="Prrafodelista"/>
              <w:jc w:val="both"/>
              <w:rPr>
                <w:rFonts w:ascii="Arial" w:hAnsi="Arial" w:cs="Arial"/>
                <w:color w:val="FF0000"/>
                <w:sz w:val="20"/>
                <w:szCs w:val="20"/>
              </w:rPr>
            </w:pPr>
          </w:p>
        </w:tc>
      </w:tr>
      <w:tr w:rsidR="007A5587" w:rsidRPr="008104D9" w14:paraId="12E7D33B" w14:textId="77777777" w:rsidTr="005D0F53">
        <w:trPr>
          <w:gridAfter w:val="1"/>
          <w:wAfter w:w="6" w:type="dxa"/>
          <w:trHeight w:val="173"/>
        </w:trPr>
        <w:tc>
          <w:tcPr>
            <w:tcW w:w="9806" w:type="dxa"/>
            <w:gridSpan w:val="7"/>
            <w:tcBorders>
              <w:top w:val="single" w:sz="4" w:space="0" w:color="auto"/>
              <w:left w:val="single" w:sz="4" w:space="0" w:color="auto"/>
              <w:bottom w:val="single" w:sz="4" w:space="0" w:color="auto"/>
              <w:right w:val="single" w:sz="4" w:space="0" w:color="auto"/>
            </w:tcBorders>
            <w:vAlign w:val="center"/>
          </w:tcPr>
          <w:p w14:paraId="663B7AED" w14:textId="0D6CB976" w:rsidR="002C6B38" w:rsidRPr="008104D9" w:rsidRDefault="00850037" w:rsidP="00B965D3">
            <w:pPr>
              <w:rPr>
                <w:rFonts w:ascii="Arial" w:hAnsi="Arial" w:cs="Arial"/>
                <w:sz w:val="20"/>
                <w:szCs w:val="20"/>
              </w:rPr>
            </w:pPr>
            <w:r w:rsidRPr="008104D9">
              <w:rPr>
                <w:rFonts w:ascii="Arial" w:hAnsi="Arial" w:cs="Arial"/>
                <w:b/>
                <w:bCs/>
                <w:sz w:val="20"/>
                <w:szCs w:val="20"/>
              </w:rPr>
              <w:t>Limitaciones</w:t>
            </w:r>
          </w:p>
        </w:tc>
      </w:tr>
      <w:tr w:rsidR="00574F34" w:rsidRPr="008104D9" w14:paraId="0A5EBACB" w14:textId="77777777" w:rsidTr="005D0F53">
        <w:trPr>
          <w:gridAfter w:val="1"/>
          <w:wAfter w:w="6" w:type="dxa"/>
          <w:trHeight w:val="173"/>
        </w:trPr>
        <w:tc>
          <w:tcPr>
            <w:tcW w:w="9806" w:type="dxa"/>
            <w:gridSpan w:val="7"/>
            <w:tcBorders>
              <w:top w:val="single" w:sz="4" w:space="0" w:color="auto"/>
              <w:left w:val="single" w:sz="4" w:space="0" w:color="auto"/>
              <w:bottom w:val="single" w:sz="4" w:space="0" w:color="auto"/>
              <w:right w:val="single" w:sz="4" w:space="0" w:color="auto"/>
            </w:tcBorders>
            <w:vAlign w:val="center"/>
          </w:tcPr>
          <w:p w14:paraId="10A8355F" w14:textId="77777777" w:rsidR="00C7344F" w:rsidRDefault="00C7344F" w:rsidP="005D0F53">
            <w:pPr>
              <w:pStyle w:val="Prrafodelista"/>
              <w:autoSpaceDE w:val="0"/>
              <w:autoSpaceDN w:val="0"/>
              <w:ind w:left="746"/>
              <w:jc w:val="both"/>
              <w:rPr>
                <w:rFonts w:ascii="Arial" w:hAnsi="Arial" w:cs="Arial"/>
                <w:sz w:val="20"/>
                <w:szCs w:val="20"/>
              </w:rPr>
            </w:pPr>
          </w:p>
          <w:p w14:paraId="47954B4C" w14:textId="1E73E793" w:rsidR="007A5587" w:rsidRPr="008104D9" w:rsidRDefault="007A5587" w:rsidP="005D0F53">
            <w:pPr>
              <w:pStyle w:val="Prrafodelista"/>
              <w:numPr>
                <w:ilvl w:val="0"/>
                <w:numId w:val="6"/>
              </w:numPr>
              <w:autoSpaceDE w:val="0"/>
              <w:autoSpaceDN w:val="0"/>
              <w:ind w:left="596" w:hanging="284"/>
              <w:jc w:val="both"/>
              <w:rPr>
                <w:rFonts w:ascii="Arial" w:hAnsi="Arial" w:cs="Arial"/>
                <w:sz w:val="20"/>
                <w:szCs w:val="20"/>
              </w:rPr>
            </w:pPr>
            <w:r w:rsidRPr="008104D9">
              <w:rPr>
                <w:rFonts w:ascii="Arial" w:hAnsi="Arial" w:cs="Arial"/>
                <w:sz w:val="20"/>
                <w:szCs w:val="20"/>
              </w:rPr>
              <w:t>Los directores de las instituciones educativas no cuentan con herramientas</w:t>
            </w:r>
            <w:r w:rsidR="00594A6E">
              <w:rPr>
                <w:rFonts w:ascii="Arial" w:hAnsi="Arial" w:cs="Arial"/>
                <w:sz w:val="20"/>
                <w:szCs w:val="20"/>
              </w:rPr>
              <w:t xml:space="preserve"> suficientes</w:t>
            </w:r>
            <w:r w:rsidRPr="008104D9">
              <w:rPr>
                <w:rFonts w:ascii="Arial" w:hAnsi="Arial" w:cs="Arial"/>
                <w:sz w:val="20"/>
                <w:szCs w:val="20"/>
              </w:rPr>
              <w:t xml:space="preserve"> para diagnosticar técnicamente si la infraestructura se encuentra en buenas o malas condiciones. Esta limitación es solo aplicable para </w:t>
            </w:r>
            <w:r w:rsidR="00342CBB">
              <w:rPr>
                <w:rFonts w:ascii="Arial" w:hAnsi="Arial" w:cs="Arial"/>
                <w:sz w:val="20"/>
                <w:szCs w:val="20"/>
              </w:rPr>
              <w:t>las instalaciones educativas</w:t>
            </w:r>
            <w:r w:rsidR="00CE06BD">
              <w:rPr>
                <w:rFonts w:ascii="Arial" w:hAnsi="Arial" w:cs="Arial"/>
                <w:sz w:val="20"/>
                <w:szCs w:val="20"/>
              </w:rPr>
              <w:t xml:space="preserve"> </w:t>
            </w:r>
            <w:r w:rsidRPr="008104D9">
              <w:rPr>
                <w:rFonts w:ascii="Arial" w:hAnsi="Arial" w:cs="Arial"/>
                <w:sz w:val="20"/>
                <w:szCs w:val="20"/>
              </w:rPr>
              <w:t>cuyo estado</w:t>
            </w:r>
            <w:r w:rsidR="00292CEC">
              <w:rPr>
                <w:rFonts w:ascii="Arial" w:hAnsi="Arial" w:cs="Arial"/>
                <w:sz w:val="20"/>
                <w:szCs w:val="20"/>
              </w:rPr>
              <w:t xml:space="preserve"> situacional</w:t>
            </w:r>
            <w:r w:rsidRPr="008104D9">
              <w:rPr>
                <w:rFonts w:ascii="Arial" w:hAnsi="Arial" w:cs="Arial"/>
                <w:sz w:val="20"/>
                <w:szCs w:val="20"/>
              </w:rPr>
              <w:t xml:space="preserve"> se determine en base al Censo E</w:t>
            </w:r>
            <w:r w:rsidR="00AF5E18">
              <w:rPr>
                <w:rFonts w:ascii="Arial" w:hAnsi="Arial" w:cs="Arial"/>
                <w:sz w:val="20"/>
                <w:szCs w:val="20"/>
              </w:rPr>
              <w:t>ducativo</w:t>
            </w:r>
            <w:r w:rsidRPr="008104D9">
              <w:rPr>
                <w:rFonts w:ascii="Arial" w:hAnsi="Arial" w:cs="Arial"/>
                <w:sz w:val="20"/>
                <w:szCs w:val="20"/>
              </w:rPr>
              <w:t xml:space="preserve"> y </w:t>
            </w:r>
            <w:r w:rsidR="00F906D6">
              <w:rPr>
                <w:rFonts w:ascii="Arial" w:hAnsi="Arial" w:cs="Arial"/>
                <w:sz w:val="20"/>
                <w:szCs w:val="20"/>
              </w:rPr>
              <w:t>a la b</w:t>
            </w:r>
            <w:r w:rsidR="00F906D6" w:rsidRPr="00EB2F63">
              <w:rPr>
                <w:rFonts w:ascii="Arial" w:hAnsi="Arial" w:cs="Arial"/>
                <w:sz w:val="20"/>
                <w:szCs w:val="20"/>
              </w:rPr>
              <w:t>ase de datos del estado de la infraestructura de los locales educativos de la DIPLAN</w:t>
            </w:r>
          </w:p>
          <w:p w14:paraId="35B9DC1C" w14:textId="766B0103" w:rsidR="001A53FF" w:rsidRPr="008104D9" w:rsidRDefault="001A53FF" w:rsidP="005D0F53">
            <w:pPr>
              <w:pStyle w:val="Prrafodelista"/>
              <w:numPr>
                <w:ilvl w:val="0"/>
                <w:numId w:val="6"/>
              </w:numPr>
              <w:autoSpaceDE w:val="0"/>
              <w:autoSpaceDN w:val="0"/>
              <w:ind w:left="596" w:hanging="284"/>
              <w:jc w:val="both"/>
              <w:rPr>
                <w:rFonts w:ascii="Arial" w:hAnsi="Arial" w:cs="Arial"/>
                <w:sz w:val="20"/>
                <w:szCs w:val="20"/>
              </w:rPr>
            </w:pPr>
            <w:r>
              <w:rPr>
                <w:rFonts w:ascii="Arial" w:hAnsi="Arial" w:cs="Arial"/>
                <w:sz w:val="20"/>
                <w:szCs w:val="20"/>
              </w:rPr>
              <w:lastRenderedPageBreak/>
              <w:t>La base de datos proporcionada por la DIPLAN tiene como una de sus fuentes de actualización a la Ficha Unificada de Infraestructura Educativa, que forma parte del C</w:t>
            </w:r>
            <w:r w:rsidRPr="00EE525C">
              <w:rPr>
                <w:rFonts w:ascii="Arial" w:hAnsi="Arial" w:cs="Arial"/>
                <w:sz w:val="20"/>
                <w:szCs w:val="20"/>
              </w:rPr>
              <w:t xml:space="preserve">enso </w:t>
            </w:r>
            <w:r>
              <w:rPr>
                <w:rFonts w:ascii="Arial" w:hAnsi="Arial" w:cs="Arial"/>
                <w:sz w:val="20"/>
                <w:szCs w:val="20"/>
              </w:rPr>
              <w:t>E</w:t>
            </w:r>
            <w:r w:rsidRPr="00EE525C">
              <w:rPr>
                <w:rFonts w:ascii="Arial" w:hAnsi="Arial" w:cs="Arial"/>
                <w:sz w:val="20"/>
                <w:szCs w:val="20"/>
              </w:rPr>
              <w:t>ducativo</w:t>
            </w:r>
            <w:r>
              <w:rPr>
                <w:rFonts w:ascii="Arial" w:hAnsi="Arial" w:cs="Arial"/>
                <w:sz w:val="20"/>
                <w:szCs w:val="20"/>
              </w:rPr>
              <w:t>;</w:t>
            </w:r>
            <w:r w:rsidRPr="00EE525C">
              <w:rPr>
                <w:rFonts w:ascii="Arial" w:hAnsi="Arial" w:cs="Arial"/>
                <w:sz w:val="20"/>
                <w:szCs w:val="20"/>
              </w:rPr>
              <w:t xml:space="preserve"> por lo tanto, los resultados del estado situacional</w:t>
            </w:r>
            <w:r>
              <w:rPr>
                <w:rFonts w:ascii="Arial" w:hAnsi="Arial" w:cs="Arial"/>
                <w:sz w:val="20"/>
                <w:szCs w:val="20"/>
              </w:rPr>
              <w:t xml:space="preserve"> de ambas fuentes de información están correlacionados</w:t>
            </w:r>
            <w:r w:rsidRPr="00EE525C">
              <w:rPr>
                <w:rFonts w:ascii="Arial" w:hAnsi="Arial" w:cs="Arial"/>
                <w:sz w:val="20"/>
                <w:szCs w:val="20"/>
              </w:rPr>
              <w:t>.</w:t>
            </w:r>
            <w:r>
              <w:rPr>
                <w:rFonts w:ascii="Arial" w:hAnsi="Arial" w:cs="Arial"/>
                <w:sz w:val="20"/>
                <w:szCs w:val="20"/>
              </w:rPr>
              <w:t xml:space="preserve"> La base de datos proporcionada por la DIPLAN tiene como una de sus fuentes de actualización a la Ficha Unificada de Infraestructura Educativa, que forma parte del C</w:t>
            </w:r>
            <w:r w:rsidRPr="00EE525C">
              <w:rPr>
                <w:rFonts w:ascii="Arial" w:hAnsi="Arial" w:cs="Arial"/>
                <w:sz w:val="20"/>
                <w:szCs w:val="20"/>
              </w:rPr>
              <w:t xml:space="preserve">enso </w:t>
            </w:r>
            <w:r>
              <w:rPr>
                <w:rFonts w:ascii="Arial" w:hAnsi="Arial" w:cs="Arial"/>
                <w:sz w:val="20"/>
                <w:szCs w:val="20"/>
              </w:rPr>
              <w:t>E</w:t>
            </w:r>
            <w:r w:rsidRPr="00EE525C">
              <w:rPr>
                <w:rFonts w:ascii="Arial" w:hAnsi="Arial" w:cs="Arial"/>
                <w:sz w:val="20"/>
                <w:szCs w:val="20"/>
              </w:rPr>
              <w:t>ducativo</w:t>
            </w:r>
            <w:r>
              <w:rPr>
                <w:rFonts w:ascii="Arial" w:hAnsi="Arial" w:cs="Arial"/>
                <w:sz w:val="20"/>
                <w:szCs w:val="20"/>
              </w:rPr>
              <w:t>;</w:t>
            </w:r>
            <w:r w:rsidRPr="00EE525C">
              <w:rPr>
                <w:rFonts w:ascii="Arial" w:hAnsi="Arial" w:cs="Arial"/>
                <w:sz w:val="20"/>
                <w:szCs w:val="20"/>
              </w:rPr>
              <w:t xml:space="preserve"> por lo tanto, los resultados del estado situacional</w:t>
            </w:r>
            <w:r>
              <w:rPr>
                <w:rFonts w:ascii="Arial" w:hAnsi="Arial" w:cs="Arial"/>
                <w:sz w:val="20"/>
                <w:szCs w:val="20"/>
              </w:rPr>
              <w:t xml:space="preserve"> de ambas fuentes de información están correlacionados</w:t>
            </w:r>
            <w:r w:rsidRPr="00EE525C">
              <w:rPr>
                <w:rFonts w:ascii="Arial" w:hAnsi="Arial" w:cs="Arial"/>
                <w:sz w:val="20"/>
                <w:szCs w:val="20"/>
              </w:rPr>
              <w:t>.</w:t>
            </w:r>
          </w:p>
          <w:p w14:paraId="123EB2D1" w14:textId="3EB96B64" w:rsidR="002C6B38" w:rsidRPr="008104D9" w:rsidRDefault="002C6B38" w:rsidP="00B965D3">
            <w:pPr>
              <w:rPr>
                <w:rFonts w:ascii="Arial" w:hAnsi="Arial" w:cs="Arial"/>
                <w:color w:val="FF0000"/>
                <w:sz w:val="20"/>
                <w:szCs w:val="20"/>
              </w:rPr>
            </w:pPr>
          </w:p>
        </w:tc>
      </w:tr>
      <w:tr w:rsidR="001D065B" w:rsidRPr="008104D9" w14:paraId="6AEBC367" w14:textId="77777777" w:rsidTr="005D0F53">
        <w:trPr>
          <w:gridAfter w:val="1"/>
          <w:wAfter w:w="6" w:type="dxa"/>
          <w:trHeight w:val="173"/>
        </w:trPr>
        <w:tc>
          <w:tcPr>
            <w:tcW w:w="9806" w:type="dxa"/>
            <w:gridSpan w:val="7"/>
            <w:tcBorders>
              <w:top w:val="single" w:sz="4" w:space="0" w:color="auto"/>
              <w:left w:val="single" w:sz="4" w:space="0" w:color="auto"/>
              <w:bottom w:val="single" w:sz="4" w:space="0" w:color="auto"/>
              <w:right w:val="single" w:sz="4" w:space="0" w:color="auto"/>
            </w:tcBorders>
            <w:vAlign w:val="center"/>
          </w:tcPr>
          <w:p w14:paraId="1EEFA724" w14:textId="297AA9E6" w:rsidR="002C6B38" w:rsidRPr="008104D9" w:rsidRDefault="002C6B38" w:rsidP="00B965D3">
            <w:pPr>
              <w:rPr>
                <w:rFonts w:ascii="Arial" w:hAnsi="Arial" w:cs="Arial"/>
                <w:sz w:val="20"/>
                <w:szCs w:val="20"/>
              </w:rPr>
            </w:pPr>
            <w:r w:rsidRPr="008104D9">
              <w:rPr>
                <w:rFonts w:ascii="Arial" w:hAnsi="Arial" w:cs="Arial"/>
                <w:b/>
                <w:bCs/>
                <w:sz w:val="20"/>
                <w:szCs w:val="20"/>
              </w:rPr>
              <w:lastRenderedPageBreak/>
              <w:t>Fuente de Datos</w:t>
            </w:r>
          </w:p>
        </w:tc>
      </w:tr>
      <w:tr w:rsidR="00574F34" w:rsidRPr="008104D9" w14:paraId="6D005D0A" w14:textId="77777777" w:rsidTr="005D0F53">
        <w:trPr>
          <w:gridAfter w:val="1"/>
          <w:wAfter w:w="6" w:type="dxa"/>
          <w:trHeight w:val="173"/>
        </w:trPr>
        <w:tc>
          <w:tcPr>
            <w:tcW w:w="9806" w:type="dxa"/>
            <w:gridSpan w:val="7"/>
            <w:tcBorders>
              <w:top w:val="single" w:sz="4" w:space="0" w:color="auto"/>
              <w:left w:val="single" w:sz="4" w:space="0" w:color="auto"/>
              <w:bottom w:val="single" w:sz="4" w:space="0" w:color="auto"/>
              <w:right w:val="single" w:sz="4" w:space="0" w:color="auto"/>
            </w:tcBorders>
            <w:vAlign w:val="center"/>
          </w:tcPr>
          <w:p w14:paraId="14D978FD" w14:textId="77777777" w:rsidR="00C7344F" w:rsidRDefault="00C7344F" w:rsidP="00B965D3">
            <w:pPr>
              <w:jc w:val="both"/>
              <w:rPr>
                <w:rFonts w:ascii="Arial" w:hAnsi="Arial" w:cs="Arial"/>
                <w:sz w:val="20"/>
                <w:szCs w:val="20"/>
                <w:lang w:val="es-MX"/>
              </w:rPr>
            </w:pPr>
          </w:p>
          <w:p w14:paraId="1BB4B1B7" w14:textId="299D5BDA" w:rsidR="001D065B" w:rsidRPr="008104D9" w:rsidRDefault="001D065B" w:rsidP="00B965D3">
            <w:pPr>
              <w:jc w:val="both"/>
              <w:rPr>
                <w:rFonts w:ascii="Arial" w:hAnsi="Arial" w:cs="Arial"/>
                <w:sz w:val="20"/>
                <w:szCs w:val="20"/>
                <w:lang w:val="es-MX"/>
              </w:rPr>
            </w:pPr>
            <w:r w:rsidRPr="008104D9">
              <w:rPr>
                <w:rFonts w:ascii="Arial" w:hAnsi="Arial" w:cs="Arial"/>
                <w:sz w:val="20"/>
                <w:szCs w:val="20"/>
                <w:lang w:val="es-MX"/>
              </w:rPr>
              <w:t>Responsables de información:</w:t>
            </w:r>
          </w:p>
          <w:p w14:paraId="7E127E30" w14:textId="0212B88B" w:rsidR="001D065B" w:rsidRPr="008104D9" w:rsidRDefault="001D065B" w:rsidP="005D0F53">
            <w:pPr>
              <w:pStyle w:val="Prrafodelista"/>
              <w:numPr>
                <w:ilvl w:val="0"/>
                <w:numId w:val="8"/>
              </w:numPr>
              <w:ind w:left="596" w:hanging="284"/>
              <w:jc w:val="both"/>
              <w:rPr>
                <w:rFonts w:ascii="Arial" w:hAnsi="Arial" w:cs="Arial"/>
                <w:sz w:val="20"/>
                <w:szCs w:val="20"/>
                <w:lang w:val="es-MX"/>
              </w:rPr>
            </w:pPr>
            <w:r w:rsidRPr="008104D9">
              <w:rPr>
                <w:rFonts w:ascii="Arial" w:hAnsi="Arial" w:cs="Arial"/>
                <w:sz w:val="20"/>
                <w:szCs w:val="20"/>
                <w:lang w:val="es-MX"/>
              </w:rPr>
              <w:t>Unidad de Programación e Inversiones, a través del apoyo al Órgano Resolutivo en el seguimiento del avance de la ejecución de las inversiones.</w:t>
            </w:r>
          </w:p>
          <w:p w14:paraId="267FE6EF" w14:textId="0C247F93" w:rsidR="001D065B" w:rsidRPr="008104D9" w:rsidRDefault="001D065B" w:rsidP="005D0F53">
            <w:pPr>
              <w:pStyle w:val="Prrafodelista"/>
              <w:ind w:left="596"/>
              <w:jc w:val="both"/>
              <w:rPr>
                <w:rFonts w:ascii="Arial" w:hAnsi="Arial" w:cs="Arial"/>
                <w:sz w:val="20"/>
                <w:szCs w:val="20"/>
                <w:lang w:val="es-MX"/>
              </w:rPr>
            </w:pPr>
            <w:r w:rsidRPr="008104D9">
              <w:rPr>
                <w:rFonts w:ascii="Arial" w:hAnsi="Arial" w:cs="Arial"/>
                <w:sz w:val="20"/>
                <w:szCs w:val="20"/>
                <w:lang w:val="es-MX"/>
              </w:rPr>
              <w:t xml:space="preserve">Nombre de la base de datos: </w:t>
            </w:r>
            <w:r w:rsidR="007D36A7" w:rsidRPr="005E20DF">
              <w:rPr>
                <w:rFonts w:ascii="Arial" w:hAnsi="Arial" w:cs="Arial"/>
                <w:sz w:val="20"/>
                <w:szCs w:val="20"/>
                <w:lang w:val="es-MX"/>
              </w:rPr>
              <w:t xml:space="preserve">Base de datos del </w:t>
            </w:r>
            <w:r w:rsidR="007D36A7">
              <w:rPr>
                <w:rFonts w:ascii="Arial" w:hAnsi="Arial" w:cs="Arial"/>
                <w:sz w:val="20"/>
                <w:szCs w:val="20"/>
                <w:lang w:val="es-MX"/>
              </w:rPr>
              <w:t>e</w:t>
            </w:r>
            <w:r w:rsidR="007D36A7" w:rsidRPr="005E20DF">
              <w:rPr>
                <w:rFonts w:ascii="Arial" w:hAnsi="Arial" w:cs="Arial"/>
                <w:sz w:val="20"/>
                <w:szCs w:val="20"/>
                <w:lang w:val="es-MX"/>
              </w:rPr>
              <w:t>stado de las unidades productoras en el marco del SNPMGI</w:t>
            </w:r>
          </w:p>
          <w:p w14:paraId="13CB1D18" w14:textId="6F3EF1A8" w:rsidR="001D065B" w:rsidRPr="008104D9" w:rsidRDefault="001D065B" w:rsidP="005D0F53">
            <w:pPr>
              <w:pStyle w:val="Prrafodelista"/>
              <w:numPr>
                <w:ilvl w:val="0"/>
                <w:numId w:val="8"/>
              </w:numPr>
              <w:ind w:left="596" w:hanging="284"/>
              <w:jc w:val="both"/>
              <w:rPr>
                <w:rFonts w:ascii="Arial" w:hAnsi="Arial" w:cs="Arial"/>
                <w:sz w:val="20"/>
                <w:szCs w:val="20"/>
                <w:lang w:val="es-MX"/>
              </w:rPr>
            </w:pPr>
            <w:r w:rsidRPr="008104D9">
              <w:rPr>
                <w:rFonts w:ascii="Arial" w:hAnsi="Arial" w:cs="Arial"/>
                <w:sz w:val="20"/>
                <w:szCs w:val="20"/>
              </w:rPr>
              <w:t>Dirección de Planificación de Inversiones</w:t>
            </w:r>
            <w:r w:rsidRPr="008104D9">
              <w:rPr>
                <w:rFonts w:ascii="Arial" w:hAnsi="Arial" w:cs="Arial"/>
                <w:sz w:val="20"/>
                <w:szCs w:val="20"/>
                <w:lang w:val="es-MX"/>
              </w:rPr>
              <w:t xml:space="preserve">, a través del </w:t>
            </w:r>
            <w:r w:rsidR="00BF193C" w:rsidRPr="00D17252">
              <w:rPr>
                <w:rFonts w:ascii="Arial" w:hAnsi="Arial" w:cs="Arial"/>
                <w:sz w:val="20"/>
                <w:szCs w:val="20"/>
                <w:lang w:eastAsia="es-PE"/>
              </w:rPr>
              <w:t>seguimiento y evaluación a la implementación de las políticas y planes en materia de Infraestructura Educativa</w:t>
            </w:r>
          </w:p>
          <w:p w14:paraId="7227D305" w14:textId="5CC9B044" w:rsidR="001D065B" w:rsidRPr="008104D9" w:rsidRDefault="001D065B" w:rsidP="005D0F53">
            <w:pPr>
              <w:pStyle w:val="Prrafodelista"/>
              <w:ind w:left="596"/>
              <w:jc w:val="both"/>
              <w:rPr>
                <w:rFonts w:ascii="Arial" w:hAnsi="Arial" w:cs="Arial"/>
                <w:sz w:val="20"/>
                <w:szCs w:val="20"/>
                <w:lang w:val="es-MX"/>
              </w:rPr>
            </w:pPr>
            <w:r w:rsidRPr="008104D9">
              <w:rPr>
                <w:rFonts w:ascii="Arial" w:hAnsi="Arial" w:cs="Arial"/>
                <w:sz w:val="20"/>
                <w:szCs w:val="20"/>
                <w:lang w:val="es-MX"/>
              </w:rPr>
              <w:t xml:space="preserve">Nombre de la base de datos: </w:t>
            </w:r>
            <w:r w:rsidRPr="008104D9">
              <w:rPr>
                <w:rFonts w:ascii="Arial" w:hAnsi="Arial" w:cs="Arial"/>
                <w:sz w:val="20"/>
                <w:szCs w:val="20"/>
              </w:rPr>
              <w:t>"</w:t>
            </w:r>
            <w:r w:rsidR="00261ACE" w:rsidRPr="003D13A7">
              <w:rPr>
                <w:rFonts w:ascii="Arial" w:hAnsi="Arial" w:cs="Arial"/>
                <w:sz w:val="20"/>
                <w:szCs w:val="20"/>
              </w:rPr>
              <w:t>Base de datos del estado de la infraestructura de los locales educativos de la DIPLAN</w:t>
            </w:r>
            <w:r w:rsidRPr="008104D9">
              <w:rPr>
                <w:rFonts w:ascii="Arial" w:hAnsi="Arial" w:cs="Arial"/>
                <w:sz w:val="20"/>
                <w:szCs w:val="20"/>
              </w:rPr>
              <w:t>"</w:t>
            </w:r>
          </w:p>
          <w:p w14:paraId="7CD75495" w14:textId="407C12D2" w:rsidR="001D065B" w:rsidRPr="008104D9" w:rsidRDefault="001D065B" w:rsidP="005D0F53">
            <w:pPr>
              <w:pStyle w:val="Prrafodelista"/>
              <w:numPr>
                <w:ilvl w:val="0"/>
                <w:numId w:val="8"/>
              </w:numPr>
              <w:ind w:left="596" w:hanging="284"/>
              <w:jc w:val="both"/>
              <w:rPr>
                <w:rFonts w:ascii="Arial" w:hAnsi="Arial" w:cs="Arial"/>
                <w:sz w:val="20"/>
                <w:szCs w:val="20"/>
              </w:rPr>
            </w:pPr>
            <w:r w:rsidRPr="008104D9">
              <w:rPr>
                <w:rFonts w:ascii="Arial" w:hAnsi="Arial" w:cs="Arial"/>
                <w:sz w:val="20"/>
                <w:szCs w:val="20"/>
              </w:rPr>
              <w:t xml:space="preserve">La Unidad de Estadística, a través de la publicación del Censo </w:t>
            </w:r>
            <w:r w:rsidR="00E0697C" w:rsidRPr="008104D9">
              <w:rPr>
                <w:rFonts w:ascii="Arial" w:hAnsi="Arial" w:cs="Arial"/>
                <w:sz w:val="20"/>
                <w:szCs w:val="20"/>
              </w:rPr>
              <w:t>E</w:t>
            </w:r>
            <w:r w:rsidR="00E0697C">
              <w:rPr>
                <w:rFonts w:ascii="Arial" w:hAnsi="Arial" w:cs="Arial"/>
                <w:sz w:val="20"/>
                <w:szCs w:val="20"/>
              </w:rPr>
              <w:t>ducativo</w:t>
            </w:r>
            <w:r w:rsidRPr="008104D9">
              <w:rPr>
                <w:rFonts w:ascii="Arial" w:hAnsi="Arial" w:cs="Arial"/>
                <w:sz w:val="20"/>
                <w:szCs w:val="20"/>
              </w:rPr>
              <w:t>.</w:t>
            </w:r>
          </w:p>
          <w:p w14:paraId="6BD4DC60" w14:textId="72EACE43" w:rsidR="001D065B" w:rsidRDefault="001D065B" w:rsidP="005D0F53">
            <w:pPr>
              <w:pStyle w:val="Prrafodelista"/>
              <w:ind w:left="596"/>
              <w:jc w:val="both"/>
              <w:rPr>
                <w:rFonts w:ascii="Arial" w:hAnsi="Arial" w:cs="Arial"/>
                <w:sz w:val="20"/>
                <w:szCs w:val="20"/>
              </w:rPr>
            </w:pPr>
            <w:r w:rsidRPr="008104D9">
              <w:rPr>
                <w:rFonts w:ascii="Arial" w:hAnsi="Arial" w:cs="Arial"/>
                <w:sz w:val="20"/>
                <w:szCs w:val="20"/>
              </w:rPr>
              <w:t xml:space="preserve">Nombre de las bases de datos o tablas: “padrón”, </w:t>
            </w:r>
            <w:r w:rsidR="007337FC" w:rsidRPr="00D17252">
              <w:rPr>
                <w:rFonts w:ascii="Arial" w:hAnsi="Arial" w:cs="Arial"/>
                <w:sz w:val="20"/>
                <w:szCs w:val="20"/>
                <w:lang w:val="es-MX"/>
              </w:rPr>
              <w:t>“Loc_P501_Aulas”, “Loc_P506_OtEsp”, “Loc_P701_SSHH”</w:t>
            </w:r>
          </w:p>
          <w:p w14:paraId="726826C7" w14:textId="77777777" w:rsidR="00A426A4" w:rsidRPr="008104D9" w:rsidRDefault="00A426A4" w:rsidP="00B965D3">
            <w:pPr>
              <w:pStyle w:val="Prrafodelista"/>
              <w:jc w:val="both"/>
              <w:rPr>
                <w:rFonts w:ascii="Arial" w:hAnsi="Arial" w:cs="Arial"/>
                <w:sz w:val="20"/>
                <w:szCs w:val="20"/>
              </w:rPr>
            </w:pPr>
          </w:p>
          <w:p w14:paraId="14977B74" w14:textId="34F7E796" w:rsidR="002C6B38" w:rsidRDefault="001D065B" w:rsidP="00B965D3">
            <w:pPr>
              <w:jc w:val="both"/>
              <w:rPr>
                <w:rFonts w:ascii="Arial" w:hAnsi="Arial" w:cs="Arial"/>
                <w:sz w:val="20"/>
                <w:szCs w:val="20"/>
                <w:lang w:val="es-MX"/>
              </w:rPr>
            </w:pPr>
            <w:r w:rsidRPr="008104D9">
              <w:rPr>
                <w:rFonts w:ascii="Arial" w:hAnsi="Arial" w:cs="Arial"/>
                <w:sz w:val="20"/>
                <w:szCs w:val="20"/>
              </w:rPr>
              <w:t>La medición de las brechas para la Programación Multianual de Inversiones se realizará cada año con las bases de datos más actualizadas</w:t>
            </w:r>
            <w:r w:rsidRPr="008104D9">
              <w:rPr>
                <w:rFonts w:ascii="Arial" w:hAnsi="Arial" w:cs="Arial"/>
                <w:sz w:val="20"/>
                <w:szCs w:val="20"/>
                <w:lang w:val="es-MX"/>
              </w:rPr>
              <w:t>.</w:t>
            </w:r>
          </w:p>
          <w:p w14:paraId="28B61996" w14:textId="24C911F9" w:rsidR="00C803BD" w:rsidRPr="008104D9" w:rsidRDefault="00C803BD" w:rsidP="00B965D3">
            <w:pPr>
              <w:jc w:val="both"/>
              <w:rPr>
                <w:rFonts w:ascii="Arial" w:hAnsi="Arial" w:cs="Arial"/>
                <w:sz w:val="20"/>
                <w:szCs w:val="20"/>
                <w:lang w:val="es-MX"/>
              </w:rPr>
            </w:pPr>
          </w:p>
        </w:tc>
      </w:tr>
      <w:tr w:rsidR="00574F34" w:rsidRPr="008104D9" w14:paraId="5481CE85" w14:textId="77777777" w:rsidTr="005D0F53">
        <w:trPr>
          <w:gridAfter w:val="1"/>
          <w:wAfter w:w="6" w:type="dxa"/>
          <w:trHeight w:val="173"/>
        </w:trPr>
        <w:tc>
          <w:tcPr>
            <w:tcW w:w="9806" w:type="dxa"/>
            <w:gridSpan w:val="7"/>
            <w:tcBorders>
              <w:top w:val="single" w:sz="4" w:space="0" w:color="auto"/>
              <w:left w:val="single" w:sz="4" w:space="0" w:color="auto"/>
              <w:bottom w:val="single" w:sz="4" w:space="0" w:color="auto"/>
              <w:right w:val="single" w:sz="4" w:space="0" w:color="auto"/>
            </w:tcBorders>
            <w:vAlign w:val="center"/>
          </w:tcPr>
          <w:p w14:paraId="38775197" w14:textId="682BCADE" w:rsidR="002C6B38" w:rsidRPr="008104D9" w:rsidRDefault="002C6B38" w:rsidP="00B965D3">
            <w:pPr>
              <w:rPr>
                <w:rFonts w:ascii="Arial" w:hAnsi="Arial" w:cs="Arial"/>
                <w:color w:val="FF0000"/>
                <w:sz w:val="20"/>
                <w:szCs w:val="20"/>
              </w:rPr>
            </w:pPr>
            <w:r w:rsidRPr="008104D9">
              <w:rPr>
                <w:rFonts w:ascii="Arial" w:hAnsi="Arial" w:cs="Arial"/>
                <w:b/>
                <w:bCs/>
                <w:sz w:val="20"/>
                <w:szCs w:val="20"/>
              </w:rPr>
              <w:t>Instrumento de Recolección de Información</w:t>
            </w:r>
          </w:p>
        </w:tc>
      </w:tr>
      <w:tr w:rsidR="002C6B38" w:rsidRPr="008104D9" w14:paraId="75468DF2" w14:textId="77777777" w:rsidTr="005D0F53">
        <w:trPr>
          <w:gridAfter w:val="1"/>
          <w:wAfter w:w="6" w:type="dxa"/>
          <w:trHeight w:val="173"/>
        </w:trPr>
        <w:tc>
          <w:tcPr>
            <w:tcW w:w="9806" w:type="dxa"/>
            <w:gridSpan w:val="7"/>
            <w:tcBorders>
              <w:top w:val="single" w:sz="4" w:space="0" w:color="auto"/>
              <w:left w:val="single" w:sz="4" w:space="0" w:color="auto"/>
              <w:bottom w:val="single" w:sz="4" w:space="0" w:color="auto"/>
              <w:right w:val="single" w:sz="4" w:space="0" w:color="auto"/>
            </w:tcBorders>
            <w:vAlign w:val="center"/>
          </w:tcPr>
          <w:p w14:paraId="6D5F25EB" w14:textId="77777777" w:rsidR="002E4B61" w:rsidRDefault="002E4B61" w:rsidP="005D0F53">
            <w:pPr>
              <w:pStyle w:val="Prrafodelista"/>
              <w:jc w:val="both"/>
              <w:rPr>
                <w:rFonts w:ascii="Arial" w:hAnsi="Arial" w:cs="Arial"/>
                <w:sz w:val="20"/>
                <w:szCs w:val="20"/>
              </w:rPr>
            </w:pPr>
          </w:p>
          <w:p w14:paraId="65D434DE" w14:textId="43E99CAE" w:rsidR="003E6BC6" w:rsidRDefault="003E6BC6">
            <w:pPr>
              <w:pStyle w:val="Prrafodelista"/>
              <w:numPr>
                <w:ilvl w:val="0"/>
                <w:numId w:val="7"/>
              </w:numPr>
              <w:ind w:left="596"/>
              <w:jc w:val="both"/>
              <w:rPr>
                <w:rFonts w:ascii="Arial" w:hAnsi="Arial" w:cs="Arial"/>
                <w:sz w:val="20"/>
                <w:szCs w:val="20"/>
              </w:rPr>
            </w:pPr>
            <w:r w:rsidRPr="008104D9">
              <w:rPr>
                <w:rFonts w:ascii="Arial" w:hAnsi="Arial" w:cs="Arial"/>
                <w:sz w:val="20"/>
                <w:szCs w:val="20"/>
              </w:rPr>
              <w:t xml:space="preserve">La Unidad de Programación e Inversiones del MINEDU, a través del análisis de información asociada a las inversiones (Banco de Inversiones, SIAF), de manera anual es la encargada de construir la </w:t>
            </w:r>
            <w:r w:rsidR="00CC7CCD" w:rsidRPr="00CC7CCD">
              <w:rPr>
                <w:rFonts w:ascii="Arial" w:hAnsi="Arial" w:cs="Arial"/>
                <w:sz w:val="20"/>
                <w:szCs w:val="20"/>
              </w:rPr>
              <w:t>Base de datos del estado de las unidades productoras en el marco del SNPMGI</w:t>
            </w:r>
            <w:r w:rsidR="00340389">
              <w:rPr>
                <w:rFonts w:ascii="Arial" w:hAnsi="Arial" w:cs="Arial"/>
                <w:sz w:val="20"/>
                <w:szCs w:val="20"/>
              </w:rPr>
              <w:t>.</w:t>
            </w:r>
            <w:r w:rsidRPr="008104D9">
              <w:rPr>
                <w:rFonts w:ascii="Arial" w:hAnsi="Arial" w:cs="Arial"/>
                <w:sz w:val="20"/>
                <w:szCs w:val="20"/>
              </w:rPr>
              <w:t xml:space="preserve"> </w:t>
            </w:r>
          </w:p>
          <w:p w14:paraId="2B061490" w14:textId="77777777" w:rsidR="00D667EC" w:rsidRDefault="00D667EC" w:rsidP="005D0F53">
            <w:pPr>
              <w:pStyle w:val="Prrafodelista"/>
              <w:ind w:left="596"/>
              <w:jc w:val="both"/>
              <w:rPr>
                <w:rFonts w:ascii="Arial" w:hAnsi="Arial" w:cs="Arial"/>
                <w:sz w:val="20"/>
                <w:szCs w:val="20"/>
              </w:rPr>
            </w:pPr>
          </w:p>
          <w:p w14:paraId="0CF015CD" w14:textId="742C9B85" w:rsidR="00815C19" w:rsidRDefault="003E6BC6">
            <w:pPr>
              <w:pStyle w:val="Prrafodelista"/>
              <w:numPr>
                <w:ilvl w:val="0"/>
                <w:numId w:val="7"/>
              </w:numPr>
              <w:ind w:left="596"/>
              <w:jc w:val="both"/>
              <w:rPr>
                <w:rFonts w:ascii="Arial" w:hAnsi="Arial" w:cs="Arial"/>
                <w:sz w:val="20"/>
                <w:szCs w:val="20"/>
              </w:rPr>
            </w:pPr>
            <w:r w:rsidRPr="008104D9">
              <w:rPr>
                <w:rFonts w:ascii="Arial" w:hAnsi="Arial" w:cs="Arial"/>
                <w:sz w:val="20"/>
                <w:szCs w:val="20"/>
              </w:rPr>
              <w:t>La Unidad de Estadística</w:t>
            </w:r>
            <w:r w:rsidR="005A13BF">
              <w:rPr>
                <w:rFonts w:ascii="Arial" w:hAnsi="Arial" w:cs="Arial"/>
                <w:sz w:val="20"/>
                <w:szCs w:val="20"/>
              </w:rPr>
              <w:t xml:space="preserve"> (UE)</w:t>
            </w:r>
            <w:r w:rsidRPr="008104D9">
              <w:rPr>
                <w:rFonts w:ascii="Arial" w:hAnsi="Arial" w:cs="Arial"/>
                <w:sz w:val="20"/>
                <w:szCs w:val="20"/>
              </w:rPr>
              <w:t xml:space="preserve"> del MINEDU es la responsable de diseñar, recoger, limpiar y publicar </w:t>
            </w:r>
            <w:r w:rsidR="00395BC1">
              <w:rPr>
                <w:rFonts w:ascii="Arial" w:hAnsi="Arial" w:cs="Arial"/>
                <w:sz w:val="20"/>
                <w:szCs w:val="20"/>
              </w:rPr>
              <w:t>los resultados</w:t>
            </w:r>
            <w:r w:rsidRPr="008104D9">
              <w:rPr>
                <w:rFonts w:ascii="Arial" w:hAnsi="Arial" w:cs="Arial"/>
                <w:sz w:val="20"/>
                <w:szCs w:val="20"/>
              </w:rPr>
              <w:t xml:space="preserve"> del Censo Educativo de manera anual.</w:t>
            </w:r>
          </w:p>
          <w:p w14:paraId="1B671011" w14:textId="77777777" w:rsidR="00D667EC" w:rsidRDefault="00D667EC" w:rsidP="005D0F53">
            <w:pPr>
              <w:pStyle w:val="Prrafodelista"/>
              <w:ind w:left="596"/>
              <w:jc w:val="both"/>
              <w:rPr>
                <w:rFonts w:ascii="Arial" w:hAnsi="Arial" w:cs="Arial"/>
                <w:sz w:val="20"/>
                <w:szCs w:val="20"/>
              </w:rPr>
            </w:pPr>
          </w:p>
          <w:p w14:paraId="4231EF16" w14:textId="4F339FFD" w:rsidR="003E6BC6" w:rsidRPr="008104D9" w:rsidRDefault="003E6BC6" w:rsidP="005D0F53">
            <w:pPr>
              <w:pStyle w:val="Prrafodelista"/>
              <w:numPr>
                <w:ilvl w:val="0"/>
                <w:numId w:val="7"/>
              </w:numPr>
              <w:ind w:left="596"/>
              <w:jc w:val="both"/>
              <w:rPr>
                <w:rFonts w:ascii="Arial" w:hAnsi="Arial" w:cs="Arial"/>
                <w:sz w:val="20"/>
                <w:szCs w:val="20"/>
              </w:rPr>
            </w:pPr>
            <w:r w:rsidRPr="008104D9">
              <w:rPr>
                <w:rFonts w:ascii="Arial" w:hAnsi="Arial" w:cs="Arial"/>
                <w:sz w:val="20"/>
                <w:szCs w:val="20"/>
                <w:lang w:eastAsia="es-PE"/>
              </w:rPr>
              <w:t>La Dirección de Planificación de Inversiones</w:t>
            </w:r>
            <w:r w:rsidR="004908D3">
              <w:rPr>
                <w:rFonts w:ascii="Arial" w:hAnsi="Arial" w:cs="Arial"/>
                <w:sz w:val="20"/>
                <w:szCs w:val="20"/>
                <w:lang w:eastAsia="es-PE"/>
              </w:rPr>
              <w:t xml:space="preserve"> (DIPLAN)</w:t>
            </w:r>
            <w:r w:rsidRPr="008104D9">
              <w:rPr>
                <w:rFonts w:ascii="Arial" w:hAnsi="Arial" w:cs="Arial"/>
                <w:sz w:val="20"/>
                <w:szCs w:val="20"/>
                <w:lang w:eastAsia="es-PE"/>
              </w:rPr>
              <w:t xml:space="preserve">, en el marco de sus funciones, realiza el seguimiento </w:t>
            </w:r>
            <w:r w:rsidR="00336474">
              <w:rPr>
                <w:rFonts w:ascii="Arial" w:hAnsi="Arial" w:cs="Arial"/>
                <w:sz w:val="20"/>
                <w:szCs w:val="20"/>
                <w:lang w:eastAsia="es-PE"/>
              </w:rPr>
              <w:t>y evaluación a la implementación de las política y planes en materia de Infraestructura Educativa</w:t>
            </w:r>
            <w:r w:rsidRPr="008104D9">
              <w:rPr>
                <w:rFonts w:ascii="Arial" w:hAnsi="Arial" w:cs="Arial"/>
                <w:sz w:val="20"/>
                <w:szCs w:val="20"/>
                <w:lang w:eastAsia="es-PE"/>
              </w:rPr>
              <w:t xml:space="preserve"> a través de la </w:t>
            </w:r>
            <w:r w:rsidR="0054175E" w:rsidRPr="0054175E">
              <w:rPr>
                <w:rFonts w:ascii="Arial" w:hAnsi="Arial" w:cs="Arial"/>
                <w:sz w:val="20"/>
                <w:szCs w:val="20"/>
                <w:lang w:eastAsia="es-PE"/>
              </w:rPr>
              <w:t>Base de datos del estado de la infraestructura de los locales educativos de la DIPLAN</w:t>
            </w:r>
            <w:r w:rsidRPr="008104D9">
              <w:rPr>
                <w:rFonts w:ascii="Arial" w:hAnsi="Arial" w:cs="Arial"/>
                <w:sz w:val="20"/>
                <w:szCs w:val="20"/>
              </w:rPr>
              <w:t xml:space="preserve">, el cual es </w:t>
            </w:r>
            <w:r w:rsidR="002859BE">
              <w:rPr>
                <w:rFonts w:ascii="Arial" w:hAnsi="Arial" w:cs="Arial"/>
                <w:sz w:val="20"/>
                <w:szCs w:val="20"/>
              </w:rPr>
              <w:t>elaborado</w:t>
            </w:r>
            <w:r w:rsidR="002859BE" w:rsidRPr="008104D9">
              <w:rPr>
                <w:rFonts w:ascii="Arial" w:hAnsi="Arial" w:cs="Arial"/>
                <w:sz w:val="20"/>
                <w:szCs w:val="20"/>
              </w:rPr>
              <w:t xml:space="preserve"> </w:t>
            </w:r>
            <w:r w:rsidRPr="008104D9">
              <w:rPr>
                <w:rFonts w:ascii="Arial" w:hAnsi="Arial" w:cs="Arial"/>
                <w:sz w:val="20"/>
                <w:szCs w:val="20"/>
              </w:rPr>
              <w:t xml:space="preserve">todos los años </w:t>
            </w:r>
            <w:r w:rsidR="002859BE" w:rsidRPr="00D17252">
              <w:rPr>
                <w:rFonts w:ascii="Arial" w:hAnsi="Arial" w:cs="Arial"/>
                <w:sz w:val="20"/>
                <w:szCs w:val="20"/>
              </w:rPr>
              <w:t>y tiene un alcance a nivel nacional</w:t>
            </w:r>
            <w:r w:rsidR="002941E6">
              <w:rPr>
                <w:rFonts w:ascii="Arial" w:hAnsi="Arial" w:cs="Arial"/>
                <w:sz w:val="20"/>
                <w:szCs w:val="20"/>
              </w:rPr>
              <w:t>.</w:t>
            </w:r>
          </w:p>
          <w:p w14:paraId="3344E65F" w14:textId="635242A9" w:rsidR="002C6B38" w:rsidRPr="008104D9" w:rsidRDefault="002C6B38" w:rsidP="00B965D3">
            <w:pPr>
              <w:pStyle w:val="Prrafodelista"/>
              <w:jc w:val="both"/>
              <w:rPr>
                <w:rFonts w:ascii="Arial" w:hAnsi="Arial" w:cs="Arial"/>
                <w:color w:val="FF0000"/>
                <w:sz w:val="20"/>
                <w:szCs w:val="20"/>
              </w:rPr>
            </w:pPr>
          </w:p>
        </w:tc>
      </w:tr>
      <w:bookmarkEnd w:id="0"/>
      <w:bookmarkEnd w:id="1"/>
    </w:tbl>
    <w:p w14:paraId="615CBBEE" w14:textId="1C7D0672" w:rsidR="00076082" w:rsidRPr="008104D9" w:rsidRDefault="00076082" w:rsidP="00B965D3">
      <w:pPr>
        <w:spacing w:line="240" w:lineRule="auto"/>
        <w:jc w:val="both"/>
        <w:rPr>
          <w:rFonts w:ascii="Arial" w:hAnsi="Arial" w:cs="Arial"/>
          <w:color w:val="FF0000"/>
          <w:sz w:val="20"/>
          <w:szCs w:val="20"/>
        </w:rPr>
      </w:pPr>
    </w:p>
    <w:sectPr w:rsidR="00076082" w:rsidRPr="008104D9" w:rsidSect="008E10DB">
      <w:pgSz w:w="11906" w:h="16838"/>
      <w:pgMar w:top="1417" w:right="1133"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200F3" w14:textId="77777777" w:rsidR="00595758" w:rsidRDefault="00595758" w:rsidP="00020DDF">
      <w:pPr>
        <w:spacing w:after="0" w:line="240" w:lineRule="auto"/>
      </w:pPr>
      <w:r>
        <w:separator/>
      </w:r>
    </w:p>
  </w:endnote>
  <w:endnote w:type="continuationSeparator" w:id="0">
    <w:p w14:paraId="1AC927CE" w14:textId="77777777" w:rsidR="00595758" w:rsidRDefault="00595758" w:rsidP="00020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667A0" w14:textId="77777777" w:rsidR="00595758" w:rsidRDefault="00595758" w:rsidP="00020DDF">
      <w:pPr>
        <w:spacing w:after="0" w:line="240" w:lineRule="auto"/>
      </w:pPr>
      <w:r>
        <w:separator/>
      </w:r>
    </w:p>
  </w:footnote>
  <w:footnote w:type="continuationSeparator" w:id="0">
    <w:p w14:paraId="30693706" w14:textId="77777777" w:rsidR="00595758" w:rsidRDefault="00595758" w:rsidP="00020DDF">
      <w:pPr>
        <w:spacing w:after="0" w:line="240" w:lineRule="auto"/>
      </w:pPr>
      <w:r>
        <w:continuationSeparator/>
      </w:r>
    </w:p>
  </w:footnote>
  <w:footnote w:id="1">
    <w:p w14:paraId="3F52F2B1" w14:textId="26F996CB" w:rsidR="00224D04" w:rsidRDefault="00224D04" w:rsidP="002A2DB8">
      <w:pPr>
        <w:pStyle w:val="Textonotapie"/>
        <w:jc w:val="both"/>
      </w:pPr>
      <w:r>
        <w:rPr>
          <w:rStyle w:val="Refdenotaalpie"/>
        </w:rPr>
        <w:footnoteRef/>
      </w:r>
      <w:r>
        <w:t xml:space="preserve"> </w:t>
      </w:r>
      <w:r w:rsidRPr="009768B7">
        <w:rPr>
          <w:sz w:val="16"/>
          <w:szCs w:val="16"/>
        </w:rPr>
        <w:t>Código Modular: Es el código único asignado a un servicio educativo</w:t>
      </w:r>
      <w:r>
        <w:rPr>
          <w:sz w:val="16"/>
          <w:szCs w:val="16"/>
        </w:rPr>
        <w:t xml:space="preserve"> (Numeral </w:t>
      </w:r>
      <w:r w:rsidRPr="009768B7">
        <w:rPr>
          <w:sz w:val="16"/>
          <w:szCs w:val="16"/>
        </w:rPr>
        <w:t xml:space="preserve">5.2.10 </w:t>
      </w:r>
      <w:r>
        <w:rPr>
          <w:sz w:val="16"/>
          <w:szCs w:val="16"/>
        </w:rPr>
        <w:t>de la N</w:t>
      </w:r>
      <w:r w:rsidRPr="009768B7">
        <w:rPr>
          <w:sz w:val="16"/>
          <w:szCs w:val="16"/>
        </w:rPr>
        <w:t>orma que crea y regula el funcionamiento del</w:t>
      </w:r>
      <w:r>
        <w:rPr>
          <w:sz w:val="16"/>
          <w:szCs w:val="16"/>
        </w:rPr>
        <w:t xml:space="preserve"> R</w:t>
      </w:r>
      <w:r w:rsidRPr="009768B7">
        <w:rPr>
          <w:sz w:val="16"/>
          <w:szCs w:val="16"/>
        </w:rPr>
        <w:t xml:space="preserve">egistro de </w:t>
      </w:r>
      <w:r>
        <w:rPr>
          <w:sz w:val="16"/>
          <w:szCs w:val="16"/>
        </w:rPr>
        <w:t>I</w:t>
      </w:r>
      <w:r w:rsidRPr="009768B7">
        <w:rPr>
          <w:sz w:val="16"/>
          <w:szCs w:val="16"/>
        </w:rPr>
        <w:t>nstituciones</w:t>
      </w:r>
      <w:r>
        <w:rPr>
          <w:sz w:val="16"/>
          <w:szCs w:val="16"/>
        </w:rPr>
        <w:t xml:space="preserve"> E</w:t>
      </w:r>
      <w:r w:rsidRPr="009768B7">
        <w:rPr>
          <w:sz w:val="16"/>
          <w:szCs w:val="16"/>
        </w:rPr>
        <w:t>ducativas (RIE)</w:t>
      </w:r>
      <w:r>
        <w:rPr>
          <w:sz w:val="16"/>
          <w:szCs w:val="16"/>
        </w:rPr>
        <w:t xml:space="preserve"> aprobada con </w:t>
      </w:r>
      <w:r w:rsidRPr="009768B7">
        <w:rPr>
          <w:sz w:val="16"/>
          <w:szCs w:val="16"/>
        </w:rPr>
        <w:t xml:space="preserve">Resolución de Secretaría General </w:t>
      </w:r>
      <w:proofErr w:type="spellStart"/>
      <w:r w:rsidRPr="009768B7">
        <w:rPr>
          <w:sz w:val="16"/>
          <w:szCs w:val="16"/>
        </w:rPr>
        <w:t>N°</w:t>
      </w:r>
      <w:proofErr w:type="spellEnd"/>
      <w:r w:rsidRPr="009768B7">
        <w:rPr>
          <w:sz w:val="16"/>
          <w:szCs w:val="16"/>
        </w:rPr>
        <w:t xml:space="preserve"> 096-2017-MINEDU</w:t>
      </w:r>
      <w:r>
        <w:rPr>
          <w:sz w:val="16"/>
          <w:szCs w:val="16"/>
        </w:rPr>
        <w:t>)</w:t>
      </w:r>
    </w:p>
  </w:footnote>
  <w:footnote w:id="2">
    <w:p w14:paraId="7F43458A" w14:textId="437DC2CC" w:rsidR="00224D04" w:rsidRDefault="00224D04" w:rsidP="002A2DB8">
      <w:pPr>
        <w:pStyle w:val="Textonotapie"/>
        <w:jc w:val="both"/>
      </w:pPr>
      <w:r>
        <w:rPr>
          <w:rStyle w:val="Refdenotaalpie"/>
        </w:rPr>
        <w:footnoteRef/>
      </w:r>
      <w:r>
        <w:t xml:space="preserve"> </w:t>
      </w:r>
      <w:r w:rsidRPr="001F67AC">
        <w:rPr>
          <w:sz w:val="16"/>
          <w:szCs w:val="16"/>
        </w:rPr>
        <w:t>Código de Local Educativo: Es el código único que identifica la ubicación del local educativo a partir de su dirección</w:t>
      </w:r>
      <w:r>
        <w:rPr>
          <w:sz w:val="16"/>
          <w:szCs w:val="16"/>
        </w:rPr>
        <w:t xml:space="preserve"> (Numeral </w:t>
      </w:r>
      <w:r w:rsidRPr="009768B7">
        <w:rPr>
          <w:sz w:val="16"/>
          <w:szCs w:val="16"/>
        </w:rPr>
        <w:t>5.2.</w:t>
      </w:r>
      <w:r>
        <w:rPr>
          <w:sz w:val="16"/>
          <w:szCs w:val="16"/>
        </w:rPr>
        <w:t>9</w:t>
      </w:r>
      <w:r w:rsidRPr="009768B7">
        <w:rPr>
          <w:sz w:val="16"/>
          <w:szCs w:val="16"/>
        </w:rPr>
        <w:t xml:space="preserve"> </w:t>
      </w:r>
      <w:r>
        <w:rPr>
          <w:sz w:val="16"/>
          <w:szCs w:val="16"/>
        </w:rPr>
        <w:t>de la N</w:t>
      </w:r>
      <w:r w:rsidRPr="009768B7">
        <w:rPr>
          <w:sz w:val="16"/>
          <w:szCs w:val="16"/>
        </w:rPr>
        <w:t>orma que crea y regula el funcionamiento del</w:t>
      </w:r>
      <w:r>
        <w:rPr>
          <w:sz w:val="16"/>
          <w:szCs w:val="16"/>
        </w:rPr>
        <w:t xml:space="preserve"> R</w:t>
      </w:r>
      <w:r w:rsidRPr="009768B7">
        <w:rPr>
          <w:sz w:val="16"/>
          <w:szCs w:val="16"/>
        </w:rPr>
        <w:t xml:space="preserve">egistro de </w:t>
      </w:r>
      <w:r>
        <w:rPr>
          <w:sz w:val="16"/>
          <w:szCs w:val="16"/>
        </w:rPr>
        <w:t>I</w:t>
      </w:r>
      <w:r w:rsidRPr="009768B7">
        <w:rPr>
          <w:sz w:val="16"/>
          <w:szCs w:val="16"/>
        </w:rPr>
        <w:t>nstituciones</w:t>
      </w:r>
      <w:r>
        <w:rPr>
          <w:sz w:val="16"/>
          <w:szCs w:val="16"/>
        </w:rPr>
        <w:t xml:space="preserve"> E</w:t>
      </w:r>
      <w:r w:rsidRPr="009768B7">
        <w:rPr>
          <w:sz w:val="16"/>
          <w:szCs w:val="16"/>
        </w:rPr>
        <w:t>ducativas (RIE)</w:t>
      </w:r>
      <w:r>
        <w:rPr>
          <w:sz w:val="16"/>
          <w:szCs w:val="16"/>
        </w:rPr>
        <w:t xml:space="preserve"> aprobada con </w:t>
      </w:r>
      <w:r w:rsidRPr="009768B7">
        <w:rPr>
          <w:sz w:val="16"/>
          <w:szCs w:val="16"/>
        </w:rPr>
        <w:t xml:space="preserve">Resolución de Secretaría General </w:t>
      </w:r>
      <w:proofErr w:type="spellStart"/>
      <w:r w:rsidRPr="009768B7">
        <w:rPr>
          <w:sz w:val="16"/>
          <w:szCs w:val="16"/>
        </w:rPr>
        <w:t>N°</w:t>
      </w:r>
      <w:proofErr w:type="spellEnd"/>
      <w:r w:rsidRPr="009768B7">
        <w:rPr>
          <w:sz w:val="16"/>
          <w:szCs w:val="16"/>
        </w:rPr>
        <w:t xml:space="preserve"> 096-2017-MINEDU</w:t>
      </w:r>
      <w:r>
        <w:rPr>
          <w:sz w:val="16"/>
          <w:szCs w:val="16"/>
        </w:rPr>
        <w:t>)</w:t>
      </w:r>
      <w:r w:rsidRPr="001F67AC">
        <w:rPr>
          <w:sz w:val="16"/>
          <w:szCs w:val="16"/>
        </w:rPr>
        <w:t xml:space="preserve"> </w:t>
      </w:r>
      <w:r>
        <w:rPr>
          <w:sz w:val="16"/>
          <w:szCs w:val="16"/>
        </w:rPr>
        <w:t xml:space="preserve">(Numeral </w:t>
      </w:r>
      <w:r w:rsidRPr="009768B7">
        <w:rPr>
          <w:sz w:val="16"/>
          <w:szCs w:val="16"/>
        </w:rPr>
        <w:t xml:space="preserve">5.2.10 </w:t>
      </w:r>
      <w:r>
        <w:rPr>
          <w:sz w:val="16"/>
          <w:szCs w:val="16"/>
        </w:rPr>
        <w:t>de la N</w:t>
      </w:r>
      <w:r w:rsidRPr="009768B7">
        <w:rPr>
          <w:sz w:val="16"/>
          <w:szCs w:val="16"/>
        </w:rPr>
        <w:t>orma que crea y regula el funcionamiento del</w:t>
      </w:r>
      <w:r>
        <w:rPr>
          <w:sz w:val="16"/>
          <w:szCs w:val="16"/>
        </w:rPr>
        <w:t xml:space="preserve"> R</w:t>
      </w:r>
      <w:r w:rsidRPr="009768B7">
        <w:rPr>
          <w:sz w:val="16"/>
          <w:szCs w:val="16"/>
        </w:rPr>
        <w:t xml:space="preserve">egistro de </w:t>
      </w:r>
      <w:r>
        <w:rPr>
          <w:sz w:val="16"/>
          <w:szCs w:val="16"/>
        </w:rPr>
        <w:t>I</w:t>
      </w:r>
      <w:r w:rsidRPr="009768B7">
        <w:rPr>
          <w:sz w:val="16"/>
          <w:szCs w:val="16"/>
        </w:rPr>
        <w:t>nstituciones</w:t>
      </w:r>
      <w:r>
        <w:rPr>
          <w:sz w:val="16"/>
          <w:szCs w:val="16"/>
        </w:rPr>
        <w:t xml:space="preserve"> E</w:t>
      </w:r>
      <w:r w:rsidRPr="009768B7">
        <w:rPr>
          <w:sz w:val="16"/>
          <w:szCs w:val="16"/>
        </w:rPr>
        <w:t>ducativas (RIE)</w:t>
      </w:r>
      <w:r>
        <w:rPr>
          <w:sz w:val="16"/>
          <w:szCs w:val="16"/>
        </w:rPr>
        <w:t xml:space="preserve"> aprobada con </w:t>
      </w:r>
      <w:r w:rsidRPr="009768B7">
        <w:rPr>
          <w:sz w:val="16"/>
          <w:szCs w:val="16"/>
        </w:rPr>
        <w:t xml:space="preserve">Resolución de Secretaría General </w:t>
      </w:r>
      <w:proofErr w:type="spellStart"/>
      <w:r w:rsidRPr="009768B7">
        <w:rPr>
          <w:sz w:val="16"/>
          <w:szCs w:val="16"/>
        </w:rPr>
        <w:t>N°</w:t>
      </w:r>
      <w:proofErr w:type="spellEnd"/>
      <w:r w:rsidRPr="009768B7">
        <w:rPr>
          <w:sz w:val="16"/>
          <w:szCs w:val="16"/>
        </w:rPr>
        <w:t xml:space="preserve"> 096-2017-MINEDU</w:t>
      </w:r>
      <w:r>
        <w:rPr>
          <w:sz w:val="16"/>
          <w:szCs w:val="16"/>
        </w:rPr>
        <w:t>)</w:t>
      </w:r>
    </w:p>
  </w:footnote>
  <w:footnote w:id="3">
    <w:p w14:paraId="052511C0" w14:textId="6D73E98C" w:rsidR="001D7692" w:rsidRPr="004B763C" w:rsidRDefault="001D7692" w:rsidP="002A2DB8">
      <w:pPr>
        <w:pStyle w:val="Textonotapie"/>
        <w:jc w:val="both"/>
        <w:rPr>
          <w:rFonts w:ascii="Arial" w:hAnsi="Arial"/>
          <w:sz w:val="16"/>
          <w:szCs w:val="16"/>
        </w:rPr>
      </w:pPr>
      <w:r w:rsidRPr="003B3639">
        <w:rPr>
          <w:rStyle w:val="Refdenotaalpie"/>
          <w:rFonts w:ascii="Arial" w:hAnsi="Arial"/>
          <w:sz w:val="16"/>
          <w:szCs w:val="16"/>
        </w:rPr>
        <w:footnoteRef/>
      </w:r>
      <w:r w:rsidRPr="003B3639">
        <w:rPr>
          <w:rFonts w:ascii="Arial" w:hAnsi="Arial"/>
          <w:sz w:val="16"/>
          <w:szCs w:val="16"/>
        </w:rPr>
        <w:t xml:space="preserve"> </w:t>
      </w:r>
      <w:r w:rsidRPr="002A2DB8">
        <w:rPr>
          <w:sz w:val="16"/>
          <w:szCs w:val="16"/>
        </w:rPr>
        <w:t xml:space="preserve">Artículo 6 de la norma técnica "Criterios Generales de Diseño para Infraestructura Educativa", aprobada mediante Resolución Viceministerial </w:t>
      </w:r>
      <w:proofErr w:type="spellStart"/>
      <w:r w:rsidRPr="002A2DB8">
        <w:rPr>
          <w:sz w:val="16"/>
          <w:szCs w:val="16"/>
        </w:rPr>
        <w:t>N°</w:t>
      </w:r>
      <w:proofErr w:type="spellEnd"/>
      <w:r w:rsidRPr="002A2DB8">
        <w:rPr>
          <w:sz w:val="16"/>
          <w:szCs w:val="16"/>
        </w:rPr>
        <w:t xml:space="preserve"> 010-2022-MINEDU</w:t>
      </w:r>
      <w:r w:rsidR="00F12BD8" w:rsidRPr="002A2DB8">
        <w:rPr>
          <w:sz w:val="16"/>
          <w:szCs w:val="16"/>
        </w:rPr>
        <w:t xml:space="preserve"> y modificada por Resolución Viceministerial </w:t>
      </w:r>
      <w:proofErr w:type="spellStart"/>
      <w:r w:rsidR="00F12BD8" w:rsidRPr="002A2DB8">
        <w:rPr>
          <w:sz w:val="16"/>
          <w:szCs w:val="16"/>
        </w:rPr>
        <w:t>N°</w:t>
      </w:r>
      <w:proofErr w:type="spellEnd"/>
      <w:r w:rsidR="00F12BD8" w:rsidRPr="002A2DB8">
        <w:rPr>
          <w:sz w:val="16"/>
          <w:szCs w:val="16"/>
        </w:rPr>
        <w:t xml:space="preserve"> 020-2023-MINEDU</w:t>
      </w:r>
      <w:r w:rsidRPr="002A2DB8">
        <w:rPr>
          <w:sz w:val="16"/>
          <w:szCs w:val="16"/>
        </w:rPr>
        <w:t>.</w:t>
      </w:r>
    </w:p>
  </w:footnote>
  <w:footnote w:id="4">
    <w:p w14:paraId="7A269B5C" w14:textId="77777777" w:rsidR="001D7692" w:rsidRPr="004B763C" w:rsidRDefault="001D7692" w:rsidP="001D7692">
      <w:pPr>
        <w:pStyle w:val="Textonotapie"/>
        <w:jc w:val="both"/>
        <w:rPr>
          <w:rFonts w:ascii="Arial" w:hAnsi="Arial"/>
          <w:sz w:val="16"/>
          <w:szCs w:val="16"/>
          <w:lang w:val="es-PE"/>
        </w:rPr>
      </w:pPr>
      <w:r w:rsidRPr="00AF34FF">
        <w:rPr>
          <w:rStyle w:val="Refdenotaalpie"/>
          <w:rFonts w:ascii="Arial" w:hAnsi="Arial"/>
          <w:sz w:val="16"/>
          <w:szCs w:val="16"/>
        </w:rPr>
        <w:footnoteRef/>
      </w:r>
      <w:r w:rsidRPr="00AF34FF">
        <w:rPr>
          <w:rFonts w:ascii="Arial" w:hAnsi="Arial"/>
          <w:sz w:val="16"/>
          <w:szCs w:val="16"/>
        </w:rPr>
        <w:t xml:space="preserve"> Artículo 62 del Reglamento de la Ley </w:t>
      </w:r>
      <w:proofErr w:type="spellStart"/>
      <w:r w:rsidRPr="00AF34FF">
        <w:rPr>
          <w:rFonts w:ascii="Arial" w:hAnsi="Arial"/>
          <w:sz w:val="16"/>
          <w:szCs w:val="16"/>
        </w:rPr>
        <w:t>N°</w:t>
      </w:r>
      <w:proofErr w:type="spellEnd"/>
      <w:r w:rsidRPr="00AF34FF">
        <w:rPr>
          <w:rFonts w:ascii="Arial" w:hAnsi="Arial"/>
          <w:sz w:val="16"/>
          <w:szCs w:val="16"/>
        </w:rPr>
        <w:t xml:space="preserve"> 28044, Ley General de Educación, aprobado por Decreto Supremo </w:t>
      </w:r>
      <w:proofErr w:type="spellStart"/>
      <w:r w:rsidRPr="00AF34FF">
        <w:rPr>
          <w:rFonts w:ascii="Arial" w:hAnsi="Arial"/>
          <w:sz w:val="16"/>
          <w:szCs w:val="16"/>
        </w:rPr>
        <w:t>N°</w:t>
      </w:r>
      <w:proofErr w:type="spellEnd"/>
      <w:r w:rsidRPr="00AF34FF">
        <w:rPr>
          <w:rFonts w:ascii="Arial" w:hAnsi="Arial"/>
          <w:sz w:val="16"/>
          <w:szCs w:val="16"/>
        </w:rPr>
        <w:t xml:space="preserve"> 011-2012-ED y sus modificatorias. </w:t>
      </w:r>
    </w:p>
  </w:footnote>
  <w:footnote w:id="5">
    <w:p w14:paraId="22B1860F" w14:textId="4FFC4C5F" w:rsidR="001114F3" w:rsidRDefault="001114F3" w:rsidP="001114F3">
      <w:pPr>
        <w:pStyle w:val="Textonotapie"/>
      </w:pPr>
      <w:r>
        <w:rPr>
          <w:rStyle w:val="Refdenotaalpie"/>
        </w:rPr>
        <w:footnoteRef/>
      </w:r>
      <w:r>
        <w:t xml:space="preserve"> </w:t>
      </w:r>
      <w:r w:rsidR="00D914D2" w:rsidRPr="00D914D2">
        <w:rPr>
          <w:rFonts w:ascii="Arial" w:hAnsi="Arial"/>
          <w:sz w:val="16"/>
          <w:szCs w:val="16"/>
        </w:rPr>
        <w:t xml:space="preserve">Porcentaje de instalaciones educativas que brindan el Servicio de Educación Primaria en </w:t>
      </w:r>
      <w:r w:rsidR="002A2DB8">
        <w:rPr>
          <w:rFonts w:ascii="Arial" w:hAnsi="Arial"/>
          <w:sz w:val="16"/>
          <w:szCs w:val="16"/>
        </w:rPr>
        <w:t>condiciones</w:t>
      </w:r>
      <w:r w:rsidR="00D914D2" w:rsidRPr="00D914D2">
        <w:rPr>
          <w:rFonts w:ascii="Arial" w:hAnsi="Arial"/>
          <w:sz w:val="16"/>
          <w:szCs w:val="16"/>
        </w:rPr>
        <w:t xml:space="preserve"> inadecuad</w:t>
      </w:r>
      <w:r w:rsidR="002A2DB8">
        <w:rPr>
          <w:rFonts w:ascii="Arial" w:hAnsi="Arial"/>
          <w:sz w:val="16"/>
          <w:szCs w:val="16"/>
        </w:rPr>
        <w:t>as</w:t>
      </w:r>
    </w:p>
  </w:footnote>
  <w:footnote w:id="6">
    <w:p w14:paraId="0F70ADD1" w14:textId="77777777" w:rsidR="001114F3" w:rsidRDefault="001114F3" w:rsidP="001114F3">
      <w:pPr>
        <w:pStyle w:val="Textonotapie"/>
      </w:pPr>
      <w:r>
        <w:rPr>
          <w:rStyle w:val="Refdenotaalpie"/>
        </w:rPr>
        <w:footnoteRef/>
      </w:r>
      <w:r>
        <w:t xml:space="preserve"> </w:t>
      </w:r>
      <w:r w:rsidRPr="00983AAC">
        <w:rPr>
          <w:rFonts w:ascii="Arial" w:hAnsi="Arial"/>
          <w:sz w:val="16"/>
          <w:szCs w:val="16"/>
        </w:rPr>
        <w:t>Indicador de brecha</w:t>
      </w:r>
    </w:p>
  </w:footnote>
  <w:footnote w:id="7">
    <w:p w14:paraId="579F8774" w14:textId="77777777" w:rsidR="001F52A5" w:rsidRDefault="001F52A5" w:rsidP="001F52A5">
      <w:pPr>
        <w:pStyle w:val="Textonotapie"/>
      </w:pPr>
      <w:r>
        <w:rPr>
          <w:rStyle w:val="Refdenotaalpie"/>
        </w:rPr>
        <w:footnoteRef/>
      </w:r>
      <w:r>
        <w:t xml:space="preserve"> </w:t>
      </w:r>
      <w:r w:rsidRPr="00D44A0B">
        <w:rPr>
          <w:rFonts w:ascii="Arial" w:hAnsi="Arial"/>
          <w:sz w:val="16"/>
          <w:szCs w:val="16"/>
          <w:lang w:val="es-PE"/>
        </w:rPr>
        <w:t xml:space="preserve">Dirección de </w:t>
      </w:r>
      <w:r>
        <w:rPr>
          <w:rFonts w:ascii="Arial" w:hAnsi="Arial"/>
          <w:sz w:val="16"/>
          <w:szCs w:val="16"/>
          <w:lang w:val="es-PE"/>
        </w:rPr>
        <w:t>P</w:t>
      </w:r>
      <w:r w:rsidRPr="00D44A0B">
        <w:rPr>
          <w:rFonts w:ascii="Arial" w:hAnsi="Arial"/>
          <w:sz w:val="16"/>
          <w:szCs w:val="16"/>
          <w:lang w:val="es-PE"/>
        </w:rPr>
        <w:t xml:space="preserve">lanificación de </w:t>
      </w:r>
      <w:r>
        <w:rPr>
          <w:rFonts w:ascii="Arial" w:hAnsi="Arial"/>
          <w:sz w:val="16"/>
          <w:szCs w:val="16"/>
          <w:lang w:val="es-PE"/>
        </w:rPr>
        <w:t>I</w:t>
      </w:r>
      <w:r w:rsidRPr="00D44A0B">
        <w:rPr>
          <w:rFonts w:ascii="Arial" w:hAnsi="Arial"/>
          <w:sz w:val="16"/>
          <w:szCs w:val="16"/>
          <w:lang w:val="es-PE"/>
        </w:rPr>
        <w:t>nversiones</w:t>
      </w:r>
      <w:r>
        <w:rPr>
          <w:rFonts w:ascii="Arial" w:hAnsi="Arial"/>
          <w:sz w:val="16"/>
          <w:szCs w:val="16"/>
          <w:lang w:val="es-PE"/>
        </w:rPr>
        <w:t xml:space="preserve"> (DIPLAN) del MINEDU.</w:t>
      </w:r>
    </w:p>
  </w:footnote>
  <w:footnote w:id="8">
    <w:p w14:paraId="3F6E3EDD" w14:textId="77777777" w:rsidR="000C40DB" w:rsidRDefault="000C40DB" w:rsidP="000C40DB">
      <w:pPr>
        <w:pStyle w:val="Textonotapie"/>
      </w:pPr>
      <w:r>
        <w:rPr>
          <w:rStyle w:val="Refdenotaalpie"/>
        </w:rPr>
        <w:footnoteRef/>
      </w:r>
      <w:r>
        <w:t xml:space="preserve"> </w:t>
      </w:r>
      <w:r w:rsidRPr="00D44A0B">
        <w:rPr>
          <w:rFonts w:ascii="Arial" w:hAnsi="Arial"/>
          <w:sz w:val="16"/>
          <w:szCs w:val="16"/>
          <w:lang w:val="es-PE"/>
        </w:rPr>
        <w:t xml:space="preserve">Sistema </w:t>
      </w:r>
      <w:r>
        <w:rPr>
          <w:rFonts w:ascii="Arial" w:hAnsi="Arial"/>
          <w:sz w:val="16"/>
          <w:szCs w:val="16"/>
          <w:lang w:val="es-PE"/>
        </w:rPr>
        <w:t>N</w:t>
      </w:r>
      <w:r w:rsidRPr="00D44A0B">
        <w:rPr>
          <w:rFonts w:ascii="Arial" w:hAnsi="Arial"/>
          <w:sz w:val="16"/>
          <w:szCs w:val="16"/>
          <w:lang w:val="es-PE"/>
        </w:rPr>
        <w:t xml:space="preserve">acional de </w:t>
      </w:r>
      <w:r>
        <w:rPr>
          <w:rFonts w:ascii="Arial" w:hAnsi="Arial"/>
          <w:sz w:val="16"/>
          <w:szCs w:val="16"/>
          <w:lang w:val="es-PE"/>
        </w:rPr>
        <w:t>P</w:t>
      </w:r>
      <w:r w:rsidRPr="00D44A0B">
        <w:rPr>
          <w:rFonts w:ascii="Arial" w:hAnsi="Arial"/>
          <w:sz w:val="16"/>
          <w:szCs w:val="16"/>
          <w:lang w:val="es-PE"/>
        </w:rPr>
        <w:t xml:space="preserve">rogramación </w:t>
      </w:r>
      <w:r>
        <w:rPr>
          <w:rFonts w:ascii="Arial" w:hAnsi="Arial"/>
          <w:sz w:val="16"/>
          <w:szCs w:val="16"/>
          <w:lang w:val="es-PE"/>
        </w:rPr>
        <w:t>M</w:t>
      </w:r>
      <w:r w:rsidRPr="00D44A0B">
        <w:rPr>
          <w:rFonts w:ascii="Arial" w:hAnsi="Arial"/>
          <w:sz w:val="16"/>
          <w:szCs w:val="16"/>
          <w:lang w:val="es-PE"/>
        </w:rPr>
        <w:t xml:space="preserve">ultianual y </w:t>
      </w:r>
      <w:r>
        <w:rPr>
          <w:rFonts w:ascii="Arial" w:hAnsi="Arial"/>
          <w:sz w:val="16"/>
          <w:szCs w:val="16"/>
          <w:lang w:val="es-PE"/>
        </w:rPr>
        <w:t>G</w:t>
      </w:r>
      <w:r w:rsidRPr="00D44A0B">
        <w:rPr>
          <w:rFonts w:ascii="Arial" w:hAnsi="Arial"/>
          <w:sz w:val="16"/>
          <w:szCs w:val="16"/>
          <w:lang w:val="es-PE"/>
        </w:rPr>
        <w:t xml:space="preserve">estión de </w:t>
      </w:r>
      <w:r>
        <w:rPr>
          <w:rFonts w:ascii="Arial" w:hAnsi="Arial"/>
          <w:sz w:val="16"/>
          <w:szCs w:val="16"/>
          <w:lang w:val="es-PE"/>
        </w:rPr>
        <w:t>I</w:t>
      </w:r>
      <w:r w:rsidRPr="00D44A0B">
        <w:rPr>
          <w:rFonts w:ascii="Arial" w:hAnsi="Arial"/>
          <w:sz w:val="16"/>
          <w:szCs w:val="16"/>
          <w:lang w:val="es-PE"/>
        </w:rPr>
        <w:t>nversiones</w:t>
      </w:r>
      <w:r>
        <w:rPr>
          <w:rFonts w:ascii="Arial" w:hAnsi="Arial"/>
          <w:sz w:val="16"/>
          <w:szCs w:val="16"/>
          <w:lang w:val="es-PE"/>
        </w:rPr>
        <w:t xml:space="preserve"> (SNPMGI).</w:t>
      </w:r>
    </w:p>
  </w:footnote>
  <w:footnote w:id="9">
    <w:p w14:paraId="44FA9A4B" w14:textId="77777777" w:rsidR="00F64F91" w:rsidRDefault="00F64F91" w:rsidP="00F64F91">
      <w:pPr>
        <w:pStyle w:val="Textonotapie"/>
      </w:pPr>
      <w:r>
        <w:rPr>
          <w:rStyle w:val="Refdenotaalpie"/>
        </w:rPr>
        <w:footnoteRef/>
      </w:r>
      <w:r>
        <w:t xml:space="preserve"> </w:t>
      </w:r>
      <w:r w:rsidRPr="00D44A0B">
        <w:rPr>
          <w:rFonts w:ascii="Arial" w:hAnsi="Arial"/>
          <w:sz w:val="16"/>
          <w:szCs w:val="16"/>
        </w:rPr>
        <w:t>Tomando</w:t>
      </w:r>
      <w:r>
        <w:rPr>
          <w:rFonts w:ascii="Arial" w:hAnsi="Arial"/>
          <w:sz w:val="16"/>
          <w:szCs w:val="16"/>
        </w:rPr>
        <w:t xml:space="preserve"> en cuenta los plazos de vigencia de viabilidad, aprobación, expedientes técnicos, documentos equivalentes y de la programación multianual de gasto. </w:t>
      </w:r>
    </w:p>
  </w:footnote>
  <w:footnote w:id="10">
    <w:p w14:paraId="338BB1AB" w14:textId="77777777" w:rsidR="00BB00E6" w:rsidRPr="00D44A0B" w:rsidRDefault="00BB00E6" w:rsidP="00BB00E6">
      <w:pPr>
        <w:pStyle w:val="Textonotapie"/>
        <w:rPr>
          <w:rFonts w:ascii="Arial" w:hAnsi="Arial"/>
          <w:sz w:val="16"/>
          <w:szCs w:val="16"/>
        </w:rPr>
      </w:pPr>
      <w:r>
        <w:rPr>
          <w:rStyle w:val="Refdenotaalpie"/>
        </w:rPr>
        <w:footnoteRef/>
      </w:r>
      <w:r>
        <w:t xml:space="preserve"> </w:t>
      </w:r>
      <w:r w:rsidRPr="00D44A0B">
        <w:rPr>
          <w:rFonts w:ascii="Arial" w:hAnsi="Arial"/>
          <w:sz w:val="16"/>
          <w:szCs w:val="16"/>
        </w:rPr>
        <w:t>La inversión analizada es un</w:t>
      </w:r>
      <w:r>
        <w:rPr>
          <w:rFonts w:ascii="Arial" w:hAnsi="Arial"/>
          <w:sz w:val="16"/>
          <w:szCs w:val="16"/>
        </w:rPr>
        <w:t xml:space="preserve"> </w:t>
      </w:r>
      <w:r w:rsidRPr="00D44A0B">
        <w:rPr>
          <w:rFonts w:ascii="Arial" w:hAnsi="Arial"/>
          <w:sz w:val="16"/>
          <w:szCs w:val="16"/>
        </w:rPr>
        <w:t>proyecto de inversión, que ha ejecutado gasto y cuya</w:t>
      </w:r>
      <w:r>
        <w:rPr>
          <w:rFonts w:ascii="Arial" w:hAnsi="Arial"/>
          <w:sz w:val="16"/>
          <w:szCs w:val="16"/>
        </w:rPr>
        <w:t xml:space="preserve"> </w:t>
      </w:r>
      <w:r w:rsidRPr="00D44A0B">
        <w:rPr>
          <w:rFonts w:ascii="Arial" w:hAnsi="Arial"/>
          <w:sz w:val="16"/>
          <w:szCs w:val="16"/>
        </w:rPr>
        <w:t>intervención predominante es en</w:t>
      </w:r>
    </w:p>
    <w:p w14:paraId="112BB462" w14:textId="77777777" w:rsidR="00BB00E6" w:rsidRDefault="00BB00E6" w:rsidP="00BB00E6">
      <w:pPr>
        <w:pStyle w:val="Textonotapie"/>
      </w:pPr>
      <w:r w:rsidRPr="00D44A0B">
        <w:rPr>
          <w:rFonts w:ascii="Arial" w:hAnsi="Arial"/>
          <w:sz w:val="16"/>
          <w:szCs w:val="16"/>
        </w:rPr>
        <w:t>infraestructura, mobiliario, y/o</w:t>
      </w:r>
      <w:r>
        <w:rPr>
          <w:rFonts w:ascii="Arial" w:hAnsi="Arial"/>
          <w:sz w:val="16"/>
          <w:szCs w:val="16"/>
        </w:rPr>
        <w:t xml:space="preserve"> </w:t>
      </w:r>
      <w:r w:rsidRPr="00D44A0B">
        <w:rPr>
          <w:rFonts w:ascii="Arial" w:hAnsi="Arial"/>
          <w:sz w:val="16"/>
          <w:szCs w:val="16"/>
        </w:rPr>
        <w:t>equipamiento.</w:t>
      </w:r>
    </w:p>
  </w:footnote>
  <w:footnote w:id="11">
    <w:p w14:paraId="264EFA04" w14:textId="77777777" w:rsidR="0040663F" w:rsidRDefault="0040663F" w:rsidP="0040663F">
      <w:pPr>
        <w:pStyle w:val="Textonotapie"/>
      </w:pPr>
      <w:r w:rsidRPr="00F8530A">
        <w:rPr>
          <w:rStyle w:val="Refdenotaalpie"/>
        </w:rPr>
        <w:footnoteRef/>
      </w:r>
      <w:r w:rsidRPr="00F8530A">
        <w:rPr>
          <w:rStyle w:val="Refdenotaalpie"/>
        </w:rPr>
        <w:t xml:space="preserve"> </w:t>
      </w:r>
      <w:r w:rsidRPr="00F8530A">
        <w:rPr>
          <w:rFonts w:ascii="Arial" w:hAnsi="Arial"/>
          <w:sz w:val="16"/>
          <w:szCs w:val="16"/>
          <w:lang w:val="es-PE"/>
        </w:rPr>
        <w:t>Fuente de definiciones: Manual del director, Cedula 11: Local Educativo de la Ficha Única de Infraestructura Educativa - FUIE del censo 2022</w:t>
      </w:r>
    </w:p>
  </w:footnote>
  <w:footnote w:id="12">
    <w:p w14:paraId="236218A4" w14:textId="0A8D90CB" w:rsidR="007A5587" w:rsidRPr="00FC74C5" w:rsidRDefault="007A5587" w:rsidP="007A5587">
      <w:pPr>
        <w:pStyle w:val="Textonotapie"/>
        <w:contextualSpacing/>
        <w:jc w:val="both"/>
        <w:rPr>
          <w:rFonts w:ascii="Arial" w:hAnsi="Arial"/>
          <w:sz w:val="16"/>
          <w:szCs w:val="16"/>
        </w:rPr>
      </w:pPr>
      <w:r w:rsidRPr="00FC74C5">
        <w:rPr>
          <w:rStyle w:val="Refdenotaalpie"/>
          <w:rFonts w:ascii="Arial" w:hAnsi="Arial"/>
          <w:sz w:val="16"/>
          <w:szCs w:val="16"/>
        </w:rPr>
        <w:footnoteRef/>
      </w:r>
      <w:r w:rsidRPr="00FC74C5">
        <w:rPr>
          <w:rFonts w:ascii="Arial" w:hAnsi="Arial"/>
          <w:sz w:val="16"/>
          <w:szCs w:val="16"/>
        </w:rPr>
        <w:t xml:space="preserve"> Las inversiones consideradas en los literales b), c) y </w:t>
      </w:r>
      <w:r w:rsidR="00CF471C">
        <w:rPr>
          <w:rFonts w:ascii="Arial" w:hAnsi="Arial"/>
          <w:sz w:val="16"/>
          <w:szCs w:val="16"/>
        </w:rPr>
        <w:t>f</w:t>
      </w:r>
      <w:r w:rsidRPr="00FC74C5">
        <w:rPr>
          <w:rFonts w:ascii="Arial" w:hAnsi="Arial"/>
          <w:sz w:val="16"/>
          <w:szCs w:val="16"/>
        </w:rPr>
        <w:t>) no se consideran inversiones que se encuentran en el marco del Invierte.pe.</w:t>
      </w:r>
    </w:p>
  </w:footnote>
  <w:footnote w:id="13">
    <w:p w14:paraId="05581ED4" w14:textId="77777777" w:rsidR="007A5587" w:rsidRPr="000F4C19" w:rsidRDefault="007A5587" w:rsidP="007A5587">
      <w:pPr>
        <w:spacing w:after="0" w:line="240" w:lineRule="auto"/>
        <w:contextualSpacing/>
        <w:jc w:val="both"/>
        <w:rPr>
          <w:rFonts w:ascii="Arial" w:hAnsi="Arial"/>
        </w:rPr>
      </w:pPr>
      <w:r w:rsidRPr="00FC74C5">
        <w:rPr>
          <w:rStyle w:val="Refdenotaalpie"/>
          <w:rFonts w:ascii="Arial" w:hAnsi="Arial"/>
          <w:sz w:val="16"/>
          <w:szCs w:val="16"/>
        </w:rPr>
        <w:footnoteRef/>
      </w:r>
      <w:r w:rsidRPr="00FC74C5">
        <w:rPr>
          <w:rFonts w:ascii="Arial" w:hAnsi="Arial"/>
          <w:sz w:val="16"/>
          <w:szCs w:val="16"/>
        </w:rPr>
        <w:t xml:space="preserve"> Podría variar de acuerdo con las precisiones o lineamientos técnicos sobre la contribución de las IOARR al cierre de las brechas, que la Dirección General de Programación Multianual de Inversiones (DGPMI) del MEF brinde.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D2F36"/>
    <w:multiLevelType w:val="hybridMultilevel"/>
    <w:tmpl w:val="0128BA7A"/>
    <w:lvl w:ilvl="0" w:tplc="FFFFFFFF">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27304E4"/>
    <w:multiLevelType w:val="hybridMultilevel"/>
    <w:tmpl w:val="024209AC"/>
    <w:lvl w:ilvl="0" w:tplc="280A0017">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D6B57AC"/>
    <w:multiLevelType w:val="hybridMultilevel"/>
    <w:tmpl w:val="9BF216FC"/>
    <w:lvl w:ilvl="0" w:tplc="B8122130">
      <w:start w:val="1"/>
      <w:numFmt w:val="low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3" w15:restartNumberingAfterBreak="0">
    <w:nsid w:val="1E194F8E"/>
    <w:multiLevelType w:val="hybridMultilevel"/>
    <w:tmpl w:val="0128BA7A"/>
    <w:lvl w:ilvl="0" w:tplc="FFFFFFFF">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42838A2"/>
    <w:multiLevelType w:val="hybridMultilevel"/>
    <w:tmpl w:val="717E70A2"/>
    <w:lvl w:ilvl="0" w:tplc="280A000F">
      <w:start w:val="1"/>
      <w:numFmt w:val="decimal"/>
      <w:lvlText w:val="%1."/>
      <w:lvlJc w:val="left"/>
      <w:pPr>
        <w:ind w:left="1080" w:hanging="360"/>
      </w:p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5" w15:restartNumberingAfterBreak="0">
    <w:nsid w:val="39F22A64"/>
    <w:multiLevelType w:val="hybridMultilevel"/>
    <w:tmpl w:val="AAA03C1E"/>
    <w:lvl w:ilvl="0" w:tplc="280A000F">
      <w:start w:val="1"/>
      <w:numFmt w:val="decimal"/>
      <w:lvlText w:val="%1."/>
      <w:lvlJc w:val="left"/>
      <w:pPr>
        <w:ind w:left="720" w:hanging="360"/>
      </w:pPr>
      <w:rPr>
        <w:rFonts w:hint="default"/>
      </w:rPr>
    </w:lvl>
    <w:lvl w:ilvl="1" w:tplc="280A0019">
      <w:start w:val="1"/>
      <w:numFmt w:val="lowerLetter"/>
      <w:lvlText w:val="%2."/>
      <w:lvlJc w:val="left"/>
      <w:pPr>
        <w:ind w:left="1440" w:hanging="360"/>
      </w:pPr>
      <w:rPr>
        <w:rFonts w:hint="default"/>
      </w:rPr>
    </w:lvl>
    <w:lvl w:ilvl="2" w:tplc="280A001B">
      <w:start w:val="1"/>
      <w:numFmt w:val="lowerRoman"/>
      <w:lvlText w:val="%3."/>
      <w:lvlJc w:val="right"/>
      <w:pPr>
        <w:ind w:left="2160" w:hanging="360"/>
      </w:pPr>
      <w:rPr>
        <w:rFont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40F35A74"/>
    <w:multiLevelType w:val="hybridMultilevel"/>
    <w:tmpl w:val="02FCD796"/>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7" w15:restartNumberingAfterBreak="0">
    <w:nsid w:val="47A83FC3"/>
    <w:multiLevelType w:val="hybridMultilevel"/>
    <w:tmpl w:val="DB224A82"/>
    <w:lvl w:ilvl="0" w:tplc="EFECC35A">
      <w:start w:val="1"/>
      <w:numFmt w:val="bullet"/>
      <w:lvlText w:val=""/>
      <w:lvlJc w:val="left"/>
      <w:pPr>
        <w:ind w:left="720" w:hanging="360"/>
      </w:pPr>
      <w:rPr>
        <w:rFonts w:ascii="Symbol" w:eastAsiaTheme="minorHAnsi" w:hAnsi="Symbol"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55B82FAC"/>
    <w:multiLevelType w:val="hybridMultilevel"/>
    <w:tmpl w:val="0C9AD7CA"/>
    <w:lvl w:ilvl="0" w:tplc="280A0005">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B825F2D"/>
    <w:multiLevelType w:val="hybridMultilevel"/>
    <w:tmpl w:val="C03E9640"/>
    <w:lvl w:ilvl="0" w:tplc="280A0017">
      <w:start w:val="1"/>
      <w:numFmt w:val="lowerLetter"/>
      <w:lvlText w:val="%1)"/>
      <w:lvlJc w:val="left"/>
      <w:pPr>
        <w:ind w:left="720" w:hanging="360"/>
      </w:pPr>
      <w:rPr>
        <w:rFonts w:hint="default"/>
      </w:rPr>
    </w:lvl>
    <w:lvl w:ilvl="1" w:tplc="280A0017">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CE92185"/>
    <w:multiLevelType w:val="hybridMultilevel"/>
    <w:tmpl w:val="433E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DC5F3C"/>
    <w:multiLevelType w:val="hybridMultilevel"/>
    <w:tmpl w:val="A26A4BF0"/>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2" w15:restartNumberingAfterBreak="0">
    <w:nsid w:val="65664DC9"/>
    <w:multiLevelType w:val="hybridMultilevel"/>
    <w:tmpl w:val="CC4AB3C2"/>
    <w:lvl w:ilvl="0" w:tplc="280A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64D583A"/>
    <w:multiLevelType w:val="hybridMultilevel"/>
    <w:tmpl w:val="B358A7F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D95778"/>
    <w:multiLevelType w:val="hybridMultilevel"/>
    <w:tmpl w:val="9B6E6DC2"/>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18419560">
    <w:abstractNumId w:val="7"/>
  </w:num>
  <w:num w:numId="2" w16cid:durableId="2588595">
    <w:abstractNumId w:val="5"/>
  </w:num>
  <w:num w:numId="3" w16cid:durableId="1520123335">
    <w:abstractNumId w:val="2"/>
  </w:num>
  <w:num w:numId="4" w16cid:durableId="1021978614">
    <w:abstractNumId w:val="14"/>
  </w:num>
  <w:num w:numId="5" w16cid:durableId="1533608388">
    <w:abstractNumId w:val="11"/>
  </w:num>
  <w:num w:numId="6" w16cid:durableId="1802843315">
    <w:abstractNumId w:val="6"/>
  </w:num>
  <w:num w:numId="7" w16cid:durableId="870189164">
    <w:abstractNumId w:val="10"/>
  </w:num>
  <w:num w:numId="8" w16cid:durableId="21640192">
    <w:abstractNumId w:val="13"/>
  </w:num>
  <w:num w:numId="9" w16cid:durableId="779760404">
    <w:abstractNumId w:val="12"/>
  </w:num>
  <w:num w:numId="10" w16cid:durableId="955909870">
    <w:abstractNumId w:val="9"/>
  </w:num>
  <w:num w:numId="11" w16cid:durableId="1690717460">
    <w:abstractNumId w:val="8"/>
  </w:num>
  <w:num w:numId="12" w16cid:durableId="174268139">
    <w:abstractNumId w:val="1"/>
  </w:num>
  <w:num w:numId="13" w16cid:durableId="1987204304">
    <w:abstractNumId w:val="4"/>
  </w:num>
  <w:num w:numId="14" w16cid:durableId="1825271215">
    <w:abstractNumId w:val="3"/>
  </w:num>
  <w:num w:numId="15" w16cid:durableId="414589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C8F"/>
    <w:rsid w:val="00006688"/>
    <w:rsid w:val="0001279B"/>
    <w:rsid w:val="00013BA3"/>
    <w:rsid w:val="000163AE"/>
    <w:rsid w:val="00020DDF"/>
    <w:rsid w:val="000416AB"/>
    <w:rsid w:val="00045EB3"/>
    <w:rsid w:val="00070142"/>
    <w:rsid w:val="00070798"/>
    <w:rsid w:val="00071462"/>
    <w:rsid w:val="00076082"/>
    <w:rsid w:val="0008366E"/>
    <w:rsid w:val="000858BE"/>
    <w:rsid w:val="000859BD"/>
    <w:rsid w:val="00097457"/>
    <w:rsid w:val="000B1AF0"/>
    <w:rsid w:val="000C10E2"/>
    <w:rsid w:val="000C40DB"/>
    <w:rsid w:val="000D58D5"/>
    <w:rsid w:val="000D5EFB"/>
    <w:rsid w:val="000F784E"/>
    <w:rsid w:val="000F7DBF"/>
    <w:rsid w:val="00102639"/>
    <w:rsid w:val="001056C9"/>
    <w:rsid w:val="0010664B"/>
    <w:rsid w:val="001114F3"/>
    <w:rsid w:val="001125DA"/>
    <w:rsid w:val="001143DB"/>
    <w:rsid w:val="00120111"/>
    <w:rsid w:val="00122766"/>
    <w:rsid w:val="001239F2"/>
    <w:rsid w:val="00131CCB"/>
    <w:rsid w:val="00136F2F"/>
    <w:rsid w:val="00142865"/>
    <w:rsid w:val="0015653C"/>
    <w:rsid w:val="00162C09"/>
    <w:rsid w:val="00171EB6"/>
    <w:rsid w:val="00176656"/>
    <w:rsid w:val="00183DC6"/>
    <w:rsid w:val="00185517"/>
    <w:rsid w:val="001A1DD4"/>
    <w:rsid w:val="001A2287"/>
    <w:rsid w:val="001A24B5"/>
    <w:rsid w:val="001A53FF"/>
    <w:rsid w:val="001C5A5C"/>
    <w:rsid w:val="001D065B"/>
    <w:rsid w:val="001D36B3"/>
    <w:rsid w:val="001D5D9B"/>
    <w:rsid w:val="001D7692"/>
    <w:rsid w:val="001E6417"/>
    <w:rsid w:val="001E666F"/>
    <w:rsid w:val="001F0340"/>
    <w:rsid w:val="001F52A5"/>
    <w:rsid w:val="001F59BD"/>
    <w:rsid w:val="00201772"/>
    <w:rsid w:val="0020585F"/>
    <w:rsid w:val="00215A43"/>
    <w:rsid w:val="002175A0"/>
    <w:rsid w:val="00224D04"/>
    <w:rsid w:val="00243F77"/>
    <w:rsid w:val="00246044"/>
    <w:rsid w:val="00250BF6"/>
    <w:rsid w:val="002512EA"/>
    <w:rsid w:val="002527E8"/>
    <w:rsid w:val="002575A6"/>
    <w:rsid w:val="00261ACE"/>
    <w:rsid w:val="00265EDE"/>
    <w:rsid w:val="00272E85"/>
    <w:rsid w:val="002804F7"/>
    <w:rsid w:val="00282E55"/>
    <w:rsid w:val="002859BE"/>
    <w:rsid w:val="0028762C"/>
    <w:rsid w:val="00292CEC"/>
    <w:rsid w:val="002941E6"/>
    <w:rsid w:val="002A2DB8"/>
    <w:rsid w:val="002B3D5B"/>
    <w:rsid w:val="002C04A4"/>
    <w:rsid w:val="002C2807"/>
    <w:rsid w:val="002C64DE"/>
    <w:rsid w:val="002C6B38"/>
    <w:rsid w:val="002D396B"/>
    <w:rsid w:val="002E4B61"/>
    <w:rsid w:val="0030016D"/>
    <w:rsid w:val="00300640"/>
    <w:rsid w:val="00311457"/>
    <w:rsid w:val="00320BB5"/>
    <w:rsid w:val="00325B1B"/>
    <w:rsid w:val="003261A2"/>
    <w:rsid w:val="00336474"/>
    <w:rsid w:val="00340389"/>
    <w:rsid w:val="00342CBB"/>
    <w:rsid w:val="00354552"/>
    <w:rsid w:val="0035723E"/>
    <w:rsid w:val="00357844"/>
    <w:rsid w:val="00373F00"/>
    <w:rsid w:val="00391FC6"/>
    <w:rsid w:val="00395BC1"/>
    <w:rsid w:val="003A1FCD"/>
    <w:rsid w:val="003A5FB8"/>
    <w:rsid w:val="003B1EB4"/>
    <w:rsid w:val="003C21ED"/>
    <w:rsid w:val="003D6A83"/>
    <w:rsid w:val="003E1B59"/>
    <w:rsid w:val="003E3E91"/>
    <w:rsid w:val="003E4580"/>
    <w:rsid w:val="003E47EC"/>
    <w:rsid w:val="003E6BC6"/>
    <w:rsid w:val="00401B1C"/>
    <w:rsid w:val="0040663F"/>
    <w:rsid w:val="00411D96"/>
    <w:rsid w:val="00413A4E"/>
    <w:rsid w:val="0041465F"/>
    <w:rsid w:val="00434A1F"/>
    <w:rsid w:val="00437816"/>
    <w:rsid w:val="00442BBE"/>
    <w:rsid w:val="004720AD"/>
    <w:rsid w:val="00477788"/>
    <w:rsid w:val="004908D3"/>
    <w:rsid w:val="004A211F"/>
    <w:rsid w:val="004A581D"/>
    <w:rsid w:val="004A65BE"/>
    <w:rsid w:val="004B1893"/>
    <w:rsid w:val="004B73EC"/>
    <w:rsid w:val="004B73FE"/>
    <w:rsid w:val="004C4331"/>
    <w:rsid w:val="004D1108"/>
    <w:rsid w:val="004D28B1"/>
    <w:rsid w:val="004D79D1"/>
    <w:rsid w:val="004E0A58"/>
    <w:rsid w:val="004E552A"/>
    <w:rsid w:val="004F55E6"/>
    <w:rsid w:val="004F7860"/>
    <w:rsid w:val="00501759"/>
    <w:rsid w:val="005063F7"/>
    <w:rsid w:val="005070EB"/>
    <w:rsid w:val="00520720"/>
    <w:rsid w:val="0052466C"/>
    <w:rsid w:val="005252CF"/>
    <w:rsid w:val="00530937"/>
    <w:rsid w:val="005406C0"/>
    <w:rsid w:val="00540C7A"/>
    <w:rsid w:val="0054175E"/>
    <w:rsid w:val="00556B17"/>
    <w:rsid w:val="0056076E"/>
    <w:rsid w:val="00563593"/>
    <w:rsid w:val="005717A2"/>
    <w:rsid w:val="00571B89"/>
    <w:rsid w:val="00573060"/>
    <w:rsid w:val="00574941"/>
    <w:rsid w:val="00574F34"/>
    <w:rsid w:val="005769A5"/>
    <w:rsid w:val="00576EDF"/>
    <w:rsid w:val="00594A6E"/>
    <w:rsid w:val="00595758"/>
    <w:rsid w:val="005A13BF"/>
    <w:rsid w:val="005B037E"/>
    <w:rsid w:val="005B6EA2"/>
    <w:rsid w:val="005C15A3"/>
    <w:rsid w:val="005C1A47"/>
    <w:rsid w:val="005C3BE6"/>
    <w:rsid w:val="005C7820"/>
    <w:rsid w:val="005D0F53"/>
    <w:rsid w:val="005D180E"/>
    <w:rsid w:val="005D25A4"/>
    <w:rsid w:val="005D6FD0"/>
    <w:rsid w:val="005E2882"/>
    <w:rsid w:val="005E28FB"/>
    <w:rsid w:val="005E62D7"/>
    <w:rsid w:val="0061167D"/>
    <w:rsid w:val="00616C93"/>
    <w:rsid w:val="0062483B"/>
    <w:rsid w:val="00626DF9"/>
    <w:rsid w:val="0063678C"/>
    <w:rsid w:val="00637C7D"/>
    <w:rsid w:val="00637FF0"/>
    <w:rsid w:val="00644660"/>
    <w:rsid w:val="006465BD"/>
    <w:rsid w:val="00646B1A"/>
    <w:rsid w:val="00647496"/>
    <w:rsid w:val="006536CA"/>
    <w:rsid w:val="006604C1"/>
    <w:rsid w:val="00664B40"/>
    <w:rsid w:val="006864BF"/>
    <w:rsid w:val="006A073F"/>
    <w:rsid w:val="006A5398"/>
    <w:rsid w:val="006B054C"/>
    <w:rsid w:val="006F30C9"/>
    <w:rsid w:val="0070197C"/>
    <w:rsid w:val="0070578A"/>
    <w:rsid w:val="00714423"/>
    <w:rsid w:val="00714A93"/>
    <w:rsid w:val="00714D8F"/>
    <w:rsid w:val="007231EF"/>
    <w:rsid w:val="007236D7"/>
    <w:rsid w:val="00723E89"/>
    <w:rsid w:val="00730939"/>
    <w:rsid w:val="007337FC"/>
    <w:rsid w:val="00741AC7"/>
    <w:rsid w:val="007438CC"/>
    <w:rsid w:val="00743A15"/>
    <w:rsid w:val="00743A79"/>
    <w:rsid w:val="00746EB6"/>
    <w:rsid w:val="007569B7"/>
    <w:rsid w:val="00785D71"/>
    <w:rsid w:val="00791B39"/>
    <w:rsid w:val="00795F38"/>
    <w:rsid w:val="007A5587"/>
    <w:rsid w:val="007B2614"/>
    <w:rsid w:val="007C25F7"/>
    <w:rsid w:val="007C4F1D"/>
    <w:rsid w:val="007D36A7"/>
    <w:rsid w:val="007D43AD"/>
    <w:rsid w:val="007E5285"/>
    <w:rsid w:val="007E52C4"/>
    <w:rsid w:val="00806383"/>
    <w:rsid w:val="008104D9"/>
    <w:rsid w:val="00814517"/>
    <w:rsid w:val="00814C22"/>
    <w:rsid w:val="00815C19"/>
    <w:rsid w:val="00820D67"/>
    <w:rsid w:val="00830B0E"/>
    <w:rsid w:val="00850037"/>
    <w:rsid w:val="0085415B"/>
    <w:rsid w:val="00870B92"/>
    <w:rsid w:val="0087191C"/>
    <w:rsid w:val="00871BC1"/>
    <w:rsid w:val="008756A5"/>
    <w:rsid w:val="008853C5"/>
    <w:rsid w:val="008912F5"/>
    <w:rsid w:val="008A755F"/>
    <w:rsid w:val="008B33E7"/>
    <w:rsid w:val="008B5E2F"/>
    <w:rsid w:val="008C1E6B"/>
    <w:rsid w:val="008C2AC8"/>
    <w:rsid w:val="008C3C33"/>
    <w:rsid w:val="008C5F3F"/>
    <w:rsid w:val="008C7D47"/>
    <w:rsid w:val="008D4E9D"/>
    <w:rsid w:val="008E0426"/>
    <w:rsid w:val="008E10DB"/>
    <w:rsid w:val="008E2210"/>
    <w:rsid w:val="008E38B9"/>
    <w:rsid w:val="008E44C4"/>
    <w:rsid w:val="008E4B4E"/>
    <w:rsid w:val="008E6B4E"/>
    <w:rsid w:val="008F0FF5"/>
    <w:rsid w:val="008F24FD"/>
    <w:rsid w:val="008F534B"/>
    <w:rsid w:val="009002FB"/>
    <w:rsid w:val="00904C7D"/>
    <w:rsid w:val="00906072"/>
    <w:rsid w:val="00910792"/>
    <w:rsid w:val="00921518"/>
    <w:rsid w:val="00924A2C"/>
    <w:rsid w:val="00930BBD"/>
    <w:rsid w:val="00942640"/>
    <w:rsid w:val="009437D5"/>
    <w:rsid w:val="0095251A"/>
    <w:rsid w:val="009663F5"/>
    <w:rsid w:val="00966AE8"/>
    <w:rsid w:val="009672EC"/>
    <w:rsid w:val="0097176D"/>
    <w:rsid w:val="009733C0"/>
    <w:rsid w:val="009736FF"/>
    <w:rsid w:val="00976104"/>
    <w:rsid w:val="009941F5"/>
    <w:rsid w:val="0099799F"/>
    <w:rsid w:val="009B63BE"/>
    <w:rsid w:val="009B732B"/>
    <w:rsid w:val="009E5664"/>
    <w:rsid w:val="009F6EE7"/>
    <w:rsid w:val="00A119A1"/>
    <w:rsid w:val="00A13B24"/>
    <w:rsid w:val="00A426A4"/>
    <w:rsid w:val="00A42A6D"/>
    <w:rsid w:val="00A43278"/>
    <w:rsid w:val="00A5231E"/>
    <w:rsid w:val="00A746C1"/>
    <w:rsid w:val="00A85514"/>
    <w:rsid w:val="00A90F38"/>
    <w:rsid w:val="00AA0605"/>
    <w:rsid w:val="00AA50AA"/>
    <w:rsid w:val="00AB0037"/>
    <w:rsid w:val="00AB0C86"/>
    <w:rsid w:val="00AB3CA7"/>
    <w:rsid w:val="00AC6B83"/>
    <w:rsid w:val="00AD3B5C"/>
    <w:rsid w:val="00AD49F8"/>
    <w:rsid w:val="00AF5E18"/>
    <w:rsid w:val="00B011F6"/>
    <w:rsid w:val="00B204D1"/>
    <w:rsid w:val="00B21ADC"/>
    <w:rsid w:val="00B24789"/>
    <w:rsid w:val="00B2567B"/>
    <w:rsid w:val="00B25DD6"/>
    <w:rsid w:val="00B34BA5"/>
    <w:rsid w:val="00B35E88"/>
    <w:rsid w:val="00B41C15"/>
    <w:rsid w:val="00B46D74"/>
    <w:rsid w:val="00B4744E"/>
    <w:rsid w:val="00B50C99"/>
    <w:rsid w:val="00B544B8"/>
    <w:rsid w:val="00B67017"/>
    <w:rsid w:val="00B75E0D"/>
    <w:rsid w:val="00B857EF"/>
    <w:rsid w:val="00B93EF1"/>
    <w:rsid w:val="00B965D3"/>
    <w:rsid w:val="00BA28BD"/>
    <w:rsid w:val="00BA3B5F"/>
    <w:rsid w:val="00BB00E6"/>
    <w:rsid w:val="00BB0289"/>
    <w:rsid w:val="00BC36AB"/>
    <w:rsid w:val="00BD4819"/>
    <w:rsid w:val="00BF193C"/>
    <w:rsid w:val="00BF1A66"/>
    <w:rsid w:val="00BF3DA6"/>
    <w:rsid w:val="00BF4F04"/>
    <w:rsid w:val="00C1227D"/>
    <w:rsid w:val="00C1645D"/>
    <w:rsid w:val="00C23798"/>
    <w:rsid w:val="00C25039"/>
    <w:rsid w:val="00C35814"/>
    <w:rsid w:val="00C56226"/>
    <w:rsid w:val="00C575FF"/>
    <w:rsid w:val="00C6406B"/>
    <w:rsid w:val="00C7344F"/>
    <w:rsid w:val="00C73B6D"/>
    <w:rsid w:val="00C803BD"/>
    <w:rsid w:val="00C85466"/>
    <w:rsid w:val="00CA2C21"/>
    <w:rsid w:val="00CA7D46"/>
    <w:rsid w:val="00CC7CCD"/>
    <w:rsid w:val="00CC7DF9"/>
    <w:rsid w:val="00CD1BC6"/>
    <w:rsid w:val="00CD65C6"/>
    <w:rsid w:val="00CE06BD"/>
    <w:rsid w:val="00CE0716"/>
    <w:rsid w:val="00CE2DB2"/>
    <w:rsid w:val="00CE526D"/>
    <w:rsid w:val="00CF10F6"/>
    <w:rsid w:val="00CF28BE"/>
    <w:rsid w:val="00CF471C"/>
    <w:rsid w:val="00D11639"/>
    <w:rsid w:val="00D15E3F"/>
    <w:rsid w:val="00D16AA9"/>
    <w:rsid w:val="00D25D74"/>
    <w:rsid w:val="00D33853"/>
    <w:rsid w:val="00D36E8C"/>
    <w:rsid w:val="00D54D75"/>
    <w:rsid w:val="00D57631"/>
    <w:rsid w:val="00D667EC"/>
    <w:rsid w:val="00D76B96"/>
    <w:rsid w:val="00D809D3"/>
    <w:rsid w:val="00D90D3A"/>
    <w:rsid w:val="00D914D2"/>
    <w:rsid w:val="00D91C5D"/>
    <w:rsid w:val="00D93115"/>
    <w:rsid w:val="00D963D0"/>
    <w:rsid w:val="00D97414"/>
    <w:rsid w:val="00DA1D6A"/>
    <w:rsid w:val="00DB4C71"/>
    <w:rsid w:val="00DC35BC"/>
    <w:rsid w:val="00DC436B"/>
    <w:rsid w:val="00DD0B3D"/>
    <w:rsid w:val="00DD4603"/>
    <w:rsid w:val="00DE2D8A"/>
    <w:rsid w:val="00DE6623"/>
    <w:rsid w:val="00DF1A12"/>
    <w:rsid w:val="00E01366"/>
    <w:rsid w:val="00E06591"/>
    <w:rsid w:val="00E0697C"/>
    <w:rsid w:val="00E11D2F"/>
    <w:rsid w:val="00E1234C"/>
    <w:rsid w:val="00E307EC"/>
    <w:rsid w:val="00E3171C"/>
    <w:rsid w:val="00E358B9"/>
    <w:rsid w:val="00E372B9"/>
    <w:rsid w:val="00E5234F"/>
    <w:rsid w:val="00E52A37"/>
    <w:rsid w:val="00E57BA7"/>
    <w:rsid w:val="00E655DD"/>
    <w:rsid w:val="00E665DC"/>
    <w:rsid w:val="00E83C07"/>
    <w:rsid w:val="00E848B3"/>
    <w:rsid w:val="00EA25CD"/>
    <w:rsid w:val="00EB2441"/>
    <w:rsid w:val="00EC2D9C"/>
    <w:rsid w:val="00ED5C27"/>
    <w:rsid w:val="00EF006F"/>
    <w:rsid w:val="00EF09F7"/>
    <w:rsid w:val="00EF1EED"/>
    <w:rsid w:val="00EF40F9"/>
    <w:rsid w:val="00EF4CD4"/>
    <w:rsid w:val="00EF743D"/>
    <w:rsid w:val="00EF7C8F"/>
    <w:rsid w:val="00F028C4"/>
    <w:rsid w:val="00F05A69"/>
    <w:rsid w:val="00F11337"/>
    <w:rsid w:val="00F12BD8"/>
    <w:rsid w:val="00F14DB5"/>
    <w:rsid w:val="00F3548C"/>
    <w:rsid w:val="00F5066D"/>
    <w:rsid w:val="00F6484A"/>
    <w:rsid w:val="00F64F91"/>
    <w:rsid w:val="00F82D3D"/>
    <w:rsid w:val="00F906D6"/>
    <w:rsid w:val="00F91C12"/>
    <w:rsid w:val="00FA37E3"/>
    <w:rsid w:val="00FA4456"/>
    <w:rsid w:val="00FA72E9"/>
    <w:rsid w:val="00FC13DB"/>
    <w:rsid w:val="00FC1F9C"/>
    <w:rsid w:val="00FC7D43"/>
    <w:rsid w:val="00FD16B2"/>
    <w:rsid w:val="00FD23E6"/>
    <w:rsid w:val="00FD50DB"/>
    <w:rsid w:val="00FD759C"/>
    <w:rsid w:val="00FF2487"/>
    <w:rsid w:val="00FF384E"/>
    <w:rsid w:val="23E2A8A6"/>
    <w:rsid w:val="3C024A3E"/>
    <w:rsid w:val="7D78066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1D8EA"/>
  <w15:chartTrackingRefBased/>
  <w15:docId w15:val="{8D52F518-F4EA-4E35-9480-86826AF11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EF7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3E3E91"/>
    <w:pPr>
      <w:ind w:left="720"/>
      <w:contextualSpacing/>
    </w:pPr>
  </w:style>
  <w:style w:type="paragraph" w:styleId="Textonotapie">
    <w:name w:val="footnote text"/>
    <w:basedOn w:val="Normal"/>
    <w:link w:val="TextonotapieCar"/>
    <w:uiPriority w:val="99"/>
    <w:semiHidden/>
    <w:unhideWhenUsed/>
    <w:rsid w:val="00020DDF"/>
    <w:pPr>
      <w:spacing w:after="0" w:line="240" w:lineRule="auto"/>
    </w:pPr>
    <w:rPr>
      <w:rFonts w:ascii="Calibri" w:eastAsia="Calibri" w:hAnsi="Calibri" w:cs="Arial"/>
      <w:sz w:val="20"/>
      <w:szCs w:val="20"/>
      <w:lang w:val="es-ES"/>
    </w:rPr>
  </w:style>
  <w:style w:type="character" w:customStyle="1" w:styleId="TextonotapieCar">
    <w:name w:val="Texto nota pie Car"/>
    <w:basedOn w:val="Fuentedeprrafopredeter"/>
    <w:link w:val="Textonotapie"/>
    <w:uiPriority w:val="99"/>
    <w:semiHidden/>
    <w:rsid w:val="00020DDF"/>
    <w:rPr>
      <w:rFonts w:ascii="Calibri" w:eastAsia="Calibri" w:hAnsi="Calibri" w:cs="Arial"/>
      <w:sz w:val="20"/>
      <w:szCs w:val="20"/>
      <w:lang w:val="es-ES"/>
    </w:rPr>
  </w:style>
  <w:style w:type="character" w:styleId="Refdenotaalpie">
    <w:name w:val="footnote reference"/>
    <w:uiPriority w:val="99"/>
    <w:semiHidden/>
    <w:unhideWhenUsed/>
    <w:rsid w:val="00020DDF"/>
    <w:rPr>
      <w:vertAlign w:val="superscript"/>
    </w:rPr>
  </w:style>
  <w:style w:type="character" w:styleId="Hipervnculo">
    <w:name w:val="Hyperlink"/>
    <w:uiPriority w:val="99"/>
    <w:unhideWhenUsed/>
    <w:rsid w:val="00020DDF"/>
    <w:rPr>
      <w:color w:val="0563C1"/>
      <w:u w:val="single"/>
    </w:rPr>
  </w:style>
  <w:style w:type="character" w:customStyle="1" w:styleId="PrrafodelistaCar">
    <w:name w:val="Párrafo de lista Car"/>
    <w:link w:val="Prrafodelista"/>
    <w:uiPriority w:val="34"/>
    <w:locked/>
    <w:rsid w:val="009437D5"/>
  </w:style>
  <w:style w:type="paragraph" w:styleId="Revisin">
    <w:name w:val="Revision"/>
    <w:hidden/>
    <w:uiPriority w:val="99"/>
    <w:semiHidden/>
    <w:rsid w:val="0001279B"/>
    <w:pPr>
      <w:spacing w:after="0" w:line="240" w:lineRule="auto"/>
    </w:pPr>
  </w:style>
  <w:style w:type="character" w:styleId="Refdecomentario">
    <w:name w:val="annotation reference"/>
    <w:basedOn w:val="Fuentedeprrafopredeter"/>
    <w:uiPriority w:val="99"/>
    <w:semiHidden/>
    <w:unhideWhenUsed/>
    <w:rsid w:val="0052466C"/>
    <w:rPr>
      <w:sz w:val="16"/>
      <w:szCs w:val="16"/>
    </w:rPr>
  </w:style>
  <w:style w:type="paragraph" w:styleId="Textocomentario">
    <w:name w:val="annotation text"/>
    <w:basedOn w:val="Normal"/>
    <w:link w:val="TextocomentarioCar"/>
    <w:uiPriority w:val="99"/>
    <w:unhideWhenUsed/>
    <w:rsid w:val="0052466C"/>
    <w:pPr>
      <w:spacing w:line="240" w:lineRule="auto"/>
    </w:pPr>
    <w:rPr>
      <w:sz w:val="20"/>
      <w:szCs w:val="20"/>
    </w:rPr>
  </w:style>
  <w:style w:type="character" w:customStyle="1" w:styleId="TextocomentarioCar">
    <w:name w:val="Texto comentario Car"/>
    <w:basedOn w:val="Fuentedeprrafopredeter"/>
    <w:link w:val="Textocomentario"/>
    <w:uiPriority w:val="99"/>
    <w:rsid w:val="0052466C"/>
    <w:rPr>
      <w:sz w:val="20"/>
      <w:szCs w:val="20"/>
    </w:rPr>
  </w:style>
  <w:style w:type="paragraph" w:styleId="Asuntodelcomentario">
    <w:name w:val="annotation subject"/>
    <w:basedOn w:val="Textocomentario"/>
    <w:next w:val="Textocomentario"/>
    <w:link w:val="AsuntodelcomentarioCar"/>
    <w:uiPriority w:val="99"/>
    <w:semiHidden/>
    <w:unhideWhenUsed/>
    <w:rsid w:val="0052466C"/>
    <w:rPr>
      <w:b/>
      <w:bCs/>
    </w:rPr>
  </w:style>
  <w:style w:type="character" w:customStyle="1" w:styleId="AsuntodelcomentarioCar">
    <w:name w:val="Asunto del comentario Car"/>
    <w:basedOn w:val="TextocomentarioCar"/>
    <w:link w:val="Asuntodelcomentario"/>
    <w:uiPriority w:val="99"/>
    <w:semiHidden/>
    <w:rsid w:val="0052466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CA06F9-1038-4CD6-B076-2D97EE52C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3684</Words>
  <Characters>20262</Characters>
  <Application>Microsoft Office Word</Application>
  <DocSecurity>0</DocSecurity>
  <Lines>168</Lines>
  <Paragraphs>47</Paragraphs>
  <ScaleCrop>false</ScaleCrop>
  <Company/>
  <LinksUpToDate>false</LinksUpToDate>
  <CharactersWithSpaces>23899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BERNABE VELASCO ARCE  CODIGO: 083641-K</dc:creator>
  <cp:keywords/>
  <dc:description/>
  <cp:lastModifiedBy>Velasco Arce, Manuel Bernabé</cp:lastModifiedBy>
  <cp:revision>278</cp:revision>
  <dcterms:created xsi:type="dcterms:W3CDTF">2022-12-01T20:53:00Z</dcterms:created>
  <dcterms:modified xsi:type="dcterms:W3CDTF">2025-06-16T13:54:00Z</dcterms:modified>
</cp:coreProperties>
</file>