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15BE" w14:textId="3B9CF7F5" w:rsidR="00C22516" w:rsidRPr="00E7003B" w:rsidRDefault="00E04B87" w:rsidP="00E7003B">
      <w:pPr>
        <w:jc w:val="center"/>
        <w:rPr>
          <w:rFonts w:asciiTheme="majorHAnsi" w:eastAsia="Times New Roman" w:hAnsiTheme="majorHAnsi" w:cs="Segoe UI"/>
          <w:b/>
          <w:bCs/>
          <w:color w:val="000000" w:themeColor="text1"/>
          <w:lang w:val="es-MX" w:eastAsia="es-PE"/>
        </w:rPr>
      </w:pPr>
      <w:r w:rsidRPr="00E7003B">
        <w:rPr>
          <w:rFonts w:asciiTheme="majorHAnsi" w:hAnsiTheme="majorHAnsi" w:cs="Arial"/>
          <w:b/>
          <w:bCs/>
        </w:rPr>
        <w:t>Seleccionamos materiales que ayuden a conservar el ambiente</w:t>
      </w:r>
    </w:p>
    <w:p w14:paraId="36962972" w14:textId="00710A4B" w:rsidR="003634B5" w:rsidRPr="00AC0984" w:rsidRDefault="003634B5" w:rsidP="00A72F4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pPr w:leftFromText="141" w:rightFromText="141" w:vertAnchor="text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2664"/>
        <w:gridCol w:w="3143"/>
        <w:gridCol w:w="2806"/>
      </w:tblGrid>
      <w:tr w:rsidR="00897950" w:rsidRPr="00AC0984" w14:paraId="39E6A26B" w14:textId="77777777" w:rsidTr="00435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0FE149AC" w:rsidR="003634B5" w:rsidRPr="00AC0984" w:rsidRDefault="003634B5" w:rsidP="00435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D90604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143" w:type="dxa"/>
          </w:tcPr>
          <w:p w14:paraId="3705C2FE" w14:textId="2E0C8858" w:rsidR="003634B5" w:rsidRPr="00AC0984" w:rsidRDefault="003634B5" w:rsidP="00435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D90604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06" w:type="dxa"/>
          </w:tcPr>
          <w:p w14:paraId="73164F21" w14:textId="50D412E4" w:rsidR="003634B5" w:rsidRPr="00AC0984" w:rsidRDefault="003634B5" w:rsidP="00435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617458B0" w14:textId="77777777" w:rsidTr="0021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5FF1BF68" w14:textId="77777777" w:rsidR="009818E7" w:rsidRDefault="009818E7" w:rsidP="00435B42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6B9A0543" w14:textId="6C3760F0" w:rsidR="00EC3566" w:rsidRPr="00387595" w:rsidRDefault="00EC3566" w:rsidP="00435B42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el mundo físico basándose en conocimientos sobre los seres vivos, materia y</w:t>
            </w:r>
            <w:r w:rsidR="0047787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energía,</w:t>
            </w:r>
            <w:r w:rsidR="0047787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biodiversidad, Tierra y universo.</w:t>
            </w:r>
          </w:p>
          <w:p w14:paraId="5ED2BA21" w14:textId="3D3630D7" w:rsidR="003634B5" w:rsidRPr="00EC3566" w:rsidRDefault="00E04B87" w:rsidP="00435B42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bookmarkStart w:id="0" w:name="_Hlk482857067"/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Evalúa las implicancias del saber y del quehacer científico y tecnológico</w:t>
            </w:r>
            <w:bookmarkEnd w:id="0"/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43" w:type="dxa"/>
            <w:shd w:val="clear" w:color="auto" w:fill="FFFFFF" w:themeFill="background1"/>
          </w:tcPr>
          <w:p w14:paraId="553B5B94" w14:textId="77777777" w:rsidR="003634B5" w:rsidRPr="009818E7" w:rsidRDefault="003634B5" w:rsidP="00435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632F7B4" w14:textId="2F1888A5" w:rsidR="003634B5" w:rsidRPr="00CB2B56" w:rsidRDefault="00E04B87" w:rsidP="0039784A">
            <w:pPr>
              <w:pStyle w:val="Prrafodelista"/>
              <w:numPr>
                <w:ilvl w:val="0"/>
                <w:numId w:val="2"/>
              </w:numPr>
              <w:spacing w:line="25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07DD0">
              <w:rPr>
                <w:rFonts w:cs="Calibri Light"/>
                <w:color w:val="000000"/>
                <w:sz w:val="18"/>
                <w:szCs w:val="18"/>
              </w:rPr>
              <w:t xml:space="preserve">Argumenta la creación de objetos tecnológicos para satisfacer necesidades de las personas y opina sobre cómo el uso de los productos tecnológicos (bolsas </w:t>
            </w:r>
            <w:r w:rsidR="00656DFD">
              <w:rPr>
                <w:rFonts w:cs="Calibri Light"/>
                <w:color w:val="000000"/>
                <w:sz w:val="18"/>
                <w:szCs w:val="18"/>
              </w:rPr>
              <w:t xml:space="preserve">de </w:t>
            </w:r>
            <w:r w:rsidRPr="00B07DD0">
              <w:rPr>
                <w:rFonts w:cs="Calibri Light"/>
                <w:color w:val="000000"/>
                <w:sz w:val="18"/>
                <w:szCs w:val="18"/>
              </w:rPr>
              <w:t xml:space="preserve">plástico, </w:t>
            </w:r>
            <w:r w:rsidR="00155C80" w:rsidRPr="00B07DD0">
              <w:rPr>
                <w:rFonts w:cs="Calibri Light"/>
                <w:color w:val="000000"/>
                <w:sz w:val="18"/>
                <w:szCs w:val="18"/>
              </w:rPr>
              <w:t>papel) cambia</w:t>
            </w:r>
            <w:r w:rsidRPr="00E34EFB">
              <w:rPr>
                <w:rFonts w:asciiTheme="majorHAnsi" w:hAnsiTheme="majorHAnsi"/>
                <w:sz w:val="18"/>
                <w:szCs w:val="18"/>
              </w:rPr>
              <w:t xml:space="preserve"> la vida de las personas y el </w:t>
            </w:r>
            <w:r w:rsidR="004E21DC" w:rsidRPr="00E34EFB">
              <w:rPr>
                <w:rFonts w:asciiTheme="majorHAnsi" w:hAnsiTheme="majorHAnsi"/>
                <w:sz w:val="18"/>
                <w:szCs w:val="18"/>
              </w:rPr>
              <w:t>ambiente.</w:t>
            </w:r>
          </w:p>
        </w:tc>
        <w:tc>
          <w:tcPr>
            <w:tcW w:w="2806" w:type="dxa"/>
            <w:shd w:val="clear" w:color="auto" w:fill="FFFFFF" w:themeFill="background1"/>
          </w:tcPr>
          <w:p w14:paraId="3BED082E" w14:textId="611390D5" w:rsidR="009818E7" w:rsidRPr="00FA4725" w:rsidRDefault="009818E7" w:rsidP="00435B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CC0877D" w14:textId="7C294871" w:rsidR="00AA117F" w:rsidRPr="00DC062D" w:rsidRDefault="008C3F5C" w:rsidP="00AA11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AA117F" w:rsidRPr="00DC062D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Pr="00E7003B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AA117F" w:rsidRPr="00E7003B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A117F" w:rsidRPr="00DC062D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A117F" w:rsidRPr="00DC062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 partir   de  la reflexión</w:t>
            </w:r>
            <w:r w:rsidR="00AA117F" w:rsidRPr="00DC062D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A117F" w:rsidRPr="00DC062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sobre las características  de los materiales y sus  efectos en el ambiente. Recomienda el uso de materiales que caus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AA117F" w:rsidRPr="00DC062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n menor impacto en el ambiente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y </w:t>
            </w:r>
            <w:r w:rsidR="00AA117F" w:rsidRPr="00DC062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plantea dos razones de su elección.</w:t>
            </w:r>
          </w:p>
          <w:p w14:paraId="0F5F98C4" w14:textId="068C2BB3" w:rsidR="006169ED" w:rsidRPr="00DC062D" w:rsidRDefault="00553D60" w:rsidP="00DC062D">
            <w:pPr>
              <w:pStyle w:val="Prrafodelista"/>
              <w:numPr>
                <w:ilvl w:val="0"/>
                <w:numId w:val="19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C062D">
              <w:rPr>
                <w:rFonts w:asciiTheme="majorHAnsi" w:hAnsiTheme="majorHAnsi"/>
                <w:sz w:val="18"/>
                <w:szCs w:val="18"/>
              </w:rPr>
              <w:t xml:space="preserve">Escala de valoración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AA5566" w:rsidRPr="00AC0984" w14:paraId="2B8A680D" w14:textId="77777777" w:rsidTr="0021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vAlign w:val="center"/>
          </w:tcPr>
          <w:p w14:paraId="7A660A8B" w14:textId="4A39E238" w:rsidR="00AA5566" w:rsidRPr="00E7003B" w:rsidRDefault="00AA5566" w:rsidP="00AA5566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C3F5C">
              <w:rPr>
                <w:rFonts w:asciiTheme="majorHAnsi" w:hAnsiTheme="majorHAnsi" w:cs="Arial"/>
                <w:sz w:val="18"/>
                <w:szCs w:val="18"/>
              </w:rPr>
              <w:t>Enfoque de Derechos</w:t>
            </w:r>
          </w:p>
          <w:p w14:paraId="096A1020" w14:textId="55985AA5" w:rsidR="00AA5566" w:rsidRPr="00CE26A0" w:rsidRDefault="00AA5566" w:rsidP="00DC062D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BBB66B6" w14:textId="342F0782" w:rsidR="00DC062D" w:rsidRPr="004E3504" w:rsidRDefault="00DC062D" w:rsidP="00DC062D">
            <w:pPr>
              <w:numPr>
                <w:ilvl w:val="0"/>
                <w:numId w:val="7"/>
              </w:numPr>
              <w:ind w:left="62" w:hanging="14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manifiestan libremente sus ideas y participan </w:t>
            </w:r>
            <w:r>
              <w:rPr>
                <w:rFonts w:asciiTheme="majorHAnsi" w:hAnsiTheme="majorHAnsi" w:cs="Arial"/>
                <w:sz w:val="18"/>
                <w:szCs w:val="18"/>
              </w:rPr>
              <w:t>en las actividades y decisiones relaci</w:t>
            </w:r>
            <w:r w:rsidR="008C3F5C">
              <w:rPr>
                <w:rFonts w:asciiTheme="majorHAnsi" w:hAnsiTheme="majorHAnsi" w:cs="Arial"/>
                <w:sz w:val="18"/>
                <w:szCs w:val="18"/>
              </w:rPr>
              <w:t>o</w:t>
            </w:r>
            <w:r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8C3F5C">
              <w:rPr>
                <w:rFonts w:asciiTheme="majorHAnsi" w:hAnsiTheme="majorHAnsi" w:cs="Arial"/>
                <w:sz w:val="18"/>
                <w:szCs w:val="18"/>
              </w:rPr>
              <w:t>adas con e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 cuidado del ambiente. </w:t>
            </w:r>
          </w:p>
          <w:p w14:paraId="44F9504D" w14:textId="1EDDBD7F" w:rsidR="00AA5566" w:rsidRPr="00CE26A0" w:rsidRDefault="00AA5566" w:rsidP="00DC062D">
            <w:pPr>
              <w:ind w:left="58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DC062D" w:rsidRPr="00AC0984" w14:paraId="29E76CF4" w14:textId="77777777" w:rsidTr="00216C0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vAlign w:val="center"/>
          </w:tcPr>
          <w:p w14:paraId="3DD2C92D" w14:textId="0B3FE6AA" w:rsidR="00DC062D" w:rsidRPr="00E7003B" w:rsidRDefault="00DC062D" w:rsidP="00DC062D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C3F5C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8C3F5C" w:rsidRPr="008C3F5C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8C3F5C">
              <w:rPr>
                <w:rFonts w:asciiTheme="majorHAnsi" w:hAnsiTheme="majorHAnsi" w:cs="Arial"/>
                <w:sz w:val="18"/>
                <w:szCs w:val="18"/>
              </w:rPr>
              <w:t>mbiental</w:t>
            </w:r>
          </w:p>
          <w:p w14:paraId="224D7461" w14:textId="77777777" w:rsidR="00DC062D" w:rsidRDefault="00DC062D" w:rsidP="00AA5566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AFA62B4" w14:textId="2D80B278" w:rsidR="00DC062D" w:rsidRDefault="00DC062D" w:rsidP="00DC062D">
            <w:pPr>
              <w:numPr>
                <w:ilvl w:val="0"/>
                <w:numId w:val="7"/>
              </w:numPr>
              <w:ind w:left="58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63F55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toman decisiones informadas </w:t>
            </w:r>
            <w:r w:rsidR="008C3F5C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8C3F5C" w:rsidRPr="00D63F5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D63F55">
              <w:rPr>
                <w:rFonts w:asciiTheme="majorHAnsi" w:hAnsiTheme="majorHAnsi" w:cs="Arial"/>
                <w:sz w:val="18"/>
                <w:szCs w:val="18"/>
              </w:rPr>
              <w:t xml:space="preserve">relación a la problemática ambiental de </w:t>
            </w:r>
            <w:r w:rsidR="0036456E">
              <w:rPr>
                <w:rFonts w:asciiTheme="majorHAnsi" w:hAnsiTheme="majorHAnsi" w:cs="Arial"/>
                <w:sz w:val="18"/>
                <w:szCs w:val="18"/>
              </w:rPr>
              <w:t xml:space="preserve">los </w:t>
            </w:r>
            <w:r w:rsidRPr="00D63F55">
              <w:rPr>
                <w:rFonts w:asciiTheme="majorHAnsi" w:hAnsiTheme="majorHAnsi" w:cs="Arial"/>
                <w:sz w:val="18"/>
                <w:szCs w:val="18"/>
              </w:rPr>
              <w:t>residuos sólidos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0766AAF" w14:textId="77777777" w:rsidR="00DC062D" w:rsidRPr="004E3504" w:rsidRDefault="00DC062D" w:rsidP="00DC062D">
            <w:pPr>
              <w:ind w:left="5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140B1A5B" w14:textId="4B38AC6B" w:rsidR="00897950" w:rsidRPr="004934F4" w:rsidRDefault="00897950" w:rsidP="004934F4">
      <w:pPr>
        <w:rPr>
          <w:rFonts w:asciiTheme="majorHAnsi" w:hAnsiTheme="majorHAnsi"/>
          <w:sz w:val="18"/>
          <w:szCs w:val="18"/>
        </w:rPr>
      </w:pPr>
    </w:p>
    <w:p w14:paraId="08FECED5" w14:textId="6421A7C5" w:rsidR="00566153" w:rsidRPr="00AC0984" w:rsidRDefault="00897950" w:rsidP="00A72F4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5240"/>
        <w:gridCol w:w="3373"/>
      </w:tblGrid>
      <w:tr w:rsidR="00897950" w:rsidRPr="00AC0984" w14:paraId="59C77F4F" w14:textId="77777777" w:rsidTr="00435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517694" w14:textId="3D4B6D9A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3B5C94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3B5C94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3373" w:type="dxa"/>
          </w:tcPr>
          <w:p w14:paraId="7A3EE441" w14:textId="11B875C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3B5C94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3B5C94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BB4775" w14:paraId="0746521A" w14:textId="77777777" w:rsidTr="0021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1273B1D8" w14:textId="3F275BF3" w:rsidR="00932A26" w:rsidRPr="00BB4775" w:rsidRDefault="00562566" w:rsidP="00D8178B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="00594CF0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información 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sobre</w:t>
            </w:r>
            <w:r w:rsidR="00594CF0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los criterios de clasificación de residuos sólidos en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el libro Ciencia y </w:t>
            </w:r>
            <w:r w:rsidR="009B5DA3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Ambiente 3 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(</w:t>
            </w:r>
            <w:r w:rsidR="009B5DA3" w:rsidRPr="00BB4775">
              <w:rPr>
                <w:rFonts w:asciiTheme="majorHAnsi" w:hAnsiTheme="majorHAnsi"/>
                <w:b w:val="0"/>
                <w:sz w:val="18"/>
                <w:szCs w:val="18"/>
              </w:rPr>
              <w:t>página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2</w:t>
            </w:r>
            <w:r w:rsidR="00AA5566" w:rsidRPr="00BB4775">
              <w:rPr>
                <w:rFonts w:asciiTheme="majorHAnsi" w:hAnsiTheme="majorHAnsi"/>
                <w:b w:val="0"/>
                <w:sz w:val="18"/>
                <w:szCs w:val="18"/>
              </w:rPr>
              <w:t>6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)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594CF0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y </w:t>
            </w:r>
            <w:r w:rsidR="00DB1A63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en </w:t>
            </w:r>
            <w:r w:rsidR="00932A26" w:rsidRPr="00BB4775">
              <w:rPr>
                <w:rFonts w:asciiTheme="majorHAnsi" w:hAnsiTheme="majorHAnsi"/>
                <w:b w:val="0"/>
                <w:sz w:val="18"/>
                <w:szCs w:val="18"/>
              </w:rPr>
              <w:t>la Guía de manejo de residuos sólidos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  <w:r w:rsidR="00932A26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MARES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, la cual puede encontrarse en este </w:t>
            </w:r>
            <w:r w:rsidR="00097267" w:rsidRPr="00BB4775">
              <w:rPr>
                <w:rFonts w:asciiTheme="majorHAnsi" w:hAnsiTheme="majorHAnsi"/>
                <w:b w:val="0"/>
                <w:i/>
                <w:sz w:val="18"/>
                <w:szCs w:val="18"/>
              </w:rPr>
              <w:t>link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:</w:t>
            </w:r>
            <w:r w:rsidR="00932A26" w:rsidRPr="00BB4775">
              <w:rPr>
                <w:b w:val="0"/>
              </w:rPr>
              <w:t xml:space="preserve"> </w:t>
            </w:r>
            <w:r w:rsidR="00932A26" w:rsidRPr="00BB4775">
              <w:rPr>
                <w:rFonts w:asciiTheme="majorHAnsi" w:hAnsiTheme="majorHAnsi"/>
                <w:b w:val="0"/>
                <w:sz w:val="16"/>
                <w:szCs w:val="16"/>
              </w:rPr>
              <w:t>http://www.perueduca.pe/recursosedu/textos-del-med/primaria/cya/guia_manejo_residuos_solidos_directores.pdf</w:t>
            </w:r>
          </w:p>
          <w:p w14:paraId="5B321475" w14:textId="5C4462F5" w:rsidR="00962B6F" w:rsidRPr="00BB4775" w:rsidRDefault="00097267" w:rsidP="00962B6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Alistar u</w:t>
            </w:r>
            <w:r w:rsidR="00B13728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na copia </w:t>
            </w:r>
            <w:r w:rsidR="00113F8A" w:rsidRPr="00BB4775">
              <w:rPr>
                <w:rFonts w:asciiTheme="majorHAnsi" w:hAnsiTheme="majorHAnsi"/>
                <w:b w:val="0"/>
                <w:sz w:val="18"/>
                <w:szCs w:val="18"/>
              </w:rPr>
              <w:t>de</w:t>
            </w:r>
            <w:r w:rsidR="00A003A1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l  </w:t>
            </w:r>
            <w:r w:rsidR="00113F8A" w:rsidRPr="00BB4775">
              <w:rPr>
                <w:rFonts w:asciiTheme="majorHAnsi" w:hAnsiTheme="majorHAnsi"/>
                <w:b w:val="0"/>
                <w:sz w:val="18"/>
                <w:szCs w:val="18"/>
              </w:rPr>
              <w:t>Anexo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1 </w:t>
            </w:r>
            <w:r w:rsidR="00A003A1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y el Anexo 3 </w:t>
            </w:r>
            <w:r w:rsidR="00B13728" w:rsidRPr="00BB4775">
              <w:rPr>
                <w:rFonts w:asciiTheme="majorHAnsi" w:hAnsiTheme="majorHAnsi"/>
                <w:b w:val="0"/>
                <w:sz w:val="18"/>
                <w:szCs w:val="18"/>
              </w:rPr>
              <w:t>para cada estudiante.</w:t>
            </w:r>
          </w:p>
          <w:p w14:paraId="4A75220E" w14:textId="1A2C1BE6" w:rsidR="001D3E8F" w:rsidRPr="00BB4775" w:rsidRDefault="00962B6F" w:rsidP="00D8178B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Prepara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un </w:t>
            </w:r>
            <w:proofErr w:type="spellStart"/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papel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ógrafo</w:t>
            </w:r>
            <w:proofErr w:type="spellEnd"/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con </w:t>
            </w:r>
            <w:r w:rsidR="00435B42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="00113F8A" w:rsidRPr="00BB4775">
              <w:rPr>
                <w:rFonts w:asciiTheme="majorHAnsi" w:hAnsiTheme="majorHAnsi"/>
                <w:b w:val="0"/>
                <w:sz w:val="18"/>
                <w:szCs w:val="18"/>
              </w:rPr>
              <w:t>P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lan de acción y 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otro con</w:t>
            </w:r>
            <w:r w:rsidR="00DB1A63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un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a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tabla para </w:t>
            </w:r>
            <w:r w:rsidR="00DB1A63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registro </w:t>
            </w:r>
            <w:r w:rsidR="00113F8A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de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datos</w:t>
            </w:r>
            <w:r w:rsidR="00DB1A63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(ver Desarrollo)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2359AF82" w14:textId="293705DF" w:rsidR="00553D60" w:rsidRPr="00BB4775" w:rsidRDefault="00553D60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la escala de valoración 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del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Anexo 2 y </w:t>
            </w:r>
            <w:r w:rsidR="00113F8A" w:rsidRPr="00BB4775">
              <w:rPr>
                <w:rFonts w:asciiTheme="majorHAnsi" w:hAnsiTheme="majorHAnsi"/>
                <w:b w:val="0"/>
                <w:sz w:val="18"/>
                <w:szCs w:val="18"/>
              </w:rPr>
              <w:t>elaborar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la lista de los 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>nombre</w:t>
            </w:r>
            <w:r w:rsidR="00097267" w:rsidRPr="00BB4775"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Pr="00BB4775">
              <w:rPr>
                <w:rFonts w:asciiTheme="majorHAnsi" w:hAnsiTheme="majorHAnsi"/>
                <w:b w:val="0"/>
                <w:sz w:val="18"/>
                <w:szCs w:val="18"/>
              </w:rPr>
              <w:t xml:space="preserve"> de los estudiantes.</w:t>
            </w:r>
          </w:p>
        </w:tc>
        <w:tc>
          <w:tcPr>
            <w:tcW w:w="3373" w:type="dxa"/>
            <w:shd w:val="clear" w:color="auto" w:fill="FFFFFF" w:themeFill="background1"/>
          </w:tcPr>
          <w:p w14:paraId="35890A98" w14:textId="01149389" w:rsidR="00B13728" w:rsidRPr="00BB4775" w:rsidRDefault="00B13728" w:rsidP="00D8178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sz w:val="18"/>
                <w:szCs w:val="18"/>
              </w:rPr>
              <w:t>Copias de</w:t>
            </w:r>
            <w:r w:rsidR="00113F8A" w:rsidRPr="00BB477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B4775">
              <w:rPr>
                <w:rFonts w:asciiTheme="majorHAnsi" w:hAnsiTheme="majorHAnsi"/>
                <w:sz w:val="18"/>
                <w:szCs w:val="18"/>
              </w:rPr>
              <w:t>l</w:t>
            </w:r>
            <w:r w:rsidR="00113F8A" w:rsidRPr="00BB4775">
              <w:rPr>
                <w:rFonts w:asciiTheme="majorHAnsi" w:hAnsiTheme="majorHAnsi"/>
                <w:sz w:val="18"/>
                <w:szCs w:val="18"/>
              </w:rPr>
              <w:t>os</w:t>
            </w:r>
            <w:r w:rsidRPr="00BB4775">
              <w:rPr>
                <w:rFonts w:asciiTheme="majorHAnsi" w:hAnsiTheme="majorHAnsi"/>
                <w:sz w:val="18"/>
                <w:szCs w:val="18"/>
              </w:rPr>
              <w:t xml:space="preserve"> anexo</w:t>
            </w:r>
            <w:r w:rsidR="00113F8A" w:rsidRPr="00BB4775">
              <w:rPr>
                <w:rFonts w:asciiTheme="majorHAnsi" w:hAnsiTheme="majorHAnsi"/>
                <w:sz w:val="18"/>
                <w:szCs w:val="18"/>
              </w:rPr>
              <w:t>s</w:t>
            </w:r>
            <w:r w:rsidRPr="00BB4775">
              <w:rPr>
                <w:rFonts w:asciiTheme="majorHAnsi" w:hAnsiTheme="majorHAnsi"/>
                <w:sz w:val="18"/>
                <w:szCs w:val="18"/>
              </w:rPr>
              <w:t xml:space="preserve"> 1 y 3 </w:t>
            </w:r>
            <w:r w:rsidR="000E57D9" w:rsidRPr="00BB4775">
              <w:rPr>
                <w:rFonts w:asciiTheme="majorHAnsi" w:hAnsiTheme="majorHAnsi"/>
                <w:sz w:val="18"/>
                <w:szCs w:val="18"/>
              </w:rPr>
              <w:t>para cada estudiante</w:t>
            </w:r>
          </w:p>
          <w:p w14:paraId="5BCB0ADF" w14:textId="5998ED96" w:rsidR="004B0EC0" w:rsidRPr="00BB4775" w:rsidRDefault="004B0EC0" w:rsidP="00D8178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B4775">
              <w:rPr>
                <w:rFonts w:asciiTheme="majorHAnsi" w:hAnsiTheme="majorHAnsi"/>
                <w:sz w:val="18"/>
                <w:szCs w:val="18"/>
              </w:rPr>
              <w:t>Plumones gruesos</w:t>
            </w:r>
          </w:p>
          <w:p w14:paraId="5ADF6C6E" w14:textId="0D6C99A2" w:rsidR="000A5FC0" w:rsidRPr="00BB4775" w:rsidRDefault="0013228B" w:rsidP="00D8178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B4775">
              <w:rPr>
                <w:rFonts w:asciiTheme="majorHAnsi" w:hAnsiTheme="majorHAnsi"/>
                <w:sz w:val="18"/>
                <w:szCs w:val="18"/>
              </w:rPr>
              <w:t>P</w:t>
            </w:r>
            <w:r w:rsidR="000A5FC0" w:rsidRPr="00BB4775">
              <w:rPr>
                <w:rFonts w:asciiTheme="majorHAnsi" w:hAnsiTheme="majorHAnsi"/>
                <w:sz w:val="18"/>
                <w:szCs w:val="18"/>
              </w:rPr>
              <w:t>apel</w:t>
            </w:r>
            <w:r w:rsidR="003E5C1C" w:rsidRPr="00BB4775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0A5FC0" w:rsidRPr="00BB4775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Pr="00BB4775">
              <w:rPr>
                <w:rFonts w:asciiTheme="majorHAnsi" w:hAnsiTheme="majorHAnsi"/>
                <w:sz w:val="18"/>
                <w:szCs w:val="18"/>
              </w:rPr>
              <w:t xml:space="preserve"> o cartulinas </w:t>
            </w:r>
          </w:p>
          <w:p w14:paraId="3BDDF598" w14:textId="5247ED6A" w:rsidR="00E90D3F" w:rsidRPr="00BB4775" w:rsidRDefault="00E90D3F" w:rsidP="00D8178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B4775">
              <w:rPr>
                <w:rFonts w:asciiTheme="majorHAnsi" w:hAnsiTheme="majorHAnsi"/>
                <w:sz w:val="18"/>
                <w:szCs w:val="18"/>
              </w:rPr>
              <w:t>Limpiatipo</w:t>
            </w:r>
            <w:proofErr w:type="spellEnd"/>
            <w:r w:rsidRPr="00BB4775">
              <w:rPr>
                <w:rFonts w:asciiTheme="majorHAnsi" w:hAnsiTheme="majorHAnsi"/>
                <w:sz w:val="18"/>
                <w:szCs w:val="18"/>
              </w:rPr>
              <w:t xml:space="preserve"> o </w:t>
            </w:r>
            <w:r w:rsidR="003E5C1C" w:rsidRPr="00BB4775"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  <w:p w14:paraId="7A5AC50C" w14:textId="60B6DC96" w:rsidR="00B8565D" w:rsidRPr="00BB4775" w:rsidRDefault="00B8565D" w:rsidP="006363E7">
            <w:pPr>
              <w:ind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</w:tbl>
    <w:p w14:paraId="2FC862EC" w14:textId="42E19A53" w:rsidR="00897950" w:rsidRPr="00BB4775" w:rsidRDefault="00897950" w:rsidP="00897950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3587C968" w14:textId="77777777" w:rsidR="00897950" w:rsidRPr="00AC0984" w:rsidRDefault="00897950" w:rsidP="00A72F4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06C3C6AB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653B1A7C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  <w:r w:rsidR="000E57D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63A055F" w14:textId="0C98E38C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5E29F558" w14:textId="2C6BD3AA" w:rsidR="00F3730A" w:rsidRDefault="006E03E5" w:rsidP="00F3730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35637F">
        <w:rPr>
          <w:rFonts w:asciiTheme="majorHAnsi" w:hAnsiTheme="majorHAnsi"/>
          <w:sz w:val="18"/>
          <w:szCs w:val="18"/>
        </w:rPr>
        <w:t>Dialoga con</w:t>
      </w:r>
      <w:r w:rsidR="0035637F" w:rsidRPr="0035637F">
        <w:rPr>
          <w:rFonts w:asciiTheme="majorHAnsi" w:hAnsiTheme="majorHAnsi"/>
          <w:sz w:val="18"/>
          <w:szCs w:val="18"/>
        </w:rPr>
        <w:t xml:space="preserve"> los estudiantes </w:t>
      </w:r>
      <w:r w:rsidR="0035637F">
        <w:rPr>
          <w:rFonts w:asciiTheme="majorHAnsi" w:hAnsiTheme="majorHAnsi"/>
          <w:sz w:val="18"/>
          <w:szCs w:val="18"/>
        </w:rPr>
        <w:t>sobre</w:t>
      </w:r>
      <w:r>
        <w:rPr>
          <w:rFonts w:asciiTheme="majorHAnsi" w:hAnsiTheme="majorHAnsi"/>
          <w:sz w:val="18"/>
          <w:szCs w:val="18"/>
        </w:rPr>
        <w:t xml:space="preserve"> las actividades </w:t>
      </w:r>
      <w:r w:rsidR="00CA62ED">
        <w:rPr>
          <w:rFonts w:asciiTheme="majorHAnsi" w:hAnsiTheme="majorHAnsi"/>
          <w:sz w:val="18"/>
          <w:szCs w:val="18"/>
        </w:rPr>
        <w:t xml:space="preserve">que realizaron en la sesión </w:t>
      </w:r>
      <w:r w:rsidR="00C33740">
        <w:rPr>
          <w:rFonts w:asciiTheme="majorHAnsi" w:hAnsiTheme="majorHAnsi"/>
          <w:sz w:val="18"/>
          <w:szCs w:val="18"/>
        </w:rPr>
        <w:t>anterior</w:t>
      </w:r>
      <w:r w:rsidR="006363E7">
        <w:rPr>
          <w:rFonts w:asciiTheme="majorHAnsi" w:hAnsiTheme="majorHAnsi"/>
          <w:sz w:val="18"/>
          <w:szCs w:val="18"/>
        </w:rPr>
        <w:t xml:space="preserve"> con respecto a la segregación de residuos sólidos</w:t>
      </w:r>
      <w:r w:rsidR="009443FF">
        <w:rPr>
          <w:rFonts w:asciiTheme="majorHAnsi" w:hAnsiTheme="majorHAnsi"/>
          <w:sz w:val="18"/>
          <w:szCs w:val="18"/>
        </w:rPr>
        <w:t xml:space="preserve"> y la aplicación de las 3R</w:t>
      </w:r>
      <w:r w:rsidR="00C33740">
        <w:rPr>
          <w:rFonts w:asciiTheme="majorHAnsi" w:hAnsiTheme="majorHAnsi"/>
          <w:sz w:val="18"/>
          <w:szCs w:val="18"/>
        </w:rPr>
        <w:t xml:space="preserve">. </w:t>
      </w:r>
      <w:r w:rsidR="009443FF">
        <w:rPr>
          <w:rFonts w:asciiTheme="majorHAnsi" w:hAnsiTheme="majorHAnsi"/>
          <w:sz w:val="18"/>
          <w:szCs w:val="18"/>
        </w:rPr>
        <w:t>Pregúntales: ¿Cómo separamos los residuos sólidos?</w:t>
      </w:r>
      <w:r w:rsidR="00427C30">
        <w:rPr>
          <w:rFonts w:asciiTheme="majorHAnsi" w:hAnsiTheme="majorHAnsi"/>
          <w:sz w:val="18"/>
          <w:szCs w:val="18"/>
        </w:rPr>
        <w:t>,</w:t>
      </w:r>
      <w:r w:rsidR="009443FF">
        <w:rPr>
          <w:rFonts w:asciiTheme="majorHAnsi" w:hAnsiTheme="majorHAnsi"/>
          <w:sz w:val="18"/>
          <w:szCs w:val="18"/>
        </w:rPr>
        <w:t xml:space="preserve"> ¿</w:t>
      </w:r>
      <w:r w:rsidR="00427C30">
        <w:rPr>
          <w:rFonts w:asciiTheme="majorHAnsi" w:hAnsiTheme="majorHAnsi"/>
          <w:sz w:val="18"/>
          <w:szCs w:val="18"/>
        </w:rPr>
        <w:t>q</w:t>
      </w:r>
      <w:r w:rsidR="009443FF">
        <w:rPr>
          <w:rFonts w:asciiTheme="majorHAnsi" w:hAnsiTheme="majorHAnsi"/>
          <w:sz w:val="18"/>
          <w:szCs w:val="18"/>
        </w:rPr>
        <w:t xml:space="preserve">ué materiales se </w:t>
      </w:r>
      <w:r w:rsidR="00F3730A">
        <w:rPr>
          <w:rFonts w:asciiTheme="majorHAnsi" w:hAnsiTheme="majorHAnsi"/>
          <w:sz w:val="18"/>
          <w:szCs w:val="18"/>
        </w:rPr>
        <w:t>pueden reciclar</w:t>
      </w:r>
      <w:r w:rsidR="009443FF">
        <w:rPr>
          <w:rFonts w:asciiTheme="majorHAnsi" w:hAnsiTheme="majorHAnsi"/>
          <w:sz w:val="18"/>
          <w:szCs w:val="18"/>
        </w:rPr>
        <w:t>?</w:t>
      </w:r>
      <w:r w:rsidR="00427C30">
        <w:rPr>
          <w:rFonts w:asciiTheme="majorHAnsi" w:hAnsiTheme="majorHAnsi"/>
          <w:sz w:val="18"/>
          <w:szCs w:val="18"/>
        </w:rPr>
        <w:t>,</w:t>
      </w:r>
      <w:r w:rsidR="009443FF">
        <w:rPr>
          <w:rFonts w:asciiTheme="majorHAnsi" w:hAnsiTheme="majorHAnsi"/>
          <w:sz w:val="18"/>
          <w:szCs w:val="18"/>
        </w:rPr>
        <w:t xml:space="preserve"> ¿cómo podemos reducir los residuos? </w:t>
      </w:r>
    </w:p>
    <w:p w14:paraId="42070168" w14:textId="0E308D48" w:rsidR="00C57E1E" w:rsidRDefault="00C57E1E" w:rsidP="00F3730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Propón una dinámica para </w:t>
      </w:r>
      <w:r w:rsidR="004E21DC">
        <w:rPr>
          <w:rFonts w:asciiTheme="majorHAnsi" w:hAnsiTheme="majorHAnsi"/>
          <w:sz w:val="18"/>
          <w:szCs w:val="18"/>
        </w:rPr>
        <w:t>formar equipos</w:t>
      </w:r>
      <w:r>
        <w:rPr>
          <w:rFonts w:asciiTheme="majorHAnsi" w:hAnsiTheme="majorHAnsi"/>
          <w:sz w:val="18"/>
          <w:szCs w:val="18"/>
        </w:rPr>
        <w:t xml:space="preserve"> y solic</w:t>
      </w:r>
      <w:r w:rsidR="00427C30">
        <w:rPr>
          <w:rFonts w:asciiTheme="majorHAnsi" w:hAnsiTheme="majorHAnsi"/>
          <w:sz w:val="18"/>
          <w:szCs w:val="18"/>
        </w:rPr>
        <w:t>i</w:t>
      </w:r>
      <w:r>
        <w:rPr>
          <w:rFonts w:asciiTheme="majorHAnsi" w:hAnsiTheme="majorHAnsi"/>
          <w:sz w:val="18"/>
          <w:szCs w:val="18"/>
        </w:rPr>
        <w:t xml:space="preserve">ta que </w:t>
      </w:r>
      <w:r w:rsidR="00427C30">
        <w:rPr>
          <w:rFonts w:asciiTheme="majorHAnsi" w:hAnsiTheme="majorHAnsi"/>
          <w:sz w:val="18"/>
          <w:szCs w:val="18"/>
        </w:rPr>
        <w:t xml:space="preserve">escojan a un/una </w:t>
      </w:r>
      <w:r>
        <w:rPr>
          <w:rFonts w:asciiTheme="majorHAnsi" w:hAnsiTheme="majorHAnsi"/>
          <w:sz w:val="18"/>
          <w:szCs w:val="18"/>
        </w:rPr>
        <w:t>coordinador</w:t>
      </w:r>
      <w:r w:rsidR="00427C30">
        <w:rPr>
          <w:rFonts w:asciiTheme="majorHAnsi" w:hAnsiTheme="majorHAnsi"/>
          <w:sz w:val="18"/>
          <w:szCs w:val="18"/>
        </w:rPr>
        <w:t>/a</w:t>
      </w:r>
      <w:r>
        <w:rPr>
          <w:rFonts w:asciiTheme="majorHAnsi" w:hAnsiTheme="majorHAnsi"/>
          <w:sz w:val="18"/>
          <w:szCs w:val="18"/>
        </w:rPr>
        <w:t xml:space="preserve">, </w:t>
      </w:r>
      <w:r w:rsidR="00427C30">
        <w:rPr>
          <w:rFonts w:asciiTheme="majorHAnsi" w:hAnsiTheme="majorHAnsi"/>
          <w:sz w:val="18"/>
          <w:szCs w:val="18"/>
        </w:rPr>
        <w:t xml:space="preserve">un/una </w:t>
      </w:r>
      <w:r>
        <w:rPr>
          <w:rFonts w:asciiTheme="majorHAnsi" w:hAnsiTheme="majorHAnsi"/>
          <w:sz w:val="18"/>
          <w:szCs w:val="18"/>
        </w:rPr>
        <w:t>secretario</w:t>
      </w:r>
      <w:r w:rsidR="00427C30">
        <w:rPr>
          <w:rFonts w:asciiTheme="majorHAnsi" w:hAnsiTheme="majorHAnsi"/>
          <w:sz w:val="18"/>
          <w:szCs w:val="18"/>
        </w:rPr>
        <w:t xml:space="preserve">/a y un/una </w:t>
      </w:r>
      <w:r>
        <w:rPr>
          <w:rFonts w:asciiTheme="majorHAnsi" w:hAnsiTheme="majorHAnsi"/>
          <w:sz w:val="18"/>
          <w:szCs w:val="18"/>
        </w:rPr>
        <w:t>expositor</w:t>
      </w:r>
      <w:r w:rsidR="00427C30">
        <w:rPr>
          <w:rFonts w:asciiTheme="majorHAnsi" w:hAnsiTheme="majorHAnsi"/>
          <w:sz w:val="18"/>
          <w:szCs w:val="18"/>
        </w:rPr>
        <w:t>/a por grupo.</w:t>
      </w:r>
      <w:r>
        <w:rPr>
          <w:rFonts w:asciiTheme="majorHAnsi" w:hAnsiTheme="majorHAnsi"/>
          <w:sz w:val="18"/>
          <w:szCs w:val="18"/>
        </w:rPr>
        <w:t xml:space="preserve">  </w:t>
      </w:r>
    </w:p>
    <w:p w14:paraId="6650CCF5" w14:textId="0772E78E" w:rsidR="0044595F" w:rsidRPr="00F3730A" w:rsidRDefault="00101BA6" w:rsidP="00F3730A">
      <w:pPr>
        <w:jc w:val="both"/>
        <w:rPr>
          <w:rFonts w:asciiTheme="majorHAnsi" w:hAnsiTheme="majorHAnsi"/>
          <w:sz w:val="18"/>
          <w:szCs w:val="18"/>
        </w:rPr>
      </w:pPr>
      <w:r w:rsidRPr="00F3730A">
        <w:rPr>
          <w:rFonts w:asciiTheme="majorHAnsi" w:hAnsiTheme="majorHAnsi"/>
          <w:b/>
          <w:sz w:val="18"/>
          <w:szCs w:val="18"/>
        </w:rPr>
        <w:t>P</w:t>
      </w:r>
      <w:r w:rsidR="00577C39" w:rsidRPr="00F3730A">
        <w:rPr>
          <w:rFonts w:asciiTheme="majorHAnsi" w:hAnsiTheme="majorHAnsi"/>
          <w:b/>
          <w:sz w:val="18"/>
          <w:szCs w:val="18"/>
        </w:rPr>
        <w:t>lanteamiento del problema</w:t>
      </w:r>
      <w:r w:rsidR="0044595F" w:rsidRPr="00F3730A">
        <w:rPr>
          <w:rFonts w:asciiTheme="majorHAnsi" w:hAnsiTheme="majorHAnsi"/>
          <w:sz w:val="18"/>
          <w:szCs w:val="18"/>
        </w:rPr>
        <w:t xml:space="preserve"> </w:t>
      </w:r>
    </w:p>
    <w:p w14:paraId="0489B934" w14:textId="7D75E8D7" w:rsidR="00F3730A" w:rsidRDefault="00F3730A" w:rsidP="00F3730A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Plantea la siguiente </w:t>
      </w:r>
      <w:r w:rsidR="00FD0707">
        <w:rPr>
          <w:rFonts w:asciiTheme="majorHAnsi" w:hAnsiTheme="majorHAnsi"/>
          <w:sz w:val="18"/>
          <w:szCs w:val="18"/>
        </w:rPr>
        <w:t>situación: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707" w14:paraId="285BAC5A" w14:textId="77777777" w:rsidTr="00216C07">
        <w:tc>
          <w:tcPr>
            <w:tcW w:w="8494" w:type="dxa"/>
            <w:shd w:val="clear" w:color="auto" w:fill="F2F2F2" w:themeFill="background1" w:themeFillShade="F2"/>
          </w:tcPr>
          <w:p w14:paraId="0450BC7D" w14:textId="15F83224" w:rsidR="00FD0707" w:rsidRPr="00962B6F" w:rsidRDefault="00FD070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D0707">
              <w:rPr>
                <w:rFonts w:asciiTheme="majorHAnsi" w:hAnsiTheme="majorHAnsi"/>
                <w:sz w:val="18"/>
                <w:szCs w:val="18"/>
              </w:rPr>
              <w:lastRenderedPageBreak/>
              <w:t>Maya y su familia</w:t>
            </w:r>
            <w:r w:rsidR="003B561B">
              <w:rPr>
                <w:rFonts w:asciiTheme="majorHAnsi" w:hAnsiTheme="majorHAnsi"/>
                <w:sz w:val="18"/>
                <w:szCs w:val="18"/>
              </w:rPr>
              <w:t>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todos los sábados</w:t>
            </w:r>
            <w:r w:rsidR="003B561B">
              <w:rPr>
                <w:rFonts w:asciiTheme="majorHAnsi" w:hAnsiTheme="majorHAnsi"/>
                <w:sz w:val="18"/>
                <w:szCs w:val="18"/>
              </w:rPr>
              <w:t>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van al mercado a realizar las compras de productos alimenticios y otros de limpieza del hogar. Ella ha notado que cuando va al mercado</w:t>
            </w:r>
            <w:r w:rsidR="00427C30">
              <w:rPr>
                <w:rFonts w:asciiTheme="majorHAnsi" w:hAnsiTheme="majorHAnsi"/>
                <w:sz w:val="18"/>
                <w:szCs w:val="18"/>
              </w:rPr>
              <w:t>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la mayoría de vendedores entregan cada producto en bolsas de plástico y los compradores se llenan de bolsas. 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Esta observación se la hizo a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su abuelita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, quien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le coment</w:t>
            </w:r>
            <w:r w:rsidR="00427C30">
              <w:rPr>
                <w:rFonts w:asciiTheme="majorHAnsi" w:hAnsiTheme="majorHAnsi"/>
                <w:sz w:val="18"/>
                <w:szCs w:val="18"/>
              </w:rPr>
              <w:t>ó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que antes</w:t>
            </w:r>
            <w:r w:rsidR="00427C30">
              <w:rPr>
                <w:rFonts w:asciiTheme="majorHAnsi" w:hAnsiTheme="majorHAnsi"/>
                <w:sz w:val="18"/>
                <w:szCs w:val="18"/>
              </w:rPr>
              <w:t>, en sus tiempos,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se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usaba mucho el papel para envolver los productos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 e, incluso,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vendían el pan en bolsas de papel. </w:t>
            </w:r>
            <w:r w:rsidR="00427C30">
              <w:rPr>
                <w:rFonts w:asciiTheme="majorHAnsi" w:hAnsiTheme="majorHAnsi"/>
                <w:sz w:val="18"/>
                <w:szCs w:val="18"/>
              </w:rPr>
              <w:t>Maya t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ambién ha observado que una vecina siempre sale 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a </w:t>
            </w:r>
            <w:r w:rsidR="00427C30" w:rsidRPr="00FD0707">
              <w:rPr>
                <w:rFonts w:asciiTheme="majorHAnsi" w:hAnsiTheme="majorHAnsi"/>
                <w:sz w:val="18"/>
                <w:szCs w:val="18"/>
              </w:rPr>
              <w:t xml:space="preserve">comprar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con una bolsa de tela. </w:t>
            </w:r>
            <w:r w:rsidR="00427C30">
              <w:rPr>
                <w:rFonts w:asciiTheme="majorHAnsi" w:hAnsiTheme="majorHAnsi"/>
                <w:sz w:val="18"/>
                <w:szCs w:val="18"/>
              </w:rPr>
              <w:t>Por otro lado, e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n </w:t>
            </w:r>
            <w:r w:rsidR="003B561B">
              <w:rPr>
                <w:rFonts w:asciiTheme="majorHAnsi" w:hAnsiTheme="majorHAnsi"/>
                <w:sz w:val="18"/>
                <w:szCs w:val="18"/>
              </w:rPr>
              <w:t>su</w:t>
            </w:r>
            <w:r w:rsidR="003B561B" w:rsidRPr="00FD070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B561B">
              <w:rPr>
                <w:rFonts w:asciiTheme="majorHAnsi" w:hAnsiTheme="majorHAnsi"/>
                <w:sz w:val="18"/>
                <w:szCs w:val="18"/>
              </w:rPr>
              <w:t>I. E.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ella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ha </w:t>
            </w:r>
            <w:r w:rsidR="00427C30">
              <w:rPr>
                <w:rFonts w:asciiTheme="majorHAnsi" w:hAnsiTheme="majorHAnsi"/>
                <w:sz w:val="18"/>
                <w:szCs w:val="18"/>
              </w:rPr>
              <w:t>conocido</w:t>
            </w:r>
            <w:r w:rsidR="00427C30" w:rsidRPr="00FD070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acerca de los efectos que tiene</w:t>
            </w:r>
            <w:r w:rsidR="00427C30">
              <w:rPr>
                <w:rFonts w:asciiTheme="majorHAnsi" w:hAnsiTheme="majorHAnsi"/>
                <w:sz w:val="18"/>
                <w:szCs w:val="18"/>
              </w:rPr>
              <w:t>n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los residuos sólidos y la práctica de las 3</w:t>
            </w:r>
            <w:r w:rsidR="00962B6F" w:rsidRPr="00FD0707">
              <w:rPr>
                <w:rFonts w:asciiTheme="majorHAnsi" w:hAnsiTheme="majorHAnsi"/>
                <w:sz w:val="18"/>
                <w:szCs w:val="18"/>
              </w:rPr>
              <w:t>R</w:t>
            </w:r>
            <w:r w:rsidR="00427C30" w:rsidRPr="00FD0707">
              <w:rPr>
                <w:rFonts w:asciiTheme="majorHAnsi" w:hAnsiTheme="majorHAnsi"/>
                <w:sz w:val="18"/>
                <w:szCs w:val="18"/>
              </w:rPr>
              <w:t xml:space="preserve"> en el ambiente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; por esta razón, desea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aplicar lo </w:t>
            </w:r>
            <w:r w:rsidR="00CF2A11" w:rsidRPr="00FD0707">
              <w:rPr>
                <w:rFonts w:asciiTheme="majorHAnsi" w:hAnsiTheme="majorHAnsi"/>
                <w:sz w:val="18"/>
                <w:szCs w:val="18"/>
              </w:rPr>
              <w:t>aprendido</w:t>
            </w:r>
            <w:r w:rsidR="00427C30">
              <w:rPr>
                <w:rFonts w:asciiTheme="majorHAnsi" w:hAnsiTheme="majorHAnsi"/>
                <w:sz w:val="18"/>
                <w:szCs w:val="18"/>
              </w:rPr>
              <w:t>. E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ll</w:t>
            </w:r>
            <w:r w:rsidR="00427C30">
              <w:rPr>
                <w:rFonts w:asciiTheme="majorHAnsi" w:hAnsiTheme="majorHAnsi"/>
                <w:sz w:val="18"/>
                <w:szCs w:val="18"/>
              </w:rPr>
              <w:t>a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quiere recomendar a su familia el uso de una bolsa 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especial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para las compras</w:t>
            </w:r>
            <w:r w:rsidR="000E57D9">
              <w:rPr>
                <w:rFonts w:asciiTheme="majorHAnsi" w:hAnsiTheme="majorHAnsi"/>
                <w:sz w:val="18"/>
                <w:szCs w:val="18"/>
              </w:rPr>
              <w:t>;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 esta bolsa debe ser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resistente para llevar varios productos a la </w:t>
            </w:r>
            <w:r w:rsidR="00CF2A11" w:rsidRPr="00FD0707">
              <w:rPr>
                <w:rFonts w:asciiTheme="majorHAnsi" w:hAnsiTheme="majorHAnsi"/>
                <w:sz w:val="18"/>
                <w:szCs w:val="18"/>
              </w:rPr>
              <w:t>vez</w:t>
            </w:r>
            <w:r w:rsidR="000E57D9">
              <w:rPr>
                <w:rFonts w:asciiTheme="majorHAnsi" w:hAnsiTheme="majorHAnsi"/>
                <w:sz w:val="18"/>
                <w:szCs w:val="18"/>
              </w:rPr>
              <w:t>,</w:t>
            </w:r>
            <w:r w:rsidR="00427C3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>pueda reutilizar</w:t>
            </w:r>
            <w:r w:rsidR="003B561B">
              <w:rPr>
                <w:rFonts w:asciiTheme="majorHAnsi" w:hAnsiTheme="majorHAnsi"/>
                <w:sz w:val="18"/>
                <w:szCs w:val="18"/>
              </w:rPr>
              <w:t>se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muchas veces</w:t>
            </w:r>
            <w:r w:rsidR="000E57D9">
              <w:rPr>
                <w:rFonts w:asciiTheme="majorHAnsi" w:hAnsiTheme="majorHAnsi"/>
                <w:sz w:val="18"/>
                <w:szCs w:val="18"/>
              </w:rPr>
              <w:t xml:space="preserve"> y,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sobre todo</w:t>
            </w:r>
            <w:r w:rsidR="00427C30">
              <w:rPr>
                <w:rFonts w:asciiTheme="majorHAnsi" w:hAnsiTheme="majorHAnsi"/>
                <w:sz w:val="18"/>
                <w:szCs w:val="18"/>
              </w:rPr>
              <w:t>,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no caus</w:t>
            </w:r>
            <w:r w:rsidR="003B561B">
              <w:rPr>
                <w:rFonts w:asciiTheme="majorHAnsi" w:hAnsiTheme="majorHAnsi"/>
                <w:sz w:val="18"/>
                <w:szCs w:val="18"/>
              </w:rPr>
              <w:t>ar</w:t>
            </w:r>
            <w:r w:rsidRPr="00FD0707">
              <w:rPr>
                <w:rFonts w:asciiTheme="majorHAnsi" w:hAnsiTheme="majorHAnsi"/>
                <w:sz w:val="18"/>
                <w:szCs w:val="18"/>
              </w:rPr>
              <w:t xml:space="preserve"> daño al ambiente. </w:t>
            </w:r>
          </w:p>
        </w:tc>
      </w:tr>
    </w:tbl>
    <w:p w14:paraId="5F4E1E26" w14:textId="3B79620A" w:rsidR="00FD0707" w:rsidRPr="00962B6F" w:rsidRDefault="00FD0707" w:rsidP="00962B6F">
      <w:pPr>
        <w:jc w:val="both"/>
        <w:rPr>
          <w:rFonts w:asciiTheme="majorHAnsi" w:hAnsiTheme="majorHAnsi"/>
          <w:b/>
          <w:sz w:val="18"/>
          <w:szCs w:val="18"/>
        </w:rPr>
      </w:pPr>
    </w:p>
    <w:p w14:paraId="75E37C96" w14:textId="463F4756" w:rsidR="00EF0FA9" w:rsidRPr="00A30015" w:rsidRDefault="00962B6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b/>
          <w:sz w:val="18"/>
          <w:szCs w:val="18"/>
        </w:rPr>
      </w:pPr>
      <w:r w:rsidRPr="00A30015">
        <w:rPr>
          <w:rFonts w:asciiTheme="majorHAnsi" w:hAnsiTheme="majorHAnsi"/>
          <w:sz w:val="18"/>
          <w:szCs w:val="18"/>
        </w:rPr>
        <w:t xml:space="preserve">Anota en la pizarra las características de la bolsa que desea recomendar </w:t>
      </w:r>
      <w:proofErr w:type="gramStart"/>
      <w:r w:rsidRPr="00A30015">
        <w:rPr>
          <w:rFonts w:asciiTheme="majorHAnsi" w:hAnsiTheme="majorHAnsi"/>
          <w:sz w:val="18"/>
          <w:szCs w:val="18"/>
        </w:rPr>
        <w:t>Maya</w:t>
      </w:r>
      <w:proofErr w:type="gramEnd"/>
      <w:r w:rsidRPr="00A30015">
        <w:rPr>
          <w:rFonts w:asciiTheme="majorHAnsi" w:hAnsiTheme="majorHAnsi"/>
          <w:sz w:val="18"/>
          <w:szCs w:val="18"/>
        </w:rPr>
        <w:t xml:space="preserve"> a su familia.</w:t>
      </w:r>
      <w:r w:rsidR="00A30015" w:rsidRPr="00A30015">
        <w:rPr>
          <w:rFonts w:asciiTheme="majorHAnsi" w:hAnsiTheme="majorHAnsi"/>
          <w:sz w:val="18"/>
          <w:szCs w:val="18"/>
        </w:rPr>
        <w:t xml:space="preserve"> Seguidamente,</w:t>
      </w:r>
      <w:r w:rsidR="00A30015">
        <w:rPr>
          <w:rFonts w:asciiTheme="majorHAnsi" w:hAnsiTheme="majorHAnsi"/>
          <w:sz w:val="18"/>
          <w:szCs w:val="18"/>
        </w:rPr>
        <w:t xml:space="preserve"> p</w:t>
      </w:r>
      <w:r w:rsidRPr="00A30015">
        <w:rPr>
          <w:rFonts w:asciiTheme="majorHAnsi" w:hAnsiTheme="majorHAnsi"/>
          <w:sz w:val="18"/>
          <w:szCs w:val="18"/>
        </w:rPr>
        <w:t>resenta a los estudiantes una</w:t>
      </w:r>
      <w:r w:rsidR="004A1725" w:rsidRPr="00A30015">
        <w:rPr>
          <w:rFonts w:asciiTheme="majorHAnsi" w:hAnsiTheme="majorHAnsi"/>
          <w:sz w:val="18"/>
          <w:szCs w:val="18"/>
        </w:rPr>
        <w:t xml:space="preserve"> bolsa de papel, una bolsa de tela y una bolsa de </w:t>
      </w:r>
      <w:r w:rsidRPr="00A30015">
        <w:rPr>
          <w:rFonts w:asciiTheme="majorHAnsi" w:hAnsiTheme="majorHAnsi"/>
          <w:sz w:val="18"/>
          <w:szCs w:val="18"/>
        </w:rPr>
        <w:t>plástico</w:t>
      </w:r>
      <w:r w:rsidR="00A30015">
        <w:rPr>
          <w:rFonts w:asciiTheme="majorHAnsi" w:hAnsiTheme="majorHAnsi"/>
          <w:sz w:val="18"/>
          <w:szCs w:val="18"/>
        </w:rPr>
        <w:t xml:space="preserve"> para que las observen. Cuando hayan terminado, </w:t>
      </w:r>
      <w:r w:rsidR="00252223" w:rsidRPr="00A30015">
        <w:rPr>
          <w:rFonts w:asciiTheme="majorHAnsi" w:hAnsiTheme="majorHAnsi"/>
          <w:sz w:val="18"/>
          <w:szCs w:val="18"/>
        </w:rPr>
        <w:t xml:space="preserve">pega en la pizarra un rótulo con </w:t>
      </w:r>
      <w:r w:rsidR="00A87375" w:rsidRPr="00A30015">
        <w:rPr>
          <w:rFonts w:asciiTheme="majorHAnsi" w:hAnsiTheme="majorHAnsi"/>
          <w:sz w:val="18"/>
          <w:szCs w:val="18"/>
        </w:rPr>
        <w:t>la siguiente pregunta:</w:t>
      </w:r>
    </w:p>
    <w:p w14:paraId="6FF1008E" w14:textId="254E7F04" w:rsidR="00D00DFA" w:rsidRPr="00EF0FA9" w:rsidRDefault="00C76783" w:rsidP="003B4890">
      <w:pPr>
        <w:jc w:val="center"/>
        <w:rPr>
          <w:rFonts w:asciiTheme="majorHAnsi" w:hAnsiTheme="majorHAnsi"/>
          <w:b/>
          <w:sz w:val="18"/>
          <w:szCs w:val="18"/>
        </w:rPr>
      </w:pPr>
      <w:bookmarkStart w:id="1" w:name="_Hlk482677108"/>
      <w:r>
        <w:rPr>
          <w:rFonts w:asciiTheme="majorHAnsi" w:hAnsiTheme="majorHAnsi"/>
          <w:b/>
          <w:sz w:val="18"/>
          <w:szCs w:val="18"/>
        </w:rPr>
        <w:t>“</w:t>
      </w:r>
      <w:r w:rsidR="00334594">
        <w:rPr>
          <w:rFonts w:asciiTheme="majorHAnsi" w:hAnsiTheme="majorHAnsi"/>
          <w:b/>
          <w:sz w:val="18"/>
          <w:szCs w:val="18"/>
        </w:rPr>
        <w:t>¿Cuál cree</w:t>
      </w:r>
      <w:r w:rsidR="003B561B">
        <w:rPr>
          <w:rFonts w:asciiTheme="majorHAnsi" w:hAnsiTheme="majorHAnsi"/>
          <w:b/>
          <w:sz w:val="18"/>
          <w:szCs w:val="18"/>
        </w:rPr>
        <w:t>n</w:t>
      </w:r>
      <w:r w:rsidR="00334594">
        <w:rPr>
          <w:rFonts w:asciiTheme="majorHAnsi" w:hAnsiTheme="majorHAnsi"/>
          <w:b/>
          <w:sz w:val="18"/>
          <w:szCs w:val="18"/>
        </w:rPr>
        <w:t xml:space="preserve"> que </w:t>
      </w:r>
      <w:r w:rsidR="00426B7A">
        <w:rPr>
          <w:rFonts w:asciiTheme="majorHAnsi" w:hAnsiTheme="majorHAnsi"/>
          <w:b/>
          <w:sz w:val="18"/>
          <w:szCs w:val="18"/>
        </w:rPr>
        <w:t xml:space="preserve">sea </w:t>
      </w:r>
      <w:r w:rsidR="00334594">
        <w:rPr>
          <w:rFonts w:asciiTheme="majorHAnsi" w:hAnsiTheme="majorHAnsi"/>
          <w:b/>
          <w:sz w:val="18"/>
          <w:szCs w:val="18"/>
        </w:rPr>
        <w:t xml:space="preserve">el tipo de bolsa que debe usar la familia de Maya </w:t>
      </w:r>
      <w:r w:rsidR="008E2B2D">
        <w:rPr>
          <w:rFonts w:asciiTheme="majorHAnsi" w:hAnsiTheme="majorHAnsi"/>
          <w:b/>
          <w:sz w:val="18"/>
          <w:szCs w:val="18"/>
        </w:rPr>
        <w:t xml:space="preserve">para evitar afectar el </w:t>
      </w:r>
      <w:r w:rsidR="004A1725">
        <w:rPr>
          <w:rFonts w:asciiTheme="majorHAnsi" w:hAnsiTheme="majorHAnsi"/>
          <w:b/>
          <w:sz w:val="18"/>
          <w:szCs w:val="18"/>
        </w:rPr>
        <w:t>ambiente?</w:t>
      </w:r>
      <w:r>
        <w:rPr>
          <w:rFonts w:asciiTheme="majorHAnsi" w:hAnsiTheme="majorHAnsi"/>
          <w:b/>
          <w:sz w:val="18"/>
          <w:szCs w:val="18"/>
        </w:rPr>
        <w:t>,</w:t>
      </w:r>
      <w:r w:rsidR="004A1725">
        <w:rPr>
          <w:rFonts w:asciiTheme="majorHAnsi" w:hAnsiTheme="majorHAnsi"/>
          <w:b/>
          <w:sz w:val="18"/>
          <w:szCs w:val="18"/>
        </w:rPr>
        <w:t xml:space="preserve"> </w:t>
      </w:r>
      <w:r w:rsidR="003B4890">
        <w:rPr>
          <w:rFonts w:asciiTheme="majorHAnsi" w:hAnsiTheme="majorHAnsi"/>
          <w:b/>
          <w:sz w:val="18"/>
          <w:szCs w:val="18"/>
        </w:rPr>
        <w:t>¿</w:t>
      </w:r>
      <w:r>
        <w:rPr>
          <w:rFonts w:asciiTheme="majorHAnsi" w:hAnsiTheme="majorHAnsi"/>
          <w:b/>
          <w:sz w:val="18"/>
          <w:szCs w:val="18"/>
        </w:rPr>
        <w:t>p</w:t>
      </w:r>
      <w:r w:rsidR="003B4890">
        <w:rPr>
          <w:rFonts w:asciiTheme="majorHAnsi" w:hAnsiTheme="majorHAnsi"/>
          <w:b/>
          <w:sz w:val="18"/>
          <w:szCs w:val="18"/>
        </w:rPr>
        <w:t>or qué?</w:t>
      </w:r>
      <w:r>
        <w:rPr>
          <w:rFonts w:asciiTheme="majorHAnsi" w:hAnsiTheme="majorHAnsi"/>
          <w:b/>
          <w:sz w:val="18"/>
          <w:szCs w:val="18"/>
        </w:rPr>
        <w:t>”</w:t>
      </w:r>
    </w:p>
    <w:bookmarkEnd w:id="1"/>
    <w:p w14:paraId="058F3C52" w14:textId="3ED83A46" w:rsidR="003B4890" w:rsidRPr="00731626" w:rsidRDefault="003B4890" w:rsidP="00D8178B">
      <w:pPr>
        <w:pStyle w:val="Prrafodelista"/>
        <w:numPr>
          <w:ilvl w:val="0"/>
          <w:numId w:val="15"/>
        </w:numPr>
        <w:rPr>
          <w:rFonts w:asciiTheme="majorHAnsi" w:hAnsiTheme="majorHAnsi"/>
          <w:sz w:val="18"/>
          <w:szCs w:val="18"/>
        </w:rPr>
      </w:pPr>
      <w:r w:rsidRPr="00731626">
        <w:rPr>
          <w:rFonts w:asciiTheme="majorHAnsi" w:hAnsiTheme="majorHAnsi"/>
          <w:sz w:val="18"/>
          <w:szCs w:val="18"/>
        </w:rPr>
        <w:t xml:space="preserve">Solicita a los </w:t>
      </w:r>
      <w:r w:rsidR="00C57E1E" w:rsidRPr="00731626">
        <w:rPr>
          <w:rFonts w:asciiTheme="majorHAnsi" w:hAnsiTheme="majorHAnsi"/>
          <w:sz w:val="18"/>
          <w:szCs w:val="18"/>
        </w:rPr>
        <w:t>estudiantes que</w:t>
      </w:r>
      <w:r w:rsidR="00962B6F">
        <w:rPr>
          <w:rFonts w:asciiTheme="majorHAnsi" w:hAnsiTheme="majorHAnsi"/>
          <w:sz w:val="18"/>
          <w:szCs w:val="18"/>
        </w:rPr>
        <w:t xml:space="preserve"> lean </w:t>
      </w:r>
      <w:r w:rsidR="00426B7A" w:rsidRPr="00731626">
        <w:rPr>
          <w:rFonts w:asciiTheme="majorHAnsi" w:hAnsiTheme="majorHAnsi"/>
          <w:sz w:val="18"/>
          <w:szCs w:val="18"/>
        </w:rPr>
        <w:t xml:space="preserve">la pregunta </w:t>
      </w:r>
      <w:r w:rsidR="00962B6F">
        <w:rPr>
          <w:rFonts w:asciiTheme="majorHAnsi" w:hAnsiTheme="majorHAnsi"/>
          <w:sz w:val="18"/>
          <w:szCs w:val="18"/>
        </w:rPr>
        <w:t xml:space="preserve">y </w:t>
      </w:r>
      <w:r w:rsidR="00426B7A">
        <w:rPr>
          <w:rFonts w:asciiTheme="majorHAnsi" w:hAnsiTheme="majorHAnsi"/>
          <w:sz w:val="18"/>
          <w:szCs w:val="18"/>
        </w:rPr>
        <w:t xml:space="preserve">la </w:t>
      </w:r>
      <w:r w:rsidR="00962B6F" w:rsidRPr="00731626">
        <w:rPr>
          <w:rFonts w:asciiTheme="majorHAnsi" w:hAnsiTheme="majorHAnsi"/>
          <w:sz w:val="18"/>
          <w:szCs w:val="18"/>
        </w:rPr>
        <w:t>escriban</w:t>
      </w:r>
      <w:r w:rsidR="00C57E1E" w:rsidRPr="00731626">
        <w:rPr>
          <w:rFonts w:asciiTheme="majorHAnsi" w:hAnsiTheme="majorHAnsi"/>
          <w:sz w:val="18"/>
          <w:szCs w:val="18"/>
        </w:rPr>
        <w:t xml:space="preserve"> en su cuaderno de experiencias</w:t>
      </w:r>
      <w:r w:rsidR="00A30015">
        <w:rPr>
          <w:rFonts w:asciiTheme="majorHAnsi" w:hAnsiTheme="majorHAnsi"/>
          <w:sz w:val="18"/>
          <w:szCs w:val="18"/>
        </w:rPr>
        <w:t>.</w:t>
      </w:r>
    </w:p>
    <w:p w14:paraId="66BFB66C" w14:textId="58A7C7DF" w:rsidR="00280EE8" w:rsidRDefault="007A72A7" w:rsidP="00320AD7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320AD7" w:rsidRPr="00BF1306">
        <w:rPr>
          <w:rFonts w:asciiTheme="majorHAnsi" w:hAnsiTheme="majorHAnsi"/>
          <w:b/>
          <w:sz w:val="18"/>
          <w:szCs w:val="18"/>
        </w:rPr>
        <w:t>Planteamiento de hipótesis</w:t>
      </w:r>
    </w:p>
    <w:p w14:paraId="37AB8C1B" w14:textId="08407449" w:rsidR="00D722E9" w:rsidRPr="00E7003B" w:rsidRDefault="007170AB" w:rsidP="00320AD7">
      <w:pPr>
        <w:rPr>
          <w:rFonts w:asciiTheme="majorHAnsi" w:hAnsiTheme="majorHAnsi"/>
          <w:b/>
          <w:sz w:val="18"/>
          <w:szCs w:val="18"/>
        </w:rPr>
      </w:pPr>
      <w:r w:rsidRPr="00E7003B">
        <w:rPr>
          <w:rFonts w:asciiTheme="majorHAnsi" w:hAnsiTheme="majorHAnsi"/>
          <w:b/>
          <w:sz w:val="18"/>
          <w:szCs w:val="18"/>
        </w:rPr>
        <w:t>De forma i</w:t>
      </w:r>
      <w:r w:rsidR="00D722E9" w:rsidRPr="00E7003B">
        <w:rPr>
          <w:rFonts w:asciiTheme="majorHAnsi" w:hAnsiTheme="majorHAnsi"/>
          <w:b/>
          <w:sz w:val="18"/>
          <w:szCs w:val="18"/>
        </w:rPr>
        <w:t>ndividual/grupal</w:t>
      </w:r>
    </w:p>
    <w:p w14:paraId="53086A0D" w14:textId="64F63BEC" w:rsidR="00A87375" w:rsidRPr="00731626" w:rsidRDefault="00A87375" w:rsidP="00D8178B">
      <w:pPr>
        <w:pStyle w:val="Prrafodelista"/>
        <w:numPr>
          <w:ilvl w:val="0"/>
          <w:numId w:val="15"/>
        </w:numPr>
        <w:rPr>
          <w:rFonts w:asciiTheme="majorHAnsi" w:hAnsiTheme="majorHAnsi"/>
          <w:sz w:val="18"/>
          <w:szCs w:val="18"/>
        </w:rPr>
      </w:pPr>
      <w:r w:rsidRPr="00731626">
        <w:rPr>
          <w:rFonts w:asciiTheme="majorHAnsi" w:hAnsiTheme="majorHAnsi"/>
          <w:sz w:val="18"/>
          <w:szCs w:val="18"/>
        </w:rPr>
        <w:t>Pide a</w:t>
      </w:r>
      <w:r w:rsidR="00320AD7" w:rsidRPr="00731626">
        <w:rPr>
          <w:rFonts w:asciiTheme="majorHAnsi" w:hAnsiTheme="majorHAnsi"/>
          <w:sz w:val="18"/>
          <w:szCs w:val="18"/>
        </w:rPr>
        <w:t xml:space="preserve"> los estudiantes </w:t>
      </w:r>
      <w:r w:rsidR="00C57E1E" w:rsidRPr="00731626">
        <w:rPr>
          <w:rFonts w:asciiTheme="majorHAnsi" w:hAnsiTheme="majorHAnsi"/>
          <w:sz w:val="18"/>
          <w:szCs w:val="18"/>
        </w:rPr>
        <w:t>que</w:t>
      </w:r>
      <w:r w:rsidR="002A3F7D">
        <w:rPr>
          <w:rFonts w:asciiTheme="majorHAnsi" w:hAnsiTheme="majorHAnsi"/>
          <w:sz w:val="18"/>
          <w:szCs w:val="18"/>
        </w:rPr>
        <w:t>, a modo de respuesta,</w:t>
      </w:r>
      <w:r w:rsidR="00C57E1E" w:rsidRPr="00731626">
        <w:rPr>
          <w:rFonts w:asciiTheme="majorHAnsi" w:hAnsiTheme="majorHAnsi"/>
          <w:sz w:val="18"/>
          <w:szCs w:val="18"/>
        </w:rPr>
        <w:t xml:space="preserve"> </w:t>
      </w:r>
      <w:r w:rsidR="002A3F7D">
        <w:rPr>
          <w:rFonts w:asciiTheme="majorHAnsi" w:hAnsiTheme="majorHAnsi"/>
          <w:sz w:val="18"/>
          <w:szCs w:val="18"/>
        </w:rPr>
        <w:t>propongan</w:t>
      </w:r>
      <w:r w:rsidR="002A3F7D" w:rsidRPr="00731626">
        <w:rPr>
          <w:rFonts w:asciiTheme="majorHAnsi" w:hAnsiTheme="majorHAnsi"/>
          <w:sz w:val="18"/>
          <w:szCs w:val="18"/>
        </w:rPr>
        <w:t xml:space="preserve"> </w:t>
      </w:r>
      <w:r w:rsidR="002A3F7D">
        <w:rPr>
          <w:rFonts w:asciiTheme="majorHAnsi" w:hAnsiTheme="majorHAnsi"/>
          <w:sz w:val="18"/>
          <w:szCs w:val="18"/>
        </w:rPr>
        <w:t xml:space="preserve">una </w:t>
      </w:r>
      <w:r w:rsidRPr="00731626">
        <w:rPr>
          <w:rFonts w:asciiTheme="majorHAnsi" w:hAnsiTheme="majorHAnsi"/>
          <w:sz w:val="18"/>
          <w:szCs w:val="18"/>
        </w:rPr>
        <w:t>recomendación de</w:t>
      </w:r>
      <w:r w:rsidR="00C57E1E" w:rsidRPr="00731626">
        <w:rPr>
          <w:rFonts w:asciiTheme="majorHAnsi" w:hAnsiTheme="majorHAnsi"/>
          <w:sz w:val="18"/>
          <w:szCs w:val="18"/>
        </w:rPr>
        <w:t xml:space="preserve"> forma individual en su </w:t>
      </w:r>
      <w:r w:rsidR="00334594" w:rsidRPr="00731626">
        <w:rPr>
          <w:rFonts w:asciiTheme="majorHAnsi" w:hAnsiTheme="majorHAnsi"/>
          <w:sz w:val="18"/>
          <w:szCs w:val="18"/>
        </w:rPr>
        <w:t xml:space="preserve">cuaderno. </w:t>
      </w:r>
      <w:r w:rsidRPr="00731626">
        <w:rPr>
          <w:rFonts w:asciiTheme="majorHAnsi" w:hAnsiTheme="majorHAnsi"/>
          <w:sz w:val="18"/>
          <w:szCs w:val="18"/>
        </w:rPr>
        <w:t>Luego,</w:t>
      </w:r>
      <w:r w:rsidR="00C57E1E" w:rsidRPr="00731626">
        <w:rPr>
          <w:rFonts w:asciiTheme="majorHAnsi" w:hAnsiTheme="majorHAnsi"/>
          <w:sz w:val="18"/>
          <w:szCs w:val="18"/>
        </w:rPr>
        <w:t xml:space="preserve"> </w:t>
      </w:r>
      <w:r w:rsidRPr="00731626">
        <w:rPr>
          <w:rFonts w:asciiTheme="majorHAnsi" w:hAnsiTheme="majorHAnsi"/>
          <w:sz w:val="18"/>
          <w:szCs w:val="18"/>
        </w:rPr>
        <w:t>indícales</w:t>
      </w:r>
      <w:r w:rsidR="00C57E1E" w:rsidRPr="00731626">
        <w:rPr>
          <w:rFonts w:asciiTheme="majorHAnsi" w:hAnsiTheme="majorHAnsi"/>
          <w:sz w:val="18"/>
          <w:szCs w:val="18"/>
        </w:rPr>
        <w:t xml:space="preserve"> que </w:t>
      </w:r>
      <w:r w:rsidR="000E57D9">
        <w:rPr>
          <w:rFonts w:asciiTheme="majorHAnsi" w:hAnsiTheme="majorHAnsi"/>
          <w:sz w:val="18"/>
          <w:szCs w:val="18"/>
        </w:rPr>
        <w:t>la</w:t>
      </w:r>
      <w:r w:rsidR="002A3F7D">
        <w:rPr>
          <w:rFonts w:asciiTheme="majorHAnsi" w:hAnsiTheme="majorHAnsi"/>
          <w:sz w:val="18"/>
          <w:szCs w:val="18"/>
        </w:rPr>
        <w:t xml:space="preserve"> </w:t>
      </w:r>
      <w:r w:rsidR="00C57E1E" w:rsidRPr="00731626">
        <w:rPr>
          <w:rFonts w:asciiTheme="majorHAnsi" w:hAnsiTheme="majorHAnsi"/>
          <w:sz w:val="18"/>
          <w:szCs w:val="18"/>
        </w:rPr>
        <w:t>compart</w:t>
      </w:r>
      <w:r w:rsidR="002A3F7D">
        <w:rPr>
          <w:rFonts w:asciiTheme="majorHAnsi" w:hAnsiTheme="majorHAnsi"/>
          <w:sz w:val="18"/>
          <w:szCs w:val="18"/>
        </w:rPr>
        <w:t xml:space="preserve">an </w:t>
      </w:r>
      <w:r w:rsidR="00C57E1E" w:rsidRPr="00731626">
        <w:rPr>
          <w:rFonts w:asciiTheme="majorHAnsi" w:hAnsiTheme="majorHAnsi"/>
          <w:sz w:val="18"/>
          <w:szCs w:val="18"/>
        </w:rPr>
        <w:t xml:space="preserve">en el </w:t>
      </w:r>
      <w:r w:rsidR="002A3F7D">
        <w:rPr>
          <w:rFonts w:asciiTheme="majorHAnsi" w:hAnsiTheme="majorHAnsi"/>
          <w:sz w:val="18"/>
          <w:szCs w:val="18"/>
        </w:rPr>
        <w:t xml:space="preserve">interior del grupo, la </w:t>
      </w:r>
      <w:r w:rsidR="00A718FF" w:rsidRPr="00731626">
        <w:rPr>
          <w:rFonts w:asciiTheme="majorHAnsi" w:hAnsiTheme="majorHAnsi"/>
          <w:sz w:val="18"/>
          <w:szCs w:val="18"/>
        </w:rPr>
        <w:t>compar</w:t>
      </w:r>
      <w:r w:rsidR="002A3F7D">
        <w:rPr>
          <w:rFonts w:asciiTheme="majorHAnsi" w:hAnsiTheme="majorHAnsi"/>
          <w:sz w:val="18"/>
          <w:szCs w:val="18"/>
        </w:rPr>
        <w:t xml:space="preserve">en </w:t>
      </w:r>
      <w:r w:rsidRPr="00731626">
        <w:rPr>
          <w:rFonts w:asciiTheme="majorHAnsi" w:hAnsiTheme="majorHAnsi"/>
          <w:sz w:val="18"/>
          <w:szCs w:val="18"/>
        </w:rPr>
        <w:t>y</w:t>
      </w:r>
      <w:r w:rsidR="002A3F7D">
        <w:rPr>
          <w:rFonts w:asciiTheme="majorHAnsi" w:hAnsiTheme="majorHAnsi"/>
          <w:sz w:val="18"/>
          <w:szCs w:val="18"/>
        </w:rPr>
        <w:t>, previo análisis y consenso,</w:t>
      </w:r>
      <w:r w:rsidRPr="00731626">
        <w:rPr>
          <w:rFonts w:asciiTheme="majorHAnsi" w:hAnsiTheme="majorHAnsi"/>
          <w:sz w:val="18"/>
          <w:szCs w:val="18"/>
        </w:rPr>
        <w:t xml:space="preserve"> escrib</w:t>
      </w:r>
      <w:r w:rsidR="002A3F7D">
        <w:rPr>
          <w:rFonts w:asciiTheme="majorHAnsi" w:hAnsiTheme="majorHAnsi"/>
          <w:sz w:val="18"/>
          <w:szCs w:val="18"/>
        </w:rPr>
        <w:t xml:space="preserve">an una </w:t>
      </w:r>
      <w:r w:rsidRPr="00731626">
        <w:rPr>
          <w:rFonts w:asciiTheme="majorHAnsi" w:hAnsiTheme="majorHAnsi"/>
          <w:sz w:val="18"/>
          <w:szCs w:val="18"/>
        </w:rPr>
        <w:t xml:space="preserve">recomendación </w:t>
      </w:r>
      <w:r w:rsidR="002A3F7D">
        <w:rPr>
          <w:rFonts w:asciiTheme="majorHAnsi" w:hAnsiTheme="majorHAnsi"/>
          <w:sz w:val="18"/>
          <w:szCs w:val="18"/>
        </w:rPr>
        <w:t xml:space="preserve">general. Después, deberán escribirla en </w:t>
      </w:r>
      <w:r w:rsidR="002A3F7D" w:rsidRPr="00731626">
        <w:rPr>
          <w:rFonts w:asciiTheme="majorHAnsi" w:hAnsiTheme="majorHAnsi"/>
          <w:sz w:val="18"/>
          <w:szCs w:val="18"/>
        </w:rPr>
        <w:t>una hoja o tarjeta</w:t>
      </w:r>
      <w:r w:rsidR="002A3F7D" w:rsidRPr="002A3F7D">
        <w:rPr>
          <w:rFonts w:asciiTheme="majorHAnsi" w:hAnsiTheme="majorHAnsi"/>
          <w:sz w:val="18"/>
          <w:szCs w:val="18"/>
        </w:rPr>
        <w:t xml:space="preserve"> </w:t>
      </w:r>
      <w:r w:rsidR="002A3F7D" w:rsidRPr="00731626">
        <w:rPr>
          <w:rFonts w:asciiTheme="majorHAnsi" w:hAnsiTheme="majorHAnsi"/>
          <w:sz w:val="18"/>
          <w:szCs w:val="18"/>
        </w:rPr>
        <w:t>que les proporcionar</w:t>
      </w:r>
      <w:r w:rsidR="002A3F7D">
        <w:rPr>
          <w:rFonts w:asciiTheme="majorHAnsi" w:hAnsiTheme="majorHAnsi"/>
          <w:sz w:val="18"/>
          <w:szCs w:val="18"/>
        </w:rPr>
        <w:t>á</w:t>
      </w:r>
      <w:r w:rsidR="002A3F7D" w:rsidRPr="00731626">
        <w:rPr>
          <w:rFonts w:asciiTheme="majorHAnsi" w:hAnsiTheme="majorHAnsi"/>
          <w:sz w:val="18"/>
          <w:szCs w:val="18"/>
        </w:rPr>
        <w:t>s</w:t>
      </w:r>
      <w:r w:rsidR="002A3F7D">
        <w:rPr>
          <w:rFonts w:asciiTheme="majorHAnsi" w:hAnsiTheme="majorHAnsi"/>
          <w:sz w:val="18"/>
          <w:szCs w:val="18"/>
        </w:rPr>
        <w:t>.</w:t>
      </w:r>
      <w:r w:rsidR="00172700">
        <w:rPr>
          <w:rFonts w:asciiTheme="majorHAnsi" w:hAnsiTheme="majorHAnsi"/>
          <w:sz w:val="18"/>
          <w:szCs w:val="18"/>
        </w:rPr>
        <w:t xml:space="preserve"> Recalca que dicha recomendación general tiene que </w:t>
      </w:r>
      <w:r w:rsidR="000E57D9">
        <w:rPr>
          <w:rFonts w:asciiTheme="majorHAnsi" w:hAnsiTheme="majorHAnsi"/>
          <w:sz w:val="18"/>
          <w:szCs w:val="18"/>
        </w:rPr>
        <w:t>estar</w:t>
      </w:r>
      <w:r w:rsidR="00172700">
        <w:rPr>
          <w:rFonts w:asciiTheme="majorHAnsi" w:hAnsiTheme="majorHAnsi"/>
          <w:sz w:val="18"/>
          <w:szCs w:val="18"/>
        </w:rPr>
        <w:t xml:space="preserve"> fundamentada</w:t>
      </w:r>
      <w:r w:rsidR="0069038F">
        <w:rPr>
          <w:rFonts w:asciiTheme="majorHAnsi" w:hAnsiTheme="majorHAnsi"/>
          <w:sz w:val="18"/>
          <w:szCs w:val="18"/>
        </w:rPr>
        <w:t>, es decir, s</w:t>
      </w:r>
      <w:r w:rsidR="00C0019B">
        <w:rPr>
          <w:rFonts w:asciiTheme="majorHAnsi" w:hAnsiTheme="majorHAnsi"/>
          <w:sz w:val="18"/>
          <w:szCs w:val="18"/>
        </w:rPr>
        <w:t>eñala</w:t>
      </w:r>
      <w:r w:rsidR="0069038F">
        <w:rPr>
          <w:rFonts w:asciiTheme="majorHAnsi" w:hAnsiTheme="majorHAnsi"/>
          <w:sz w:val="18"/>
          <w:szCs w:val="18"/>
        </w:rPr>
        <w:t>r</w:t>
      </w:r>
      <w:r w:rsidR="005B7DE2">
        <w:rPr>
          <w:rFonts w:asciiTheme="majorHAnsi" w:hAnsiTheme="majorHAnsi"/>
          <w:sz w:val="18"/>
          <w:szCs w:val="18"/>
        </w:rPr>
        <w:t xml:space="preserve"> </w:t>
      </w:r>
      <w:r w:rsidR="00C0019B">
        <w:rPr>
          <w:rFonts w:asciiTheme="majorHAnsi" w:hAnsiTheme="majorHAnsi"/>
          <w:sz w:val="18"/>
          <w:szCs w:val="18"/>
        </w:rPr>
        <w:t xml:space="preserve"> las razones de su decisión</w:t>
      </w:r>
      <w:r w:rsidR="00172700">
        <w:rPr>
          <w:rFonts w:asciiTheme="majorHAnsi" w:hAnsiTheme="majorHAnsi"/>
          <w:sz w:val="18"/>
          <w:szCs w:val="18"/>
        </w:rPr>
        <w:t>.</w:t>
      </w:r>
      <w:r w:rsidR="002A3F7D">
        <w:rPr>
          <w:rFonts w:asciiTheme="majorHAnsi" w:hAnsiTheme="majorHAnsi"/>
          <w:sz w:val="18"/>
          <w:szCs w:val="18"/>
        </w:rPr>
        <w:t xml:space="preserve"> </w:t>
      </w:r>
      <w:r w:rsidR="002A3F7D" w:rsidRPr="00731626">
        <w:rPr>
          <w:rFonts w:asciiTheme="majorHAnsi" w:hAnsiTheme="majorHAnsi"/>
          <w:sz w:val="18"/>
          <w:szCs w:val="18"/>
        </w:rPr>
        <w:t xml:space="preserve"> </w:t>
      </w:r>
    </w:p>
    <w:p w14:paraId="20BB2F1A" w14:textId="451DD429" w:rsidR="00320AD7" w:rsidRPr="00731626" w:rsidRDefault="00DA76B3" w:rsidP="00D8178B">
      <w:pPr>
        <w:pStyle w:val="Prrafodelista"/>
        <w:numPr>
          <w:ilvl w:val="0"/>
          <w:numId w:val="15"/>
        </w:numPr>
        <w:rPr>
          <w:rFonts w:asciiTheme="majorHAnsi" w:hAnsiTheme="majorHAnsi"/>
          <w:sz w:val="18"/>
          <w:szCs w:val="18"/>
        </w:rPr>
      </w:pPr>
      <w:r w:rsidRPr="00731626">
        <w:rPr>
          <w:rFonts w:asciiTheme="majorHAnsi" w:hAnsiTheme="majorHAnsi"/>
          <w:sz w:val="18"/>
          <w:szCs w:val="18"/>
        </w:rPr>
        <w:t xml:space="preserve">Monitorea el trabajo en equipo </w:t>
      </w:r>
      <w:r w:rsidR="00594CF0" w:rsidRPr="00731626">
        <w:rPr>
          <w:rFonts w:asciiTheme="majorHAnsi" w:hAnsiTheme="majorHAnsi"/>
          <w:sz w:val="18"/>
          <w:szCs w:val="18"/>
        </w:rPr>
        <w:t>preg</w:t>
      </w:r>
      <w:r w:rsidR="00172700">
        <w:rPr>
          <w:rFonts w:asciiTheme="majorHAnsi" w:hAnsiTheme="majorHAnsi"/>
          <w:sz w:val="18"/>
          <w:szCs w:val="18"/>
        </w:rPr>
        <w:t>u</w:t>
      </w:r>
      <w:r w:rsidR="00594CF0" w:rsidRPr="00731626">
        <w:rPr>
          <w:rFonts w:asciiTheme="majorHAnsi" w:hAnsiTheme="majorHAnsi"/>
          <w:sz w:val="18"/>
          <w:szCs w:val="18"/>
        </w:rPr>
        <w:t>nt</w:t>
      </w:r>
      <w:r w:rsidR="00172700">
        <w:rPr>
          <w:rFonts w:asciiTheme="majorHAnsi" w:hAnsiTheme="majorHAnsi"/>
          <w:sz w:val="18"/>
          <w:szCs w:val="18"/>
        </w:rPr>
        <w:t>ándo</w:t>
      </w:r>
      <w:r w:rsidR="00594CF0" w:rsidRPr="00731626">
        <w:rPr>
          <w:rFonts w:asciiTheme="majorHAnsi" w:hAnsiTheme="majorHAnsi"/>
          <w:sz w:val="18"/>
          <w:szCs w:val="18"/>
        </w:rPr>
        <w:t xml:space="preserve">les </w:t>
      </w:r>
      <w:r w:rsidR="00A87375" w:rsidRPr="00731626">
        <w:rPr>
          <w:rFonts w:asciiTheme="majorHAnsi" w:hAnsiTheme="majorHAnsi"/>
          <w:sz w:val="18"/>
          <w:szCs w:val="18"/>
        </w:rPr>
        <w:t>por el tipo de bolsa que considera</w:t>
      </w:r>
      <w:r w:rsidR="00172700">
        <w:rPr>
          <w:rFonts w:asciiTheme="majorHAnsi" w:hAnsiTheme="majorHAnsi"/>
          <w:sz w:val="18"/>
          <w:szCs w:val="18"/>
        </w:rPr>
        <w:t xml:space="preserve">rán </w:t>
      </w:r>
      <w:r w:rsidR="00A87375" w:rsidRPr="00731626">
        <w:rPr>
          <w:rFonts w:asciiTheme="majorHAnsi" w:hAnsiTheme="majorHAnsi"/>
          <w:sz w:val="18"/>
          <w:szCs w:val="18"/>
        </w:rPr>
        <w:t xml:space="preserve">y el porqué de su </w:t>
      </w:r>
      <w:r w:rsidR="00D722E9" w:rsidRPr="00731626">
        <w:rPr>
          <w:rFonts w:asciiTheme="majorHAnsi" w:hAnsiTheme="majorHAnsi"/>
          <w:sz w:val="18"/>
          <w:szCs w:val="18"/>
        </w:rPr>
        <w:t>elección.</w:t>
      </w:r>
    </w:p>
    <w:p w14:paraId="2B8F54D8" w14:textId="3DFC323A" w:rsidR="00D722E9" w:rsidRPr="00E7003B" w:rsidRDefault="00D722E9" w:rsidP="00280EE8">
      <w:pPr>
        <w:rPr>
          <w:rFonts w:asciiTheme="majorHAnsi" w:hAnsiTheme="majorHAnsi"/>
          <w:b/>
          <w:sz w:val="18"/>
          <w:szCs w:val="18"/>
        </w:rPr>
      </w:pPr>
      <w:r w:rsidRPr="00E7003B">
        <w:rPr>
          <w:rFonts w:asciiTheme="majorHAnsi" w:hAnsiTheme="majorHAnsi"/>
          <w:b/>
          <w:sz w:val="18"/>
          <w:szCs w:val="18"/>
        </w:rPr>
        <w:t>En grupo clase</w:t>
      </w:r>
    </w:p>
    <w:p w14:paraId="08F7F67B" w14:textId="0B94545E" w:rsidR="00114156" w:rsidRDefault="00114156" w:rsidP="00D8178B">
      <w:pPr>
        <w:pStyle w:val="Prrafodelista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a los </w:t>
      </w:r>
      <w:r w:rsidRPr="00731626">
        <w:rPr>
          <w:rFonts w:asciiTheme="majorHAnsi" w:hAnsiTheme="majorHAnsi"/>
          <w:sz w:val="18"/>
          <w:szCs w:val="18"/>
        </w:rPr>
        <w:t>representantes</w:t>
      </w:r>
      <w:r w:rsidRPr="00731626" w:rsidDel="00F20CC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de cada equipo que s</w:t>
      </w:r>
      <w:r w:rsidR="00C05E65" w:rsidRPr="00731626">
        <w:rPr>
          <w:rFonts w:asciiTheme="majorHAnsi" w:hAnsiTheme="majorHAnsi"/>
          <w:sz w:val="18"/>
          <w:szCs w:val="18"/>
        </w:rPr>
        <w:t>ociali</w:t>
      </w:r>
      <w:r>
        <w:rPr>
          <w:rFonts w:asciiTheme="majorHAnsi" w:hAnsiTheme="majorHAnsi"/>
          <w:sz w:val="18"/>
          <w:szCs w:val="18"/>
        </w:rPr>
        <w:t>cen la</w:t>
      </w:r>
      <w:r w:rsidR="00C05E65" w:rsidRPr="00731626">
        <w:rPr>
          <w:rFonts w:asciiTheme="majorHAnsi" w:hAnsiTheme="majorHAnsi"/>
          <w:sz w:val="18"/>
          <w:szCs w:val="18"/>
        </w:rPr>
        <w:t>s</w:t>
      </w:r>
      <w:r w:rsidR="00DA76B3" w:rsidRPr="00731626">
        <w:rPr>
          <w:rFonts w:asciiTheme="majorHAnsi" w:hAnsiTheme="majorHAnsi"/>
          <w:sz w:val="18"/>
          <w:szCs w:val="18"/>
        </w:rPr>
        <w:t xml:space="preserve"> </w:t>
      </w:r>
      <w:r w:rsidR="00C05E65" w:rsidRPr="00731626">
        <w:rPr>
          <w:rFonts w:asciiTheme="majorHAnsi" w:hAnsiTheme="majorHAnsi"/>
          <w:sz w:val="18"/>
          <w:szCs w:val="18"/>
        </w:rPr>
        <w:t>propuestas</w:t>
      </w:r>
      <w:r w:rsidR="00DA76B3" w:rsidRPr="00731626">
        <w:rPr>
          <w:rFonts w:asciiTheme="majorHAnsi" w:hAnsiTheme="majorHAnsi"/>
          <w:sz w:val="18"/>
          <w:szCs w:val="18"/>
        </w:rPr>
        <w:t>.</w:t>
      </w:r>
      <w:r w:rsidR="00A87375" w:rsidRPr="00731626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A continuación, p</w:t>
      </w:r>
      <w:r w:rsidR="00A87375" w:rsidRPr="00731626">
        <w:rPr>
          <w:rFonts w:asciiTheme="majorHAnsi" w:hAnsiTheme="majorHAnsi"/>
          <w:sz w:val="18"/>
          <w:szCs w:val="18"/>
        </w:rPr>
        <w:t>ega las respuestas debajo de la pregunta</w:t>
      </w:r>
      <w:r w:rsidR="00D722E9" w:rsidRPr="00731626">
        <w:rPr>
          <w:rFonts w:asciiTheme="majorHAnsi" w:hAnsiTheme="majorHAnsi"/>
          <w:sz w:val="18"/>
          <w:szCs w:val="18"/>
        </w:rPr>
        <w:t>.</w:t>
      </w:r>
      <w:r w:rsidR="00A87375" w:rsidRPr="00731626">
        <w:rPr>
          <w:rFonts w:asciiTheme="majorHAnsi" w:hAnsiTheme="majorHAnsi"/>
          <w:sz w:val="18"/>
          <w:szCs w:val="18"/>
        </w:rPr>
        <w:t xml:space="preserve"> </w:t>
      </w:r>
      <w:r w:rsidR="00DA76B3" w:rsidRPr="00731626">
        <w:rPr>
          <w:rFonts w:asciiTheme="majorHAnsi" w:hAnsiTheme="majorHAnsi"/>
          <w:sz w:val="18"/>
          <w:szCs w:val="18"/>
        </w:rPr>
        <w:t xml:space="preserve"> </w:t>
      </w:r>
    </w:p>
    <w:p w14:paraId="339232B9" w14:textId="0CF0211C" w:rsidR="00962B6F" w:rsidRPr="0061753E" w:rsidRDefault="00DA76B3">
      <w:pPr>
        <w:pStyle w:val="Prrafodelista"/>
        <w:numPr>
          <w:ilvl w:val="0"/>
          <w:numId w:val="16"/>
        </w:numPr>
        <w:rPr>
          <w:rFonts w:asciiTheme="majorHAnsi" w:hAnsiTheme="majorHAnsi"/>
          <w:i/>
          <w:sz w:val="18"/>
          <w:szCs w:val="18"/>
        </w:rPr>
      </w:pPr>
      <w:r w:rsidRPr="0061753E">
        <w:rPr>
          <w:rFonts w:asciiTheme="majorHAnsi" w:hAnsiTheme="majorHAnsi"/>
          <w:sz w:val="18"/>
          <w:szCs w:val="18"/>
        </w:rPr>
        <w:t xml:space="preserve">Revisa con </w:t>
      </w:r>
      <w:r w:rsidR="00735F47" w:rsidRPr="0061753E">
        <w:rPr>
          <w:rFonts w:asciiTheme="majorHAnsi" w:hAnsiTheme="majorHAnsi"/>
          <w:sz w:val="18"/>
          <w:szCs w:val="18"/>
        </w:rPr>
        <w:t xml:space="preserve">ellos </w:t>
      </w:r>
      <w:r w:rsidR="0061753E" w:rsidRPr="0061753E">
        <w:rPr>
          <w:rFonts w:asciiTheme="majorHAnsi" w:hAnsiTheme="majorHAnsi"/>
          <w:sz w:val="18"/>
          <w:szCs w:val="18"/>
        </w:rPr>
        <w:t xml:space="preserve">las respuestas y determinen </w:t>
      </w:r>
      <w:r w:rsidR="00735F47" w:rsidRPr="0061753E">
        <w:rPr>
          <w:rFonts w:asciiTheme="majorHAnsi" w:hAnsiTheme="majorHAnsi"/>
          <w:sz w:val="18"/>
          <w:szCs w:val="18"/>
        </w:rPr>
        <w:t xml:space="preserve">el </w:t>
      </w:r>
      <w:r w:rsidR="00A87375" w:rsidRPr="0061753E">
        <w:rPr>
          <w:rFonts w:asciiTheme="majorHAnsi" w:hAnsiTheme="majorHAnsi"/>
          <w:sz w:val="18"/>
          <w:szCs w:val="18"/>
        </w:rPr>
        <w:t xml:space="preserve">tipo de bolsa que </w:t>
      </w:r>
      <w:r w:rsidR="00D722E9" w:rsidRPr="0061753E">
        <w:rPr>
          <w:rFonts w:asciiTheme="majorHAnsi" w:hAnsiTheme="majorHAnsi"/>
          <w:sz w:val="18"/>
          <w:szCs w:val="18"/>
        </w:rPr>
        <w:t>recomenda</w:t>
      </w:r>
      <w:r w:rsidR="0061753E" w:rsidRPr="0061753E">
        <w:rPr>
          <w:rFonts w:asciiTheme="majorHAnsi" w:hAnsiTheme="majorHAnsi"/>
          <w:sz w:val="18"/>
          <w:szCs w:val="18"/>
        </w:rPr>
        <w:t>ron</w:t>
      </w:r>
      <w:r w:rsidR="00D722E9" w:rsidRPr="0061753E">
        <w:rPr>
          <w:rFonts w:asciiTheme="majorHAnsi" w:hAnsiTheme="majorHAnsi"/>
          <w:sz w:val="18"/>
          <w:szCs w:val="18"/>
        </w:rPr>
        <w:t>,</w:t>
      </w:r>
      <w:r w:rsidR="00A87375" w:rsidRPr="0061753E">
        <w:rPr>
          <w:rFonts w:asciiTheme="majorHAnsi" w:hAnsiTheme="majorHAnsi"/>
          <w:sz w:val="18"/>
          <w:szCs w:val="18"/>
        </w:rPr>
        <w:t xml:space="preserve"> así como las razones de la </w:t>
      </w:r>
      <w:r w:rsidR="00D722E9" w:rsidRPr="0061753E">
        <w:rPr>
          <w:rFonts w:asciiTheme="majorHAnsi" w:hAnsiTheme="majorHAnsi"/>
          <w:sz w:val="18"/>
          <w:szCs w:val="18"/>
        </w:rPr>
        <w:t>elección que</w:t>
      </w:r>
      <w:r w:rsidR="00735F47" w:rsidRPr="0061753E">
        <w:rPr>
          <w:rFonts w:asciiTheme="majorHAnsi" w:hAnsiTheme="majorHAnsi"/>
          <w:sz w:val="18"/>
          <w:szCs w:val="18"/>
        </w:rPr>
        <w:t xml:space="preserve"> </w:t>
      </w:r>
      <w:r w:rsidR="00D722E9" w:rsidRPr="0061753E">
        <w:rPr>
          <w:rFonts w:asciiTheme="majorHAnsi" w:hAnsiTheme="majorHAnsi"/>
          <w:sz w:val="18"/>
          <w:szCs w:val="18"/>
        </w:rPr>
        <w:t>plantea</w:t>
      </w:r>
      <w:r w:rsidR="0061753E" w:rsidRPr="0061753E">
        <w:rPr>
          <w:rFonts w:asciiTheme="majorHAnsi" w:hAnsiTheme="majorHAnsi"/>
          <w:sz w:val="18"/>
          <w:szCs w:val="18"/>
        </w:rPr>
        <w:t>r</w:t>
      </w:r>
      <w:r w:rsidR="00D722E9" w:rsidRPr="0061753E">
        <w:rPr>
          <w:rFonts w:asciiTheme="majorHAnsi" w:hAnsiTheme="majorHAnsi"/>
          <w:sz w:val="18"/>
          <w:szCs w:val="18"/>
        </w:rPr>
        <w:t>o</w:t>
      </w:r>
      <w:r w:rsidR="0061753E" w:rsidRPr="0061753E">
        <w:rPr>
          <w:rFonts w:asciiTheme="majorHAnsi" w:hAnsiTheme="majorHAnsi"/>
          <w:sz w:val="18"/>
          <w:szCs w:val="18"/>
        </w:rPr>
        <w:t>n</w:t>
      </w:r>
      <w:r w:rsidR="00D722E9" w:rsidRPr="0061753E">
        <w:rPr>
          <w:rFonts w:asciiTheme="majorHAnsi" w:hAnsiTheme="majorHAnsi"/>
          <w:sz w:val="18"/>
          <w:szCs w:val="18"/>
        </w:rPr>
        <w:t>.</w:t>
      </w:r>
      <w:r w:rsidR="00C81545" w:rsidRPr="0061753E">
        <w:rPr>
          <w:rFonts w:asciiTheme="majorHAnsi" w:hAnsiTheme="majorHAnsi"/>
          <w:sz w:val="18"/>
          <w:szCs w:val="18"/>
        </w:rPr>
        <w:t xml:space="preserve"> Pídeles que se </w:t>
      </w:r>
      <w:r w:rsidR="00D722E9" w:rsidRPr="0061753E">
        <w:rPr>
          <w:rFonts w:asciiTheme="majorHAnsi" w:hAnsiTheme="majorHAnsi"/>
          <w:sz w:val="18"/>
          <w:szCs w:val="18"/>
        </w:rPr>
        <w:t>fijen en</w:t>
      </w:r>
      <w:r w:rsidR="00C81545" w:rsidRPr="0061753E">
        <w:rPr>
          <w:rFonts w:asciiTheme="majorHAnsi" w:hAnsiTheme="majorHAnsi"/>
          <w:sz w:val="18"/>
          <w:szCs w:val="18"/>
        </w:rPr>
        <w:t xml:space="preserve"> las</w:t>
      </w:r>
      <w:r w:rsidR="00D722E9" w:rsidRPr="0061753E">
        <w:rPr>
          <w:rFonts w:asciiTheme="majorHAnsi" w:hAnsiTheme="majorHAnsi"/>
          <w:sz w:val="18"/>
          <w:szCs w:val="18"/>
        </w:rPr>
        <w:t xml:space="preserve"> respuestas que son similares</w:t>
      </w:r>
      <w:r w:rsidR="0061753E" w:rsidRPr="0061753E">
        <w:rPr>
          <w:rFonts w:asciiTheme="majorHAnsi" w:hAnsiTheme="majorHAnsi"/>
          <w:sz w:val="18"/>
          <w:szCs w:val="18"/>
        </w:rPr>
        <w:t xml:space="preserve"> y diferentes</w:t>
      </w:r>
      <w:r w:rsidR="00D722E9" w:rsidRPr="0061753E">
        <w:rPr>
          <w:rFonts w:asciiTheme="majorHAnsi" w:hAnsiTheme="majorHAnsi"/>
          <w:sz w:val="18"/>
          <w:szCs w:val="18"/>
        </w:rPr>
        <w:t xml:space="preserve">, </w:t>
      </w:r>
      <w:r w:rsidR="0061753E" w:rsidRPr="0061753E">
        <w:rPr>
          <w:rFonts w:asciiTheme="majorHAnsi" w:hAnsiTheme="majorHAnsi"/>
          <w:sz w:val="18"/>
          <w:szCs w:val="18"/>
        </w:rPr>
        <w:t xml:space="preserve">a fin de </w:t>
      </w:r>
      <w:r w:rsidR="00D722E9" w:rsidRPr="0061753E">
        <w:rPr>
          <w:rFonts w:asciiTheme="majorHAnsi" w:hAnsiTheme="majorHAnsi"/>
          <w:sz w:val="18"/>
          <w:szCs w:val="18"/>
        </w:rPr>
        <w:t>agr</w:t>
      </w:r>
      <w:r w:rsidR="0061753E" w:rsidRPr="0061753E">
        <w:rPr>
          <w:rFonts w:asciiTheme="majorHAnsi" w:hAnsiTheme="majorHAnsi"/>
          <w:sz w:val="18"/>
          <w:szCs w:val="18"/>
        </w:rPr>
        <w:t>u</w:t>
      </w:r>
      <w:r w:rsidR="00D722E9" w:rsidRPr="0061753E">
        <w:rPr>
          <w:rFonts w:asciiTheme="majorHAnsi" w:hAnsiTheme="majorHAnsi"/>
          <w:sz w:val="18"/>
          <w:szCs w:val="18"/>
        </w:rPr>
        <w:t>pa</w:t>
      </w:r>
      <w:r w:rsidR="0061753E" w:rsidRPr="0061753E">
        <w:rPr>
          <w:rFonts w:asciiTheme="majorHAnsi" w:hAnsiTheme="majorHAnsi"/>
          <w:sz w:val="18"/>
          <w:szCs w:val="18"/>
        </w:rPr>
        <w:t>r</w:t>
      </w:r>
      <w:r w:rsidR="00D722E9" w:rsidRPr="0061753E">
        <w:rPr>
          <w:rFonts w:asciiTheme="majorHAnsi" w:hAnsiTheme="majorHAnsi"/>
          <w:sz w:val="18"/>
          <w:szCs w:val="18"/>
        </w:rPr>
        <w:t>las</w:t>
      </w:r>
      <w:r w:rsidR="0061753E" w:rsidRPr="0061753E">
        <w:rPr>
          <w:rFonts w:asciiTheme="majorHAnsi" w:hAnsiTheme="majorHAnsi"/>
          <w:sz w:val="18"/>
          <w:szCs w:val="18"/>
        </w:rPr>
        <w:t xml:space="preserve">. Luego, </w:t>
      </w:r>
      <w:r w:rsidR="0061753E">
        <w:rPr>
          <w:rFonts w:asciiTheme="majorHAnsi" w:hAnsiTheme="majorHAnsi"/>
          <w:sz w:val="18"/>
          <w:szCs w:val="18"/>
        </w:rPr>
        <w:t>a</w:t>
      </w:r>
      <w:r w:rsidR="00A718FF" w:rsidRPr="0061753E">
        <w:rPr>
          <w:rFonts w:asciiTheme="majorHAnsi" w:hAnsiTheme="majorHAnsi"/>
          <w:sz w:val="18"/>
          <w:szCs w:val="18"/>
        </w:rPr>
        <w:t xml:space="preserve">nota las respuestas </w:t>
      </w:r>
      <w:r w:rsidR="00962B6F" w:rsidRPr="0061753E">
        <w:rPr>
          <w:rFonts w:asciiTheme="majorHAnsi" w:hAnsiTheme="majorHAnsi"/>
          <w:sz w:val="18"/>
          <w:szCs w:val="18"/>
        </w:rPr>
        <w:t>comunes de</w:t>
      </w:r>
      <w:r w:rsidR="00A718FF" w:rsidRPr="0061753E">
        <w:rPr>
          <w:rFonts w:asciiTheme="majorHAnsi" w:hAnsiTheme="majorHAnsi"/>
          <w:sz w:val="18"/>
          <w:szCs w:val="18"/>
        </w:rPr>
        <w:t xml:space="preserve"> la </w:t>
      </w:r>
      <w:r w:rsidR="004071D0" w:rsidRPr="0061753E">
        <w:rPr>
          <w:rFonts w:asciiTheme="majorHAnsi" w:hAnsiTheme="majorHAnsi"/>
          <w:sz w:val="18"/>
          <w:szCs w:val="18"/>
        </w:rPr>
        <w:t>clase:</w:t>
      </w:r>
    </w:p>
    <w:p w14:paraId="62293E68" w14:textId="70E48025" w:rsidR="00A718FF" w:rsidRPr="00731626" w:rsidRDefault="00731626" w:rsidP="00E7003B">
      <w:pPr>
        <w:pStyle w:val="Prrafodelista"/>
        <w:ind w:left="360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La bolsa que de</w:t>
      </w:r>
      <w:r w:rsidR="00A718FF" w:rsidRPr="00731626">
        <w:rPr>
          <w:rFonts w:asciiTheme="majorHAnsi" w:hAnsiTheme="majorHAnsi"/>
          <w:i/>
          <w:sz w:val="18"/>
          <w:szCs w:val="18"/>
        </w:rPr>
        <w:t xml:space="preserve">be usar la familia de Maya para sus compras </w:t>
      </w:r>
      <w:r w:rsidR="00435B42" w:rsidRPr="00731626">
        <w:rPr>
          <w:rFonts w:asciiTheme="majorHAnsi" w:hAnsiTheme="majorHAnsi"/>
          <w:i/>
          <w:sz w:val="18"/>
          <w:szCs w:val="18"/>
        </w:rPr>
        <w:t>es…</w:t>
      </w:r>
      <w:r w:rsidR="00114156">
        <w:rPr>
          <w:rFonts w:asciiTheme="majorHAnsi" w:hAnsiTheme="majorHAnsi"/>
          <w:i/>
          <w:sz w:val="18"/>
          <w:szCs w:val="18"/>
        </w:rPr>
        <w:t xml:space="preserve"> </w:t>
      </w:r>
      <w:r w:rsidR="004071D0" w:rsidRPr="00731626">
        <w:rPr>
          <w:rFonts w:asciiTheme="majorHAnsi" w:hAnsiTheme="majorHAnsi"/>
          <w:i/>
          <w:sz w:val="18"/>
          <w:szCs w:val="18"/>
        </w:rPr>
        <w:t>porque…</w:t>
      </w:r>
    </w:p>
    <w:p w14:paraId="2E64F1A5" w14:textId="041AA89B" w:rsidR="00D722E9" w:rsidRDefault="00C81545" w:rsidP="00E7003B">
      <w:pPr>
        <w:tabs>
          <w:tab w:val="left" w:pos="426"/>
        </w:tabs>
        <w:ind w:left="360"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542C97">
        <w:rPr>
          <w:rFonts w:asciiTheme="majorHAnsi" w:hAnsiTheme="majorHAnsi"/>
          <w:sz w:val="18"/>
          <w:szCs w:val="18"/>
        </w:rPr>
        <w:t xml:space="preserve"> </w:t>
      </w:r>
      <w:r w:rsidR="00542C97">
        <w:rPr>
          <w:rFonts w:asciiTheme="majorHAnsi" w:hAnsiTheme="majorHAnsi"/>
          <w:sz w:val="18"/>
          <w:szCs w:val="18"/>
        </w:rPr>
        <w:tab/>
      </w:r>
      <w:r w:rsidR="00D722E9">
        <w:rPr>
          <w:rFonts w:asciiTheme="majorHAnsi" w:hAnsiTheme="majorHAnsi"/>
          <w:sz w:val="18"/>
          <w:szCs w:val="18"/>
        </w:rPr>
        <w:t>Comenta</w:t>
      </w:r>
      <w:r w:rsidR="00CA63B7">
        <w:rPr>
          <w:rFonts w:asciiTheme="majorHAnsi" w:hAnsiTheme="majorHAnsi"/>
          <w:sz w:val="18"/>
          <w:szCs w:val="18"/>
        </w:rPr>
        <w:t xml:space="preserve"> </w:t>
      </w:r>
      <w:r w:rsidR="00E57F54">
        <w:rPr>
          <w:rFonts w:asciiTheme="majorHAnsi" w:hAnsiTheme="majorHAnsi"/>
          <w:sz w:val="18"/>
          <w:szCs w:val="18"/>
        </w:rPr>
        <w:t xml:space="preserve">que </w:t>
      </w:r>
      <w:r w:rsidR="0007366E">
        <w:rPr>
          <w:rFonts w:asciiTheme="majorHAnsi" w:hAnsiTheme="majorHAnsi"/>
          <w:sz w:val="18"/>
          <w:szCs w:val="18"/>
        </w:rPr>
        <w:t xml:space="preserve">todos los </w:t>
      </w:r>
      <w:r w:rsidR="00D722E9">
        <w:rPr>
          <w:rFonts w:asciiTheme="majorHAnsi" w:hAnsiTheme="majorHAnsi"/>
          <w:sz w:val="18"/>
          <w:szCs w:val="18"/>
        </w:rPr>
        <w:t>tipo</w:t>
      </w:r>
      <w:r w:rsidR="0007366E">
        <w:rPr>
          <w:rFonts w:asciiTheme="majorHAnsi" w:hAnsiTheme="majorHAnsi"/>
          <w:sz w:val="18"/>
          <w:szCs w:val="18"/>
        </w:rPr>
        <w:t>s</w:t>
      </w:r>
      <w:r w:rsidR="00D722E9">
        <w:rPr>
          <w:rFonts w:asciiTheme="majorHAnsi" w:hAnsiTheme="majorHAnsi"/>
          <w:sz w:val="18"/>
          <w:szCs w:val="18"/>
        </w:rPr>
        <w:t xml:space="preserve"> de bolsa</w:t>
      </w:r>
      <w:r w:rsidR="0007366E">
        <w:rPr>
          <w:rFonts w:asciiTheme="majorHAnsi" w:hAnsiTheme="majorHAnsi"/>
          <w:sz w:val="18"/>
          <w:szCs w:val="18"/>
        </w:rPr>
        <w:t>s</w:t>
      </w:r>
      <w:r w:rsidR="00D722E9">
        <w:rPr>
          <w:rFonts w:asciiTheme="majorHAnsi" w:hAnsiTheme="majorHAnsi"/>
          <w:sz w:val="18"/>
          <w:szCs w:val="18"/>
        </w:rPr>
        <w:t xml:space="preserve"> que </w:t>
      </w:r>
      <w:r w:rsidR="0007366E">
        <w:rPr>
          <w:rFonts w:asciiTheme="majorHAnsi" w:hAnsiTheme="majorHAnsi"/>
          <w:sz w:val="18"/>
          <w:szCs w:val="18"/>
        </w:rPr>
        <w:t xml:space="preserve">han </w:t>
      </w:r>
      <w:r w:rsidR="00D722E9">
        <w:rPr>
          <w:rFonts w:asciiTheme="majorHAnsi" w:hAnsiTheme="majorHAnsi"/>
          <w:sz w:val="18"/>
          <w:szCs w:val="18"/>
        </w:rPr>
        <w:t>recomenda</w:t>
      </w:r>
      <w:r w:rsidR="0007366E">
        <w:rPr>
          <w:rFonts w:asciiTheme="majorHAnsi" w:hAnsiTheme="majorHAnsi"/>
          <w:sz w:val="18"/>
          <w:szCs w:val="18"/>
        </w:rPr>
        <w:t>do en</w:t>
      </w:r>
      <w:r w:rsidR="00D722E9">
        <w:rPr>
          <w:rFonts w:asciiTheme="majorHAnsi" w:hAnsiTheme="majorHAnsi"/>
          <w:sz w:val="18"/>
          <w:szCs w:val="18"/>
        </w:rPr>
        <w:t xml:space="preserve"> clase</w:t>
      </w:r>
      <w:r w:rsidR="0007366E">
        <w:rPr>
          <w:rFonts w:asciiTheme="majorHAnsi" w:hAnsiTheme="majorHAnsi"/>
          <w:sz w:val="18"/>
          <w:szCs w:val="18"/>
        </w:rPr>
        <w:t>, previo análisis y consenso en grupo,</w:t>
      </w:r>
      <w:r w:rsidR="00D722E9">
        <w:rPr>
          <w:rFonts w:asciiTheme="majorHAnsi" w:hAnsiTheme="majorHAnsi"/>
          <w:sz w:val="18"/>
          <w:szCs w:val="18"/>
        </w:rPr>
        <w:t xml:space="preserve"> </w:t>
      </w:r>
      <w:r w:rsidR="00C21C38">
        <w:rPr>
          <w:rFonts w:asciiTheme="majorHAnsi" w:hAnsiTheme="majorHAnsi"/>
          <w:sz w:val="18"/>
          <w:szCs w:val="18"/>
        </w:rPr>
        <w:t xml:space="preserve">a través de algunas actividades, </w:t>
      </w:r>
      <w:r w:rsidR="003B561B">
        <w:rPr>
          <w:rFonts w:asciiTheme="majorHAnsi" w:hAnsiTheme="majorHAnsi"/>
          <w:sz w:val="18"/>
          <w:szCs w:val="18"/>
        </w:rPr>
        <w:t xml:space="preserve">los </w:t>
      </w:r>
      <w:r w:rsidR="0007366E">
        <w:rPr>
          <w:rFonts w:asciiTheme="majorHAnsi" w:hAnsiTheme="majorHAnsi"/>
          <w:sz w:val="18"/>
          <w:szCs w:val="18"/>
        </w:rPr>
        <w:t>ir</w:t>
      </w:r>
      <w:r w:rsidR="003B561B">
        <w:rPr>
          <w:rFonts w:asciiTheme="majorHAnsi" w:hAnsiTheme="majorHAnsi"/>
          <w:sz w:val="18"/>
          <w:szCs w:val="18"/>
        </w:rPr>
        <w:t xml:space="preserve">án </w:t>
      </w:r>
      <w:r w:rsidR="00C21C38">
        <w:rPr>
          <w:rFonts w:asciiTheme="majorHAnsi" w:hAnsiTheme="majorHAnsi"/>
          <w:sz w:val="18"/>
          <w:szCs w:val="18"/>
        </w:rPr>
        <w:t>verific</w:t>
      </w:r>
      <w:r w:rsidR="003B561B">
        <w:rPr>
          <w:rFonts w:asciiTheme="majorHAnsi" w:hAnsiTheme="majorHAnsi"/>
          <w:sz w:val="18"/>
          <w:szCs w:val="18"/>
        </w:rPr>
        <w:t>a</w:t>
      </w:r>
      <w:r w:rsidR="0007366E">
        <w:rPr>
          <w:rFonts w:asciiTheme="majorHAnsi" w:hAnsiTheme="majorHAnsi"/>
          <w:sz w:val="18"/>
          <w:szCs w:val="18"/>
        </w:rPr>
        <w:t>ndo</w:t>
      </w:r>
      <w:r w:rsidR="003B561B">
        <w:rPr>
          <w:rFonts w:asciiTheme="majorHAnsi" w:hAnsiTheme="majorHAnsi"/>
          <w:sz w:val="18"/>
          <w:szCs w:val="18"/>
        </w:rPr>
        <w:t xml:space="preserve"> </w:t>
      </w:r>
      <w:r w:rsidR="00E77EE7">
        <w:rPr>
          <w:rFonts w:asciiTheme="majorHAnsi" w:hAnsiTheme="majorHAnsi"/>
          <w:sz w:val="18"/>
          <w:szCs w:val="18"/>
        </w:rPr>
        <w:t>para</w:t>
      </w:r>
      <w:r w:rsidR="00C21C38">
        <w:rPr>
          <w:rFonts w:asciiTheme="majorHAnsi" w:hAnsiTheme="majorHAnsi"/>
          <w:sz w:val="18"/>
          <w:szCs w:val="18"/>
        </w:rPr>
        <w:t xml:space="preserve"> determina</w:t>
      </w:r>
      <w:r w:rsidR="00E77EE7">
        <w:rPr>
          <w:rFonts w:asciiTheme="majorHAnsi" w:hAnsiTheme="majorHAnsi"/>
          <w:sz w:val="18"/>
          <w:szCs w:val="18"/>
        </w:rPr>
        <w:t>r</w:t>
      </w:r>
      <w:r w:rsidR="00C21C38">
        <w:rPr>
          <w:rFonts w:asciiTheme="majorHAnsi" w:hAnsiTheme="majorHAnsi"/>
          <w:sz w:val="18"/>
          <w:szCs w:val="18"/>
        </w:rPr>
        <w:t xml:space="preserve"> </w:t>
      </w:r>
      <w:r w:rsidR="0007366E">
        <w:rPr>
          <w:rFonts w:asciiTheme="majorHAnsi" w:hAnsiTheme="majorHAnsi"/>
          <w:sz w:val="18"/>
          <w:szCs w:val="18"/>
        </w:rPr>
        <w:t xml:space="preserve">si son los correctos y adecuados, o de lo contrario, </w:t>
      </w:r>
      <w:r w:rsidR="00E77EE7">
        <w:rPr>
          <w:rFonts w:asciiTheme="majorHAnsi" w:hAnsiTheme="majorHAnsi"/>
          <w:sz w:val="18"/>
          <w:szCs w:val="18"/>
        </w:rPr>
        <w:t>puedan</w:t>
      </w:r>
      <w:r w:rsidR="0007366E">
        <w:rPr>
          <w:rFonts w:asciiTheme="majorHAnsi" w:hAnsiTheme="majorHAnsi"/>
          <w:sz w:val="18"/>
          <w:szCs w:val="18"/>
        </w:rPr>
        <w:t xml:space="preserve"> </w:t>
      </w:r>
      <w:r w:rsidR="00155C80">
        <w:rPr>
          <w:rFonts w:asciiTheme="majorHAnsi" w:hAnsiTheme="majorHAnsi"/>
          <w:sz w:val="18"/>
          <w:szCs w:val="18"/>
        </w:rPr>
        <w:t>cambi</w:t>
      </w:r>
      <w:r w:rsidR="0007366E">
        <w:rPr>
          <w:rFonts w:asciiTheme="majorHAnsi" w:hAnsiTheme="majorHAnsi"/>
          <w:sz w:val="18"/>
          <w:szCs w:val="18"/>
        </w:rPr>
        <w:t xml:space="preserve">ar </w:t>
      </w:r>
      <w:r w:rsidR="003B561B">
        <w:rPr>
          <w:rFonts w:asciiTheme="majorHAnsi" w:hAnsiTheme="majorHAnsi"/>
          <w:sz w:val="18"/>
          <w:szCs w:val="18"/>
        </w:rPr>
        <w:t>su</w:t>
      </w:r>
      <w:r w:rsidR="00D722E9">
        <w:rPr>
          <w:rFonts w:asciiTheme="majorHAnsi" w:hAnsiTheme="majorHAnsi"/>
          <w:sz w:val="18"/>
          <w:szCs w:val="18"/>
        </w:rPr>
        <w:t xml:space="preserve"> </w:t>
      </w:r>
      <w:r w:rsidR="00C21C38">
        <w:rPr>
          <w:rFonts w:asciiTheme="majorHAnsi" w:hAnsiTheme="majorHAnsi"/>
          <w:sz w:val="18"/>
          <w:szCs w:val="18"/>
        </w:rPr>
        <w:t>recomendación</w:t>
      </w:r>
      <w:r w:rsidR="00D722E9">
        <w:rPr>
          <w:rFonts w:asciiTheme="majorHAnsi" w:hAnsiTheme="majorHAnsi"/>
          <w:sz w:val="18"/>
          <w:szCs w:val="18"/>
        </w:rPr>
        <w:t xml:space="preserve">. </w:t>
      </w:r>
    </w:p>
    <w:p w14:paraId="523C1DEE" w14:textId="11180431" w:rsidR="00AC29E4" w:rsidRPr="00AC29E4" w:rsidRDefault="00320AD7" w:rsidP="00AC29E4">
      <w:pPr>
        <w:pStyle w:val="Prrafodelista"/>
        <w:numPr>
          <w:ilvl w:val="0"/>
          <w:numId w:val="15"/>
        </w:numPr>
        <w:rPr>
          <w:rFonts w:asciiTheme="majorHAnsi" w:hAnsiTheme="majorHAnsi"/>
          <w:sz w:val="18"/>
          <w:szCs w:val="18"/>
        </w:rPr>
      </w:pPr>
      <w:r w:rsidRPr="00AC29E4">
        <w:rPr>
          <w:rFonts w:asciiTheme="majorHAnsi" w:hAnsiTheme="majorHAnsi"/>
          <w:b/>
          <w:sz w:val="18"/>
          <w:szCs w:val="18"/>
        </w:rPr>
        <w:t>Comunica el propósito de la sesión</w:t>
      </w:r>
      <w:r w:rsidRPr="00AC29E4">
        <w:rPr>
          <w:rFonts w:asciiTheme="majorHAnsi" w:hAnsiTheme="majorHAnsi"/>
          <w:sz w:val="18"/>
          <w:szCs w:val="18"/>
        </w:rPr>
        <w:t xml:space="preserve">: </w:t>
      </w:r>
      <w:r w:rsidR="00CF5DDD">
        <w:rPr>
          <w:rFonts w:asciiTheme="majorHAnsi" w:hAnsiTheme="majorHAnsi"/>
          <w:sz w:val="18"/>
          <w:szCs w:val="18"/>
        </w:rPr>
        <w:t>“</w:t>
      </w:r>
      <w:r w:rsidR="00AC29E4" w:rsidRPr="00AC29E4">
        <w:rPr>
          <w:rFonts w:asciiTheme="majorHAnsi" w:hAnsiTheme="majorHAnsi"/>
          <w:sz w:val="18"/>
          <w:szCs w:val="18"/>
        </w:rPr>
        <w:t>Hoy plantear</w:t>
      </w:r>
      <w:r w:rsidR="00CF5DDD">
        <w:rPr>
          <w:rFonts w:asciiTheme="majorHAnsi" w:hAnsiTheme="majorHAnsi"/>
          <w:sz w:val="18"/>
          <w:szCs w:val="18"/>
        </w:rPr>
        <w:t>án</w:t>
      </w:r>
      <w:r w:rsidR="00AC29E4" w:rsidRPr="00AC29E4">
        <w:rPr>
          <w:rFonts w:asciiTheme="majorHAnsi" w:hAnsiTheme="majorHAnsi"/>
          <w:sz w:val="18"/>
          <w:szCs w:val="18"/>
        </w:rPr>
        <w:t xml:space="preserve"> </w:t>
      </w:r>
      <w:r w:rsidR="00CF5DDD">
        <w:rPr>
          <w:rFonts w:asciiTheme="majorHAnsi" w:hAnsiTheme="majorHAnsi"/>
          <w:sz w:val="18"/>
          <w:szCs w:val="18"/>
        </w:rPr>
        <w:t>s</w:t>
      </w:r>
      <w:r w:rsidR="00AC29E4" w:rsidRPr="00AC29E4">
        <w:rPr>
          <w:rFonts w:asciiTheme="majorHAnsi" w:hAnsiTheme="majorHAnsi"/>
          <w:sz w:val="18"/>
          <w:szCs w:val="18"/>
        </w:rPr>
        <w:t>u</w:t>
      </w:r>
      <w:r w:rsidR="00CF5DDD">
        <w:rPr>
          <w:rFonts w:asciiTheme="majorHAnsi" w:hAnsiTheme="majorHAnsi"/>
          <w:sz w:val="18"/>
          <w:szCs w:val="18"/>
        </w:rPr>
        <w:t xml:space="preserve"> </w:t>
      </w:r>
      <w:r w:rsidR="00AC29E4" w:rsidRPr="00AC29E4">
        <w:rPr>
          <w:rFonts w:asciiTheme="majorHAnsi" w:hAnsiTheme="majorHAnsi"/>
          <w:sz w:val="18"/>
          <w:szCs w:val="18"/>
        </w:rPr>
        <w:t>opinión y recomendar</w:t>
      </w:r>
      <w:r w:rsidR="00453862">
        <w:rPr>
          <w:rFonts w:asciiTheme="majorHAnsi" w:hAnsiTheme="majorHAnsi"/>
          <w:sz w:val="18"/>
          <w:szCs w:val="18"/>
        </w:rPr>
        <w:t xml:space="preserve">án </w:t>
      </w:r>
      <w:r w:rsidR="00AC29E4" w:rsidRPr="00AC29E4">
        <w:rPr>
          <w:rFonts w:asciiTheme="majorHAnsi" w:hAnsiTheme="majorHAnsi"/>
          <w:sz w:val="18"/>
          <w:szCs w:val="18"/>
        </w:rPr>
        <w:t xml:space="preserve">el uso </w:t>
      </w:r>
      <w:r w:rsidR="00453862">
        <w:rPr>
          <w:rFonts w:asciiTheme="majorHAnsi" w:hAnsiTheme="majorHAnsi"/>
          <w:sz w:val="18"/>
          <w:szCs w:val="18"/>
        </w:rPr>
        <w:t xml:space="preserve">de </w:t>
      </w:r>
      <w:r w:rsidR="00AC29E4" w:rsidRPr="00AC29E4">
        <w:rPr>
          <w:rFonts w:asciiTheme="majorHAnsi" w:hAnsiTheme="majorHAnsi"/>
          <w:sz w:val="18"/>
          <w:szCs w:val="18"/>
        </w:rPr>
        <w:t xml:space="preserve">un </w:t>
      </w:r>
      <w:r w:rsidR="00453862">
        <w:rPr>
          <w:rFonts w:asciiTheme="majorHAnsi" w:hAnsiTheme="majorHAnsi"/>
          <w:sz w:val="18"/>
          <w:szCs w:val="18"/>
        </w:rPr>
        <w:t xml:space="preserve">determinado </w:t>
      </w:r>
      <w:r w:rsidR="00AC29E4" w:rsidRPr="00AC29E4">
        <w:rPr>
          <w:rFonts w:asciiTheme="majorHAnsi" w:hAnsiTheme="majorHAnsi"/>
          <w:sz w:val="18"/>
          <w:szCs w:val="18"/>
        </w:rPr>
        <w:t xml:space="preserve">tipo de </w:t>
      </w:r>
      <w:r w:rsidR="00453862" w:rsidRPr="00AC29E4">
        <w:rPr>
          <w:rFonts w:asciiTheme="majorHAnsi" w:hAnsiTheme="majorHAnsi"/>
          <w:sz w:val="18"/>
          <w:szCs w:val="18"/>
        </w:rPr>
        <w:t xml:space="preserve">material </w:t>
      </w:r>
      <w:r w:rsidR="00453862">
        <w:rPr>
          <w:rFonts w:asciiTheme="majorHAnsi" w:hAnsiTheme="majorHAnsi"/>
          <w:sz w:val="18"/>
          <w:szCs w:val="18"/>
        </w:rPr>
        <w:t xml:space="preserve">idóneo para elaborar una </w:t>
      </w:r>
      <w:r w:rsidR="00AC29E4" w:rsidRPr="00AC29E4">
        <w:rPr>
          <w:rFonts w:asciiTheme="majorHAnsi" w:hAnsiTheme="majorHAnsi"/>
          <w:sz w:val="18"/>
          <w:szCs w:val="18"/>
        </w:rPr>
        <w:t xml:space="preserve">bolsa que cause menor impacto en el ambiente y en las personas, a partir de </w:t>
      </w:r>
      <w:r w:rsidR="004A4B7B">
        <w:rPr>
          <w:rFonts w:asciiTheme="majorHAnsi" w:hAnsiTheme="majorHAnsi"/>
          <w:sz w:val="18"/>
          <w:szCs w:val="18"/>
        </w:rPr>
        <w:t xml:space="preserve">la </w:t>
      </w:r>
      <w:r w:rsidR="00AC29E4" w:rsidRPr="00AC29E4">
        <w:rPr>
          <w:rFonts w:asciiTheme="majorHAnsi" w:hAnsiTheme="majorHAnsi"/>
          <w:sz w:val="18"/>
          <w:szCs w:val="18"/>
        </w:rPr>
        <w:t>consulta</w:t>
      </w:r>
      <w:r w:rsidR="004A4B7B">
        <w:rPr>
          <w:rFonts w:asciiTheme="majorHAnsi" w:hAnsiTheme="majorHAnsi"/>
          <w:sz w:val="18"/>
          <w:szCs w:val="18"/>
        </w:rPr>
        <w:t xml:space="preserve"> de</w:t>
      </w:r>
      <w:r w:rsidR="00AC29E4" w:rsidRPr="00AC29E4">
        <w:rPr>
          <w:rFonts w:asciiTheme="majorHAnsi" w:hAnsiTheme="majorHAnsi"/>
          <w:sz w:val="18"/>
          <w:szCs w:val="18"/>
        </w:rPr>
        <w:t xml:space="preserve"> una ficha informativa</w:t>
      </w:r>
      <w:r w:rsidR="00453862">
        <w:rPr>
          <w:rFonts w:asciiTheme="majorHAnsi" w:hAnsiTheme="majorHAnsi"/>
          <w:sz w:val="18"/>
          <w:szCs w:val="18"/>
        </w:rPr>
        <w:t>”</w:t>
      </w:r>
      <w:r w:rsidR="00AC29E4" w:rsidRPr="00AC29E4">
        <w:rPr>
          <w:rFonts w:asciiTheme="majorHAnsi" w:hAnsiTheme="majorHAnsi"/>
          <w:sz w:val="18"/>
          <w:szCs w:val="18"/>
        </w:rPr>
        <w:t xml:space="preserve">. </w:t>
      </w:r>
    </w:p>
    <w:p w14:paraId="0DEFCE3F" w14:textId="11B4B8C1" w:rsidR="00E871EA" w:rsidRPr="00AC29E4" w:rsidRDefault="00710137" w:rsidP="00AC29E4">
      <w:pPr>
        <w:pStyle w:val="Prrafodelista"/>
        <w:numPr>
          <w:ilvl w:val="0"/>
          <w:numId w:val="1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Menciona</w:t>
      </w:r>
      <w:r w:rsidRPr="00AC29E4">
        <w:rPr>
          <w:rFonts w:asciiTheme="majorHAnsi" w:hAnsiTheme="majorHAnsi"/>
          <w:sz w:val="18"/>
          <w:szCs w:val="18"/>
        </w:rPr>
        <w:t xml:space="preserve"> </w:t>
      </w:r>
      <w:r w:rsidR="00E871EA" w:rsidRPr="00AC29E4">
        <w:rPr>
          <w:rFonts w:asciiTheme="majorHAnsi" w:hAnsiTheme="majorHAnsi"/>
          <w:sz w:val="18"/>
          <w:szCs w:val="18"/>
        </w:rPr>
        <w:t xml:space="preserve">que durante la sesión pondrás especial atención </w:t>
      </w:r>
      <w:r w:rsidR="00E77EE7">
        <w:rPr>
          <w:rFonts w:asciiTheme="majorHAnsi" w:hAnsiTheme="majorHAnsi"/>
          <w:sz w:val="18"/>
          <w:szCs w:val="18"/>
        </w:rPr>
        <w:t>en</w:t>
      </w:r>
      <w:r w:rsidR="00E871EA" w:rsidRPr="00AC29E4">
        <w:rPr>
          <w:rFonts w:asciiTheme="majorHAnsi" w:hAnsiTheme="majorHAnsi"/>
          <w:sz w:val="18"/>
          <w:szCs w:val="18"/>
        </w:rPr>
        <w:t xml:space="preserve"> cómo </w:t>
      </w:r>
      <w:r w:rsidR="00F55C46" w:rsidRPr="00AC29E4">
        <w:rPr>
          <w:rFonts w:asciiTheme="majorHAnsi" w:hAnsiTheme="majorHAnsi"/>
          <w:sz w:val="18"/>
          <w:szCs w:val="18"/>
        </w:rPr>
        <w:t xml:space="preserve">emiten sus opiniones sobre el impacto </w:t>
      </w:r>
      <w:r w:rsidRPr="00AC29E4">
        <w:rPr>
          <w:rFonts w:asciiTheme="majorHAnsi" w:hAnsiTheme="majorHAnsi"/>
          <w:sz w:val="18"/>
          <w:szCs w:val="18"/>
        </w:rPr>
        <w:t>del uso masivo de productos tecnológicos</w:t>
      </w:r>
      <w:r>
        <w:rPr>
          <w:rFonts w:asciiTheme="majorHAnsi" w:hAnsiTheme="majorHAnsi"/>
          <w:sz w:val="18"/>
          <w:szCs w:val="18"/>
        </w:rPr>
        <w:t>,</w:t>
      </w:r>
      <w:r w:rsidRPr="00AC29E4">
        <w:rPr>
          <w:rFonts w:asciiTheme="majorHAnsi" w:hAnsiTheme="majorHAnsi"/>
          <w:sz w:val="18"/>
          <w:szCs w:val="18"/>
        </w:rPr>
        <w:t xml:space="preserve"> como las bolsas de plástico</w:t>
      </w:r>
      <w:r>
        <w:rPr>
          <w:rFonts w:asciiTheme="majorHAnsi" w:hAnsiTheme="majorHAnsi"/>
          <w:sz w:val="18"/>
          <w:szCs w:val="18"/>
        </w:rPr>
        <w:t xml:space="preserve">, </w:t>
      </w:r>
      <w:r w:rsidR="00F55C46" w:rsidRPr="00AC29E4">
        <w:rPr>
          <w:rFonts w:asciiTheme="majorHAnsi" w:hAnsiTheme="majorHAnsi"/>
          <w:sz w:val="18"/>
          <w:szCs w:val="18"/>
        </w:rPr>
        <w:t>en nuestra salud y en el ambiente</w:t>
      </w:r>
      <w:r>
        <w:rPr>
          <w:rFonts w:asciiTheme="majorHAnsi" w:hAnsiTheme="majorHAnsi"/>
          <w:sz w:val="18"/>
          <w:szCs w:val="18"/>
        </w:rPr>
        <w:t>,</w:t>
      </w:r>
      <w:r w:rsidR="00F55C46" w:rsidRPr="00AC29E4">
        <w:rPr>
          <w:rFonts w:asciiTheme="majorHAnsi" w:hAnsiTheme="majorHAnsi"/>
          <w:sz w:val="18"/>
          <w:szCs w:val="18"/>
        </w:rPr>
        <w:t xml:space="preserve"> a partir de la revisión de fuentes de consulta.   </w:t>
      </w:r>
    </w:p>
    <w:p w14:paraId="49F18808" w14:textId="705E99CB" w:rsidR="006C3760" w:rsidRPr="00361081" w:rsidRDefault="001B3A54" w:rsidP="00E7003B">
      <w:pPr>
        <w:tabs>
          <w:tab w:val="left" w:pos="284"/>
        </w:tabs>
        <w:ind w:left="284" w:hanging="284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AF4D1B" w:rsidRPr="00361081">
        <w:rPr>
          <w:rFonts w:asciiTheme="majorHAnsi" w:hAnsiTheme="majorHAnsi"/>
          <w:sz w:val="18"/>
          <w:szCs w:val="18"/>
        </w:rPr>
        <w:t>-</w:t>
      </w:r>
      <w:r w:rsidR="00710137">
        <w:rPr>
          <w:rFonts w:asciiTheme="majorHAnsi" w:hAnsiTheme="majorHAnsi"/>
          <w:sz w:val="18"/>
          <w:szCs w:val="18"/>
        </w:rPr>
        <w:t xml:space="preserve"> </w:t>
      </w:r>
      <w:r w:rsidR="00710137">
        <w:rPr>
          <w:rFonts w:asciiTheme="majorHAnsi" w:hAnsiTheme="majorHAnsi"/>
          <w:sz w:val="18"/>
          <w:szCs w:val="18"/>
        </w:rPr>
        <w:tab/>
        <w:t>E</w:t>
      </w:r>
      <w:r w:rsidR="00320AD7" w:rsidRPr="00361081">
        <w:rPr>
          <w:rFonts w:asciiTheme="majorHAnsi" w:hAnsiTheme="majorHAnsi"/>
          <w:sz w:val="18"/>
          <w:szCs w:val="18"/>
        </w:rPr>
        <w:t>l</w:t>
      </w:r>
      <w:r w:rsidR="00710137">
        <w:rPr>
          <w:rFonts w:asciiTheme="majorHAnsi" w:hAnsiTheme="majorHAnsi"/>
          <w:sz w:val="18"/>
          <w:szCs w:val="18"/>
        </w:rPr>
        <w:t>i</w:t>
      </w:r>
      <w:r w:rsidR="00320AD7" w:rsidRPr="00361081">
        <w:rPr>
          <w:rFonts w:asciiTheme="majorHAnsi" w:hAnsiTheme="majorHAnsi"/>
          <w:sz w:val="18"/>
          <w:szCs w:val="18"/>
        </w:rPr>
        <w:t>g</w:t>
      </w:r>
      <w:r w:rsidR="00710137">
        <w:rPr>
          <w:rFonts w:asciiTheme="majorHAnsi" w:hAnsiTheme="majorHAnsi"/>
          <w:sz w:val="18"/>
          <w:szCs w:val="18"/>
        </w:rPr>
        <w:t>e</w:t>
      </w:r>
      <w:r w:rsidR="003B561B">
        <w:rPr>
          <w:rFonts w:asciiTheme="majorHAnsi" w:hAnsiTheme="majorHAnsi"/>
          <w:sz w:val="18"/>
          <w:szCs w:val="18"/>
        </w:rPr>
        <w:t>,</w:t>
      </w:r>
      <w:r w:rsidR="00710137">
        <w:rPr>
          <w:rFonts w:asciiTheme="majorHAnsi" w:hAnsiTheme="majorHAnsi"/>
          <w:sz w:val="18"/>
          <w:szCs w:val="18"/>
        </w:rPr>
        <w:t xml:space="preserve"> en conjunto con el grupo clase</w:t>
      </w:r>
      <w:r w:rsidR="003B561B">
        <w:rPr>
          <w:rFonts w:asciiTheme="majorHAnsi" w:hAnsiTheme="majorHAnsi"/>
          <w:sz w:val="18"/>
          <w:szCs w:val="18"/>
        </w:rPr>
        <w:t>,</w:t>
      </w:r>
      <w:r w:rsidR="00320AD7" w:rsidRPr="00361081">
        <w:rPr>
          <w:rFonts w:asciiTheme="majorHAnsi" w:hAnsiTheme="majorHAnsi"/>
          <w:sz w:val="18"/>
          <w:szCs w:val="18"/>
        </w:rPr>
        <w:t xml:space="preserve"> dos o tres normas de convivencia que permit</w:t>
      </w:r>
      <w:r w:rsidR="00E77EE7">
        <w:rPr>
          <w:rFonts w:asciiTheme="majorHAnsi" w:hAnsiTheme="majorHAnsi"/>
          <w:sz w:val="18"/>
          <w:szCs w:val="18"/>
        </w:rPr>
        <w:t>a</w:t>
      </w:r>
      <w:r w:rsidR="00710137">
        <w:rPr>
          <w:rFonts w:asciiTheme="majorHAnsi" w:hAnsiTheme="majorHAnsi"/>
          <w:sz w:val="18"/>
          <w:szCs w:val="18"/>
        </w:rPr>
        <w:t>n</w:t>
      </w:r>
      <w:r w:rsidR="00320AD7" w:rsidRPr="00361081">
        <w:rPr>
          <w:rFonts w:asciiTheme="majorHAnsi" w:hAnsiTheme="majorHAnsi"/>
          <w:sz w:val="18"/>
          <w:szCs w:val="18"/>
        </w:rPr>
        <w:t xml:space="preserve"> realizar un tra</w:t>
      </w:r>
      <w:r w:rsidR="009139B8" w:rsidRPr="00361081">
        <w:rPr>
          <w:rFonts w:asciiTheme="majorHAnsi" w:hAnsiTheme="majorHAnsi"/>
          <w:sz w:val="18"/>
          <w:szCs w:val="18"/>
        </w:rPr>
        <w:t>bajo adecuado durante la sesión</w:t>
      </w:r>
      <w:r w:rsidR="00710137"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390EEAC5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7D11ED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B60BB48" w:rsidR="00AC0984" w:rsidRDefault="00024D25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54180DAD" w14:textId="77777777" w:rsidR="009139B8" w:rsidRPr="00FC08E7" w:rsidRDefault="009139B8" w:rsidP="009139B8">
      <w:pPr>
        <w:rPr>
          <w:rFonts w:asciiTheme="majorHAnsi" w:hAnsiTheme="majorHAnsi"/>
          <w:b/>
          <w:bCs/>
          <w:sz w:val="18"/>
          <w:szCs w:val="18"/>
        </w:rPr>
      </w:pPr>
      <w:r w:rsidRPr="00FC08E7">
        <w:rPr>
          <w:rFonts w:asciiTheme="majorHAnsi" w:hAnsiTheme="majorHAnsi"/>
          <w:b/>
          <w:bCs/>
          <w:sz w:val="18"/>
          <w:szCs w:val="18"/>
        </w:rPr>
        <w:t>Plan de acción</w:t>
      </w:r>
    </w:p>
    <w:p w14:paraId="39D178B8" w14:textId="69514DE7" w:rsidR="009139B8" w:rsidRPr="00D8178B" w:rsidRDefault="009139B8" w:rsidP="00D8178B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</w:rPr>
      </w:pPr>
      <w:r w:rsidRPr="00D8178B">
        <w:rPr>
          <w:rFonts w:asciiTheme="majorHAnsi" w:hAnsiTheme="majorHAnsi"/>
          <w:bCs/>
          <w:sz w:val="18"/>
          <w:szCs w:val="18"/>
        </w:rPr>
        <w:t xml:space="preserve">Indica a los estudiantes que es necesario conversar sobre los pasos a seguir para verificar </w:t>
      </w:r>
      <w:r w:rsidR="00962B6F" w:rsidRPr="00D8178B">
        <w:rPr>
          <w:rFonts w:asciiTheme="majorHAnsi" w:hAnsiTheme="majorHAnsi"/>
          <w:bCs/>
          <w:sz w:val="18"/>
          <w:szCs w:val="18"/>
        </w:rPr>
        <w:t xml:space="preserve">las </w:t>
      </w:r>
      <w:r w:rsidR="00CF2A11" w:rsidRPr="00D8178B">
        <w:rPr>
          <w:rFonts w:asciiTheme="majorHAnsi" w:hAnsiTheme="majorHAnsi"/>
          <w:bCs/>
          <w:sz w:val="18"/>
          <w:szCs w:val="18"/>
        </w:rPr>
        <w:t>respuestas</w:t>
      </w:r>
      <w:r w:rsidR="00CF2A11">
        <w:rPr>
          <w:rFonts w:asciiTheme="majorHAnsi" w:hAnsiTheme="majorHAnsi"/>
          <w:bCs/>
          <w:sz w:val="18"/>
          <w:szCs w:val="18"/>
        </w:rPr>
        <w:t>.</w:t>
      </w:r>
      <w:r w:rsidR="00CF2A11" w:rsidRPr="00D8178B">
        <w:rPr>
          <w:rFonts w:asciiTheme="majorHAnsi" w:hAnsiTheme="majorHAnsi"/>
          <w:bCs/>
          <w:sz w:val="18"/>
          <w:szCs w:val="18"/>
        </w:rPr>
        <w:t xml:space="preserve"> Para</w:t>
      </w:r>
      <w:r w:rsidRPr="00D8178B">
        <w:rPr>
          <w:rFonts w:asciiTheme="majorHAnsi" w:hAnsiTheme="majorHAnsi"/>
          <w:bCs/>
          <w:sz w:val="18"/>
          <w:szCs w:val="18"/>
        </w:rPr>
        <w:t xml:space="preserve"> orientar este proceso</w:t>
      </w:r>
      <w:r w:rsidR="0003478A">
        <w:rPr>
          <w:rFonts w:asciiTheme="majorHAnsi" w:hAnsiTheme="majorHAnsi"/>
          <w:bCs/>
          <w:sz w:val="18"/>
          <w:szCs w:val="18"/>
        </w:rPr>
        <w:t>,</w:t>
      </w:r>
      <w:r w:rsidRPr="00D8178B">
        <w:rPr>
          <w:rFonts w:asciiTheme="majorHAnsi" w:hAnsiTheme="majorHAnsi"/>
          <w:bCs/>
          <w:sz w:val="18"/>
          <w:szCs w:val="18"/>
        </w:rPr>
        <w:t xml:space="preserve"> puedes formular las siguientes preguntas: ¿Qué actividades o acciones podemos hacer para comprobar nuestras respuestas a la pregunta?</w:t>
      </w:r>
      <w:r w:rsidR="0003478A">
        <w:rPr>
          <w:rFonts w:asciiTheme="majorHAnsi" w:hAnsiTheme="majorHAnsi"/>
          <w:bCs/>
          <w:sz w:val="18"/>
          <w:szCs w:val="18"/>
        </w:rPr>
        <w:t>;</w:t>
      </w:r>
      <w:r w:rsidR="00DE4323" w:rsidRPr="00D8178B">
        <w:rPr>
          <w:rFonts w:asciiTheme="majorHAnsi" w:hAnsiTheme="majorHAnsi"/>
          <w:bCs/>
          <w:sz w:val="18"/>
          <w:szCs w:val="18"/>
        </w:rPr>
        <w:t xml:space="preserve"> ¿</w:t>
      </w:r>
      <w:r w:rsidR="0003478A">
        <w:rPr>
          <w:rFonts w:asciiTheme="majorHAnsi" w:hAnsiTheme="majorHAnsi"/>
          <w:bCs/>
          <w:sz w:val="18"/>
          <w:szCs w:val="18"/>
        </w:rPr>
        <w:t>q</w:t>
      </w:r>
      <w:r w:rsidR="00DE4323" w:rsidRPr="00D8178B">
        <w:rPr>
          <w:rFonts w:asciiTheme="majorHAnsi" w:hAnsiTheme="majorHAnsi"/>
          <w:bCs/>
          <w:sz w:val="18"/>
          <w:szCs w:val="18"/>
        </w:rPr>
        <w:t xml:space="preserve">ué necesitamos saber </w:t>
      </w:r>
      <w:r w:rsidR="00D8766B" w:rsidRPr="00D8178B">
        <w:rPr>
          <w:rFonts w:asciiTheme="majorHAnsi" w:hAnsiTheme="majorHAnsi"/>
          <w:bCs/>
          <w:sz w:val="18"/>
          <w:szCs w:val="18"/>
        </w:rPr>
        <w:t>sobre los tipos de bolsa</w:t>
      </w:r>
      <w:r w:rsidR="00BD07C7" w:rsidRPr="00D8178B">
        <w:rPr>
          <w:rFonts w:asciiTheme="majorHAnsi" w:hAnsiTheme="majorHAnsi"/>
          <w:bCs/>
          <w:sz w:val="18"/>
          <w:szCs w:val="18"/>
        </w:rPr>
        <w:t xml:space="preserve"> para explicar la respuesta al problema?</w:t>
      </w:r>
      <w:r w:rsidR="0003478A">
        <w:rPr>
          <w:rFonts w:asciiTheme="majorHAnsi" w:hAnsiTheme="majorHAnsi"/>
          <w:bCs/>
          <w:sz w:val="18"/>
          <w:szCs w:val="18"/>
        </w:rPr>
        <w:t>;</w:t>
      </w:r>
      <w:r w:rsidR="00BD07C7" w:rsidRPr="00D8178B">
        <w:rPr>
          <w:rFonts w:asciiTheme="majorHAnsi" w:hAnsiTheme="majorHAnsi"/>
          <w:bCs/>
          <w:sz w:val="18"/>
          <w:szCs w:val="18"/>
        </w:rPr>
        <w:t xml:space="preserve"> </w:t>
      </w:r>
      <w:r w:rsidRPr="00D8178B">
        <w:rPr>
          <w:rFonts w:asciiTheme="majorHAnsi" w:hAnsiTheme="majorHAnsi"/>
          <w:bCs/>
          <w:sz w:val="18"/>
          <w:szCs w:val="18"/>
        </w:rPr>
        <w:t>¿</w:t>
      </w:r>
      <w:r w:rsidR="0003478A">
        <w:rPr>
          <w:rFonts w:asciiTheme="majorHAnsi" w:hAnsiTheme="majorHAnsi"/>
          <w:bCs/>
          <w:sz w:val="18"/>
          <w:szCs w:val="18"/>
        </w:rPr>
        <w:t>d</w:t>
      </w:r>
      <w:r w:rsidRPr="00D8178B">
        <w:rPr>
          <w:rFonts w:asciiTheme="majorHAnsi" w:hAnsiTheme="majorHAnsi"/>
          <w:bCs/>
          <w:sz w:val="18"/>
          <w:szCs w:val="18"/>
        </w:rPr>
        <w:t xml:space="preserve">ónde podríamos buscar </w:t>
      </w:r>
      <w:r w:rsidR="002232B4" w:rsidRPr="00D8178B">
        <w:rPr>
          <w:rFonts w:asciiTheme="majorHAnsi" w:hAnsiTheme="majorHAnsi"/>
          <w:bCs/>
          <w:sz w:val="18"/>
          <w:szCs w:val="18"/>
        </w:rPr>
        <w:t>información?</w:t>
      </w:r>
      <w:r w:rsidR="0003478A">
        <w:rPr>
          <w:rFonts w:asciiTheme="majorHAnsi" w:hAnsiTheme="majorHAnsi"/>
          <w:bCs/>
          <w:sz w:val="18"/>
          <w:szCs w:val="18"/>
        </w:rPr>
        <w:t>,</w:t>
      </w:r>
      <w:r w:rsidR="002232B4" w:rsidRPr="00D8178B">
        <w:rPr>
          <w:rFonts w:asciiTheme="majorHAnsi" w:hAnsiTheme="majorHAnsi"/>
          <w:bCs/>
          <w:sz w:val="18"/>
          <w:szCs w:val="18"/>
        </w:rPr>
        <w:t xml:space="preserve"> ¿</w:t>
      </w:r>
      <w:r w:rsidR="0003478A">
        <w:rPr>
          <w:rFonts w:asciiTheme="majorHAnsi" w:hAnsiTheme="majorHAnsi"/>
          <w:bCs/>
          <w:sz w:val="18"/>
          <w:szCs w:val="18"/>
        </w:rPr>
        <w:t>c</w:t>
      </w:r>
      <w:r w:rsidR="00BD07C7" w:rsidRPr="00D8178B">
        <w:rPr>
          <w:rFonts w:asciiTheme="majorHAnsi" w:hAnsiTheme="majorHAnsi"/>
          <w:bCs/>
          <w:sz w:val="18"/>
          <w:szCs w:val="18"/>
        </w:rPr>
        <w:t xml:space="preserve">on </w:t>
      </w:r>
      <w:r w:rsidR="0003478A">
        <w:rPr>
          <w:rFonts w:asciiTheme="majorHAnsi" w:hAnsiTheme="majorHAnsi"/>
          <w:bCs/>
          <w:sz w:val="18"/>
          <w:szCs w:val="18"/>
        </w:rPr>
        <w:t>qué fuentes</w:t>
      </w:r>
      <w:r w:rsidR="0003478A" w:rsidRPr="00D8178B">
        <w:rPr>
          <w:rFonts w:asciiTheme="majorHAnsi" w:hAnsiTheme="majorHAnsi"/>
          <w:bCs/>
          <w:sz w:val="18"/>
          <w:szCs w:val="18"/>
        </w:rPr>
        <w:t xml:space="preserve"> </w:t>
      </w:r>
      <w:r w:rsidR="00BD07C7" w:rsidRPr="00D8178B">
        <w:rPr>
          <w:rFonts w:asciiTheme="majorHAnsi" w:hAnsiTheme="majorHAnsi"/>
          <w:bCs/>
          <w:sz w:val="18"/>
          <w:szCs w:val="18"/>
        </w:rPr>
        <w:t xml:space="preserve">cuenta </w:t>
      </w:r>
      <w:r w:rsidR="00E77EE7">
        <w:rPr>
          <w:rFonts w:asciiTheme="majorHAnsi" w:hAnsiTheme="majorHAnsi"/>
          <w:bCs/>
          <w:sz w:val="18"/>
          <w:szCs w:val="18"/>
        </w:rPr>
        <w:t>nuestra</w:t>
      </w:r>
      <w:r w:rsidR="00BD07C7" w:rsidRPr="00D8178B">
        <w:rPr>
          <w:rFonts w:asciiTheme="majorHAnsi" w:hAnsiTheme="majorHAnsi"/>
          <w:bCs/>
          <w:sz w:val="18"/>
          <w:szCs w:val="18"/>
        </w:rPr>
        <w:t xml:space="preserve"> aula o </w:t>
      </w:r>
      <w:r w:rsidR="0003478A">
        <w:rPr>
          <w:rFonts w:asciiTheme="majorHAnsi" w:hAnsiTheme="majorHAnsi"/>
          <w:bCs/>
          <w:sz w:val="18"/>
          <w:szCs w:val="18"/>
        </w:rPr>
        <w:t>I. E.</w:t>
      </w:r>
      <w:r w:rsidR="002232B4" w:rsidRPr="00D8178B">
        <w:rPr>
          <w:rFonts w:asciiTheme="majorHAnsi" w:hAnsiTheme="majorHAnsi"/>
          <w:bCs/>
          <w:sz w:val="18"/>
          <w:szCs w:val="18"/>
        </w:rPr>
        <w:t>?</w:t>
      </w:r>
      <w:r w:rsidR="0003478A">
        <w:rPr>
          <w:rFonts w:asciiTheme="majorHAnsi" w:hAnsiTheme="majorHAnsi"/>
          <w:bCs/>
          <w:sz w:val="18"/>
          <w:szCs w:val="18"/>
        </w:rPr>
        <w:t>,</w:t>
      </w:r>
      <w:r w:rsidR="002232B4" w:rsidRPr="00D8178B">
        <w:rPr>
          <w:rFonts w:asciiTheme="majorHAnsi" w:hAnsiTheme="majorHAnsi"/>
          <w:bCs/>
          <w:sz w:val="18"/>
          <w:szCs w:val="18"/>
        </w:rPr>
        <w:t xml:space="preserve"> ¿</w:t>
      </w:r>
      <w:r w:rsidRPr="00D8178B">
        <w:rPr>
          <w:rFonts w:asciiTheme="majorHAnsi" w:hAnsiTheme="majorHAnsi"/>
          <w:bCs/>
          <w:sz w:val="18"/>
          <w:szCs w:val="18"/>
        </w:rPr>
        <w:t>dónde registra</w:t>
      </w:r>
      <w:r w:rsidR="0003478A">
        <w:rPr>
          <w:rFonts w:asciiTheme="majorHAnsi" w:hAnsiTheme="majorHAnsi"/>
          <w:bCs/>
          <w:sz w:val="18"/>
          <w:szCs w:val="18"/>
        </w:rPr>
        <w:t>re</w:t>
      </w:r>
      <w:r w:rsidRPr="00D8178B">
        <w:rPr>
          <w:rFonts w:asciiTheme="majorHAnsi" w:hAnsiTheme="majorHAnsi"/>
          <w:bCs/>
          <w:sz w:val="18"/>
          <w:szCs w:val="18"/>
        </w:rPr>
        <w:t>mos los datos?</w:t>
      </w:r>
    </w:p>
    <w:p w14:paraId="497DC9EF" w14:textId="47B1E25F" w:rsidR="00BD07C7" w:rsidRPr="00D8178B" w:rsidRDefault="009139B8" w:rsidP="00D8178B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D8178B">
        <w:rPr>
          <w:rFonts w:asciiTheme="majorHAnsi" w:hAnsiTheme="majorHAnsi"/>
          <w:bCs/>
          <w:sz w:val="18"/>
          <w:szCs w:val="18"/>
        </w:rPr>
        <w:lastRenderedPageBreak/>
        <w:t>Escucha los aportes de los estudiantes</w:t>
      </w:r>
      <w:r w:rsidR="009A704F">
        <w:rPr>
          <w:rFonts w:asciiTheme="majorHAnsi" w:hAnsiTheme="majorHAnsi"/>
          <w:bCs/>
          <w:sz w:val="18"/>
          <w:szCs w:val="18"/>
        </w:rPr>
        <w:t xml:space="preserve"> y</w:t>
      </w:r>
      <w:r w:rsidRPr="00D8178B">
        <w:rPr>
          <w:rFonts w:asciiTheme="majorHAnsi" w:hAnsiTheme="majorHAnsi"/>
          <w:bCs/>
          <w:sz w:val="18"/>
          <w:szCs w:val="18"/>
        </w:rPr>
        <w:t xml:space="preserve"> anótalos </w:t>
      </w:r>
      <w:r w:rsidR="00BD07C7" w:rsidRPr="00D8178B">
        <w:rPr>
          <w:rFonts w:asciiTheme="majorHAnsi" w:hAnsiTheme="majorHAnsi"/>
          <w:bCs/>
          <w:sz w:val="18"/>
          <w:szCs w:val="18"/>
        </w:rPr>
        <w:t>en un cuadro como el sugerido</w:t>
      </w:r>
      <w:r w:rsidR="005A5706" w:rsidRPr="00D8178B">
        <w:rPr>
          <w:rFonts w:asciiTheme="majorHAnsi" w:hAnsiTheme="majorHAnsi"/>
          <w:bCs/>
          <w:sz w:val="18"/>
          <w:szCs w:val="18"/>
        </w:rPr>
        <w:t xml:space="preserve">: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831"/>
        <w:gridCol w:w="2697"/>
      </w:tblGrid>
      <w:tr w:rsidR="005A5706" w:rsidRPr="00D8178B" w14:paraId="7F6CCAC2" w14:textId="77777777" w:rsidTr="00216C07">
        <w:tc>
          <w:tcPr>
            <w:tcW w:w="2694" w:type="dxa"/>
            <w:shd w:val="clear" w:color="auto" w:fill="F2F2F2" w:themeFill="background1" w:themeFillShade="F2"/>
          </w:tcPr>
          <w:p w14:paraId="2FD16864" w14:textId="3857803C" w:rsidR="005A5706" w:rsidRPr="00216C07" w:rsidRDefault="005A5706" w:rsidP="00E7003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¿Qué actividades realizar</w:t>
            </w:r>
            <w:r w:rsidR="00611DB5">
              <w:rPr>
                <w:rFonts w:asciiTheme="majorHAnsi" w:hAnsiTheme="majorHAnsi"/>
                <w:b/>
                <w:sz w:val="18"/>
                <w:szCs w:val="18"/>
              </w:rPr>
              <w:t>á</w:t>
            </w: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n para obtener información?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0F9E9EC5" w14:textId="0FDF5611" w:rsidR="005A5706" w:rsidRPr="00216C07" w:rsidRDefault="005A5706" w:rsidP="00E7003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¿Sobre qué temas averiguar</w:t>
            </w:r>
            <w:r w:rsidR="00611DB5">
              <w:rPr>
                <w:rFonts w:asciiTheme="majorHAnsi" w:hAnsiTheme="majorHAnsi"/>
                <w:b/>
                <w:sz w:val="18"/>
                <w:szCs w:val="18"/>
              </w:rPr>
              <w:t>á</w:t>
            </w: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n?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533DA842" w14:textId="05F57C9B" w:rsidR="005A5706" w:rsidRPr="00216C07" w:rsidRDefault="005A5706" w:rsidP="00E7003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¿Qué fuentes de información utilizar</w:t>
            </w:r>
            <w:r w:rsidR="00611DB5">
              <w:rPr>
                <w:rFonts w:asciiTheme="majorHAnsi" w:hAnsiTheme="majorHAnsi"/>
                <w:b/>
                <w:sz w:val="18"/>
                <w:szCs w:val="18"/>
              </w:rPr>
              <w:t>á</w:t>
            </w:r>
            <w:r w:rsidRPr="00216C07">
              <w:rPr>
                <w:rFonts w:asciiTheme="majorHAnsi" w:hAnsiTheme="majorHAnsi"/>
                <w:b/>
                <w:sz w:val="18"/>
                <w:szCs w:val="18"/>
              </w:rPr>
              <w:t>n?</w:t>
            </w:r>
          </w:p>
        </w:tc>
      </w:tr>
      <w:tr w:rsidR="005A5706" w:rsidRPr="00D8178B" w14:paraId="5BD06BAE" w14:textId="77777777" w:rsidTr="005A5706">
        <w:tc>
          <w:tcPr>
            <w:tcW w:w="2694" w:type="dxa"/>
          </w:tcPr>
          <w:p w14:paraId="19293022" w14:textId="16E24DE0" w:rsidR="005A5706" w:rsidRPr="00E7003B" w:rsidRDefault="003B561B" w:rsidP="00C70EB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5A5706" w:rsidRPr="00E7003B">
              <w:rPr>
                <w:rFonts w:asciiTheme="majorHAnsi" w:hAnsiTheme="majorHAnsi"/>
                <w:sz w:val="18"/>
                <w:szCs w:val="18"/>
              </w:rPr>
              <w:t xml:space="preserve">Buscar información </w:t>
            </w:r>
            <w:r w:rsidR="00C70EB0" w:rsidRPr="00E7003B">
              <w:rPr>
                <w:rFonts w:asciiTheme="majorHAnsi" w:hAnsiTheme="majorHAnsi"/>
                <w:sz w:val="18"/>
                <w:szCs w:val="18"/>
              </w:rPr>
              <w:t>en libros</w:t>
            </w:r>
            <w:r w:rsidR="00D83794">
              <w:rPr>
                <w:rFonts w:asciiTheme="majorHAnsi" w:hAnsiTheme="majorHAnsi"/>
                <w:sz w:val="18"/>
                <w:szCs w:val="18"/>
              </w:rPr>
              <w:t xml:space="preserve"> y fuentes de </w:t>
            </w:r>
            <w:r w:rsidR="00282141" w:rsidRPr="00E7003B">
              <w:rPr>
                <w:rFonts w:asciiTheme="majorHAnsi" w:hAnsiTheme="majorHAnsi"/>
                <w:sz w:val="18"/>
                <w:szCs w:val="18"/>
              </w:rPr>
              <w:t>I</w:t>
            </w:r>
            <w:r w:rsidR="00C70EB0" w:rsidRPr="00E7003B">
              <w:rPr>
                <w:rFonts w:asciiTheme="majorHAnsi" w:hAnsiTheme="majorHAnsi"/>
                <w:sz w:val="18"/>
                <w:szCs w:val="18"/>
              </w:rPr>
              <w:t>nternet</w:t>
            </w:r>
            <w:r w:rsidR="00282141" w:rsidRPr="00E7003B">
              <w:rPr>
                <w:rFonts w:asciiTheme="majorHAnsi" w:hAnsiTheme="majorHAnsi"/>
                <w:sz w:val="18"/>
                <w:szCs w:val="18"/>
              </w:rPr>
              <w:t>.</w:t>
            </w:r>
            <w:r w:rsidR="005A5706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BAB6C11" w14:textId="360FE162" w:rsidR="00EE2D8C" w:rsidRPr="00216C07" w:rsidRDefault="003B561B" w:rsidP="00EE2D8C">
            <w:pPr>
              <w:jc w:val="both"/>
              <w:rPr>
                <w:rFonts w:asciiTheme="majorHAnsi" w:hAnsiTheme="maj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EE2D8C" w:rsidRPr="00E7003B">
              <w:rPr>
                <w:rFonts w:asciiTheme="majorHAnsi" w:hAnsiTheme="majorHAnsi"/>
                <w:sz w:val="18"/>
                <w:szCs w:val="18"/>
              </w:rPr>
              <w:t>Registrar la información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31" w:type="dxa"/>
          </w:tcPr>
          <w:p w14:paraId="4A5D77C1" w14:textId="0BF6CCAC" w:rsidR="005A5706" w:rsidRPr="00E7003B" w:rsidRDefault="005A5706" w:rsidP="00BD07C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7003B">
              <w:rPr>
                <w:rFonts w:asciiTheme="majorHAnsi" w:hAnsiTheme="majorHAnsi"/>
                <w:sz w:val="18"/>
                <w:szCs w:val="18"/>
              </w:rPr>
              <w:t>Las características físicas de los tipos de bolsa</w:t>
            </w:r>
          </w:p>
        </w:tc>
        <w:tc>
          <w:tcPr>
            <w:tcW w:w="2697" w:type="dxa"/>
          </w:tcPr>
          <w:p w14:paraId="7EC80E10" w14:textId="1D465A3D" w:rsidR="005A5706" w:rsidRPr="00E7003B" w:rsidRDefault="005A5706" w:rsidP="00BD07C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7003B">
              <w:rPr>
                <w:rFonts w:asciiTheme="majorHAnsi" w:hAnsiTheme="majorHAnsi"/>
                <w:sz w:val="18"/>
                <w:szCs w:val="18"/>
              </w:rPr>
              <w:t>Ficha de información</w:t>
            </w:r>
          </w:p>
        </w:tc>
      </w:tr>
    </w:tbl>
    <w:p w14:paraId="53353FB5" w14:textId="77777777" w:rsidR="00E77EE7" w:rsidRDefault="00E77EE7" w:rsidP="009139B8">
      <w:pPr>
        <w:rPr>
          <w:rFonts w:asciiTheme="majorHAnsi" w:hAnsiTheme="majorHAnsi"/>
          <w:b/>
          <w:bCs/>
          <w:sz w:val="18"/>
          <w:szCs w:val="18"/>
        </w:rPr>
      </w:pPr>
    </w:p>
    <w:p w14:paraId="4DDC2C65" w14:textId="2CB1CF7D" w:rsidR="009139B8" w:rsidRDefault="009139B8" w:rsidP="009139B8">
      <w:pPr>
        <w:rPr>
          <w:rFonts w:asciiTheme="majorHAnsi" w:hAnsiTheme="majorHAnsi"/>
          <w:b/>
          <w:bCs/>
          <w:sz w:val="18"/>
          <w:szCs w:val="18"/>
        </w:rPr>
      </w:pPr>
      <w:r w:rsidRPr="002C6EBF">
        <w:rPr>
          <w:rFonts w:asciiTheme="majorHAnsi" w:hAnsiTheme="majorHAnsi"/>
          <w:b/>
          <w:bCs/>
          <w:sz w:val="18"/>
          <w:szCs w:val="18"/>
        </w:rPr>
        <w:t xml:space="preserve">Recojo de </w:t>
      </w:r>
      <w:r w:rsidR="00025EEB" w:rsidRPr="002C6EBF">
        <w:rPr>
          <w:rFonts w:asciiTheme="majorHAnsi" w:hAnsiTheme="majorHAnsi"/>
          <w:b/>
          <w:bCs/>
          <w:sz w:val="18"/>
          <w:szCs w:val="18"/>
        </w:rPr>
        <w:t>datos y</w:t>
      </w:r>
      <w:r w:rsidRPr="002C6EBF">
        <w:rPr>
          <w:rFonts w:asciiTheme="majorHAnsi" w:hAnsiTheme="majorHAnsi"/>
          <w:b/>
          <w:bCs/>
          <w:sz w:val="18"/>
          <w:szCs w:val="18"/>
        </w:rPr>
        <w:t xml:space="preserve"> análisis</w:t>
      </w:r>
    </w:p>
    <w:p w14:paraId="63C5881E" w14:textId="317BE41B" w:rsidR="007453E6" w:rsidRPr="002232B4" w:rsidRDefault="007453E6" w:rsidP="009139B8">
      <w:pPr>
        <w:rPr>
          <w:rFonts w:asciiTheme="majorHAnsi" w:hAnsiTheme="majorHAnsi"/>
          <w:b/>
          <w:bCs/>
          <w:color w:val="3B3838" w:themeColor="background2" w:themeShade="40"/>
          <w:sz w:val="18"/>
          <w:szCs w:val="18"/>
        </w:rPr>
      </w:pPr>
      <w:r w:rsidRPr="002232B4">
        <w:rPr>
          <w:rFonts w:asciiTheme="majorHAnsi" w:hAnsiTheme="majorHAnsi"/>
          <w:b/>
          <w:bCs/>
          <w:color w:val="3B3838" w:themeColor="background2" w:themeShade="40"/>
          <w:sz w:val="18"/>
          <w:szCs w:val="18"/>
        </w:rPr>
        <w:t xml:space="preserve">En grupo clase </w:t>
      </w:r>
    </w:p>
    <w:p w14:paraId="6B80EED0" w14:textId="4012F84E" w:rsidR="0068111E" w:rsidRDefault="00EE2D8C" w:rsidP="00D8178B">
      <w:pPr>
        <w:pStyle w:val="Prrafodelista"/>
        <w:numPr>
          <w:ilvl w:val="0"/>
          <w:numId w:val="9"/>
        </w:numPr>
        <w:rPr>
          <w:rFonts w:asciiTheme="majorHAnsi" w:hAnsiTheme="majorHAnsi"/>
          <w:bCs/>
          <w:sz w:val="18"/>
          <w:szCs w:val="18"/>
        </w:rPr>
      </w:pPr>
      <w:r w:rsidRPr="00192EC7">
        <w:rPr>
          <w:rFonts w:asciiTheme="majorHAnsi" w:hAnsiTheme="majorHAnsi"/>
          <w:bCs/>
          <w:sz w:val="18"/>
          <w:szCs w:val="18"/>
        </w:rPr>
        <w:t xml:space="preserve">Comenta a los </w:t>
      </w:r>
      <w:r w:rsidR="002232B4" w:rsidRPr="00192EC7">
        <w:rPr>
          <w:rFonts w:asciiTheme="majorHAnsi" w:hAnsiTheme="majorHAnsi"/>
          <w:bCs/>
          <w:sz w:val="18"/>
          <w:szCs w:val="18"/>
        </w:rPr>
        <w:t>estudiantes que</w:t>
      </w:r>
      <w:r w:rsidRPr="00192EC7">
        <w:rPr>
          <w:rFonts w:asciiTheme="majorHAnsi" w:hAnsiTheme="majorHAnsi"/>
          <w:bCs/>
          <w:sz w:val="18"/>
          <w:szCs w:val="18"/>
        </w:rPr>
        <w:t xml:space="preserve"> en esta oportunidad leerán un texto </w:t>
      </w:r>
      <w:r w:rsidR="00BF4323" w:rsidRPr="00192EC7">
        <w:rPr>
          <w:rFonts w:asciiTheme="majorHAnsi" w:hAnsiTheme="majorHAnsi"/>
          <w:bCs/>
          <w:sz w:val="18"/>
          <w:szCs w:val="18"/>
        </w:rPr>
        <w:t xml:space="preserve">informativo para conocer más acerca de las características de las bolsas de plástico, tela y </w:t>
      </w:r>
      <w:r w:rsidR="0004202A" w:rsidRPr="00192EC7">
        <w:rPr>
          <w:rFonts w:asciiTheme="majorHAnsi" w:hAnsiTheme="majorHAnsi"/>
          <w:bCs/>
          <w:sz w:val="18"/>
          <w:szCs w:val="18"/>
        </w:rPr>
        <w:t>papel</w:t>
      </w:r>
      <w:r w:rsidR="00BC71E5">
        <w:rPr>
          <w:rFonts w:asciiTheme="majorHAnsi" w:hAnsiTheme="majorHAnsi"/>
          <w:bCs/>
          <w:sz w:val="18"/>
          <w:szCs w:val="18"/>
        </w:rPr>
        <w:t xml:space="preserve">; además, para conocer </w:t>
      </w:r>
      <w:r w:rsidR="00192EC7">
        <w:rPr>
          <w:rFonts w:asciiTheme="majorHAnsi" w:hAnsiTheme="majorHAnsi"/>
          <w:bCs/>
          <w:sz w:val="18"/>
          <w:szCs w:val="18"/>
        </w:rPr>
        <w:t xml:space="preserve">si afectan </w:t>
      </w:r>
      <w:r w:rsidR="00BC71E5">
        <w:rPr>
          <w:rFonts w:asciiTheme="majorHAnsi" w:hAnsiTheme="majorHAnsi"/>
          <w:bCs/>
          <w:sz w:val="18"/>
          <w:szCs w:val="18"/>
        </w:rPr>
        <w:t xml:space="preserve">o no </w:t>
      </w:r>
      <w:r w:rsidR="00192EC7">
        <w:rPr>
          <w:rFonts w:asciiTheme="majorHAnsi" w:hAnsiTheme="majorHAnsi"/>
          <w:bCs/>
          <w:sz w:val="18"/>
          <w:szCs w:val="18"/>
        </w:rPr>
        <w:t>al ambiente</w:t>
      </w:r>
      <w:r w:rsidR="00EA5BC2">
        <w:rPr>
          <w:rFonts w:asciiTheme="majorHAnsi" w:hAnsiTheme="majorHAnsi"/>
          <w:bCs/>
          <w:sz w:val="18"/>
          <w:szCs w:val="18"/>
        </w:rPr>
        <w:t xml:space="preserve">. </w:t>
      </w:r>
    </w:p>
    <w:p w14:paraId="4B2D6028" w14:textId="1E0DCD9B" w:rsidR="00A55A16" w:rsidRPr="00192EC7" w:rsidRDefault="00BF4323" w:rsidP="00D8178B">
      <w:pPr>
        <w:pStyle w:val="Prrafodelista"/>
        <w:numPr>
          <w:ilvl w:val="0"/>
          <w:numId w:val="9"/>
        </w:numPr>
        <w:rPr>
          <w:rFonts w:asciiTheme="majorHAnsi" w:hAnsiTheme="majorHAnsi"/>
          <w:bCs/>
          <w:sz w:val="18"/>
          <w:szCs w:val="18"/>
        </w:rPr>
      </w:pPr>
      <w:r w:rsidRPr="00192EC7">
        <w:rPr>
          <w:rFonts w:asciiTheme="majorHAnsi" w:hAnsiTheme="majorHAnsi"/>
          <w:bCs/>
          <w:sz w:val="18"/>
          <w:szCs w:val="18"/>
        </w:rPr>
        <w:t xml:space="preserve">Reparte a los estudiantes </w:t>
      </w:r>
      <w:r w:rsidR="0068111E">
        <w:rPr>
          <w:rFonts w:asciiTheme="majorHAnsi" w:hAnsiTheme="majorHAnsi"/>
          <w:bCs/>
          <w:sz w:val="18"/>
          <w:szCs w:val="18"/>
        </w:rPr>
        <w:t>una copia de los a</w:t>
      </w:r>
      <w:r w:rsidR="00F97456" w:rsidRPr="00192EC7">
        <w:rPr>
          <w:rFonts w:asciiTheme="majorHAnsi" w:hAnsiTheme="majorHAnsi"/>
          <w:bCs/>
          <w:sz w:val="18"/>
          <w:szCs w:val="18"/>
        </w:rPr>
        <w:t>nexo</w:t>
      </w:r>
      <w:r w:rsidR="0068111E">
        <w:rPr>
          <w:rFonts w:asciiTheme="majorHAnsi" w:hAnsiTheme="majorHAnsi"/>
          <w:bCs/>
          <w:sz w:val="18"/>
          <w:szCs w:val="18"/>
        </w:rPr>
        <w:t>s</w:t>
      </w:r>
      <w:r w:rsidR="00CE079B">
        <w:rPr>
          <w:rFonts w:asciiTheme="majorHAnsi" w:hAnsiTheme="majorHAnsi"/>
          <w:bCs/>
          <w:sz w:val="18"/>
          <w:szCs w:val="18"/>
        </w:rPr>
        <w:t xml:space="preserve"> 1 y </w:t>
      </w:r>
      <w:r w:rsidR="002232B4">
        <w:rPr>
          <w:rFonts w:asciiTheme="majorHAnsi" w:hAnsiTheme="majorHAnsi"/>
          <w:bCs/>
          <w:sz w:val="18"/>
          <w:szCs w:val="18"/>
        </w:rPr>
        <w:t>3</w:t>
      </w:r>
      <w:r w:rsidR="0068111E">
        <w:rPr>
          <w:rFonts w:asciiTheme="majorHAnsi" w:hAnsiTheme="majorHAnsi"/>
          <w:bCs/>
          <w:sz w:val="18"/>
          <w:szCs w:val="18"/>
        </w:rPr>
        <w:t xml:space="preserve">. Luego, </w:t>
      </w:r>
      <w:r w:rsidR="00F97456">
        <w:rPr>
          <w:rFonts w:asciiTheme="majorHAnsi" w:hAnsiTheme="majorHAnsi"/>
          <w:bCs/>
          <w:sz w:val="18"/>
          <w:szCs w:val="18"/>
        </w:rPr>
        <w:t>revisa</w:t>
      </w:r>
      <w:r w:rsidR="00CE079B">
        <w:rPr>
          <w:rFonts w:asciiTheme="majorHAnsi" w:hAnsiTheme="majorHAnsi"/>
          <w:bCs/>
          <w:sz w:val="18"/>
          <w:szCs w:val="18"/>
        </w:rPr>
        <w:t xml:space="preserve"> </w:t>
      </w:r>
      <w:r w:rsidR="00066C07" w:rsidRPr="00192EC7">
        <w:rPr>
          <w:rFonts w:asciiTheme="majorHAnsi" w:hAnsiTheme="majorHAnsi"/>
          <w:bCs/>
          <w:sz w:val="18"/>
          <w:szCs w:val="18"/>
        </w:rPr>
        <w:t>con ellos</w:t>
      </w:r>
      <w:r w:rsidR="00CE079B">
        <w:rPr>
          <w:rFonts w:asciiTheme="majorHAnsi" w:hAnsiTheme="majorHAnsi"/>
          <w:bCs/>
          <w:sz w:val="18"/>
          <w:szCs w:val="18"/>
        </w:rPr>
        <w:t xml:space="preserve"> el texto informativo</w:t>
      </w:r>
      <w:r w:rsidR="002232B4">
        <w:rPr>
          <w:rFonts w:asciiTheme="majorHAnsi" w:hAnsiTheme="majorHAnsi"/>
          <w:bCs/>
          <w:sz w:val="18"/>
          <w:szCs w:val="18"/>
        </w:rPr>
        <w:t xml:space="preserve"> </w:t>
      </w:r>
      <w:r w:rsidR="0068111E">
        <w:rPr>
          <w:rFonts w:asciiTheme="majorHAnsi" w:hAnsiTheme="majorHAnsi"/>
          <w:bCs/>
          <w:sz w:val="18"/>
          <w:szCs w:val="18"/>
        </w:rPr>
        <w:t xml:space="preserve">del </w:t>
      </w:r>
      <w:r w:rsidR="00BC71E5">
        <w:rPr>
          <w:rFonts w:asciiTheme="majorHAnsi" w:hAnsiTheme="majorHAnsi"/>
          <w:bCs/>
          <w:sz w:val="18"/>
          <w:szCs w:val="18"/>
        </w:rPr>
        <w:t>A</w:t>
      </w:r>
      <w:r w:rsidR="002232B4">
        <w:rPr>
          <w:rFonts w:asciiTheme="majorHAnsi" w:hAnsiTheme="majorHAnsi"/>
          <w:bCs/>
          <w:sz w:val="18"/>
          <w:szCs w:val="18"/>
        </w:rPr>
        <w:t>nexo</w:t>
      </w:r>
      <w:r w:rsidR="00BC71E5">
        <w:rPr>
          <w:rFonts w:asciiTheme="majorHAnsi" w:hAnsiTheme="majorHAnsi"/>
          <w:bCs/>
          <w:sz w:val="18"/>
          <w:szCs w:val="18"/>
        </w:rPr>
        <w:t xml:space="preserve"> </w:t>
      </w:r>
      <w:r w:rsidR="00F97456">
        <w:rPr>
          <w:rFonts w:asciiTheme="majorHAnsi" w:hAnsiTheme="majorHAnsi"/>
          <w:bCs/>
          <w:sz w:val="18"/>
          <w:szCs w:val="18"/>
        </w:rPr>
        <w:t>3</w:t>
      </w:r>
      <w:r w:rsidR="0068111E">
        <w:rPr>
          <w:rFonts w:asciiTheme="majorHAnsi" w:hAnsiTheme="majorHAnsi"/>
          <w:bCs/>
          <w:sz w:val="18"/>
          <w:szCs w:val="18"/>
        </w:rPr>
        <w:t xml:space="preserve">: lean </w:t>
      </w:r>
      <w:r w:rsidR="00F97456" w:rsidRPr="00192EC7">
        <w:rPr>
          <w:rFonts w:asciiTheme="majorHAnsi" w:hAnsiTheme="majorHAnsi"/>
          <w:bCs/>
          <w:sz w:val="18"/>
          <w:szCs w:val="18"/>
        </w:rPr>
        <w:t>el</w:t>
      </w:r>
      <w:r w:rsidR="00066C07" w:rsidRPr="00192EC7">
        <w:rPr>
          <w:rFonts w:asciiTheme="majorHAnsi" w:hAnsiTheme="majorHAnsi"/>
          <w:bCs/>
          <w:sz w:val="18"/>
          <w:szCs w:val="18"/>
        </w:rPr>
        <w:t xml:space="preserve"> título y </w:t>
      </w:r>
      <w:r w:rsidR="00A55A16" w:rsidRPr="00192EC7">
        <w:rPr>
          <w:rFonts w:asciiTheme="majorHAnsi" w:hAnsiTheme="majorHAnsi"/>
          <w:bCs/>
          <w:sz w:val="18"/>
          <w:szCs w:val="18"/>
        </w:rPr>
        <w:t>subtítulo, observen las imágenes</w:t>
      </w:r>
      <w:r w:rsidR="0068111E">
        <w:rPr>
          <w:rFonts w:asciiTheme="majorHAnsi" w:hAnsiTheme="majorHAnsi"/>
          <w:bCs/>
          <w:sz w:val="18"/>
          <w:szCs w:val="18"/>
        </w:rPr>
        <w:t>.</w:t>
      </w:r>
      <w:r w:rsidR="00CE079B">
        <w:rPr>
          <w:rFonts w:asciiTheme="majorHAnsi" w:hAnsiTheme="majorHAnsi"/>
          <w:bCs/>
          <w:sz w:val="18"/>
          <w:szCs w:val="18"/>
        </w:rPr>
        <w:t xml:space="preserve"> </w:t>
      </w:r>
      <w:r w:rsidR="0068111E">
        <w:rPr>
          <w:rFonts w:asciiTheme="majorHAnsi" w:hAnsiTheme="majorHAnsi"/>
          <w:bCs/>
          <w:sz w:val="18"/>
          <w:szCs w:val="18"/>
        </w:rPr>
        <w:t xml:space="preserve">A continuación, </w:t>
      </w:r>
      <w:r w:rsidR="002232B4">
        <w:rPr>
          <w:rFonts w:asciiTheme="majorHAnsi" w:hAnsiTheme="majorHAnsi"/>
          <w:bCs/>
          <w:sz w:val="18"/>
          <w:szCs w:val="18"/>
        </w:rPr>
        <w:t xml:space="preserve">coloca en la pizarra </w:t>
      </w:r>
      <w:r w:rsidR="0068111E">
        <w:rPr>
          <w:rFonts w:asciiTheme="majorHAnsi" w:hAnsiTheme="majorHAnsi"/>
          <w:bCs/>
          <w:sz w:val="18"/>
          <w:szCs w:val="18"/>
        </w:rPr>
        <w:t xml:space="preserve">el </w:t>
      </w:r>
      <w:proofErr w:type="spellStart"/>
      <w:r w:rsidR="002232B4">
        <w:rPr>
          <w:rFonts w:asciiTheme="majorHAnsi" w:hAnsiTheme="majorHAnsi"/>
          <w:bCs/>
          <w:sz w:val="18"/>
          <w:szCs w:val="18"/>
        </w:rPr>
        <w:t>papel</w:t>
      </w:r>
      <w:r w:rsidR="0068111E">
        <w:rPr>
          <w:rFonts w:asciiTheme="majorHAnsi" w:hAnsiTheme="majorHAnsi"/>
          <w:bCs/>
          <w:sz w:val="18"/>
          <w:szCs w:val="18"/>
        </w:rPr>
        <w:t>ógrafo</w:t>
      </w:r>
      <w:proofErr w:type="spellEnd"/>
      <w:r w:rsidR="0068111E">
        <w:rPr>
          <w:rFonts w:asciiTheme="majorHAnsi" w:hAnsiTheme="majorHAnsi"/>
          <w:bCs/>
          <w:sz w:val="18"/>
          <w:szCs w:val="18"/>
        </w:rPr>
        <w:t xml:space="preserve"> </w:t>
      </w:r>
      <w:r w:rsidR="002232B4">
        <w:rPr>
          <w:rFonts w:asciiTheme="majorHAnsi" w:hAnsiTheme="majorHAnsi"/>
          <w:bCs/>
          <w:sz w:val="18"/>
          <w:szCs w:val="18"/>
        </w:rPr>
        <w:t xml:space="preserve">con </w:t>
      </w:r>
      <w:r w:rsidR="0068111E">
        <w:rPr>
          <w:rFonts w:asciiTheme="majorHAnsi" w:hAnsiTheme="majorHAnsi"/>
          <w:bCs/>
          <w:sz w:val="18"/>
          <w:szCs w:val="18"/>
        </w:rPr>
        <w:t>l</w:t>
      </w:r>
      <w:r w:rsidR="0004202A">
        <w:rPr>
          <w:rFonts w:asciiTheme="majorHAnsi" w:hAnsiTheme="majorHAnsi"/>
          <w:bCs/>
          <w:sz w:val="18"/>
          <w:szCs w:val="18"/>
        </w:rPr>
        <w:t>a</w:t>
      </w:r>
      <w:r w:rsidR="002232B4">
        <w:rPr>
          <w:rFonts w:asciiTheme="majorHAnsi" w:hAnsiTheme="majorHAnsi"/>
          <w:bCs/>
          <w:sz w:val="18"/>
          <w:szCs w:val="18"/>
        </w:rPr>
        <w:t xml:space="preserve"> </w:t>
      </w:r>
      <w:r w:rsidR="00F97456">
        <w:rPr>
          <w:rFonts w:asciiTheme="majorHAnsi" w:hAnsiTheme="majorHAnsi"/>
          <w:bCs/>
          <w:sz w:val="18"/>
          <w:szCs w:val="18"/>
        </w:rPr>
        <w:t xml:space="preserve">tabla de registro </w:t>
      </w:r>
      <w:r w:rsidR="00252FE1">
        <w:rPr>
          <w:rFonts w:asciiTheme="majorHAnsi" w:hAnsiTheme="majorHAnsi"/>
          <w:bCs/>
          <w:sz w:val="18"/>
          <w:szCs w:val="18"/>
        </w:rPr>
        <w:t>presentada en e</w:t>
      </w:r>
      <w:r w:rsidR="002232B4">
        <w:rPr>
          <w:rFonts w:asciiTheme="majorHAnsi" w:hAnsiTheme="majorHAnsi"/>
          <w:bCs/>
          <w:sz w:val="18"/>
          <w:szCs w:val="18"/>
        </w:rPr>
        <w:t xml:space="preserve">l </w:t>
      </w:r>
      <w:r w:rsidR="00435B42">
        <w:rPr>
          <w:rFonts w:asciiTheme="majorHAnsi" w:hAnsiTheme="majorHAnsi"/>
          <w:bCs/>
          <w:sz w:val="18"/>
          <w:szCs w:val="18"/>
        </w:rPr>
        <w:t>Anexo</w:t>
      </w:r>
      <w:r w:rsidR="00FF0953">
        <w:rPr>
          <w:rFonts w:asciiTheme="majorHAnsi" w:hAnsiTheme="majorHAnsi"/>
          <w:bCs/>
          <w:sz w:val="18"/>
          <w:szCs w:val="18"/>
        </w:rPr>
        <w:t xml:space="preserve"> </w:t>
      </w:r>
      <w:r w:rsidR="00435B42">
        <w:rPr>
          <w:rFonts w:asciiTheme="majorHAnsi" w:hAnsiTheme="majorHAnsi"/>
          <w:bCs/>
          <w:sz w:val="18"/>
          <w:szCs w:val="18"/>
        </w:rPr>
        <w:t>1.</w:t>
      </w:r>
      <w:r w:rsidR="00CE079B">
        <w:rPr>
          <w:rFonts w:asciiTheme="majorHAnsi" w:hAnsiTheme="majorHAnsi"/>
          <w:bCs/>
          <w:sz w:val="18"/>
          <w:szCs w:val="18"/>
        </w:rPr>
        <w:t xml:space="preserve"> </w:t>
      </w:r>
      <w:r w:rsidR="00A55A16" w:rsidRPr="00192EC7">
        <w:rPr>
          <w:rFonts w:asciiTheme="majorHAnsi" w:hAnsiTheme="majorHAnsi"/>
          <w:bCs/>
          <w:sz w:val="18"/>
          <w:szCs w:val="18"/>
        </w:rPr>
        <w:t xml:space="preserve"> </w:t>
      </w:r>
    </w:p>
    <w:p w14:paraId="4F0EE7D8" w14:textId="72F7FFC4" w:rsidR="00F97456" w:rsidRDefault="004153A9" w:rsidP="00F97456">
      <w:pPr>
        <w:pStyle w:val="Prrafodelista"/>
        <w:numPr>
          <w:ilvl w:val="0"/>
          <w:numId w:val="9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Ejemplifica la forma</w:t>
      </w:r>
      <w:r w:rsidRPr="00731626">
        <w:rPr>
          <w:rFonts w:asciiTheme="majorHAnsi" w:hAnsiTheme="majorHAnsi"/>
          <w:bCs/>
          <w:sz w:val="18"/>
          <w:szCs w:val="18"/>
        </w:rPr>
        <w:t xml:space="preserve"> </w:t>
      </w:r>
      <w:r w:rsidR="0004202A" w:rsidRPr="00731626">
        <w:rPr>
          <w:rFonts w:asciiTheme="majorHAnsi" w:hAnsiTheme="majorHAnsi"/>
          <w:bCs/>
          <w:sz w:val="18"/>
          <w:szCs w:val="18"/>
        </w:rPr>
        <w:t>como</w:t>
      </w:r>
      <w:r w:rsidR="00C6344E" w:rsidRPr="00731626">
        <w:rPr>
          <w:rFonts w:asciiTheme="majorHAnsi" w:hAnsiTheme="majorHAnsi"/>
          <w:bCs/>
          <w:sz w:val="18"/>
          <w:szCs w:val="18"/>
        </w:rPr>
        <w:t xml:space="preserve"> realizar</w:t>
      </w:r>
      <w:r>
        <w:rPr>
          <w:rFonts w:asciiTheme="majorHAnsi" w:hAnsiTheme="majorHAnsi"/>
          <w:bCs/>
          <w:sz w:val="18"/>
          <w:szCs w:val="18"/>
        </w:rPr>
        <w:t>án</w:t>
      </w:r>
      <w:r w:rsidR="00C6344E" w:rsidRPr="00731626">
        <w:rPr>
          <w:rFonts w:asciiTheme="majorHAnsi" w:hAnsiTheme="majorHAnsi"/>
          <w:bCs/>
          <w:sz w:val="18"/>
          <w:szCs w:val="18"/>
        </w:rPr>
        <w:t xml:space="preserve"> la lectura del texto y </w:t>
      </w:r>
      <w:r>
        <w:rPr>
          <w:rFonts w:asciiTheme="majorHAnsi" w:hAnsiTheme="majorHAnsi"/>
          <w:bCs/>
          <w:sz w:val="18"/>
          <w:szCs w:val="18"/>
        </w:rPr>
        <w:t xml:space="preserve">el llenado de </w:t>
      </w:r>
      <w:r w:rsidR="00C6344E" w:rsidRPr="00731626">
        <w:rPr>
          <w:rFonts w:asciiTheme="majorHAnsi" w:hAnsiTheme="majorHAnsi"/>
          <w:bCs/>
          <w:sz w:val="18"/>
          <w:szCs w:val="18"/>
        </w:rPr>
        <w:t xml:space="preserve">la </w:t>
      </w:r>
      <w:r w:rsidR="0004202A" w:rsidRPr="00731626">
        <w:rPr>
          <w:rFonts w:asciiTheme="majorHAnsi" w:hAnsiTheme="majorHAnsi"/>
          <w:bCs/>
          <w:sz w:val="18"/>
          <w:szCs w:val="18"/>
        </w:rPr>
        <w:t>tabla</w:t>
      </w:r>
      <w:r>
        <w:rPr>
          <w:rFonts w:asciiTheme="majorHAnsi" w:hAnsiTheme="majorHAnsi"/>
          <w:bCs/>
          <w:sz w:val="18"/>
          <w:szCs w:val="18"/>
        </w:rPr>
        <w:t>. Explica que, primero,</w:t>
      </w:r>
      <w:r w:rsidR="0004202A" w:rsidRPr="00731626">
        <w:rPr>
          <w:rFonts w:asciiTheme="majorHAnsi" w:hAnsiTheme="majorHAnsi"/>
          <w:bCs/>
          <w:sz w:val="18"/>
          <w:szCs w:val="18"/>
        </w:rPr>
        <w:t xml:space="preserve"> </w:t>
      </w:r>
      <w:r w:rsidR="0004202A">
        <w:rPr>
          <w:rFonts w:asciiTheme="majorHAnsi" w:hAnsiTheme="majorHAnsi"/>
          <w:bCs/>
          <w:sz w:val="18"/>
          <w:szCs w:val="18"/>
        </w:rPr>
        <w:t>lee</w:t>
      </w:r>
      <w:r>
        <w:rPr>
          <w:rFonts w:asciiTheme="majorHAnsi" w:hAnsiTheme="majorHAnsi"/>
          <w:bCs/>
          <w:sz w:val="18"/>
          <w:szCs w:val="18"/>
        </w:rPr>
        <w:t>rá</w:t>
      </w:r>
      <w:r w:rsidR="0004202A">
        <w:rPr>
          <w:rFonts w:asciiTheme="majorHAnsi" w:hAnsiTheme="majorHAnsi"/>
          <w:bCs/>
          <w:sz w:val="18"/>
          <w:szCs w:val="18"/>
        </w:rPr>
        <w:t xml:space="preserve">n </w:t>
      </w:r>
      <w:r w:rsidR="00E863B4">
        <w:rPr>
          <w:rFonts w:asciiTheme="majorHAnsi" w:hAnsiTheme="majorHAnsi"/>
          <w:bCs/>
          <w:sz w:val="18"/>
          <w:szCs w:val="18"/>
        </w:rPr>
        <w:t xml:space="preserve">el texto </w:t>
      </w:r>
      <w:r w:rsidR="0004202A">
        <w:rPr>
          <w:rFonts w:asciiTheme="majorHAnsi" w:hAnsiTheme="majorHAnsi"/>
          <w:bCs/>
          <w:sz w:val="18"/>
          <w:szCs w:val="18"/>
        </w:rPr>
        <w:t xml:space="preserve">de las características, </w:t>
      </w:r>
      <w:r>
        <w:rPr>
          <w:rFonts w:asciiTheme="majorHAnsi" w:hAnsiTheme="majorHAnsi"/>
          <w:bCs/>
          <w:sz w:val="18"/>
          <w:szCs w:val="18"/>
        </w:rPr>
        <w:t xml:space="preserve">luego, </w:t>
      </w:r>
      <w:r w:rsidR="0004202A">
        <w:rPr>
          <w:rFonts w:asciiTheme="majorHAnsi" w:hAnsiTheme="majorHAnsi"/>
          <w:bCs/>
          <w:sz w:val="18"/>
          <w:szCs w:val="18"/>
        </w:rPr>
        <w:t>revisa</w:t>
      </w:r>
      <w:r>
        <w:rPr>
          <w:rFonts w:asciiTheme="majorHAnsi" w:hAnsiTheme="majorHAnsi"/>
          <w:bCs/>
          <w:sz w:val="18"/>
          <w:szCs w:val="18"/>
        </w:rPr>
        <w:t>rá</w:t>
      </w:r>
      <w:r w:rsidR="0004202A">
        <w:rPr>
          <w:rFonts w:asciiTheme="majorHAnsi" w:hAnsiTheme="majorHAnsi"/>
          <w:bCs/>
          <w:sz w:val="18"/>
          <w:szCs w:val="18"/>
        </w:rPr>
        <w:t xml:space="preserve">n las preguntas </w:t>
      </w:r>
      <w:r w:rsidR="00E863B4">
        <w:rPr>
          <w:rFonts w:asciiTheme="majorHAnsi" w:hAnsiTheme="majorHAnsi"/>
          <w:bCs/>
          <w:sz w:val="18"/>
          <w:szCs w:val="18"/>
        </w:rPr>
        <w:t xml:space="preserve">de la tabla </w:t>
      </w:r>
      <w:r w:rsidR="0004202A">
        <w:rPr>
          <w:rFonts w:asciiTheme="majorHAnsi" w:hAnsiTheme="majorHAnsi"/>
          <w:bCs/>
          <w:sz w:val="18"/>
          <w:szCs w:val="18"/>
        </w:rPr>
        <w:t>y</w:t>
      </w:r>
      <w:r>
        <w:rPr>
          <w:rFonts w:asciiTheme="majorHAnsi" w:hAnsiTheme="majorHAnsi"/>
          <w:bCs/>
          <w:sz w:val="18"/>
          <w:szCs w:val="18"/>
        </w:rPr>
        <w:t xml:space="preserve">, finalmente, </w:t>
      </w:r>
      <w:r w:rsidR="0004202A">
        <w:rPr>
          <w:rFonts w:asciiTheme="majorHAnsi" w:hAnsiTheme="majorHAnsi"/>
          <w:bCs/>
          <w:sz w:val="18"/>
          <w:szCs w:val="18"/>
        </w:rPr>
        <w:t>marca</w:t>
      </w:r>
      <w:r>
        <w:rPr>
          <w:rFonts w:asciiTheme="majorHAnsi" w:hAnsiTheme="majorHAnsi"/>
          <w:bCs/>
          <w:sz w:val="18"/>
          <w:szCs w:val="18"/>
        </w:rPr>
        <w:t>rá</w:t>
      </w:r>
      <w:r w:rsidR="0004202A">
        <w:rPr>
          <w:rFonts w:asciiTheme="majorHAnsi" w:hAnsiTheme="majorHAnsi"/>
          <w:bCs/>
          <w:sz w:val="18"/>
          <w:szCs w:val="18"/>
        </w:rPr>
        <w:t xml:space="preserve">n </w:t>
      </w:r>
      <w:r w:rsidR="00D83794">
        <w:rPr>
          <w:rFonts w:asciiTheme="majorHAnsi" w:hAnsiTheme="majorHAnsi"/>
          <w:bCs/>
          <w:sz w:val="18"/>
          <w:szCs w:val="18"/>
        </w:rPr>
        <w:t xml:space="preserve">o escribirán </w:t>
      </w:r>
      <w:r w:rsidR="00E863B4">
        <w:rPr>
          <w:rFonts w:asciiTheme="majorHAnsi" w:hAnsiTheme="majorHAnsi"/>
          <w:bCs/>
          <w:sz w:val="18"/>
          <w:szCs w:val="18"/>
        </w:rPr>
        <w:t xml:space="preserve">en esta </w:t>
      </w:r>
      <w:r w:rsidR="0004202A">
        <w:rPr>
          <w:rFonts w:asciiTheme="majorHAnsi" w:hAnsiTheme="majorHAnsi"/>
          <w:bCs/>
          <w:sz w:val="18"/>
          <w:szCs w:val="18"/>
        </w:rPr>
        <w:t>S</w:t>
      </w:r>
      <w:r>
        <w:rPr>
          <w:rFonts w:asciiTheme="majorHAnsi" w:hAnsiTheme="majorHAnsi"/>
          <w:bCs/>
          <w:sz w:val="18"/>
          <w:szCs w:val="18"/>
        </w:rPr>
        <w:t>í</w:t>
      </w:r>
      <w:r w:rsidR="0004202A">
        <w:rPr>
          <w:rFonts w:asciiTheme="majorHAnsi" w:hAnsiTheme="majorHAnsi"/>
          <w:bCs/>
          <w:sz w:val="18"/>
          <w:szCs w:val="18"/>
        </w:rPr>
        <w:t xml:space="preserve"> o N</w:t>
      </w:r>
      <w:r>
        <w:rPr>
          <w:rFonts w:asciiTheme="majorHAnsi" w:hAnsiTheme="majorHAnsi"/>
          <w:bCs/>
          <w:sz w:val="18"/>
          <w:szCs w:val="18"/>
        </w:rPr>
        <w:t>o.</w:t>
      </w:r>
      <w:r w:rsidR="0004202A">
        <w:rPr>
          <w:rFonts w:asciiTheme="majorHAnsi" w:hAnsiTheme="majorHAnsi"/>
          <w:bCs/>
          <w:sz w:val="18"/>
          <w:szCs w:val="18"/>
        </w:rPr>
        <w:t xml:space="preserve"> </w:t>
      </w:r>
    </w:p>
    <w:p w14:paraId="433EC712" w14:textId="1AFF60F6" w:rsidR="00EA5BC2" w:rsidRPr="00F97456" w:rsidRDefault="00A365F7" w:rsidP="00F97456">
      <w:pPr>
        <w:pStyle w:val="Prrafodelista"/>
        <w:numPr>
          <w:ilvl w:val="0"/>
          <w:numId w:val="9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Recomienda</w:t>
      </w:r>
      <w:r w:rsidRPr="00F97456">
        <w:rPr>
          <w:rFonts w:asciiTheme="majorHAnsi" w:hAnsiTheme="majorHAnsi"/>
          <w:bCs/>
          <w:sz w:val="18"/>
          <w:szCs w:val="18"/>
        </w:rPr>
        <w:t xml:space="preserve"> </w:t>
      </w:r>
      <w:r w:rsidR="0004202A" w:rsidRPr="00F97456">
        <w:rPr>
          <w:rFonts w:asciiTheme="majorHAnsi" w:hAnsiTheme="majorHAnsi"/>
          <w:bCs/>
          <w:sz w:val="18"/>
          <w:szCs w:val="18"/>
        </w:rPr>
        <w:t>que</w:t>
      </w:r>
      <w:r>
        <w:rPr>
          <w:rFonts w:asciiTheme="majorHAnsi" w:hAnsiTheme="majorHAnsi"/>
          <w:bCs/>
          <w:sz w:val="18"/>
          <w:szCs w:val="18"/>
        </w:rPr>
        <w:t>,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mientras le</w:t>
      </w:r>
      <w:r w:rsidR="00E77EE7">
        <w:rPr>
          <w:rFonts w:asciiTheme="majorHAnsi" w:hAnsiTheme="majorHAnsi"/>
          <w:bCs/>
          <w:sz w:val="18"/>
          <w:szCs w:val="18"/>
        </w:rPr>
        <w:t>e</w:t>
      </w:r>
      <w:r w:rsidR="0004202A" w:rsidRPr="00F97456">
        <w:rPr>
          <w:rFonts w:asciiTheme="majorHAnsi" w:hAnsiTheme="majorHAnsi"/>
          <w:bCs/>
          <w:sz w:val="18"/>
          <w:szCs w:val="18"/>
        </w:rPr>
        <w:t>n sobre las bolsas</w:t>
      </w:r>
      <w:r>
        <w:rPr>
          <w:rFonts w:asciiTheme="majorHAnsi" w:hAnsiTheme="majorHAnsi"/>
          <w:bCs/>
          <w:sz w:val="18"/>
          <w:szCs w:val="18"/>
        </w:rPr>
        <w:t>,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deben estar atentos </w:t>
      </w:r>
      <w:r>
        <w:rPr>
          <w:rFonts w:asciiTheme="majorHAnsi" w:hAnsiTheme="majorHAnsi"/>
          <w:bCs/>
          <w:sz w:val="18"/>
          <w:szCs w:val="18"/>
        </w:rPr>
        <w:t xml:space="preserve">a todos los detalles mencionados en el texto, a fin de 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identificar aquellas </w:t>
      </w:r>
      <w:r w:rsidR="00F97456" w:rsidRPr="00F97456">
        <w:rPr>
          <w:rFonts w:asciiTheme="majorHAnsi" w:hAnsiTheme="majorHAnsi"/>
          <w:bCs/>
          <w:sz w:val="18"/>
          <w:szCs w:val="18"/>
        </w:rPr>
        <w:t>características que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representan una </w:t>
      </w:r>
      <w:r w:rsidR="00F97456" w:rsidRPr="00F97456">
        <w:rPr>
          <w:rFonts w:asciiTheme="majorHAnsi" w:hAnsiTheme="majorHAnsi"/>
          <w:bCs/>
          <w:sz w:val="18"/>
          <w:szCs w:val="18"/>
        </w:rPr>
        <w:t>ventaja para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usarla</w:t>
      </w:r>
      <w:r w:rsidR="00E77EE7">
        <w:rPr>
          <w:rFonts w:asciiTheme="majorHAnsi" w:hAnsiTheme="majorHAnsi"/>
          <w:bCs/>
          <w:sz w:val="18"/>
          <w:szCs w:val="18"/>
        </w:rPr>
        <w:t>s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o </w:t>
      </w:r>
      <w:r w:rsidR="00F97456" w:rsidRPr="00F97456">
        <w:rPr>
          <w:rFonts w:asciiTheme="majorHAnsi" w:hAnsiTheme="majorHAnsi"/>
          <w:bCs/>
          <w:sz w:val="18"/>
          <w:szCs w:val="18"/>
        </w:rPr>
        <w:t>una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 desventaja </w:t>
      </w:r>
      <w:r w:rsidR="00F97456" w:rsidRPr="00F97456">
        <w:rPr>
          <w:rFonts w:asciiTheme="majorHAnsi" w:hAnsiTheme="majorHAnsi"/>
          <w:bCs/>
          <w:sz w:val="18"/>
          <w:szCs w:val="18"/>
        </w:rPr>
        <w:t>para evitar</w:t>
      </w:r>
      <w:r>
        <w:rPr>
          <w:rFonts w:asciiTheme="majorHAnsi" w:hAnsiTheme="majorHAnsi"/>
          <w:bCs/>
          <w:sz w:val="18"/>
          <w:szCs w:val="18"/>
        </w:rPr>
        <w:t xml:space="preserve"> su</w:t>
      </w:r>
      <w:r w:rsidR="00F97456" w:rsidRPr="00F97456">
        <w:rPr>
          <w:rFonts w:asciiTheme="majorHAnsi" w:hAnsiTheme="majorHAnsi"/>
          <w:bCs/>
          <w:sz w:val="18"/>
          <w:szCs w:val="18"/>
        </w:rPr>
        <w:t xml:space="preserve"> uso</w:t>
      </w:r>
      <w:r w:rsidR="0004202A" w:rsidRPr="00F97456">
        <w:rPr>
          <w:rFonts w:asciiTheme="majorHAnsi" w:hAnsiTheme="majorHAnsi"/>
          <w:bCs/>
          <w:sz w:val="18"/>
          <w:szCs w:val="18"/>
        </w:rPr>
        <w:t xml:space="preserve">. </w:t>
      </w:r>
    </w:p>
    <w:p w14:paraId="78EAA08B" w14:textId="76AC1637" w:rsidR="007453E6" w:rsidRPr="00E7003B" w:rsidRDefault="00F97456" w:rsidP="00E7003B">
      <w:pPr>
        <w:pStyle w:val="Prrafodelista"/>
        <w:numPr>
          <w:ilvl w:val="0"/>
          <w:numId w:val="9"/>
        </w:numPr>
        <w:rPr>
          <w:rFonts w:asciiTheme="majorHAnsi" w:hAnsiTheme="majorHAnsi"/>
          <w:b/>
          <w:bCs/>
          <w:color w:val="767171" w:themeColor="background2" w:themeShade="80"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Br</w:t>
      </w:r>
      <w:r w:rsidR="000365AA">
        <w:rPr>
          <w:rFonts w:asciiTheme="majorHAnsi" w:hAnsiTheme="majorHAnsi"/>
          <w:bCs/>
          <w:sz w:val="18"/>
          <w:szCs w:val="18"/>
        </w:rPr>
        <w:t>i</w:t>
      </w:r>
      <w:r>
        <w:rPr>
          <w:rFonts w:asciiTheme="majorHAnsi" w:hAnsiTheme="majorHAnsi"/>
          <w:bCs/>
          <w:sz w:val="18"/>
          <w:szCs w:val="18"/>
        </w:rPr>
        <w:t>nda</w:t>
      </w:r>
      <w:r w:rsidR="000365AA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 xml:space="preserve">un tiempo </w:t>
      </w:r>
      <w:r w:rsidR="000365AA">
        <w:rPr>
          <w:rFonts w:asciiTheme="majorHAnsi" w:hAnsiTheme="majorHAnsi"/>
          <w:bCs/>
          <w:sz w:val="18"/>
          <w:szCs w:val="18"/>
        </w:rPr>
        <w:t>apropiado para dicha actividad</w:t>
      </w:r>
      <w:r w:rsidR="00E863B4">
        <w:rPr>
          <w:rFonts w:asciiTheme="majorHAnsi" w:hAnsiTheme="majorHAnsi"/>
          <w:bCs/>
          <w:sz w:val="18"/>
          <w:szCs w:val="18"/>
        </w:rPr>
        <w:t xml:space="preserve">. Supervisa la lectura del texto informativo y el llenado de la tabla. 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6517D7" w:rsidRPr="002C6EBF">
        <w:rPr>
          <w:rFonts w:asciiTheme="majorHAnsi" w:hAnsiTheme="majorHAnsi"/>
          <w:bCs/>
          <w:sz w:val="18"/>
          <w:szCs w:val="18"/>
        </w:rPr>
        <w:t xml:space="preserve"> </w:t>
      </w:r>
      <w:r w:rsidR="00370B34" w:rsidRPr="002C6EB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DFB686" wp14:editId="40CEE246">
                <wp:simplePos x="0" y="0"/>
                <wp:positionH relativeFrom="margin">
                  <wp:posOffset>3647440</wp:posOffset>
                </wp:positionH>
                <wp:positionV relativeFrom="margin">
                  <wp:posOffset>2768405</wp:posOffset>
                </wp:positionV>
                <wp:extent cx="1976120" cy="1570355"/>
                <wp:effectExtent l="0" t="0" r="24130" b="1079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157035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8ECC5" w14:textId="66AD32C9" w:rsidR="00453862" w:rsidRPr="00370B34" w:rsidRDefault="00453862" w:rsidP="00CD68B0">
                            <w:pP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</w:pPr>
                            <w:r w:rsidRPr="00D51553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Recuerda que durante la puesta en común no es necesario que todos estén de acuerdo. Comenta a los estudiantes lo importante que es escuchar las opiniones de los demás y expresar las nuestras</w:t>
                            </w:r>
                            <w:r w:rsidRPr="007A5A30">
                              <w:t>.</w:t>
                            </w:r>
                            <w:r>
                              <w:t xml:space="preserve"> </w:t>
                            </w:r>
                            <w:r w:rsidRPr="00370B34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Este es un buen momento para observar si los estudiantes plantean algunas razones que explican su decisión y respuesta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94D956" w14:textId="77777777" w:rsidR="00453862" w:rsidRDefault="00453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FB6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7.2pt;margin-top:218pt;width:155.6pt;height:123.6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" fillcolor="white [3201]" strokecolor="#70ad47 [3209]" strokeweight="1pt">
                <v:stroke dashstyle="1 1"/>
                <v:textbox>
                  <w:txbxContent>
                    <w:p w14:paraId="7208ECC5" w14:textId="66AD32C9" w:rsidR="00453862" w:rsidRPr="00370B34" w:rsidRDefault="00453862" w:rsidP="00CD68B0">
                      <w:pPr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</w:pPr>
                      <w:r w:rsidRPr="00D51553"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Recuerda que durante la puesta en común no es necesario que todos estén de acuerdo. Comenta a los estudiantes lo importante que es escuchar las opiniones de los demás y expresar las nuestras</w:t>
                      </w:r>
                      <w:r w:rsidRPr="007A5A30">
                        <w:t>.</w:t>
                      </w:r>
                      <w:r>
                        <w:t xml:space="preserve"> </w:t>
                      </w:r>
                      <w:r w:rsidRPr="00370B34"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Este es un buen momento para observar si los estudiantes plantean algunas razones que explican su decisión y respuesta</w:t>
                      </w: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594D956" w14:textId="77777777" w:rsidR="00453862" w:rsidRDefault="0045386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53E6" w:rsidRPr="00E7003B">
        <w:rPr>
          <w:rFonts w:asciiTheme="majorHAnsi" w:hAnsiTheme="majorHAnsi"/>
          <w:b/>
          <w:bCs/>
          <w:color w:val="767171" w:themeColor="background2" w:themeShade="80"/>
          <w:sz w:val="18"/>
          <w:szCs w:val="18"/>
        </w:rPr>
        <w:t xml:space="preserve"> </w:t>
      </w:r>
    </w:p>
    <w:p w14:paraId="625A2C58" w14:textId="612525A7" w:rsidR="00F94E69" w:rsidRDefault="001519BC" w:rsidP="00D8178B">
      <w:pPr>
        <w:pStyle w:val="Prrafodelista"/>
        <w:numPr>
          <w:ilvl w:val="0"/>
          <w:numId w:val="9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Cuando </w:t>
      </w:r>
      <w:r w:rsidR="005E54A8">
        <w:rPr>
          <w:rFonts w:asciiTheme="majorHAnsi" w:hAnsiTheme="majorHAnsi"/>
          <w:bCs/>
          <w:sz w:val="18"/>
          <w:szCs w:val="18"/>
        </w:rPr>
        <w:t xml:space="preserve">hayan </w:t>
      </w:r>
      <w:r>
        <w:rPr>
          <w:rFonts w:asciiTheme="majorHAnsi" w:hAnsiTheme="majorHAnsi"/>
          <w:bCs/>
          <w:sz w:val="18"/>
          <w:szCs w:val="18"/>
        </w:rPr>
        <w:t>termin</w:t>
      </w:r>
      <w:r w:rsidR="005E54A8">
        <w:rPr>
          <w:rFonts w:asciiTheme="majorHAnsi" w:hAnsiTheme="majorHAnsi"/>
          <w:bCs/>
          <w:sz w:val="18"/>
          <w:szCs w:val="18"/>
        </w:rPr>
        <w:t xml:space="preserve">ado </w:t>
      </w:r>
      <w:r w:rsidR="00EB5606">
        <w:rPr>
          <w:rFonts w:asciiTheme="majorHAnsi" w:hAnsiTheme="majorHAnsi"/>
          <w:bCs/>
          <w:sz w:val="18"/>
          <w:szCs w:val="18"/>
        </w:rPr>
        <w:t xml:space="preserve">la </w:t>
      </w:r>
      <w:r w:rsidR="005E54A8">
        <w:rPr>
          <w:rFonts w:asciiTheme="majorHAnsi" w:hAnsiTheme="majorHAnsi"/>
          <w:bCs/>
          <w:sz w:val="18"/>
          <w:szCs w:val="18"/>
        </w:rPr>
        <w:t>actividad anterior</w:t>
      </w:r>
      <w:r w:rsidR="00F97456">
        <w:rPr>
          <w:rFonts w:asciiTheme="majorHAnsi" w:hAnsiTheme="majorHAnsi"/>
          <w:bCs/>
          <w:sz w:val="18"/>
          <w:szCs w:val="18"/>
        </w:rPr>
        <w:t>, invítalos</w:t>
      </w:r>
      <w:r w:rsidR="008A1879">
        <w:rPr>
          <w:rFonts w:asciiTheme="majorHAnsi" w:hAnsiTheme="majorHAnsi"/>
          <w:bCs/>
          <w:sz w:val="18"/>
          <w:szCs w:val="18"/>
        </w:rPr>
        <w:t xml:space="preserve"> a participar de una puesta en común. </w:t>
      </w:r>
      <w:r w:rsidR="004D6912">
        <w:rPr>
          <w:rFonts w:asciiTheme="majorHAnsi" w:hAnsiTheme="majorHAnsi"/>
          <w:bCs/>
          <w:sz w:val="18"/>
          <w:szCs w:val="18"/>
        </w:rPr>
        <w:t xml:space="preserve">Pega en la pizarra el </w:t>
      </w:r>
      <w:proofErr w:type="spellStart"/>
      <w:r w:rsidR="004D6912">
        <w:rPr>
          <w:rFonts w:asciiTheme="majorHAnsi" w:hAnsiTheme="majorHAnsi"/>
          <w:bCs/>
          <w:sz w:val="18"/>
          <w:szCs w:val="18"/>
        </w:rPr>
        <w:t>papelógrafo</w:t>
      </w:r>
      <w:proofErr w:type="spellEnd"/>
      <w:r w:rsidR="004D6912">
        <w:rPr>
          <w:rFonts w:asciiTheme="majorHAnsi" w:hAnsiTheme="majorHAnsi"/>
          <w:bCs/>
          <w:sz w:val="18"/>
          <w:szCs w:val="18"/>
        </w:rPr>
        <w:t xml:space="preserve"> con la tabla que preparaste para esta parte de la sesión. Seguidamente, s</w:t>
      </w:r>
      <w:r w:rsidR="008A1879">
        <w:rPr>
          <w:rFonts w:asciiTheme="majorHAnsi" w:hAnsiTheme="majorHAnsi"/>
          <w:bCs/>
          <w:sz w:val="18"/>
          <w:szCs w:val="18"/>
        </w:rPr>
        <w:t>olicita a</w:t>
      </w:r>
      <w:r w:rsidR="005E54A8">
        <w:rPr>
          <w:rFonts w:asciiTheme="majorHAnsi" w:hAnsiTheme="majorHAnsi"/>
          <w:bCs/>
          <w:sz w:val="18"/>
          <w:szCs w:val="18"/>
        </w:rPr>
        <w:t>l/a la</w:t>
      </w:r>
      <w:r w:rsidR="008A1879">
        <w:rPr>
          <w:rFonts w:asciiTheme="majorHAnsi" w:hAnsiTheme="majorHAnsi"/>
          <w:bCs/>
          <w:sz w:val="18"/>
          <w:szCs w:val="18"/>
        </w:rPr>
        <w:t xml:space="preserve"> representante de </w:t>
      </w:r>
      <w:r w:rsidR="005E54A8">
        <w:rPr>
          <w:rFonts w:asciiTheme="majorHAnsi" w:hAnsiTheme="majorHAnsi"/>
          <w:bCs/>
          <w:sz w:val="18"/>
          <w:szCs w:val="18"/>
        </w:rPr>
        <w:t>cada</w:t>
      </w:r>
      <w:r w:rsidR="008A1879">
        <w:rPr>
          <w:rFonts w:asciiTheme="majorHAnsi" w:hAnsiTheme="majorHAnsi"/>
          <w:bCs/>
          <w:sz w:val="18"/>
          <w:szCs w:val="18"/>
        </w:rPr>
        <w:t xml:space="preserve"> grupo que </w:t>
      </w:r>
      <w:r w:rsidR="005E54A8">
        <w:rPr>
          <w:rFonts w:asciiTheme="majorHAnsi" w:hAnsiTheme="majorHAnsi"/>
          <w:bCs/>
          <w:sz w:val="18"/>
          <w:szCs w:val="18"/>
        </w:rPr>
        <w:t xml:space="preserve">exponga la </w:t>
      </w:r>
      <w:r w:rsidR="008A1879">
        <w:rPr>
          <w:rFonts w:asciiTheme="majorHAnsi" w:hAnsiTheme="majorHAnsi"/>
          <w:bCs/>
          <w:sz w:val="18"/>
          <w:szCs w:val="18"/>
        </w:rPr>
        <w:t>respuesta a las preguntas</w:t>
      </w:r>
      <w:r w:rsidR="009E27B8">
        <w:rPr>
          <w:rFonts w:asciiTheme="majorHAnsi" w:hAnsiTheme="majorHAnsi"/>
          <w:bCs/>
          <w:sz w:val="18"/>
          <w:szCs w:val="18"/>
        </w:rPr>
        <w:t xml:space="preserve"> de la tabla.</w:t>
      </w:r>
      <w:r w:rsidR="005E54A8">
        <w:rPr>
          <w:rFonts w:asciiTheme="majorHAnsi" w:hAnsiTheme="majorHAnsi"/>
          <w:bCs/>
          <w:sz w:val="18"/>
          <w:szCs w:val="18"/>
        </w:rPr>
        <w:t xml:space="preserve"> </w:t>
      </w:r>
      <w:r w:rsidR="009E27B8">
        <w:rPr>
          <w:rFonts w:asciiTheme="majorHAnsi" w:hAnsiTheme="majorHAnsi"/>
          <w:bCs/>
          <w:sz w:val="18"/>
          <w:szCs w:val="18"/>
        </w:rPr>
        <w:t>Luego</w:t>
      </w:r>
      <w:r w:rsidR="005E54A8">
        <w:rPr>
          <w:rFonts w:asciiTheme="majorHAnsi" w:hAnsiTheme="majorHAnsi"/>
          <w:bCs/>
          <w:sz w:val="18"/>
          <w:szCs w:val="18"/>
        </w:rPr>
        <w:t xml:space="preserve">, confronta las respuestas de los equipos con las del grupo </w:t>
      </w:r>
      <w:r w:rsidR="009E27B8">
        <w:rPr>
          <w:rFonts w:asciiTheme="majorHAnsi" w:hAnsiTheme="majorHAnsi"/>
          <w:bCs/>
          <w:sz w:val="18"/>
          <w:szCs w:val="18"/>
        </w:rPr>
        <w:t>clase</w:t>
      </w:r>
      <w:r w:rsidR="005E54A8">
        <w:rPr>
          <w:rFonts w:asciiTheme="majorHAnsi" w:hAnsiTheme="majorHAnsi"/>
          <w:bCs/>
          <w:sz w:val="18"/>
          <w:szCs w:val="18"/>
        </w:rPr>
        <w:t>. Indaga</w:t>
      </w:r>
      <w:r w:rsidR="009E27B8">
        <w:rPr>
          <w:rFonts w:asciiTheme="majorHAnsi" w:hAnsiTheme="majorHAnsi"/>
          <w:bCs/>
          <w:sz w:val="18"/>
          <w:szCs w:val="18"/>
        </w:rPr>
        <w:t xml:space="preserve"> si han respondido de manera similar o diferente y </w:t>
      </w:r>
      <w:r w:rsidR="005E54A8">
        <w:rPr>
          <w:rFonts w:asciiTheme="majorHAnsi" w:hAnsiTheme="majorHAnsi"/>
          <w:bCs/>
          <w:sz w:val="18"/>
          <w:szCs w:val="18"/>
        </w:rPr>
        <w:t xml:space="preserve">busca que expliquen el </w:t>
      </w:r>
      <w:r w:rsidR="009E27B8">
        <w:rPr>
          <w:rFonts w:asciiTheme="majorHAnsi" w:hAnsiTheme="majorHAnsi"/>
          <w:bCs/>
          <w:sz w:val="18"/>
          <w:szCs w:val="18"/>
        </w:rPr>
        <w:t>porqu</w:t>
      </w:r>
      <w:r w:rsidR="005E54A8">
        <w:rPr>
          <w:rFonts w:asciiTheme="majorHAnsi" w:hAnsiTheme="majorHAnsi"/>
          <w:bCs/>
          <w:sz w:val="18"/>
          <w:szCs w:val="18"/>
        </w:rPr>
        <w:t>é</w:t>
      </w:r>
      <w:r w:rsidR="009E27B8">
        <w:rPr>
          <w:rFonts w:asciiTheme="majorHAnsi" w:hAnsiTheme="majorHAnsi"/>
          <w:bCs/>
          <w:sz w:val="18"/>
          <w:szCs w:val="18"/>
        </w:rPr>
        <w:t xml:space="preserve">. </w:t>
      </w:r>
    </w:p>
    <w:p w14:paraId="4591B6D3" w14:textId="254910FE" w:rsidR="00062FDE" w:rsidRPr="00543FB3" w:rsidRDefault="00F97456" w:rsidP="00D8178B">
      <w:pPr>
        <w:pStyle w:val="Prrafodelista"/>
        <w:numPr>
          <w:ilvl w:val="0"/>
          <w:numId w:val="9"/>
        </w:numPr>
        <w:rPr>
          <w:rFonts w:asciiTheme="majorHAnsi" w:hAnsiTheme="majorHAnsi"/>
          <w:bCs/>
          <w:color w:val="767171" w:themeColor="background2" w:themeShade="80"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Finalizada la</w:t>
      </w:r>
      <w:r w:rsidR="00BC1A76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tarea de</w:t>
      </w:r>
      <w:r w:rsidR="00BC1A76">
        <w:rPr>
          <w:rFonts w:asciiTheme="majorHAnsi" w:hAnsiTheme="majorHAnsi"/>
          <w:bCs/>
          <w:sz w:val="18"/>
          <w:szCs w:val="18"/>
        </w:rPr>
        <w:t xml:space="preserve"> completar la </w:t>
      </w:r>
      <w:r w:rsidR="00370B34">
        <w:rPr>
          <w:rFonts w:asciiTheme="majorHAnsi" w:hAnsiTheme="majorHAnsi"/>
          <w:bCs/>
          <w:sz w:val="18"/>
          <w:szCs w:val="18"/>
        </w:rPr>
        <w:t>tabla,</w:t>
      </w:r>
      <w:r w:rsidR="00543FB3">
        <w:rPr>
          <w:rFonts w:asciiTheme="majorHAnsi" w:hAnsiTheme="majorHAnsi"/>
          <w:bCs/>
          <w:sz w:val="18"/>
          <w:szCs w:val="18"/>
        </w:rPr>
        <w:t xml:space="preserve"> </w:t>
      </w:r>
      <w:r w:rsidR="00370B34">
        <w:rPr>
          <w:rFonts w:asciiTheme="majorHAnsi" w:hAnsiTheme="majorHAnsi"/>
          <w:bCs/>
          <w:sz w:val="18"/>
          <w:szCs w:val="18"/>
        </w:rPr>
        <w:t>pide a</w:t>
      </w:r>
      <w:r w:rsidR="00543FB3">
        <w:rPr>
          <w:rFonts w:asciiTheme="majorHAnsi" w:hAnsiTheme="majorHAnsi"/>
          <w:bCs/>
          <w:sz w:val="18"/>
          <w:szCs w:val="18"/>
        </w:rPr>
        <w:t xml:space="preserve"> los estudiantes </w:t>
      </w:r>
      <w:r w:rsidR="00BC1A76">
        <w:rPr>
          <w:rFonts w:asciiTheme="majorHAnsi" w:hAnsiTheme="majorHAnsi"/>
          <w:bCs/>
          <w:sz w:val="18"/>
          <w:szCs w:val="18"/>
        </w:rPr>
        <w:t xml:space="preserve">que </w:t>
      </w:r>
      <w:r w:rsidR="004D6912">
        <w:rPr>
          <w:rFonts w:asciiTheme="majorHAnsi" w:hAnsiTheme="majorHAnsi"/>
          <w:bCs/>
          <w:sz w:val="18"/>
          <w:szCs w:val="18"/>
        </w:rPr>
        <w:t xml:space="preserve">analicen </w:t>
      </w:r>
      <w:r w:rsidR="00BC1A76">
        <w:rPr>
          <w:rFonts w:asciiTheme="majorHAnsi" w:hAnsiTheme="majorHAnsi"/>
          <w:bCs/>
          <w:sz w:val="18"/>
          <w:szCs w:val="18"/>
        </w:rPr>
        <w:t>la información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BC1A76">
        <w:rPr>
          <w:rFonts w:asciiTheme="majorHAnsi" w:hAnsiTheme="majorHAnsi"/>
          <w:bCs/>
          <w:sz w:val="18"/>
          <w:szCs w:val="18"/>
        </w:rPr>
        <w:t xml:space="preserve">y </w:t>
      </w:r>
      <w:r w:rsidR="004D6912">
        <w:rPr>
          <w:rFonts w:asciiTheme="majorHAnsi" w:hAnsiTheme="majorHAnsi"/>
          <w:bCs/>
          <w:sz w:val="18"/>
          <w:szCs w:val="18"/>
        </w:rPr>
        <w:t xml:space="preserve">determinen </w:t>
      </w:r>
      <w:r w:rsidR="00BC1A76">
        <w:rPr>
          <w:rFonts w:asciiTheme="majorHAnsi" w:hAnsiTheme="majorHAnsi"/>
          <w:bCs/>
          <w:sz w:val="18"/>
          <w:szCs w:val="18"/>
        </w:rPr>
        <w:t>cu</w:t>
      </w:r>
      <w:r w:rsidR="004D6912">
        <w:rPr>
          <w:rFonts w:asciiTheme="majorHAnsi" w:hAnsiTheme="majorHAnsi"/>
          <w:bCs/>
          <w:sz w:val="18"/>
          <w:szCs w:val="18"/>
        </w:rPr>
        <w:t>á</w:t>
      </w:r>
      <w:r w:rsidR="00BC1A76">
        <w:rPr>
          <w:rFonts w:asciiTheme="majorHAnsi" w:hAnsiTheme="majorHAnsi"/>
          <w:bCs/>
          <w:sz w:val="18"/>
          <w:szCs w:val="18"/>
        </w:rPr>
        <w:t>l ser</w:t>
      </w:r>
      <w:r w:rsidR="00D83794">
        <w:rPr>
          <w:rFonts w:asciiTheme="majorHAnsi" w:hAnsiTheme="majorHAnsi"/>
          <w:bCs/>
          <w:sz w:val="18"/>
          <w:szCs w:val="18"/>
        </w:rPr>
        <w:t>á</w:t>
      </w:r>
      <w:r w:rsidR="00BC1A76">
        <w:rPr>
          <w:rFonts w:asciiTheme="majorHAnsi" w:hAnsiTheme="majorHAnsi"/>
          <w:bCs/>
          <w:sz w:val="18"/>
          <w:szCs w:val="18"/>
        </w:rPr>
        <w:t xml:space="preserve"> la bolsa que le recomendarían a </w:t>
      </w:r>
      <w:proofErr w:type="gramStart"/>
      <w:r w:rsidR="00BC1A76">
        <w:rPr>
          <w:rFonts w:asciiTheme="majorHAnsi" w:hAnsiTheme="majorHAnsi"/>
          <w:bCs/>
          <w:sz w:val="18"/>
          <w:szCs w:val="18"/>
        </w:rPr>
        <w:t>Maya</w:t>
      </w:r>
      <w:proofErr w:type="gramEnd"/>
      <w:r w:rsidR="00BC1A76">
        <w:rPr>
          <w:rFonts w:asciiTheme="majorHAnsi" w:hAnsiTheme="majorHAnsi"/>
          <w:bCs/>
          <w:sz w:val="18"/>
          <w:szCs w:val="18"/>
        </w:rPr>
        <w:t xml:space="preserve"> </w:t>
      </w:r>
      <w:r w:rsidR="00543FB3">
        <w:rPr>
          <w:rFonts w:asciiTheme="majorHAnsi" w:hAnsiTheme="majorHAnsi"/>
          <w:bCs/>
          <w:sz w:val="18"/>
          <w:szCs w:val="18"/>
        </w:rPr>
        <w:t>y expliquen las razones de su elección. Escucha sus respuestas y anota las razones que sustentan su elección</w:t>
      </w:r>
      <w:r w:rsidR="0045495C">
        <w:rPr>
          <w:rFonts w:asciiTheme="majorHAnsi" w:hAnsiTheme="majorHAnsi"/>
          <w:bCs/>
          <w:sz w:val="18"/>
          <w:szCs w:val="18"/>
        </w:rPr>
        <w:t>.</w:t>
      </w:r>
      <w:r w:rsidR="00543FB3">
        <w:rPr>
          <w:rFonts w:asciiTheme="majorHAnsi" w:hAnsiTheme="majorHAnsi"/>
          <w:bCs/>
          <w:sz w:val="18"/>
          <w:szCs w:val="18"/>
        </w:rPr>
        <w:t xml:space="preserve">  </w:t>
      </w:r>
    </w:p>
    <w:p w14:paraId="16EAB458" w14:textId="1917EAA7" w:rsidR="00384508" w:rsidRDefault="00384508" w:rsidP="00062FDE">
      <w:pPr>
        <w:rPr>
          <w:rFonts w:asciiTheme="majorHAnsi" w:hAnsiTheme="majorHAnsi"/>
          <w:bCs/>
          <w:sz w:val="18"/>
          <w:szCs w:val="18"/>
        </w:rPr>
      </w:pPr>
      <w:r w:rsidRPr="00062FDE">
        <w:rPr>
          <w:rFonts w:asciiTheme="majorHAnsi" w:hAnsiTheme="majorHAnsi"/>
          <w:b/>
          <w:bCs/>
          <w:sz w:val="18"/>
          <w:szCs w:val="18"/>
        </w:rPr>
        <w:t>Estructuración del saber construido</w:t>
      </w:r>
      <w:r w:rsidRPr="00062FDE">
        <w:rPr>
          <w:rFonts w:asciiTheme="majorHAnsi" w:hAnsiTheme="majorHAnsi"/>
          <w:bCs/>
          <w:sz w:val="18"/>
          <w:szCs w:val="18"/>
        </w:rPr>
        <w:t xml:space="preserve"> </w:t>
      </w:r>
    </w:p>
    <w:p w14:paraId="2D27E92A" w14:textId="114C068F" w:rsidR="00CA789B" w:rsidRDefault="004311A3" w:rsidP="00E7003B">
      <w:pPr>
        <w:tabs>
          <w:tab w:val="left" w:pos="284"/>
        </w:tabs>
        <w:ind w:left="284" w:hanging="284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- </w:t>
      </w:r>
      <w:r>
        <w:rPr>
          <w:rFonts w:asciiTheme="majorHAnsi" w:hAnsiTheme="majorHAnsi"/>
          <w:bCs/>
          <w:sz w:val="18"/>
          <w:szCs w:val="18"/>
        </w:rPr>
        <w:tab/>
      </w:r>
      <w:r w:rsidR="00CE5E2C">
        <w:rPr>
          <w:rFonts w:asciiTheme="majorHAnsi" w:hAnsiTheme="majorHAnsi"/>
          <w:bCs/>
          <w:sz w:val="18"/>
          <w:szCs w:val="18"/>
        </w:rPr>
        <w:t xml:space="preserve">Coloca en la </w:t>
      </w:r>
      <w:r w:rsidR="00003900">
        <w:rPr>
          <w:rFonts w:asciiTheme="majorHAnsi" w:hAnsiTheme="majorHAnsi"/>
          <w:bCs/>
          <w:sz w:val="18"/>
          <w:szCs w:val="18"/>
        </w:rPr>
        <w:t>pizarra los</w:t>
      </w:r>
      <w:r w:rsidR="001A4D5F">
        <w:rPr>
          <w:rFonts w:asciiTheme="majorHAnsi" w:hAnsiTheme="majorHAnsi"/>
          <w:bCs/>
          <w:sz w:val="18"/>
          <w:szCs w:val="18"/>
        </w:rPr>
        <w:t xml:space="preserve"> </w:t>
      </w:r>
      <w:proofErr w:type="spellStart"/>
      <w:r w:rsidR="001A4D5F">
        <w:rPr>
          <w:rFonts w:asciiTheme="majorHAnsi" w:hAnsiTheme="majorHAnsi"/>
          <w:bCs/>
          <w:sz w:val="18"/>
          <w:szCs w:val="18"/>
        </w:rPr>
        <w:t>papel</w:t>
      </w:r>
      <w:r w:rsidR="00B06925">
        <w:rPr>
          <w:rFonts w:asciiTheme="majorHAnsi" w:hAnsiTheme="majorHAnsi"/>
          <w:bCs/>
          <w:sz w:val="18"/>
          <w:szCs w:val="18"/>
        </w:rPr>
        <w:t>ógrafos</w:t>
      </w:r>
      <w:proofErr w:type="spellEnd"/>
      <w:r w:rsidR="001A4D5F">
        <w:rPr>
          <w:rFonts w:asciiTheme="majorHAnsi" w:hAnsiTheme="majorHAnsi"/>
          <w:bCs/>
          <w:sz w:val="18"/>
          <w:szCs w:val="18"/>
        </w:rPr>
        <w:t xml:space="preserve"> </w:t>
      </w:r>
      <w:r w:rsidR="00CE5E2C">
        <w:rPr>
          <w:rFonts w:asciiTheme="majorHAnsi" w:hAnsiTheme="majorHAnsi"/>
          <w:bCs/>
          <w:sz w:val="18"/>
          <w:szCs w:val="18"/>
        </w:rPr>
        <w:t xml:space="preserve">con </w:t>
      </w:r>
      <w:r w:rsidR="00731626">
        <w:rPr>
          <w:rFonts w:asciiTheme="majorHAnsi" w:hAnsiTheme="majorHAnsi"/>
          <w:bCs/>
          <w:sz w:val="18"/>
          <w:szCs w:val="18"/>
        </w:rPr>
        <w:t>la pregunta</w:t>
      </w:r>
      <w:r w:rsidR="00CE5E2C">
        <w:rPr>
          <w:rFonts w:asciiTheme="majorHAnsi" w:hAnsiTheme="majorHAnsi"/>
          <w:bCs/>
          <w:sz w:val="18"/>
          <w:szCs w:val="18"/>
        </w:rPr>
        <w:t xml:space="preserve"> </w:t>
      </w:r>
      <w:r w:rsidR="007C50DC">
        <w:rPr>
          <w:rFonts w:asciiTheme="majorHAnsi" w:hAnsiTheme="majorHAnsi"/>
          <w:bCs/>
          <w:sz w:val="18"/>
          <w:szCs w:val="18"/>
        </w:rPr>
        <w:t>y las</w:t>
      </w:r>
      <w:r w:rsidR="00CA789B">
        <w:rPr>
          <w:rFonts w:asciiTheme="majorHAnsi" w:hAnsiTheme="majorHAnsi"/>
          <w:bCs/>
          <w:sz w:val="18"/>
          <w:szCs w:val="18"/>
        </w:rPr>
        <w:t xml:space="preserve"> </w:t>
      </w:r>
      <w:r w:rsidR="00CE5E2C">
        <w:rPr>
          <w:rFonts w:asciiTheme="majorHAnsi" w:hAnsiTheme="majorHAnsi"/>
          <w:bCs/>
          <w:sz w:val="18"/>
          <w:szCs w:val="18"/>
        </w:rPr>
        <w:t>respuestas iniciales</w:t>
      </w:r>
      <w:r w:rsidR="00B06925">
        <w:rPr>
          <w:rFonts w:asciiTheme="majorHAnsi" w:hAnsiTheme="majorHAnsi"/>
          <w:bCs/>
          <w:sz w:val="18"/>
          <w:szCs w:val="18"/>
        </w:rPr>
        <w:t>.</w:t>
      </w:r>
      <w:r w:rsidR="00CE5E2C">
        <w:rPr>
          <w:rFonts w:asciiTheme="majorHAnsi" w:hAnsiTheme="majorHAnsi"/>
          <w:bCs/>
          <w:sz w:val="18"/>
          <w:szCs w:val="18"/>
        </w:rPr>
        <w:t xml:space="preserve"> </w:t>
      </w:r>
      <w:r w:rsidR="00B06925">
        <w:rPr>
          <w:rFonts w:asciiTheme="majorHAnsi" w:hAnsiTheme="majorHAnsi"/>
          <w:bCs/>
          <w:sz w:val="18"/>
          <w:szCs w:val="18"/>
        </w:rPr>
        <w:t xml:space="preserve">Luego, </w:t>
      </w:r>
      <w:r w:rsidR="00003900">
        <w:rPr>
          <w:rFonts w:asciiTheme="majorHAnsi" w:hAnsiTheme="majorHAnsi"/>
          <w:bCs/>
          <w:sz w:val="18"/>
          <w:szCs w:val="18"/>
        </w:rPr>
        <w:t>lé</w:t>
      </w:r>
      <w:r w:rsidR="00B06925">
        <w:rPr>
          <w:rFonts w:asciiTheme="majorHAnsi" w:hAnsiTheme="majorHAnsi"/>
          <w:bCs/>
          <w:sz w:val="18"/>
          <w:szCs w:val="18"/>
        </w:rPr>
        <w:t>e</w:t>
      </w:r>
      <w:r w:rsidR="00003900">
        <w:rPr>
          <w:rFonts w:asciiTheme="majorHAnsi" w:hAnsiTheme="majorHAnsi"/>
          <w:bCs/>
          <w:sz w:val="18"/>
          <w:szCs w:val="18"/>
        </w:rPr>
        <w:t xml:space="preserve">las </w:t>
      </w:r>
      <w:r w:rsidR="00B06925">
        <w:rPr>
          <w:rFonts w:asciiTheme="majorHAnsi" w:hAnsiTheme="majorHAnsi"/>
          <w:bCs/>
          <w:sz w:val="18"/>
          <w:szCs w:val="18"/>
        </w:rPr>
        <w:t xml:space="preserve">en conjunto con el grupo clase </w:t>
      </w:r>
      <w:r w:rsidR="00003900">
        <w:rPr>
          <w:rFonts w:asciiTheme="majorHAnsi" w:hAnsiTheme="majorHAnsi"/>
          <w:bCs/>
          <w:sz w:val="18"/>
          <w:szCs w:val="18"/>
        </w:rPr>
        <w:t>y pregúntales</w:t>
      </w:r>
      <w:r w:rsidR="00CE5E2C">
        <w:rPr>
          <w:rFonts w:asciiTheme="majorHAnsi" w:hAnsiTheme="majorHAnsi"/>
          <w:bCs/>
          <w:sz w:val="18"/>
          <w:szCs w:val="18"/>
        </w:rPr>
        <w:t xml:space="preserve"> si </w:t>
      </w:r>
      <w:r w:rsidR="00731626">
        <w:rPr>
          <w:rFonts w:asciiTheme="majorHAnsi" w:hAnsiTheme="majorHAnsi"/>
          <w:bCs/>
          <w:sz w:val="18"/>
          <w:szCs w:val="18"/>
        </w:rPr>
        <w:t>siguen pensando lo mismo o han cambiado de opinión. Si alguno expresa que ha cambiado de opinión</w:t>
      </w:r>
      <w:r w:rsidR="00D83794">
        <w:rPr>
          <w:rFonts w:asciiTheme="majorHAnsi" w:hAnsiTheme="majorHAnsi"/>
          <w:bCs/>
          <w:sz w:val="18"/>
          <w:szCs w:val="18"/>
        </w:rPr>
        <w:t>,</w:t>
      </w:r>
      <w:r w:rsidR="00731626">
        <w:rPr>
          <w:rFonts w:asciiTheme="majorHAnsi" w:hAnsiTheme="majorHAnsi"/>
          <w:bCs/>
          <w:sz w:val="18"/>
          <w:szCs w:val="18"/>
        </w:rPr>
        <w:t xml:space="preserve"> pregúntale por </w:t>
      </w:r>
      <w:r w:rsidR="00370B34">
        <w:rPr>
          <w:rFonts w:asciiTheme="majorHAnsi" w:hAnsiTheme="majorHAnsi"/>
          <w:bCs/>
          <w:sz w:val="18"/>
          <w:szCs w:val="18"/>
        </w:rPr>
        <w:t>qué.</w:t>
      </w:r>
      <w:r w:rsidR="00CA789B">
        <w:rPr>
          <w:rFonts w:asciiTheme="majorHAnsi" w:hAnsiTheme="majorHAnsi"/>
          <w:bCs/>
          <w:sz w:val="18"/>
          <w:szCs w:val="18"/>
        </w:rPr>
        <w:t xml:space="preserve"> </w:t>
      </w:r>
    </w:p>
    <w:p w14:paraId="16C12D5D" w14:textId="792DFFEF" w:rsidR="00CE5E2C" w:rsidRDefault="004311A3" w:rsidP="00E7003B">
      <w:pPr>
        <w:tabs>
          <w:tab w:val="left" w:pos="284"/>
        </w:tabs>
        <w:ind w:left="284" w:hanging="284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- </w:t>
      </w:r>
      <w:r>
        <w:rPr>
          <w:rFonts w:asciiTheme="majorHAnsi" w:hAnsiTheme="majorHAnsi"/>
          <w:bCs/>
          <w:sz w:val="18"/>
          <w:szCs w:val="18"/>
        </w:rPr>
        <w:tab/>
      </w:r>
      <w:r w:rsidR="00B06925">
        <w:rPr>
          <w:rFonts w:asciiTheme="majorHAnsi" w:hAnsiTheme="majorHAnsi"/>
          <w:bCs/>
          <w:sz w:val="18"/>
          <w:szCs w:val="18"/>
        </w:rPr>
        <w:t xml:space="preserve">Solicita </w:t>
      </w:r>
      <w:r w:rsidR="00CA789B">
        <w:rPr>
          <w:rFonts w:asciiTheme="majorHAnsi" w:hAnsiTheme="majorHAnsi"/>
          <w:bCs/>
          <w:sz w:val="18"/>
          <w:szCs w:val="18"/>
        </w:rPr>
        <w:t xml:space="preserve">que en </w:t>
      </w:r>
      <w:r w:rsidR="00D83794">
        <w:rPr>
          <w:rFonts w:asciiTheme="majorHAnsi" w:hAnsiTheme="majorHAnsi"/>
          <w:bCs/>
          <w:sz w:val="18"/>
          <w:szCs w:val="18"/>
        </w:rPr>
        <w:t xml:space="preserve">el </w:t>
      </w:r>
      <w:r w:rsidR="00CA789B">
        <w:rPr>
          <w:rFonts w:asciiTheme="majorHAnsi" w:hAnsiTheme="majorHAnsi"/>
          <w:bCs/>
          <w:sz w:val="18"/>
          <w:szCs w:val="18"/>
        </w:rPr>
        <w:t xml:space="preserve">cuaderno formulen </w:t>
      </w:r>
      <w:r w:rsidR="00B06925">
        <w:rPr>
          <w:rFonts w:asciiTheme="majorHAnsi" w:hAnsiTheme="majorHAnsi"/>
          <w:bCs/>
          <w:sz w:val="18"/>
          <w:szCs w:val="18"/>
        </w:rPr>
        <w:t xml:space="preserve">una </w:t>
      </w:r>
      <w:r w:rsidR="00370B34">
        <w:rPr>
          <w:rFonts w:asciiTheme="majorHAnsi" w:hAnsiTheme="majorHAnsi"/>
          <w:bCs/>
          <w:sz w:val="18"/>
          <w:szCs w:val="18"/>
        </w:rPr>
        <w:t xml:space="preserve">respuesta </w:t>
      </w:r>
      <w:r w:rsidR="00B06925">
        <w:rPr>
          <w:rFonts w:asciiTheme="majorHAnsi" w:hAnsiTheme="majorHAnsi"/>
          <w:bCs/>
          <w:sz w:val="18"/>
          <w:szCs w:val="18"/>
        </w:rPr>
        <w:t xml:space="preserve">a </w:t>
      </w:r>
      <w:r w:rsidR="00370B34">
        <w:rPr>
          <w:rFonts w:asciiTheme="majorHAnsi" w:hAnsiTheme="majorHAnsi"/>
          <w:bCs/>
          <w:sz w:val="18"/>
          <w:szCs w:val="18"/>
        </w:rPr>
        <w:t xml:space="preserve">modo de recomendación a </w:t>
      </w:r>
      <w:proofErr w:type="gramStart"/>
      <w:r w:rsidR="00370B34">
        <w:rPr>
          <w:rFonts w:asciiTheme="majorHAnsi" w:hAnsiTheme="majorHAnsi"/>
          <w:bCs/>
          <w:sz w:val="18"/>
          <w:szCs w:val="18"/>
        </w:rPr>
        <w:t>Maya</w:t>
      </w:r>
      <w:proofErr w:type="gramEnd"/>
      <w:r w:rsidR="00B06925">
        <w:rPr>
          <w:rFonts w:asciiTheme="majorHAnsi" w:hAnsiTheme="majorHAnsi"/>
          <w:bCs/>
          <w:sz w:val="18"/>
          <w:szCs w:val="18"/>
        </w:rPr>
        <w:t>,</w:t>
      </w:r>
      <w:r w:rsidR="00370B34">
        <w:rPr>
          <w:rFonts w:asciiTheme="majorHAnsi" w:hAnsiTheme="majorHAnsi"/>
          <w:bCs/>
          <w:sz w:val="18"/>
          <w:szCs w:val="18"/>
        </w:rPr>
        <w:t xml:space="preserve"> en la que indi</w:t>
      </w:r>
      <w:r w:rsidR="00D83794">
        <w:rPr>
          <w:rFonts w:asciiTheme="majorHAnsi" w:hAnsiTheme="majorHAnsi"/>
          <w:bCs/>
          <w:sz w:val="18"/>
          <w:szCs w:val="18"/>
        </w:rPr>
        <w:t>quen</w:t>
      </w:r>
      <w:r w:rsidR="00370B34">
        <w:rPr>
          <w:rFonts w:asciiTheme="majorHAnsi" w:hAnsiTheme="majorHAnsi"/>
          <w:bCs/>
          <w:sz w:val="18"/>
          <w:szCs w:val="18"/>
        </w:rPr>
        <w:t xml:space="preserve"> el</w:t>
      </w:r>
      <w:r w:rsidR="00CA789B">
        <w:rPr>
          <w:rFonts w:asciiTheme="majorHAnsi" w:hAnsiTheme="majorHAnsi"/>
          <w:bCs/>
          <w:sz w:val="18"/>
          <w:szCs w:val="18"/>
        </w:rPr>
        <w:t xml:space="preserve"> tipo </w:t>
      </w:r>
      <w:r w:rsidR="00370B34">
        <w:rPr>
          <w:rFonts w:asciiTheme="majorHAnsi" w:hAnsiTheme="majorHAnsi"/>
          <w:bCs/>
          <w:sz w:val="18"/>
          <w:szCs w:val="18"/>
        </w:rPr>
        <w:t>de bolsa seleccionada</w:t>
      </w:r>
      <w:r w:rsidR="00CA789B">
        <w:rPr>
          <w:rFonts w:asciiTheme="majorHAnsi" w:hAnsiTheme="majorHAnsi"/>
          <w:bCs/>
          <w:sz w:val="18"/>
          <w:szCs w:val="18"/>
        </w:rPr>
        <w:t xml:space="preserve"> y dos razones que expliquen su elección.</w:t>
      </w:r>
      <w:r w:rsidR="007C50DC">
        <w:rPr>
          <w:rFonts w:asciiTheme="majorHAnsi" w:hAnsiTheme="majorHAnsi"/>
          <w:bCs/>
          <w:sz w:val="18"/>
          <w:szCs w:val="18"/>
        </w:rPr>
        <w:t xml:space="preserve"> Monitorea en los grupos la formulación de s</w:t>
      </w:r>
      <w:r w:rsidR="00B06925">
        <w:rPr>
          <w:rFonts w:asciiTheme="majorHAnsi" w:hAnsiTheme="majorHAnsi"/>
          <w:bCs/>
          <w:sz w:val="18"/>
          <w:szCs w:val="18"/>
        </w:rPr>
        <w:t>u</w:t>
      </w:r>
      <w:r w:rsidR="007C50DC">
        <w:rPr>
          <w:rFonts w:asciiTheme="majorHAnsi" w:hAnsiTheme="majorHAnsi"/>
          <w:bCs/>
          <w:sz w:val="18"/>
          <w:szCs w:val="18"/>
        </w:rPr>
        <w:t xml:space="preserve"> respuesta</w:t>
      </w:r>
      <w:r w:rsidR="00B06925">
        <w:rPr>
          <w:rFonts w:asciiTheme="majorHAnsi" w:hAnsiTheme="majorHAnsi"/>
          <w:bCs/>
          <w:sz w:val="18"/>
          <w:szCs w:val="18"/>
        </w:rPr>
        <w:t>:</w:t>
      </w:r>
      <w:r w:rsidR="007C50DC">
        <w:rPr>
          <w:rFonts w:asciiTheme="majorHAnsi" w:hAnsiTheme="majorHAnsi"/>
          <w:bCs/>
          <w:sz w:val="18"/>
          <w:szCs w:val="18"/>
        </w:rPr>
        <w:t xml:space="preserve"> observa </w:t>
      </w:r>
      <w:r w:rsidR="00B06925">
        <w:rPr>
          <w:rFonts w:asciiTheme="majorHAnsi" w:hAnsiTheme="majorHAnsi"/>
          <w:bCs/>
          <w:sz w:val="18"/>
          <w:szCs w:val="18"/>
        </w:rPr>
        <w:t xml:space="preserve">cómo </w:t>
      </w:r>
      <w:r w:rsidR="001E1A05">
        <w:rPr>
          <w:rFonts w:asciiTheme="majorHAnsi" w:hAnsiTheme="majorHAnsi"/>
          <w:bCs/>
          <w:sz w:val="18"/>
          <w:szCs w:val="18"/>
        </w:rPr>
        <w:t>sustentan sus</w:t>
      </w:r>
      <w:r w:rsidR="007C50DC">
        <w:rPr>
          <w:rFonts w:asciiTheme="majorHAnsi" w:hAnsiTheme="majorHAnsi"/>
          <w:bCs/>
          <w:sz w:val="18"/>
          <w:szCs w:val="18"/>
        </w:rPr>
        <w:t xml:space="preserve"> razones</w:t>
      </w:r>
      <w:r w:rsidR="00B06925">
        <w:rPr>
          <w:rFonts w:asciiTheme="majorHAnsi" w:hAnsiTheme="majorHAnsi"/>
          <w:bCs/>
          <w:sz w:val="18"/>
          <w:szCs w:val="18"/>
        </w:rPr>
        <w:t>.</w:t>
      </w:r>
      <w:r w:rsidR="007C50DC">
        <w:rPr>
          <w:rFonts w:asciiTheme="majorHAnsi" w:hAnsiTheme="majorHAnsi"/>
          <w:bCs/>
          <w:sz w:val="18"/>
          <w:szCs w:val="18"/>
        </w:rPr>
        <w:t xml:space="preserve"> </w:t>
      </w:r>
    </w:p>
    <w:p w14:paraId="18E45DEE" w14:textId="29B8630C" w:rsidR="00526CE1" w:rsidRPr="00CA789B" w:rsidRDefault="004311A3" w:rsidP="00E7003B">
      <w:pPr>
        <w:tabs>
          <w:tab w:val="left" w:pos="284"/>
        </w:tabs>
        <w:ind w:left="284" w:hanging="28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- </w:t>
      </w:r>
      <w:r>
        <w:rPr>
          <w:rFonts w:asciiTheme="majorHAnsi" w:hAnsiTheme="majorHAnsi"/>
          <w:sz w:val="18"/>
          <w:szCs w:val="18"/>
        </w:rPr>
        <w:tab/>
      </w:r>
      <w:r w:rsidR="00DE04EF">
        <w:rPr>
          <w:rFonts w:asciiTheme="majorHAnsi" w:hAnsiTheme="majorHAnsi"/>
          <w:sz w:val="18"/>
          <w:szCs w:val="18"/>
        </w:rPr>
        <w:t>Invita</w:t>
      </w:r>
      <w:r w:rsidR="00DE04EF" w:rsidRPr="00CA789B">
        <w:rPr>
          <w:rFonts w:asciiTheme="majorHAnsi" w:hAnsiTheme="majorHAnsi"/>
          <w:sz w:val="18"/>
          <w:szCs w:val="18"/>
        </w:rPr>
        <w:t xml:space="preserve"> </w:t>
      </w:r>
      <w:r w:rsidR="007C50DC" w:rsidRPr="00CA789B">
        <w:rPr>
          <w:rFonts w:asciiTheme="majorHAnsi" w:hAnsiTheme="majorHAnsi"/>
          <w:sz w:val="18"/>
          <w:szCs w:val="18"/>
        </w:rPr>
        <w:t xml:space="preserve">a </w:t>
      </w:r>
      <w:r w:rsidR="007C50DC">
        <w:rPr>
          <w:rFonts w:asciiTheme="majorHAnsi" w:hAnsiTheme="majorHAnsi"/>
          <w:sz w:val="18"/>
          <w:szCs w:val="18"/>
        </w:rPr>
        <w:t>algunos</w:t>
      </w:r>
      <w:r w:rsidR="00CA789B">
        <w:rPr>
          <w:rFonts w:asciiTheme="majorHAnsi" w:hAnsiTheme="majorHAnsi"/>
          <w:sz w:val="18"/>
          <w:szCs w:val="18"/>
        </w:rPr>
        <w:t xml:space="preserve"> estudiantes </w:t>
      </w:r>
      <w:r w:rsidR="00DE04EF">
        <w:rPr>
          <w:rFonts w:asciiTheme="majorHAnsi" w:hAnsiTheme="majorHAnsi"/>
          <w:sz w:val="18"/>
          <w:szCs w:val="18"/>
        </w:rPr>
        <w:t xml:space="preserve">a </w:t>
      </w:r>
      <w:r w:rsidR="00CA789B">
        <w:rPr>
          <w:rFonts w:asciiTheme="majorHAnsi" w:hAnsiTheme="majorHAnsi"/>
          <w:sz w:val="18"/>
          <w:szCs w:val="18"/>
        </w:rPr>
        <w:t>le</w:t>
      </w:r>
      <w:r w:rsidR="00DE04EF">
        <w:rPr>
          <w:rFonts w:asciiTheme="majorHAnsi" w:hAnsiTheme="majorHAnsi"/>
          <w:sz w:val="18"/>
          <w:szCs w:val="18"/>
        </w:rPr>
        <w:t>er</w:t>
      </w:r>
      <w:r w:rsidR="00CA789B">
        <w:rPr>
          <w:rFonts w:asciiTheme="majorHAnsi" w:hAnsiTheme="majorHAnsi"/>
          <w:sz w:val="18"/>
          <w:szCs w:val="18"/>
        </w:rPr>
        <w:t xml:space="preserve"> sus respuestas </w:t>
      </w:r>
      <w:r w:rsidR="007C50DC">
        <w:rPr>
          <w:rFonts w:asciiTheme="majorHAnsi" w:hAnsiTheme="majorHAnsi"/>
          <w:sz w:val="18"/>
          <w:szCs w:val="18"/>
        </w:rPr>
        <w:t>y</w:t>
      </w:r>
      <w:r w:rsidR="00DE04EF">
        <w:rPr>
          <w:rFonts w:asciiTheme="majorHAnsi" w:hAnsiTheme="majorHAnsi"/>
          <w:sz w:val="18"/>
          <w:szCs w:val="18"/>
        </w:rPr>
        <w:t>,</w:t>
      </w:r>
      <w:r w:rsidR="00CA789B">
        <w:rPr>
          <w:rFonts w:asciiTheme="majorHAnsi" w:hAnsiTheme="majorHAnsi"/>
          <w:sz w:val="18"/>
          <w:szCs w:val="18"/>
        </w:rPr>
        <w:t xml:space="preserve"> con sus </w:t>
      </w:r>
      <w:r w:rsidR="007C50DC">
        <w:rPr>
          <w:rFonts w:asciiTheme="majorHAnsi" w:hAnsiTheme="majorHAnsi"/>
          <w:sz w:val="18"/>
          <w:szCs w:val="18"/>
        </w:rPr>
        <w:t>aportes</w:t>
      </w:r>
      <w:r w:rsidR="00DE04EF">
        <w:rPr>
          <w:rFonts w:asciiTheme="majorHAnsi" w:hAnsiTheme="majorHAnsi"/>
          <w:sz w:val="18"/>
          <w:szCs w:val="18"/>
        </w:rPr>
        <w:t>,</w:t>
      </w:r>
      <w:r w:rsidR="007C50DC">
        <w:rPr>
          <w:rFonts w:asciiTheme="majorHAnsi" w:hAnsiTheme="majorHAnsi"/>
          <w:sz w:val="18"/>
          <w:szCs w:val="18"/>
        </w:rPr>
        <w:t xml:space="preserve"> elabor</w:t>
      </w:r>
      <w:r w:rsidR="00DE04EF">
        <w:rPr>
          <w:rFonts w:asciiTheme="majorHAnsi" w:hAnsiTheme="majorHAnsi"/>
          <w:sz w:val="18"/>
          <w:szCs w:val="18"/>
        </w:rPr>
        <w:t>a</w:t>
      </w:r>
      <w:r w:rsidR="00CA789B">
        <w:rPr>
          <w:rFonts w:asciiTheme="majorHAnsi" w:hAnsiTheme="majorHAnsi"/>
          <w:sz w:val="18"/>
          <w:szCs w:val="18"/>
        </w:rPr>
        <w:t xml:space="preserve"> algunas conclusiones </w:t>
      </w:r>
      <w:r w:rsidR="007C50DC">
        <w:rPr>
          <w:rFonts w:asciiTheme="majorHAnsi" w:hAnsiTheme="majorHAnsi"/>
          <w:sz w:val="18"/>
          <w:szCs w:val="18"/>
        </w:rPr>
        <w:t>que se tomar</w:t>
      </w:r>
      <w:r w:rsidR="00DE04EF">
        <w:rPr>
          <w:rFonts w:asciiTheme="majorHAnsi" w:hAnsiTheme="majorHAnsi"/>
          <w:sz w:val="18"/>
          <w:szCs w:val="18"/>
        </w:rPr>
        <w:t>á</w:t>
      </w:r>
      <w:r w:rsidR="007C50DC">
        <w:rPr>
          <w:rFonts w:asciiTheme="majorHAnsi" w:hAnsiTheme="majorHAnsi"/>
          <w:sz w:val="18"/>
          <w:szCs w:val="18"/>
        </w:rPr>
        <w:t xml:space="preserve">n en cuenta para la elaboración de los </w:t>
      </w:r>
      <w:proofErr w:type="spellStart"/>
      <w:r w:rsidR="007C50DC" w:rsidRPr="00E7003B">
        <w:rPr>
          <w:rFonts w:asciiTheme="majorHAnsi" w:hAnsiTheme="majorHAnsi"/>
          <w:i/>
          <w:sz w:val="18"/>
          <w:szCs w:val="18"/>
        </w:rPr>
        <w:t>ecotips</w:t>
      </w:r>
      <w:proofErr w:type="spellEnd"/>
      <w:r w:rsidR="00397E18">
        <w:rPr>
          <w:rFonts w:asciiTheme="majorHAnsi" w:hAnsiTheme="majorHAnsi"/>
          <w:sz w:val="18"/>
          <w:szCs w:val="18"/>
        </w:rPr>
        <w:t>.</w:t>
      </w:r>
      <w:r w:rsidR="00DE04EF">
        <w:rPr>
          <w:rFonts w:asciiTheme="majorHAnsi" w:hAnsiTheme="majorHAnsi"/>
          <w:sz w:val="18"/>
          <w:szCs w:val="18"/>
        </w:rPr>
        <w:t xml:space="preserve"> Estas pueden ser las siguientes:</w:t>
      </w:r>
    </w:p>
    <w:tbl>
      <w:tblPr>
        <w:tblStyle w:val="Tablaconcuadrcula"/>
        <w:tblpPr w:leftFromText="141" w:rightFromText="141" w:vertAnchor="text" w:horzAnchor="margin" w:tblpY="11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F2D71" w14:paraId="081E9590" w14:textId="77777777" w:rsidTr="00435B42">
        <w:tc>
          <w:tcPr>
            <w:tcW w:w="8642" w:type="dxa"/>
            <w:tcBorders>
              <w:top w:val="dashed" w:sz="4" w:space="0" w:color="70AD47" w:themeColor="accent6"/>
              <w:left w:val="dashed" w:sz="4" w:space="0" w:color="70AD47" w:themeColor="accent6"/>
              <w:bottom w:val="dashed" w:sz="4" w:space="0" w:color="70AD47" w:themeColor="accent6"/>
              <w:right w:val="dashed" w:sz="4" w:space="0" w:color="70AD47" w:themeColor="accent6"/>
            </w:tcBorders>
          </w:tcPr>
          <w:p w14:paraId="3BE5A4BC" w14:textId="019388E1" w:rsidR="002A4FE7" w:rsidRPr="00E7003B" w:rsidRDefault="00251ED4" w:rsidP="00D8178B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E7003B">
              <w:rPr>
                <w:rFonts w:asciiTheme="majorHAnsi" w:hAnsiTheme="majorHAnsi"/>
                <w:sz w:val="18"/>
                <w:szCs w:val="18"/>
              </w:rPr>
              <w:t xml:space="preserve">Se recomienda </w:t>
            </w:r>
            <w:r w:rsidR="00AA22CD" w:rsidRPr="0009340C">
              <w:rPr>
                <w:rFonts w:asciiTheme="majorHAnsi" w:hAnsiTheme="majorHAnsi"/>
                <w:sz w:val="18"/>
                <w:szCs w:val="18"/>
              </w:rPr>
              <w:t xml:space="preserve">usar bolsas de tela de algodón 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para las </w:t>
            </w:r>
            <w:r w:rsidR="00397E18" w:rsidRPr="00E7003B">
              <w:rPr>
                <w:rFonts w:asciiTheme="majorHAnsi" w:hAnsiTheme="majorHAnsi"/>
                <w:sz w:val="18"/>
                <w:szCs w:val="18"/>
              </w:rPr>
              <w:t>compras familiares</w:t>
            </w:r>
            <w:r w:rsidR="00AA22CD">
              <w:rPr>
                <w:rFonts w:asciiTheme="majorHAnsi" w:hAnsiTheme="majorHAnsi"/>
                <w:sz w:val="18"/>
                <w:szCs w:val="18"/>
              </w:rPr>
              <w:t>,</w:t>
            </w:r>
            <w:r w:rsidR="00397E18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porque están hechas de </w:t>
            </w:r>
            <w:r w:rsidR="009A0874" w:rsidRPr="00E7003B">
              <w:rPr>
                <w:rFonts w:asciiTheme="majorHAnsi" w:hAnsiTheme="majorHAnsi"/>
                <w:sz w:val="18"/>
                <w:szCs w:val="18"/>
              </w:rPr>
              <w:t xml:space="preserve">un material resistente que permite llevar varios productos </w:t>
            </w:r>
            <w:r w:rsidR="00AA22CD" w:rsidRPr="00C71CC5">
              <w:rPr>
                <w:rFonts w:asciiTheme="majorHAnsi" w:hAnsiTheme="majorHAnsi"/>
                <w:sz w:val="18"/>
                <w:szCs w:val="18"/>
              </w:rPr>
              <w:t>a la vez</w:t>
            </w:r>
            <w:r w:rsidR="00AA22CD" w:rsidRPr="00AA22CD" w:rsidDel="00AA22C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de </w:t>
            </w:r>
            <w:r w:rsidR="00AA22CD">
              <w:rPr>
                <w:rFonts w:asciiTheme="majorHAnsi" w:hAnsiTheme="majorHAnsi"/>
                <w:sz w:val="18"/>
                <w:szCs w:val="18"/>
              </w:rPr>
              <w:t>regular</w:t>
            </w:r>
            <w:r w:rsidR="00AA22CD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peso. </w:t>
            </w:r>
            <w:r w:rsidR="00AA22CD">
              <w:rPr>
                <w:rFonts w:asciiTheme="majorHAnsi" w:hAnsiTheme="majorHAnsi"/>
                <w:sz w:val="18"/>
                <w:szCs w:val="18"/>
              </w:rPr>
              <w:t>Estas bolsas s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>e puede</w:t>
            </w:r>
            <w:r w:rsidR="00AA22CD">
              <w:rPr>
                <w:rFonts w:asciiTheme="majorHAnsi" w:hAnsiTheme="majorHAnsi"/>
                <w:sz w:val="18"/>
                <w:szCs w:val="18"/>
              </w:rPr>
              <w:t>n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>reutilizar varias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veces </w:t>
            </w:r>
            <w:r w:rsidR="002A4FE7" w:rsidRPr="00E7003B">
              <w:rPr>
                <w:rFonts w:asciiTheme="majorHAnsi" w:hAnsiTheme="majorHAnsi"/>
                <w:sz w:val="18"/>
                <w:szCs w:val="18"/>
              </w:rPr>
              <w:t>gracias a que se puede</w:t>
            </w:r>
            <w:r w:rsidR="00AA22CD">
              <w:rPr>
                <w:rFonts w:asciiTheme="majorHAnsi" w:hAnsiTheme="majorHAnsi"/>
                <w:sz w:val="18"/>
                <w:szCs w:val="18"/>
              </w:rPr>
              <w:t>n</w:t>
            </w:r>
            <w:r w:rsidR="002A4FE7" w:rsidRPr="00E7003B">
              <w:rPr>
                <w:rFonts w:asciiTheme="majorHAnsi" w:hAnsiTheme="majorHAnsi"/>
                <w:sz w:val="18"/>
                <w:szCs w:val="18"/>
              </w:rPr>
              <w:t xml:space="preserve"> lavar.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A22CD">
              <w:rPr>
                <w:rFonts w:asciiTheme="majorHAnsi" w:hAnsiTheme="majorHAnsi"/>
                <w:sz w:val="18"/>
                <w:szCs w:val="18"/>
              </w:rPr>
              <w:t xml:space="preserve">Son 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>biodegradable</w:t>
            </w:r>
            <w:r w:rsidR="00AA22CD">
              <w:rPr>
                <w:rFonts w:asciiTheme="majorHAnsi" w:hAnsiTheme="majorHAnsi"/>
                <w:sz w:val="18"/>
                <w:szCs w:val="18"/>
              </w:rPr>
              <w:t xml:space="preserve">s: 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>cuando</w:t>
            </w:r>
            <w:r w:rsidR="002A4FE7" w:rsidRPr="00E7003B">
              <w:rPr>
                <w:rFonts w:asciiTheme="majorHAnsi" w:hAnsiTheme="majorHAnsi"/>
                <w:sz w:val="18"/>
                <w:szCs w:val="18"/>
              </w:rPr>
              <w:t xml:space="preserve"> se 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>desecha</w:t>
            </w:r>
            <w:r w:rsidR="00AA22CD">
              <w:rPr>
                <w:rFonts w:asciiTheme="majorHAnsi" w:hAnsiTheme="majorHAnsi"/>
                <w:sz w:val="18"/>
                <w:szCs w:val="18"/>
              </w:rPr>
              <w:t>n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D83794">
              <w:rPr>
                <w:rFonts w:asciiTheme="majorHAnsi" w:hAnsiTheme="majorHAnsi"/>
                <w:sz w:val="18"/>
                <w:szCs w:val="18"/>
              </w:rPr>
              <w:t xml:space="preserve">se 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>descompone</w:t>
            </w:r>
            <w:r w:rsidR="00AA22CD">
              <w:rPr>
                <w:rFonts w:asciiTheme="majorHAnsi" w:hAnsiTheme="majorHAnsi"/>
                <w:sz w:val="18"/>
                <w:szCs w:val="18"/>
              </w:rPr>
              <w:t>n</w:t>
            </w:r>
            <w:r w:rsidR="00370B34" w:rsidRPr="00E7003B">
              <w:rPr>
                <w:rFonts w:asciiTheme="majorHAnsi" w:hAnsiTheme="majorHAnsi"/>
                <w:sz w:val="18"/>
                <w:szCs w:val="18"/>
              </w:rPr>
              <w:t xml:space="preserve"> en</w:t>
            </w:r>
            <w:r w:rsidR="002A4FE7" w:rsidRPr="00E7003B">
              <w:rPr>
                <w:rFonts w:asciiTheme="majorHAnsi" w:hAnsiTheme="majorHAnsi"/>
                <w:sz w:val="18"/>
                <w:szCs w:val="18"/>
              </w:rPr>
              <w:t xml:space="preserve"> menor tiempo</w:t>
            </w:r>
            <w:r w:rsidR="007A2080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A4FE7" w:rsidRPr="00E7003B">
              <w:rPr>
                <w:rFonts w:asciiTheme="majorHAnsi" w:hAnsiTheme="majorHAnsi"/>
                <w:sz w:val="18"/>
                <w:szCs w:val="18"/>
              </w:rPr>
              <w:t>sin afectar al ambiente.</w:t>
            </w:r>
          </w:p>
          <w:p w14:paraId="7F418B3C" w14:textId="36B8BE93" w:rsidR="002A4FE7" w:rsidRPr="00E7003B" w:rsidRDefault="002A4FE7" w:rsidP="00D8178B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E7003B">
              <w:rPr>
                <w:rFonts w:asciiTheme="majorHAnsi" w:hAnsiTheme="majorHAnsi"/>
                <w:sz w:val="18"/>
                <w:szCs w:val="18"/>
              </w:rPr>
              <w:t>Cuando elegimos usar un objeto como una bolsa</w:t>
            </w:r>
            <w:r w:rsidR="00AA22CD">
              <w:rPr>
                <w:rFonts w:asciiTheme="majorHAnsi" w:hAnsiTheme="majorHAnsi"/>
                <w:sz w:val="18"/>
                <w:szCs w:val="18"/>
              </w:rPr>
              <w:t>,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debemos conocer qu</w:t>
            </w:r>
            <w:r w:rsidR="00AA22CD">
              <w:rPr>
                <w:rFonts w:asciiTheme="majorHAnsi" w:hAnsiTheme="majorHAnsi"/>
                <w:sz w:val="18"/>
                <w:szCs w:val="18"/>
              </w:rPr>
              <w:t>é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características tiene de acuerdo al uso que le dar</w:t>
            </w:r>
            <w:r w:rsidR="00D83794">
              <w:rPr>
                <w:rFonts w:asciiTheme="majorHAnsi" w:hAnsiTheme="majorHAnsi"/>
                <w:sz w:val="18"/>
                <w:szCs w:val="18"/>
              </w:rPr>
              <w:t>emos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y qué efectos </w:t>
            </w:r>
            <w:r w:rsidR="00E77EE7">
              <w:rPr>
                <w:rFonts w:asciiTheme="majorHAnsi" w:hAnsiTheme="majorHAnsi"/>
                <w:sz w:val="18"/>
                <w:szCs w:val="18"/>
              </w:rPr>
              <w:t>podría</w:t>
            </w:r>
            <w:r w:rsidR="00E77EE7" w:rsidRPr="00E700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A22CD">
              <w:rPr>
                <w:rFonts w:asciiTheme="majorHAnsi" w:hAnsiTheme="majorHAnsi"/>
                <w:sz w:val="18"/>
                <w:szCs w:val="18"/>
              </w:rPr>
              <w:t xml:space="preserve">generar </w:t>
            </w:r>
            <w:r w:rsidR="00E77EE7">
              <w:rPr>
                <w:rFonts w:asciiTheme="majorHAnsi" w:hAnsiTheme="majorHAnsi"/>
                <w:sz w:val="18"/>
                <w:szCs w:val="18"/>
              </w:rPr>
              <w:t>en el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 ambiente una vez que la desech</w:t>
            </w:r>
            <w:r w:rsidR="00D83794">
              <w:rPr>
                <w:rFonts w:asciiTheme="majorHAnsi" w:hAnsiTheme="majorHAnsi"/>
                <w:sz w:val="18"/>
                <w:szCs w:val="18"/>
              </w:rPr>
              <w:t>e</w:t>
            </w:r>
            <w:r w:rsidRPr="00E7003B">
              <w:rPr>
                <w:rFonts w:asciiTheme="majorHAnsi" w:hAnsiTheme="majorHAnsi"/>
                <w:sz w:val="18"/>
                <w:szCs w:val="18"/>
              </w:rPr>
              <w:t xml:space="preserve">mos. </w:t>
            </w:r>
          </w:p>
          <w:p w14:paraId="4D6DCB57" w14:textId="108773DC" w:rsidR="003F2D71" w:rsidRPr="003F2D71" w:rsidRDefault="003F2D71" w:rsidP="003F2D7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</w:tbl>
    <w:p w14:paraId="428D9E43" w14:textId="6873DB1A" w:rsidR="00D055D0" w:rsidRPr="00D6045A" w:rsidRDefault="00370193" w:rsidP="00370193">
      <w:pPr>
        <w:tabs>
          <w:tab w:val="left" w:pos="284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- </w:t>
      </w:r>
      <w:r>
        <w:rPr>
          <w:rFonts w:asciiTheme="majorHAnsi" w:hAnsiTheme="majorHAnsi"/>
          <w:sz w:val="18"/>
          <w:szCs w:val="18"/>
        </w:rPr>
        <w:tab/>
      </w:r>
      <w:r w:rsidR="007C50DC">
        <w:rPr>
          <w:rFonts w:asciiTheme="majorHAnsi" w:hAnsiTheme="majorHAnsi"/>
          <w:sz w:val="18"/>
          <w:szCs w:val="18"/>
        </w:rPr>
        <w:t xml:space="preserve">Solicita a los estudiantes que peguen las fichas </w:t>
      </w:r>
      <w:r>
        <w:rPr>
          <w:rFonts w:asciiTheme="majorHAnsi" w:hAnsiTheme="majorHAnsi"/>
          <w:sz w:val="18"/>
          <w:szCs w:val="18"/>
        </w:rPr>
        <w:t xml:space="preserve">trabajadas </w:t>
      </w:r>
      <w:r w:rsidR="007C50DC">
        <w:rPr>
          <w:rFonts w:asciiTheme="majorHAnsi" w:hAnsiTheme="majorHAnsi"/>
          <w:sz w:val="18"/>
          <w:szCs w:val="18"/>
        </w:rPr>
        <w:t>en su cuaderno de experiencias</w:t>
      </w:r>
      <w:r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"/>
        <w:tblW w:w="10041" w:type="dxa"/>
        <w:tblInd w:w="-716" w:type="dxa"/>
        <w:tblLook w:val="04A0" w:firstRow="1" w:lastRow="0" w:firstColumn="1" w:lastColumn="0" w:noHBand="0" w:noVBand="1"/>
      </w:tblPr>
      <w:tblGrid>
        <w:gridCol w:w="3181"/>
        <w:gridCol w:w="3430"/>
        <w:gridCol w:w="3430"/>
      </w:tblGrid>
      <w:tr w:rsidR="00D03BFC" w:rsidRPr="00AC0984" w14:paraId="07C4C059" w14:textId="77777777" w:rsidTr="00164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061CB708" w14:textId="77777777" w:rsidR="00D03BFC" w:rsidRPr="00AC0984" w:rsidRDefault="00D03BFC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3430" w:type="dxa"/>
          </w:tcPr>
          <w:p w14:paraId="1264539D" w14:textId="49D1AF42" w:rsidR="00D03BFC" w:rsidRDefault="00D03BFC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14:paraId="16A66030" w14:textId="1AEF9CD0" w:rsidR="00D03BFC" w:rsidRPr="00AC0984" w:rsidRDefault="007D11ED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T</w:t>
            </w:r>
            <w:r w:rsidR="00D03BFC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D03BFC">
              <w:rPr>
                <w:rFonts w:asciiTheme="majorHAnsi" w:hAnsiTheme="majorHAnsi" w:cs="Arial"/>
                <w:bCs w:val="0"/>
                <w:sz w:val="18"/>
                <w:szCs w:val="18"/>
              </w:rPr>
              <w:t>0 minutos</w:t>
            </w:r>
          </w:p>
        </w:tc>
      </w:tr>
    </w:tbl>
    <w:p w14:paraId="2213BE92" w14:textId="32ACA6C9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530A4B58" w14:textId="35BCDC1A" w:rsidR="007C50DC" w:rsidRDefault="0067031F" w:rsidP="007C50DC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lastRenderedPageBreak/>
        <w:t xml:space="preserve">- </w:t>
      </w:r>
      <w:r>
        <w:rPr>
          <w:rFonts w:asciiTheme="majorHAnsi" w:hAnsiTheme="majorHAnsi"/>
          <w:bCs/>
          <w:sz w:val="18"/>
          <w:szCs w:val="18"/>
        </w:rPr>
        <w:tab/>
      </w:r>
      <w:r w:rsidR="00C2447B">
        <w:rPr>
          <w:rFonts w:asciiTheme="majorHAnsi" w:hAnsiTheme="majorHAnsi"/>
          <w:bCs/>
          <w:sz w:val="18"/>
          <w:szCs w:val="18"/>
        </w:rPr>
        <w:t xml:space="preserve">Felicita a los </w:t>
      </w:r>
      <w:r w:rsidR="00BB7931">
        <w:rPr>
          <w:rFonts w:asciiTheme="majorHAnsi" w:hAnsiTheme="majorHAnsi"/>
          <w:bCs/>
          <w:sz w:val="18"/>
          <w:szCs w:val="18"/>
        </w:rPr>
        <w:t xml:space="preserve">niños y las niñas </w:t>
      </w:r>
      <w:r w:rsidR="00AB27FA">
        <w:rPr>
          <w:rFonts w:asciiTheme="majorHAnsi" w:hAnsiTheme="majorHAnsi"/>
          <w:bCs/>
          <w:sz w:val="18"/>
          <w:szCs w:val="18"/>
        </w:rPr>
        <w:t xml:space="preserve">por su participación </w:t>
      </w:r>
      <w:r>
        <w:rPr>
          <w:rFonts w:asciiTheme="majorHAnsi" w:hAnsiTheme="majorHAnsi"/>
          <w:bCs/>
          <w:sz w:val="18"/>
          <w:szCs w:val="18"/>
        </w:rPr>
        <w:t xml:space="preserve">durante </w:t>
      </w:r>
      <w:r w:rsidR="00AB27FA">
        <w:rPr>
          <w:rFonts w:asciiTheme="majorHAnsi" w:hAnsiTheme="majorHAnsi"/>
          <w:bCs/>
          <w:sz w:val="18"/>
          <w:szCs w:val="18"/>
        </w:rPr>
        <w:t xml:space="preserve">la </w:t>
      </w:r>
      <w:r w:rsidR="008205D0">
        <w:rPr>
          <w:rFonts w:asciiTheme="majorHAnsi" w:hAnsiTheme="majorHAnsi"/>
          <w:bCs/>
          <w:sz w:val="18"/>
          <w:szCs w:val="18"/>
        </w:rPr>
        <w:t xml:space="preserve">clase. </w:t>
      </w:r>
      <w:r>
        <w:rPr>
          <w:rFonts w:asciiTheme="majorHAnsi" w:hAnsiTheme="majorHAnsi"/>
          <w:bCs/>
          <w:sz w:val="18"/>
          <w:szCs w:val="18"/>
        </w:rPr>
        <w:t>Busca que reflexionen sobre lo aprendido; para ello, p</w:t>
      </w:r>
      <w:r w:rsidR="008205D0">
        <w:rPr>
          <w:rFonts w:asciiTheme="majorHAnsi" w:hAnsiTheme="majorHAnsi"/>
          <w:bCs/>
          <w:sz w:val="18"/>
          <w:szCs w:val="18"/>
        </w:rPr>
        <w:t>regúntales: ¿Cómo se sintieron en la clase?</w:t>
      </w:r>
      <w:r>
        <w:rPr>
          <w:rFonts w:asciiTheme="majorHAnsi" w:hAnsiTheme="majorHAnsi"/>
          <w:bCs/>
          <w:sz w:val="18"/>
          <w:szCs w:val="18"/>
        </w:rPr>
        <w:t>,</w:t>
      </w:r>
      <w:r w:rsidR="008205D0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c</w:t>
      </w:r>
      <w:r w:rsidR="008205D0">
        <w:rPr>
          <w:rFonts w:asciiTheme="majorHAnsi" w:hAnsiTheme="majorHAnsi"/>
          <w:bCs/>
          <w:sz w:val="18"/>
          <w:szCs w:val="18"/>
        </w:rPr>
        <w:t>uál fue la pregunta que tenían que contestar?</w:t>
      </w:r>
      <w:r>
        <w:rPr>
          <w:rFonts w:asciiTheme="majorHAnsi" w:hAnsiTheme="majorHAnsi"/>
          <w:bCs/>
          <w:sz w:val="18"/>
          <w:szCs w:val="18"/>
        </w:rPr>
        <w:t>,</w:t>
      </w:r>
      <w:r w:rsidR="008205D0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q</w:t>
      </w:r>
      <w:r w:rsidR="008205D0">
        <w:rPr>
          <w:rFonts w:asciiTheme="majorHAnsi" w:hAnsiTheme="majorHAnsi"/>
          <w:bCs/>
          <w:sz w:val="18"/>
          <w:szCs w:val="18"/>
        </w:rPr>
        <w:t>ué actividades hicieron para responderlas</w:t>
      </w:r>
      <w:r w:rsidR="00F059FA">
        <w:rPr>
          <w:rFonts w:asciiTheme="majorHAnsi" w:hAnsiTheme="majorHAnsi"/>
          <w:bCs/>
          <w:sz w:val="18"/>
          <w:szCs w:val="18"/>
        </w:rPr>
        <w:t>?</w:t>
      </w:r>
      <w:r>
        <w:rPr>
          <w:rFonts w:asciiTheme="majorHAnsi" w:hAnsiTheme="majorHAnsi"/>
          <w:bCs/>
          <w:sz w:val="18"/>
          <w:szCs w:val="18"/>
        </w:rPr>
        <w:t>,</w:t>
      </w:r>
      <w:r w:rsidR="00F059FA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d</w:t>
      </w:r>
      <w:r w:rsidR="008205D0">
        <w:rPr>
          <w:rFonts w:asciiTheme="majorHAnsi" w:hAnsiTheme="majorHAnsi"/>
          <w:bCs/>
          <w:sz w:val="18"/>
          <w:szCs w:val="18"/>
        </w:rPr>
        <w:t>ónde buscaron información?</w:t>
      </w:r>
      <w:r w:rsidR="00BB7931">
        <w:rPr>
          <w:rFonts w:asciiTheme="majorHAnsi" w:hAnsiTheme="majorHAnsi"/>
          <w:bCs/>
          <w:sz w:val="18"/>
          <w:szCs w:val="18"/>
        </w:rPr>
        <w:t>;</w:t>
      </w:r>
      <w:r w:rsidR="008205D0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l</w:t>
      </w:r>
      <w:r w:rsidR="0045495C">
        <w:rPr>
          <w:rFonts w:asciiTheme="majorHAnsi" w:hAnsiTheme="majorHAnsi"/>
          <w:bCs/>
          <w:sz w:val="18"/>
          <w:szCs w:val="18"/>
        </w:rPr>
        <w:t xml:space="preserve">es fue fácil o difícil </w:t>
      </w:r>
      <w:r>
        <w:rPr>
          <w:rFonts w:asciiTheme="majorHAnsi" w:hAnsiTheme="majorHAnsi"/>
          <w:bCs/>
          <w:sz w:val="18"/>
          <w:szCs w:val="18"/>
        </w:rPr>
        <w:t xml:space="preserve">determinar qué tipo de </w:t>
      </w:r>
      <w:r w:rsidR="0045495C">
        <w:rPr>
          <w:rFonts w:asciiTheme="majorHAnsi" w:hAnsiTheme="majorHAnsi"/>
          <w:bCs/>
          <w:sz w:val="18"/>
          <w:szCs w:val="18"/>
        </w:rPr>
        <w:t xml:space="preserve">bolsa </w:t>
      </w:r>
      <w:r>
        <w:rPr>
          <w:rFonts w:asciiTheme="majorHAnsi" w:hAnsiTheme="majorHAnsi"/>
          <w:bCs/>
          <w:sz w:val="18"/>
          <w:szCs w:val="18"/>
        </w:rPr>
        <w:t>es la más recomendable para las</w:t>
      </w:r>
      <w:r w:rsidR="0045495C">
        <w:rPr>
          <w:rFonts w:asciiTheme="majorHAnsi" w:hAnsiTheme="majorHAnsi"/>
          <w:bCs/>
          <w:sz w:val="18"/>
          <w:szCs w:val="18"/>
        </w:rPr>
        <w:t xml:space="preserve"> compras?</w:t>
      </w:r>
      <w:r>
        <w:rPr>
          <w:rFonts w:asciiTheme="majorHAnsi" w:hAnsiTheme="majorHAnsi"/>
          <w:bCs/>
          <w:sz w:val="18"/>
          <w:szCs w:val="18"/>
        </w:rPr>
        <w:t>,</w:t>
      </w:r>
      <w:r w:rsidR="0045495C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p</w:t>
      </w:r>
      <w:r w:rsidR="0045495C">
        <w:rPr>
          <w:rFonts w:asciiTheme="majorHAnsi" w:hAnsiTheme="majorHAnsi"/>
          <w:bCs/>
          <w:sz w:val="18"/>
          <w:szCs w:val="18"/>
        </w:rPr>
        <w:t>or qué?</w:t>
      </w:r>
      <w:r>
        <w:rPr>
          <w:rFonts w:asciiTheme="majorHAnsi" w:hAnsiTheme="majorHAnsi"/>
          <w:bCs/>
          <w:sz w:val="18"/>
          <w:szCs w:val="18"/>
        </w:rPr>
        <w:t>;</w:t>
      </w:r>
      <w:r w:rsidR="0045495C">
        <w:rPr>
          <w:rFonts w:asciiTheme="majorHAnsi" w:hAnsiTheme="majorHAnsi"/>
          <w:bCs/>
          <w:sz w:val="18"/>
          <w:szCs w:val="18"/>
        </w:rPr>
        <w:t xml:space="preserve"> ¿</w:t>
      </w:r>
      <w:r>
        <w:rPr>
          <w:rFonts w:asciiTheme="majorHAnsi" w:hAnsiTheme="majorHAnsi"/>
          <w:bCs/>
          <w:sz w:val="18"/>
          <w:szCs w:val="18"/>
        </w:rPr>
        <w:t>p</w:t>
      </w:r>
      <w:r w:rsidR="0045495C">
        <w:rPr>
          <w:rFonts w:asciiTheme="majorHAnsi" w:hAnsiTheme="majorHAnsi"/>
          <w:bCs/>
          <w:sz w:val="18"/>
          <w:szCs w:val="18"/>
        </w:rPr>
        <w:t>or qué deberíamos reducir e</w:t>
      </w:r>
      <w:r w:rsidR="007C50DC">
        <w:rPr>
          <w:rFonts w:asciiTheme="majorHAnsi" w:hAnsiTheme="majorHAnsi"/>
          <w:bCs/>
          <w:sz w:val="18"/>
          <w:szCs w:val="18"/>
        </w:rPr>
        <w:t>l consumo de bolsas de plástico</w:t>
      </w:r>
      <w:r>
        <w:rPr>
          <w:rFonts w:asciiTheme="majorHAnsi" w:hAnsiTheme="majorHAnsi"/>
          <w:bCs/>
          <w:sz w:val="18"/>
          <w:szCs w:val="18"/>
        </w:rPr>
        <w:t>?</w:t>
      </w:r>
    </w:p>
    <w:p w14:paraId="7A021316" w14:textId="3B91F23C" w:rsidR="00370B34" w:rsidRDefault="0067031F" w:rsidP="007C50DC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- </w:t>
      </w:r>
      <w:r>
        <w:rPr>
          <w:rFonts w:asciiTheme="majorHAnsi" w:hAnsiTheme="majorHAnsi" w:cstheme="majorHAnsi"/>
          <w:sz w:val="18"/>
          <w:szCs w:val="18"/>
        </w:rPr>
        <w:tab/>
        <w:t xml:space="preserve">Reproduce </w:t>
      </w:r>
      <w:r w:rsidR="00370B34" w:rsidRPr="007C50DC">
        <w:rPr>
          <w:rFonts w:asciiTheme="majorHAnsi" w:hAnsiTheme="majorHAnsi" w:cstheme="majorHAnsi"/>
          <w:sz w:val="18"/>
          <w:szCs w:val="18"/>
        </w:rPr>
        <w:t>el siguiente video</w:t>
      </w:r>
      <w:r w:rsidR="00370B34">
        <w:t xml:space="preserve"> </w:t>
      </w:r>
      <w:hyperlink r:id="rId8" w:history="1">
        <w:r w:rsidR="00370B34" w:rsidRPr="00450E1F">
          <w:rPr>
            <w:rStyle w:val="Hipervnculo"/>
            <w:rFonts w:asciiTheme="majorHAnsi" w:hAnsiTheme="majorHAnsi"/>
            <w:bCs/>
            <w:sz w:val="18"/>
            <w:szCs w:val="18"/>
          </w:rPr>
          <w:t>https://www.youtube.com/watch?v=wljEKd_JZbI</w:t>
        </w:r>
      </w:hyperlink>
      <w:r w:rsidR="00370B34">
        <w:rPr>
          <w:rFonts w:asciiTheme="majorHAnsi" w:hAnsiTheme="majorHAnsi"/>
          <w:bCs/>
          <w:sz w:val="18"/>
          <w:szCs w:val="18"/>
        </w:rPr>
        <w:t xml:space="preserve"> </w:t>
      </w:r>
      <w:r w:rsidR="007C50DC">
        <w:rPr>
          <w:rFonts w:asciiTheme="majorHAnsi" w:hAnsiTheme="majorHAnsi"/>
          <w:bCs/>
          <w:sz w:val="18"/>
          <w:szCs w:val="18"/>
        </w:rPr>
        <w:t xml:space="preserve">hasta </w:t>
      </w:r>
      <w:r>
        <w:rPr>
          <w:rFonts w:asciiTheme="majorHAnsi" w:hAnsiTheme="majorHAnsi"/>
          <w:bCs/>
          <w:sz w:val="18"/>
          <w:szCs w:val="18"/>
        </w:rPr>
        <w:t xml:space="preserve">el tiempo en </w:t>
      </w:r>
      <w:r w:rsidR="007C50DC">
        <w:rPr>
          <w:rFonts w:asciiTheme="majorHAnsi" w:hAnsiTheme="majorHAnsi"/>
          <w:bCs/>
          <w:sz w:val="18"/>
          <w:szCs w:val="18"/>
        </w:rPr>
        <w:t xml:space="preserve">que </w:t>
      </w:r>
      <w:r>
        <w:rPr>
          <w:rFonts w:asciiTheme="majorHAnsi" w:hAnsiTheme="majorHAnsi"/>
          <w:bCs/>
          <w:sz w:val="18"/>
          <w:szCs w:val="18"/>
        </w:rPr>
        <w:t xml:space="preserve">se brinde </w:t>
      </w:r>
      <w:r w:rsidR="007C50DC">
        <w:rPr>
          <w:rFonts w:asciiTheme="majorHAnsi" w:hAnsiTheme="majorHAnsi"/>
          <w:bCs/>
          <w:sz w:val="18"/>
          <w:szCs w:val="18"/>
        </w:rPr>
        <w:t>la recomendación y pide a los estudiantes que expliquen cu</w:t>
      </w:r>
      <w:r>
        <w:rPr>
          <w:rFonts w:asciiTheme="majorHAnsi" w:hAnsiTheme="majorHAnsi"/>
          <w:bCs/>
          <w:sz w:val="18"/>
          <w:szCs w:val="18"/>
        </w:rPr>
        <w:t>á</w:t>
      </w:r>
      <w:r w:rsidR="007C50DC">
        <w:rPr>
          <w:rFonts w:asciiTheme="majorHAnsi" w:hAnsiTheme="majorHAnsi"/>
          <w:bCs/>
          <w:sz w:val="18"/>
          <w:szCs w:val="18"/>
        </w:rPr>
        <w:t>l es mensaje</w:t>
      </w:r>
      <w:r>
        <w:rPr>
          <w:rFonts w:asciiTheme="majorHAnsi" w:hAnsiTheme="majorHAnsi"/>
          <w:bCs/>
          <w:sz w:val="18"/>
          <w:szCs w:val="18"/>
        </w:rPr>
        <w:t>.</w:t>
      </w:r>
      <w:r w:rsidR="007C50DC">
        <w:rPr>
          <w:rFonts w:asciiTheme="majorHAnsi" w:hAnsiTheme="majorHAnsi"/>
          <w:bCs/>
          <w:sz w:val="18"/>
          <w:szCs w:val="18"/>
        </w:rPr>
        <w:t xml:space="preserve">  </w:t>
      </w:r>
    </w:p>
    <w:p w14:paraId="69B98EED" w14:textId="79D98AB0" w:rsidR="00370BAA" w:rsidRPr="00370BAA" w:rsidRDefault="00370BAA" w:rsidP="00BB4CD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4B3263" w:rsidRDefault="00AC0984" w:rsidP="00A72F4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6906CC59" w:rsidR="00AC0984" w:rsidRPr="004F7B91" w:rsidRDefault="00AC0984" w:rsidP="003314E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1648E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2CF5F771" w14:textId="6028DA71" w:rsidR="00024D25" w:rsidRPr="004F7B91" w:rsidRDefault="00024D25" w:rsidP="003314E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266D1" w14:textId="44DA6965" w:rsidR="00AC0984" w:rsidRPr="004F7B91" w:rsidRDefault="00AC0984" w:rsidP="003314E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1648E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732369AE" w14:textId="4CC5D9BC" w:rsidR="00FB64C2" w:rsidRPr="004F7B91" w:rsidRDefault="00FB64C2" w:rsidP="003314E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816E4CF" w14:textId="0A0A1339" w:rsidR="00024D25" w:rsidRPr="005A65DE" w:rsidRDefault="00AC0984" w:rsidP="003314E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1154ADDF" w14:textId="77777777" w:rsidR="00FB64C2" w:rsidRPr="004F7B91" w:rsidRDefault="00FB64C2" w:rsidP="003314E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89F013A" w14:textId="77777777" w:rsidR="00AC0984" w:rsidRPr="004F7B91" w:rsidRDefault="00AC0984" w:rsidP="003314E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6FEF746" w14:textId="77777777" w:rsidR="00AC0984" w:rsidRDefault="00AC0984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3440C22" w14:textId="77777777" w:rsidR="00361081" w:rsidRDefault="00361081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92578F" w14:textId="77777777" w:rsidR="00361081" w:rsidRDefault="00361081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64BAB1" w14:textId="56E0B92F" w:rsidR="00D478D8" w:rsidRPr="00361081" w:rsidRDefault="00361081" w:rsidP="00E7003B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  <w:r w:rsidRPr="00361081">
        <w:rPr>
          <w:rFonts w:asciiTheme="majorHAnsi" w:eastAsia="Calibri" w:hAnsiTheme="majorHAnsi" w:cs="Times New Roman"/>
          <w:b/>
          <w:sz w:val="18"/>
          <w:szCs w:val="18"/>
          <w:lang w:val="es-ES"/>
        </w:rPr>
        <w:t>Anexo 1</w:t>
      </w:r>
    </w:p>
    <w:p w14:paraId="0DD2990E" w14:textId="77777777" w:rsidR="00361081" w:rsidRDefault="00361081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999D9A9" w14:textId="1879478B" w:rsidR="00361081" w:rsidRPr="00100498" w:rsidRDefault="00361081" w:rsidP="00100498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  <w:r w:rsidRPr="00100498">
        <w:rPr>
          <w:rFonts w:asciiTheme="majorHAnsi" w:eastAsia="Calibri" w:hAnsiTheme="majorHAnsi" w:cs="Times New Roman"/>
          <w:b/>
          <w:sz w:val="18"/>
          <w:szCs w:val="18"/>
          <w:lang w:val="es-ES"/>
        </w:rPr>
        <w:t xml:space="preserve">¿Qué tipo de bolsa </w:t>
      </w:r>
      <w:r w:rsidR="001648E5">
        <w:rPr>
          <w:rFonts w:asciiTheme="majorHAnsi" w:eastAsia="Calibri" w:hAnsiTheme="majorHAnsi" w:cs="Times New Roman"/>
          <w:b/>
          <w:sz w:val="18"/>
          <w:szCs w:val="18"/>
          <w:lang w:val="es-ES"/>
        </w:rPr>
        <w:t xml:space="preserve">es la más </w:t>
      </w:r>
      <w:r w:rsidR="00397E18">
        <w:rPr>
          <w:rFonts w:asciiTheme="majorHAnsi" w:eastAsia="Calibri" w:hAnsiTheme="majorHAnsi" w:cs="Times New Roman"/>
          <w:b/>
          <w:sz w:val="18"/>
          <w:szCs w:val="18"/>
          <w:lang w:val="es-ES"/>
        </w:rPr>
        <w:t>recomenda</w:t>
      </w:r>
      <w:r w:rsidR="001648E5">
        <w:rPr>
          <w:rFonts w:asciiTheme="majorHAnsi" w:eastAsia="Calibri" w:hAnsiTheme="majorHAnsi" w:cs="Times New Roman"/>
          <w:b/>
          <w:sz w:val="18"/>
          <w:szCs w:val="18"/>
          <w:lang w:val="es-ES"/>
        </w:rPr>
        <w:t xml:space="preserve">ble </w:t>
      </w:r>
      <w:r w:rsidRPr="00100498">
        <w:rPr>
          <w:rFonts w:asciiTheme="majorHAnsi" w:eastAsia="Calibri" w:hAnsiTheme="majorHAnsi" w:cs="Times New Roman"/>
          <w:b/>
          <w:sz w:val="18"/>
          <w:szCs w:val="18"/>
          <w:lang w:val="es-ES"/>
        </w:rPr>
        <w:t xml:space="preserve">para las </w:t>
      </w:r>
      <w:r w:rsidR="00435B42" w:rsidRPr="00100498">
        <w:rPr>
          <w:rFonts w:asciiTheme="majorHAnsi" w:eastAsia="Calibri" w:hAnsiTheme="majorHAnsi" w:cs="Times New Roman"/>
          <w:b/>
          <w:sz w:val="18"/>
          <w:szCs w:val="18"/>
          <w:lang w:val="es-ES"/>
        </w:rPr>
        <w:t>compras?</w:t>
      </w:r>
    </w:p>
    <w:p w14:paraId="225AE927" w14:textId="77777777" w:rsidR="00D478D8" w:rsidRDefault="00D478D8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56"/>
        <w:gridCol w:w="901"/>
        <w:gridCol w:w="941"/>
        <w:gridCol w:w="862"/>
        <w:gridCol w:w="981"/>
        <w:gridCol w:w="821"/>
        <w:gridCol w:w="902"/>
      </w:tblGrid>
      <w:tr w:rsidR="00B576A1" w14:paraId="78F5248C" w14:textId="77777777" w:rsidTr="00216C07">
        <w:tc>
          <w:tcPr>
            <w:tcW w:w="3256" w:type="dxa"/>
            <w:vMerge w:val="restart"/>
          </w:tcPr>
          <w:p w14:paraId="2B1F97C8" w14:textId="77777777" w:rsidR="00B576A1" w:rsidRDefault="00B576A1" w:rsidP="003314E1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27E9E370" w14:textId="7FBA4C86" w:rsidR="00B576A1" w:rsidRPr="00216C07" w:rsidRDefault="001648E5" w:rsidP="00E7003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B</w:t>
            </w:r>
            <w:r w:rsidRPr="00216C07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olsa de papel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79ECA95" w14:textId="6780F4C7" w:rsidR="00B576A1" w:rsidRPr="00216C07" w:rsidRDefault="001648E5" w:rsidP="00E7003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B</w:t>
            </w:r>
            <w:r w:rsidRPr="00216C07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olsa de pl</w:t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á</w:t>
            </w:r>
            <w:r w:rsidRPr="00216C07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stico</w:t>
            </w:r>
          </w:p>
        </w:tc>
        <w:tc>
          <w:tcPr>
            <w:tcW w:w="1723" w:type="dxa"/>
            <w:gridSpan w:val="2"/>
            <w:shd w:val="clear" w:color="auto" w:fill="D9D9D9" w:themeFill="background1" w:themeFillShade="D9"/>
          </w:tcPr>
          <w:p w14:paraId="4C14332A" w14:textId="586BE140" w:rsidR="00B576A1" w:rsidRPr="00216C07" w:rsidRDefault="001648E5" w:rsidP="00E7003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B</w:t>
            </w:r>
            <w:r w:rsidRPr="00216C07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 xml:space="preserve">olsa de </w:t>
            </w:r>
            <w:r w:rsidR="00BB7931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tela</w:t>
            </w:r>
          </w:p>
        </w:tc>
      </w:tr>
      <w:tr w:rsidR="00B576A1" w14:paraId="053AD175" w14:textId="77777777" w:rsidTr="00361081">
        <w:tc>
          <w:tcPr>
            <w:tcW w:w="3256" w:type="dxa"/>
            <w:vMerge/>
          </w:tcPr>
          <w:p w14:paraId="21E2B33B" w14:textId="69793B36" w:rsidR="00B576A1" w:rsidRDefault="00B576A1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1" w:type="dxa"/>
          </w:tcPr>
          <w:p w14:paraId="1102AC4A" w14:textId="3DAD2792" w:rsidR="00B576A1" w:rsidRPr="00EA739B" w:rsidRDefault="00B576A1" w:rsidP="00EA739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S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í</w:t>
            </w:r>
          </w:p>
        </w:tc>
        <w:tc>
          <w:tcPr>
            <w:tcW w:w="941" w:type="dxa"/>
          </w:tcPr>
          <w:p w14:paraId="2E983BCC" w14:textId="36D3E548" w:rsidR="00B576A1" w:rsidRPr="00EA739B" w:rsidRDefault="00B576A1" w:rsidP="00EA739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N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o</w:t>
            </w:r>
          </w:p>
        </w:tc>
        <w:tc>
          <w:tcPr>
            <w:tcW w:w="862" w:type="dxa"/>
          </w:tcPr>
          <w:p w14:paraId="213ABB55" w14:textId="7A0FBB71" w:rsidR="00B576A1" w:rsidRPr="00EA739B" w:rsidRDefault="00B576A1" w:rsidP="00EA739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S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í</w:t>
            </w:r>
          </w:p>
        </w:tc>
        <w:tc>
          <w:tcPr>
            <w:tcW w:w="981" w:type="dxa"/>
          </w:tcPr>
          <w:p w14:paraId="65316486" w14:textId="4896D869" w:rsidR="00B576A1" w:rsidRPr="00EA739B" w:rsidRDefault="00B576A1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N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o</w:t>
            </w:r>
          </w:p>
        </w:tc>
        <w:tc>
          <w:tcPr>
            <w:tcW w:w="821" w:type="dxa"/>
          </w:tcPr>
          <w:p w14:paraId="32EA4ECF" w14:textId="5DF8FF72" w:rsidR="00B576A1" w:rsidRPr="00EA739B" w:rsidRDefault="00B576A1" w:rsidP="00EA739B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S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í</w:t>
            </w:r>
          </w:p>
        </w:tc>
        <w:tc>
          <w:tcPr>
            <w:tcW w:w="902" w:type="dxa"/>
          </w:tcPr>
          <w:p w14:paraId="61DE24C7" w14:textId="346CA74F" w:rsidR="00B576A1" w:rsidRPr="00EA739B" w:rsidRDefault="00B576A1">
            <w:pPr>
              <w:pStyle w:val="Prrafodelista"/>
              <w:ind w:left="0"/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</w:pPr>
            <w:r w:rsidRPr="00EA739B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N</w:t>
            </w:r>
            <w:r w:rsidR="001648E5">
              <w:rPr>
                <w:rFonts w:asciiTheme="majorHAnsi" w:eastAsia="Calibri" w:hAnsiTheme="majorHAnsi" w:cs="Times New Roman"/>
                <w:b/>
                <w:sz w:val="18"/>
                <w:szCs w:val="18"/>
                <w:lang w:val="es-ES"/>
              </w:rPr>
              <w:t>o</w:t>
            </w:r>
          </w:p>
        </w:tc>
      </w:tr>
      <w:tr w:rsidR="00EA739B" w14:paraId="6BD01BA4" w14:textId="77777777" w:rsidTr="00361081">
        <w:tc>
          <w:tcPr>
            <w:tcW w:w="3256" w:type="dxa"/>
          </w:tcPr>
          <w:p w14:paraId="093DDB82" w14:textId="6AE187A4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¿Está elaborada con un material resistente que permite transportar varios productos a la vez soportando el peso?    </w:t>
            </w:r>
          </w:p>
        </w:tc>
        <w:tc>
          <w:tcPr>
            <w:tcW w:w="901" w:type="dxa"/>
          </w:tcPr>
          <w:p w14:paraId="251AC3EC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41" w:type="dxa"/>
          </w:tcPr>
          <w:p w14:paraId="0EDB0955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0401B822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81" w:type="dxa"/>
          </w:tcPr>
          <w:p w14:paraId="510190F2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</w:tcPr>
          <w:p w14:paraId="44226E47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</w:tcPr>
          <w:p w14:paraId="77ED75E0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</w:tr>
      <w:tr w:rsidR="00EA739B" w14:paraId="11A8155C" w14:textId="77777777" w:rsidTr="00361081">
        <w:tc>
          <w:tcPr>
            <w:tcW w:w="3256" w:type="dxa"/>
          </w:tcPr>
          <w:p w14:paraId="55F107E9" w14:textId="20F90283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¿Permite transportar productos húmedos o congelados?</w:t>
            </w:r>
          </w:p>
        </w:tc>
        <w:tc>
          <w:tcPr>
            <w:tcW w:w="901" w:type="dxa"/>
          </w:tcPr>
          <w:p w14:paraId="1AC96A03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41" w:type="dxa"/>
          </w:tcPr>
          <w:p w14:paraId="3BF4ABF0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3474EE87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81" w:type="dxa"/>
          </w:tcPr>
          <w:p w14:paraId="04EF90CE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</w:tcPr>
          <w:p w14:paraId="7592E78E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</w:tcPr>
          <w:p w14:paraId="1FCA1FAF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</w:tr>
      <w:tr w:rsidR="00EA739B" w14:paraId="14F64061" w14:textId="77777777" w:rsidTr="00361081">
        <w:tc>
          <w:tcPr>
            <w:tcW w:w="3256" w:type="dxa"/>
          </w:tcPr>
          <w:p w14:paraId="196740F1" w14:textId="5EB37FC8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¿Se puede reutilizar muchas veces? </w:t>
            </w:r>
          </w:p>
        </w:tc>
        <w:tc>
          <w:tcPr>
            <w:tcW w:w="901" w:type="dxa"/>
          </w:tcPr>
          <w:p w14:paraId="29330B8F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41" w:type="dxa"/>
          </w:tcPr>
          <w:p w14:paraId="264F34A8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47A3E45A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81" w:type="dxa"/>
          </w:tcPr>
          <w:p w14:paraId="757C29EF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</w:tcPr>
          <w:p w14:paraId="37619C7A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</w:tcPr>
          <w:p w14:paraId="36BCC877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</w:tr>
      <w:tr w:rsidR="00EA739B" w14:paraId="480CD0DF" w14:textId="77777777" w:rsidTr="00361081">
        <w:tc>
          <w:tcPr>
            <w:tcW w:w="3256" w:type="dxa"/>
          </w:tcPr>
          <w:p w14:paraId="1A88674D" w14:textId="475B54F2" w:rsidR="00EA739B" w:rsidRDefault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¿Es de material biodegradable y </w:t>
            </w:r>
            <w:proofErr w:type="gramStart"/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tarda</w:t>
            </w:r>
            <w:proofErr w:type="gramEnd"/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menos de 7 meses en degradarse?</w:t>
            </w:r>
          </w:p>
        </w:tc>
        <w:tc>
          <w:tcPr>
            <w:tcW w:w="901" w:type="dxa"/>
          </w:tcPr>
          <w:p w14:paraId="7DEFBE2D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41" w:type="dxa"/>
          </w:tcPr>
          <w:p w14:paraId="715FAFF1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7EEDAA75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81" w:type="dxa"/>
          </w:tcPr>
          <w:p w14:paraId="7EB138B8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</w:tcPr>
          <w:p w14:paraId="6FD9F289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</w:tcPr>
          <w:p w14:paraId="173A702D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</w:tr>
      <w:tr w:rsidR="00EA739B" w14:paraId="652DE2CD" w14:textId="77777777" w:rsidTr="00361081">
        <w:tc>
          <w:tcPr>
            <w:tcW w:w="3256" w:type="dxa"/>
          </w:tcPr>
          <w:p w14:paraId="71D2F0BA" w14:textId="774AEB7E" w:rsidR="00EA739B" w:rsidRDefault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¿</w:t>
            </w:r>
            <w:r w:rsidR="00B576A1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Usarla </w:t>
            </w:r>
            <w:r w:rsidR="000A18EF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ayuda a</w:t>
            </w:r>
            <w:r w:rsidR="00B576A1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</w:t>
            </w:r>
            <w:r w:rsidR="000A18EF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conservar 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la vida de las plantas y </w:t>
            </w:r>
            <w:r w:rsidR="007863C0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de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los animales y</w:t>
            </w:r>
            <w:r w:rsidR="000A18EF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</w:t>
            </w:r>
            <w:r w:rsidR="00A03147"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>no</w:t>
            </w: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contamina el ambiente?</w:t>
            </w:r>
          </w:p>
        </w:tc>
        <w:tc>
          <w:tcPr>
            <w:tcW w:w="901" w:type="dxa"/>
          </w:tcPr>
          <w:p w14:paraId="446A11B9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41" w:type="dxa"/>
          </w:tcPr>
          <w:p w14:paraId="3436AD51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30A3BE5D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81" w:type="dxa"/>
          </w:tcPr>
          <w:p w14:paraId="14CAC9A2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</w:tcPr>
          <w:p w14:paraId="42A60925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902" w:type="dxa"/>
          </w:tcPr>
          <w:p w14:paraId="76B99A3E" w14:textId="77777777" w:rsidR="00EA739B" w:rsidRDefault="00EA739B" w:rsidP="00EA739B">
            <w:pPr>
              <w:pStyle w:val="Prrafodelista"/>
              <w:ind w:left="0"/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</w:tr>
    </w:tbl>
    <w:p w14:paraId="2791DF01" w14:textId="77777777" w:rsidR="00397E18" w:rsidRDefault="00397E18" w:rsidP="00397E1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F1B85CF" w14:textId="1039404E" w:rsidR="00D478D8" w:rsidRDefault="00A874D3" w:rsidP="00397E1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* </w:t>
      </w:r>
      <w:r w:rsidR="00397E18" w:rsidRPr="00397E1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¿Cuál es el tipo de bolsa que recomendarías usar para hacer las compras familiares y </w:t>
      </w:r>
      <w:r w:rsidR="007863C0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así </w:t>
      </w:r>
      <w:r w:rsidR="00397E18" w:rsidRPr="00397E18">
        <w:rPr>
          <w:rFonts w:asciiTheme="majorHAnsi" w:eastAsia="Calibri" w:hAnsiTheme="majorHAnsi" w:cs="Times New Roman"/>
          <w:sz w:val="18"/>
          <w:szCs w:val="18"/>
          <w:lang w:val="es-ES"/>
        </w:rPr>
        <w:t>evitar dañar el ambiente?</w:t>
      </w:r>
    </w:p>
    <w:p w14:paraId="6206227F" w14:textId="20664AAA" w:rsidR="000258EA" w:rsidRPr="00370B34" w:rsidRDefault="000258EA" w:rsidP="00397E18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_____________________________________________________________________________________________</w:t>
      </w:r>
    </w:p>
    <w:p w14:paraId="3DE9338F" w14:textId="77777777" w:rsidR="00D478D8" w:rsidRDefault="00D478D8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FF83660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04AB28E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CB0B579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422EAC2A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38F8C7F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050D9153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48CBE91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5677C154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4B4088B5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05C975C1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CB7131B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3664A9CF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4ED32A1D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603720E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D3B3C8F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048EF9A4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C0BCB30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6B7EDCA2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CE317C7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2F1420E9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323F489D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40D16AD4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3CFC1EE8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2F3A8698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34A46AA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0385D29C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3FED5F0C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106427EE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6D5C7D65" w14:textId="77777777" w:rsidR="00C45E88" w:rsidRDefault="00C45E88" w:rsidP="007C50DC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CDC1A24" w14:textId="714342D9" w:rsidR="00FD0707" w:rsidRPr="007C50DC" w:rsidRDefault="00FD0707" w:rsidP="00E7003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7C50DC">
        <w:rPr>
          <w:rFonts w:asciiTheme="majorHAnsi" w:eastAsia="Calibri" w:hAnsiTheme="majorHAnsi" w:cs="Times New Roman"/>
          <w:b/>
          <w:sz w:val="18"/>
          <w:szCs w:val="18"/>
        </w:rPr>
        <w:t>Anexo 2</w:t>
      </w:r>
    </w:p>
    <w:p w14:paraId="5EE0F314" w14:textId="77777777" w:rsidR="003E0F9E" w:rsidRDefault="00FD0707" w:rsidP="00E7003B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FD0707">
        <w:rPr>
          <w:rFonts w:asciiTheme="majorHAnsi" w:eastAsia="Calibri" w:hAnsiTheme="majorHAnsi" w:cs="Times New Roman"/>
          <w:b/>
          <w:sz w:val="18"/>
          <w:szCs w:val="18"/>
        </w:rPr>
        <w:t>Escala de valoración</w:t>
      </w:r>
    </w:p>
    <w:p w14:paraId="22E3CCA5" w14:textId="344AB32A" w:rsidR="00FD0707" w:rsidRDefault="00FD0707" w:rsidP="00E7003B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</w:rPr>
      </w:pPr>
      <w:r w:rsidRPr="00FD0707">
        <w:rPr>
          <w:rFonts w:asciiTheme="majorHAnsi" w:eastAsia="Calibri" w:hAnsiTheme="majorHAnsi" w:cs="Times New Roman"/>
          <w:sz w:val="18"/>
          <w:szCs w:val="18"/>
        </w:rPr>
        <w:t>(</w:t>
      </w:r>
      <w:r w:rsidR="00BB4775">
        <w:rPr>
          <w:rFonts w:asciiTheme="majorHAnsi" w:eastAsia="Calibri" w:hAnsiTheme="majorHAnsi" w:cs="Times New Roman"/>
          <w:sz w:val="18"/>
          <w:szCs w:val="18"/>
        </w:rPr>
        <w:t>Para</w:t>
      </w:r>
      <w:r w:rsidR="003E0F9E">
        <w:rPr>
          <w:rFonts w:asciiTheme="majorHAnsi" w:eastAsia="Calibri" w:hAnsiTheme="majorHAnsi" w:cs="Times New Roman"/>
          <w:sz w:val="18"/>
          <w:szCs w:val="18"/>
        </w:rPr>
        <w:t xml:space="preserve"> </w:t>
      </w:r>
      <w:r w:rsidRPr="00FD0707">
        <w:rPr>
          <w:rFonts w:asciiTheme="majorHAnsi" w:eastAsia="Calibri" w:hAnsiTheme="majorHAnsi" w:cs="Times New Roman"/>
          <w:sz w:val="18"/>
          <w:szCs w:val="18"/>
        </w:rPr>
        <w:t>uso del</w:t>
      </w:r>
      <w:r w:rsidR="003E0F9E">
        <w:rPr>
          <w:rFonts w:asciiTheme="majorHAnsi" w:eastAsia="Calibri" w:hAnsiTheme="majorHAnsi" w:cs="Times New Roman"/>
          <w:sz w:val="18"/>
          <w:szCs w:val="18"/>
        </w:rPr>
        <w:t xml:space="preserve">/de la </w:t>
      </w:r>
      <w:r w:rsidRPr="00FD0707">
        <w:rPr>
          <w:rFonts w:asciiTheme="majorHAnsi" w:eastAsia="Calibri" w:hAnsiTheme="majorHAnsi" w:cs="Times New Roman"/>
          <w:sz w:val="18"/>
          <w:szCs w:val="18"/>
        </w:rPr>
        <w:t>docente</w:t>
      </w:r>
      <w:r w:rsidR="003E0F9E">
        <w:rPr>
          <w:rFonts w:asciiTheme="majorHAnsi" w:eastAsia="Calibri" w:hAnsiTheme="majorHAnsi" w:cs="Times New Roman"/>
          <w:sz w:val="18"/>
          <w:szCs w:val="18"/>
        </w:rPr>
        <w:t xml:space="preserve"> en las </w:t>
      </w:r>
      <w:r w:rsidR="00100498" w:rsidRPr="00E7003B">
        <w:rPr>
          <w:rFonts w:asciiTheme="majorHAnsi" w:eastAsia="Calibri" w:hAnsiTheme="majorHAnsi" w:cs="Times New Roman"/>
          <w:sz w:val="18"/>
          <w:szCs w:val="18"/>
        </w:rPr>
        <w:t>sesi</w:t>
      </w:r>
      <w:r w:rsidR="003E0F9E" w:rsidRPr="00E7003B">
        <w:rPr>
          <w:rFonts w:asciiTheme="majorHAnsi" w:eastAsia="Calibri" w:hAnsiTheme="majorHAnsi" w:cs="Times New Roman"/>
          <w:sz w:val="18"/>
          <w:szCs w:val="18"/>
        </w:rPr>
        <w:t>o</w:t>
      </w:r>
      <w:r w:rsidR="00100498" w:rsidRPr="00E7003B">
        <w:rPr>
          <w:rFonts w:asciiTheme="majorHAnsi" w:eastAsia="Calibri" w:hAnsiTheme="majorHAnsi" w:cs="Times New Roman"/>
          <w:sz w:val="18"/>
          <w:szCs w:val="18"/>
        </w:rPr>
        <w:t>n</w:t>
      </w:r>
      <w:r w:rsidR="003E0F9E" w:rsidRPr="00E7003B">
        <w:rPr>
          <w:rFonts w:asciiTheme="majorHAnsi" w:eastAsia="Calibri" w:hAnsiTheme="majorHAnsi" w:cs="Times New Roman"/>
          <w:sz w:val="18"/>
          <w:szCs w:val="18"/>
        </w:rPr>
        <w:t>es</w:t>
      </w:r>
      <w:r w:rsidR="00100498" w:rsidRPr="00E7003B">
        <w:rPr>
          <w:rFonts w:asciiTheme="majorHAnsi" w:eastAsia="Calibri" w:hAnsiTheme="majorHAnsi" w:cs="Times New Roman"/>
          <w:sz w:val="18"/>
          <w:szCs w:val="18"/>
        </w:rPr>
        <w:t xml:space="preserve"> 8 y 15</w:t>
      </w:r>
      <w:r w:rsidR="003E0F9E" w:rsidRPr="00E7003B">
        <w:rPr>
          <w:rFonts w:asciiTheme="majorHAnsi" w:eastAsia="Calibri" w:hAnsiTheme="majorHAnsi" w:cs="Times New Roman"/>
          <w:sz w:val="18"/>
          <w:szCs w:val="18"/>
        </w:rPr>
        <w:t>)</w:t>
      </w:r>
    </w:p>
    <w:p w14:paraId="45D294C4" w14:textId="77777777" w:rsidR="003E0F9E" w:rsidRPr="00435B42" w:rsidRDefault="003E0F9E" w:rsidP="00E7003B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14:paraId="77683206" w14:textId="52D60931" w:rsidR="00370B34" w:rsidRPr="00387595" w:rsidRDefault="00FD0707" w:rsidP="00370B34">
      <w:pPr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FD0707">
        <w:rPr>
          <w:rFonts w:asciiTheme="majorHAnsi" w:eastAsia="Calibri" w:hAnsiTheme="majorHAnsi" w:cs="Times New Roman"/>
          <w:b/>
          <w:sz w:val="18"/>
          <w:szCs w:val="18"/>
        </w:rPr>
        <w:t>Competencia</w:t>
      </w:r>
      <w:r w:rsidRPr="00FD0707">
        <w:rPr>
          <w:rFonts w:asciiTheme="majorHAnsi" w:eastAsia="Calibri" w:hAnsiTheme="majorHAnsi" w:cs="Times New Roman"/>
          <w:sz w:val="18"/>
          <w:szCs w:val="18"/>
        </w:rPr>
        <w:t>:</w:t>
      </w:r>
      <w:r w:rsidR="00370B34" w:rsidRPr="00370B34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370B34" w:rsidRPr="0038759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Explica el mundo físico basándose en conocimientos sobre los seres vivos, materia y energía, biodiversidad, Tierra y universo.</w:t>
      </w:r>
    </w:p>
    <w:p w14:paraId="182E8945" w14:textId="45C2F635" w:rsidR="00FD0707" w:rsidRPr="00FD0707" w:rsidRDefault="00FD0707" w:rsidP="00FD070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  <w:r w:rsidRPr="00FD0707">
        <w:rPr>
          <w:rFonts w:asciiTheme="majorHAnsi" w:eastAsia="Calibri" w:hAnsiTheme="majorHAnsi" w:cs="Times New Roman"/>
          <w:sz w:val="18"/>
          <w:szCs w:val="18"/>
        </w:rPr>
        <w:t xml:space="preserve"> </w:t>
      </w:r>
    </w:p>
    <w:p w14:paraId="4C54DFCD" w14:textId="3AA1F480" w:rsidR="00FD0707" w:rsidRPr="00FD0707" w:rsidRDefault="00FD0707" w:rsidP="00FD070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  <w:r w:rsidRPr="00FD0707">
        <w:rPr>
          <w:rFonts w:asciiTheme="majorHAnsi" w:eastAsia="Calibri" w:hAnsiTheme="majorHAnsi" w:cs="Times New Roman"/>
          <w:b/>
          <w:sz w:val="18"/>
          <w:szCs w:val="18"/>
        </w:rPr>
        <w:t>Capacidad</w:t>
      </w:r>
      <w:r w:rsidR="003E0F9E">
        <w:rPr>
          <w:rFonts w:asciiTheme="majorHAnsi" w:eastAsia="Calibri" w:hAnsiTheme="majorHAnsi" w:cs="Times New Roman"/>
          <w:b/>
          <w:sz w:val="18"/>
          <w:szCs w:val="18"/>
        </w:rPr>
        <w:t>es</w:t>
      </w:r>
      <w:r w:rsidRPr="00FD0707">
        <w:rPr>
          <w:rFonts w:asciiTheme="majorHAnsi" w:eastAsia="Calibri" w:hAnsiTheme="majorHAnsi" w:cs="Times New Roman"/>
          <w:sz w:val="18"/>
          <w:szCs w:val="18"/>
        </w:rPr>
        <w:t xml:space="preserve">: </w:t>
      </w:r>
    </w:p>
    <w:p w14:paraId="6F1A9D1A" w14:textId="408DC2A7" w:rsidR="00FD0707" w:rsidRPr="00FD0707" w:rsidRDefault="00B576A1" w:rsidP="00FD0707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  <w:r w:rsidRPr="00EC3566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Comprende y usa conocimientos sobre los seres vivos, materia y energía, biodiversidad, Tierra y </w:t>
      </w:r>
      <w:r w:rsidR="003E0F9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u</w:t>
      </w:r>
      <w:r w:rsidRPr="00EC3566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niverso</w:t>
      </w:r>
      <w:r w:rsidR="00435B42" w:rsidRPr="00EC3566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14:paraId="6B09E248" w14:textId="6FA78C3B" w:rsidR="00FD0707" w:rsidRDefault="007C50DC" w:rsidP="00FD0707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  <w:r w:rsidRPr="00B07DD0">
        <w:rPr>
          <w:rFonts w:cs="Calibri Light"/>
          <w:color w:val="000000"/>
          <w:sz w:val="18"/>
          <w:szCs w:val="18"/>
        </w:rPr>
        <w:t xml:space="preserve">Evalúa las implicancias del saber y del quehacer científico y </w:t>
      </w:r>
      <w:r w:rsidR="00B576A1" w:rsidRPr="00B07DD0">
        <w:rPr>
          <w:rFonts w:cs="Calibri Light"/>
          <w:color w:val="000000"/>
          <w:sz w:val="18"/>
          <w:szCs w:val="18"/>
        </w:rPr>
        <w:t>tecnológico</w:t>
      </w:r>
      <w:r w:rsidR="00B576A1" w:rsidRPr="00FD0707">
        <w:rPr>
          <w:rFonts w:asciiTheme="majorHAnsi" w:eastAsia="Calibri" w:hAnsiTheme="majorHAnsi" w:cs="Times New Roman"/>
          <w:sz w:val="18"/>
          <w:szCs w:val="18"/>
        </w:rPr>
        <w:t>.</w:t>
      </w:r>
    </w:p>
    <w:p w14:paraId="4F194799" w14:textId="77777777" w:rsidR="00C6693C" w:rsidRDefault="00C6693C" w:rsidP="00C6693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6582FBDE" w14:textId="77777777" w:rsidR="00C6693C" w:rsidRDefault="00C6693C" w:rsidP="00C6693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tbl>
      <w:tblPr>
        <w:tblStyle w:val="Tabladecuadrcula4-nfasis4"/>
        <w:tblW w:w="5000" w:type="pct"/>
        <w:tblLayout w:type="fixed"/>
        <w:tblLook w:val="04A0" w:firstRow="1" w:lastRow="0" w:firstColumn="1" w:lastColumn="0" w:noHBand="0" w:noVBand="1"/>
      </w:tblPr>
      <w:tblGrid>
        <w:gridCol w:w="1929"/>
        <w:gridCol w:w="1097"/>
        <w:gridCol w:w="1031"/>
        <w:gridCol w:w="1033"/>
        <w:gridCol w:w="1128"/>
        <w:gridCol w:w="1131"/>
        <w:gridCol w:w="1145"/>
      </w:tblGrid>
      <w:tr w:rsidR="00C6693C" w:rsidRPr="00B73533" w14:paraId="4647B463" w14:textId="77777777" w:rsidTr="00C4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A7AA77" w14:textId="6278D1DF" w:rsidR="00C6693C" w:rsidRPr="00314FC4" w:rsidRDefault="00A37CB7" w:rsidP="00453862">
            <w:pPr>
              <w:rPr>
                <w:rFonts w:asciiTheme="majorHAnsi" w:hAnsiTheme="majorHAnsi" w:cs="MV Boli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MV Boli"/>
                <w:color w:val="auto"/>
                <w:sz w:val="16"/>
                <w:szCs w:val="16"/>
              </w:rPr>
              <w:t>No</w:t>
            </w:r>
            <w:r w:rsidRPr="00314FC4">
              <w:rPr>
                <w:rFonts w:asciiTheme="majorHAnsi" w:hAnsiTheme="majorHAnsi" w:cs="MV Boli"/>
                <w:color w:val="auto"/>
                <w:sz w:val="16"/>
                <w:szCs w:val="16"/>
              </w:rPr>
              <w:t>mbre</w:t>
            </w:r>
            <w:r w:rsidR="00201160">
              <w:rPr>
                <w:rFonts w:asciiTheme="majorHAnsi" w:hAnsiTheme="majorHAnsi" w:cs="MV Boli"/>
                <w:color w:val="auto"/>
                <w:sz w:val="16"/>
                <w:szCs w:val="16"/>
              </w:rPr>
              <w:t>s</w:t>
            </w:r>
            <w:r w:rsidR="00C6693C" w:rsidRPr="00314FC4">
              <w:rPr>
                <w:rFonts w:asciiTheme="majorHAnsi" w:hAnsiTheme="majorHAnsi" w:cs="MV Boli"/>
                <w:color w:val="auto"/>
                <w:sz w:val="16"/>
                <w:szCs w:val="16"/>
              </w:rPr>
              <w:t xml:space="preserve"> y apellidos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35CB1" w14:textId="17833920" w:rsidR="00C6693C" w:rsidRPr="00E7003B" w:rsidRDefault="002250F0" w:rsidP="00453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6"/>
                <w:szCs w:val="16"/>
              </w:rPr>
            </w:pPr>
            <w:r w:rsidRPr="002250F0">
              <w:rPr>
                <w:rFonts w:asciiTheme="majorHAnsi" w:eastAsia="Times New Roman" w:hAnsiTheme="majorHAnsi" w:cs="MV Boli"/>
                <w:color w:val="000000" w:themeColor="text1"/>
                <w:sz w:val="16"/>
                <w:szCs w:val="16"/>
              </w:rPr>
              <w:t>Desempeños</w:t>
            </w:r>
          </w:p>
        </w:tc>
      </w:tr>
      <w:tr w:rsidR="00C6693C" w:rsidRPr="00B73533" w14:paraId="22FBB0B1" w14:textId="77777777" w:rsidTr="00C4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E01BBF" w14:textId="77777777" w:rsidR="00C6693C" w:rsidRDefault="00C6693C" w:rsidP="00453862">
            <w:pPr>
              <w:rPr>
                <w:rFonts w:ascii="MV Boli" w:hAnsi="MV Boli" w:cs="MV Boli"/>
                <w:sz w:val="20"/>
              </w:rPr>
            </w:pP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549CC" w14:textId="19715D22" w:rsidR="00C6693C" w:rsidRPr="00314FC4" w:rsidRDefault="00C6693C" w:rsidP="00C66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8"/>
                <w:szCs w:val="18"/>
                <w:lang w:val="es-ES"/>
              </w:rPr>
            </w:pPr>
            <w:r w:rsidRPr="00C6693C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>Clasifica los materiales (residuos sólidos) de acuerdo a sus características físicas y</w:t>
            </w:r>
            <w:r w:rsidR="00656A57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 xml:space="preserve"> a</w:t>
            </w:r>
            <w:r w:rsidRPr="00C6693C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 xml:space="preserve"> otros criterios (por su naturaleza</w:t>
            </w:r>
            <w:r w:rsidR="00656A57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 xml:space="preserve">, </w:t>
            </w:r>
            <w:r w:rsidRPr="00C6693C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>orgánico/inorgánico</w:t>
            </w:r>
            <w:r w:rsidR="00201160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>,</w:t>
            </w:r>
            <w:r w:rsidRPr="00C6693C">
              <w:rPr>
                <w:rFonts w:ascii="Calibri Light" w:hAnsi="Calibri Light" w:cs="Calibri Light"/>
                <w:bCs/>
                <w:color w:val="000000"/>
                <w:sz w:val="16"/>
                <w:szCs w:val="16"/>
              </w:rPr>
              <w:t xml:space="preserve"> etc.).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868DC" w14:textId="74C27113" w:rsidR="00C6693C" w:rsidRPr="00A37CB7" w:rsidRDefault="00C6693C" w:rsidP="00A3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C6693C">
              <w:rPr>
                <w:rFonts w:asciiTheme="majorHAnsi" w:hAnsiTheme="majorHAnsi"/>
                <w:sz w:val="16"/>
                <w:szCs w:val="16"/>
              </w:rPr>
              <w:t xml:space="preserve">Argumenta la creación de objetos tecnológicos para satisfacer necesidades de las personas y opina sobre cómo el uso de los productos tecnológicos (bolsas </w:t>
            </w:r>
            <w:r w:rsidR="00201160">
              <w:rPr>
                <w:rFonts w:asciiTheme="majorHAnsi" w:hAnsiTheme="majorHAnsi"/>
                <w:sz w:val="16"/>
                <w:szCs w:val="16"/>
              </w:rPr>
              <w:t xml:space="preserve">de </w:t>
            </w:r>
            <w:r w:rsidRPr="00C6693C">
              <w:rPr>
                <w:rFonts w:asciiTheme="majorHAnsi" w:hAnsiTheme="majorHAnsi"/>
                <w:sz w:val="16"/>
                <w:szCs w:val="16"/>
              </w:rPr>
              <w:t>plástico, papel) cambia la vida de las personas y el ambiente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</w:tc>
      </w:tr>
      <w:tr w:rsidR="00C6693C" w:rsidRPr="00B73533" w14:paraId="1D13089F" w14:textId="77777777" w:rsidTr="00C45E88">
        <w:trPr>
          <w:cantSplit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B637F1" w14:textId="77777777" w:rsidR="00C6693C" w:rsidRPr="00D75F6A" w:rsidRDefault="00C6693C" w:rsidP="00453862">
            <w:pPr>
              <w:rPr>
                <w:rFonts w:ascii="MV Boli" w:hAnsi="MV Boli" w:cs="MV Boli"/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58CD085" w14:textId="77777777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>Lo hace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6287274" w14:textId="77777777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 xml:space="preserve">Lo hace con ayuda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8BBBACF" w14:textId="77777777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>No lo  hace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4FA7BE8" w14:textId="77777777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>Lo hace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8702B8D" w14:textId="77777777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 xml:space="preserve">Lo hace con ayuda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4F1D8B3" w14:textId="51EA538A" w:rsidR="00C6693C" w:rsidRPr="00A37CB7" w:rsidRDefault="00C6693C" w:rsidP="0045386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A37CB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>No lo  hace</w:t>
            </w:r>
          </w:p>
        </w:tc>
      </w:tr>
      <w:tr w:rsidR="00C6693C" w:rsidRPr="00B73533" w14:paraId="7A5E3DA1" w14:textId="77777777" w:rsidTr="00C4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04613" w14:textId="26ADF87B" w:rsidR="00C6693C" w:rsidRPr="00E7003B" w:rsidRDefault="00A37CB7" w:rsidP="00453862">
            <w:pPr>
              <w:rPr>
                <w:rFonts w:asciiTheme="majorHAnsi" w:hAnsiTheme="majorHAnsi" w:cs="MV Boli"/>
                <w:b w:val="0"/>
                <w:sz w:val="16"/>
                <w:szCs w:val="16"/>
              </w:rPr>
            </w:pPr>
            <w:r w:rsidRPr="00E7003B">
              <w:rPr>
                <w:rFonts w:asciiTheme="majorHAnsi" w:hAnsiTheme="majorHAnsi" w:cs="MV Boli"/>
                <w:sz w:val="16"/>
                <w:szCs w:val="1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CF7E9" w14:textId="77777777" w:rsidR="00C6693C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F682B" w14:textId="77777777" w:rsidR="00C6693C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35F8" w14:textId="77777777" w:rsidR="00C6693C" w:rsidRPr="003D03F8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F1C07" w14:textId="77777777" w:rsidR="00C6693C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DD1B" w14:textId="77777777" w:rsidR="00C6693C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94739" w14:textId="77777777" w:rsidR="00C6693C" w:rsidRDefault="00C6693C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  <w:tr w:rsidR="00A37CB7" w:rsidRPr="00B73533" w14:paraId="1DB17FF9" w14:textId="77777777" w:rsidTr="00C45E8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46F3E8" w14:textId="7B223F8D" w:rsidR="00A37CB7" w:rsidRPr="00E7003B" w:rsidRDefault="00A37CB7" w:rsidP="00453862">
            <w:pPr>
              <w:rPr>
                <w:rFonts w:asciiTheme="majorHAnsi" w:hAnsiTheme="majorHAnsi" w:cs="MV Boli"/>
                <w:b w:val="0"/>
                <w:sz w:val="16"/>
                <w:szCs w:val="16"/>
              </w:rPr>
            </w:pPr>
            <w:r w:rsidRPr="00E7003B">
              <w:rPr>
                <w:rFonts w:asciiTheme="majorHAnsi" w:hAnsiTheme="majorHAnsi" w:cs="MV Boli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F860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66B3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0A31E" w14:textId="77777777" w:rsidR="00A37CB7" w:rsidRPr="003D03F8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E7152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0BD8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01A8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  <w:tr w:rsidR="00A37CB7" w:rsidRPr="00B73533" w14:paraId="529DDA50" w14:textId="77777777" w:rsidTr="00C4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E86003" w14:textId="6BECFF41" w:rsidR="00A37CB7" w:rsidRPr="00E7003B" w:rsidRDefault="00A37CB7" w:rsidP="00453862">
            <w:pPr>
              <w:rPr>
                <w:rFonts w:asciiTheme="majorHAnsi" w:hAnsiTheme="majorHAnsi" w:cs="MV Boli"/>
                <w:b w:val="0"/>
                <w:sz w:val="16"/>
                <w:szCs w:val="16"/>
              </w:rPr>
            </w:pPr>
            <w:r w:rsidRPr="00E7003B">
              <w:rPr>
                <w:rFonts w:asciiTheme="majorHAnsi" w:hAnsiTheme="majorHAnsi" w:cs="MV Boli"/>
                <w:sz w:val="16"/>
                <w:szCs w:val="16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43B6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A50D2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4881" w14:textId="77777777" w:rsidR="00A37CB7" w:rsidRPr="003D03F8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949E3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7F2E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FC8FA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  <w:tr w:rsidR="00A37CB7" w:rsidRPr="00B73533" w14:paraId="1EB628EF" w14:textId="77777777" w:rsidTr="00C45E8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FC3298" w14:textId="58188F77" w:rsidR="00A37CB7" w:rsidRPr="00E7003B" w:rsidRDefault="00A37CB7" w:rsidP="00453862">
            <w:pPr>
              <w:rPr>
                <w:rFonts w:asciiTheme="majorHAnsi" w:hAnsiTheme="majorHAnsi" w:cs="MV Boli"/>
                <w:b w:val="0"/>
                <w:sz w:val="16"/>
                <w:szCs w:val="16"/>
              </w:rPr>
            </w:pPr>
            <w:r w:rsidRPr="00E7003B">
              <w:rPr>
                <w:rFonts w:asciiTheme="majorHAnsi" w:hAnsiTheme="majorHAnsi" w:cs="MV Boli"/>
                <w:sz w:val="16"/>
                <w:szCs w:val="16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9AA7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2E3AB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4D949" w14:textId="77777777" w:rsidR="00A37CB7" w:rsidRPr="003D03F8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87E8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AA693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52055" w14:textId="77777777" w:rsidR="00A37CB7" w:rsidRDefault="00A37CB7" w:rsidP="00453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  <w:tr w:rsidR="00A37CB7" w:rsidRPr="00B73533" w14:paraId="3D5A5153" w14:textId="77777777" w:rsidTr="00C4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DDE6E3" w14:textId="4CEEB352" w:rsidR="00A37CB7" w:rsidRPr="00E7003B" w:rsidRDefault="00A37CB7" w:rsidP="00453862">
            <w:pPr>
              <w:rPr>
                <w:rFonts w:asciiTheme="majorHAnsi" w:hAnsiTheme="majorHAnsi" w:cs="MV Boli"/>
                <w:b w:val="0"/>
                <w:sz w:val="16"/>
                <w:szCs w:val="16"/>
              </w:rPr>
            </w:pPr>
            <w:r w:rsidRPr="00E7003B">
              <w:rPr>
                <w:rFonts w:asciiTheme="majorHAnsi" w:hAnsiTheme="majorHAnsi" w:cs="MV Boli"/>
                <w:sz w:val="16"/>
                <w:szCs w:val="16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790B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36819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5D67" w14:textId="77777777" w:rsidR="00A37CB7" w:rsidRPr="003D03F8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4F57C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7150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9DDAF" w14:textId="77777777" w:rsidR="00A37CB7" w:rsidRDefault="00A37CB7" w:rsidP="00453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</w:tbl>
    <w:p w14:paraId="6D057007" w14:textId="77777777" w:rsidR="00C6693C" w:rsidRPr="00C6693C" w:rsidRDefault="00C6693C" w:rsidP="00C6693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7F33AC6B" w14:textId="5895424D" w:rsidR="005E0FBA" w:rsidRPr="005E0FBA" w:rsidRDefault="00C45E88" w:rsidP="005E0F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E5AD2E" wp14:editId="0922778A">
                <wp:simplePos x="0" y="0"/>
                <wp:positionH relativeFrom="margin">
                  <wp:posOffset>-356235</wp:posOffset>
                </wp:positionH>
                <wp:positionV relativeFrom="paragraph">
                  <wp:posOffset>204470</wp:posOffset>
                </wp:positionV>
                <wp:extent cx="6143625" cy="75247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267F" w14:textId="4B16BDFC" w:rsidR="00453862" w:rsidRPr="00C45E88" w:rsidRDefault="00453862" w:rsidP="00C45E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5E88">
                              <w:rPr>
                                <w:b/>
                                <w:sz w:val="20"/>
                                <w:szCs w:val="20"/>
                              </w:rPr>
                              <w:t>Nota:</w:t>
                            </w:r>
                            <w:r w:rsidRPr="00C45E88">
                              <w:rPr>
                                <w:sz w:val="20"/>
                                <w:szCs w:val="20"/>
                              </w:rPr>
                              <w:t xml:space="preserve"> Comparte con los estudiantes los aspectos a valorar de los desempeños</w:t>
                            </w:r>
                            <w:r w:rsidR="00656A57">
                              <w:rPr>
                                <w:sz w:val="20"/>
                                <w:szCs w:val="20"/>
                              </w:rPr>
                              <w:t>. P</w:t>
                            </w:r>
                            <w:r w:rsidRPr="00C45E88">
                              <w:rPr>
                                <w:sz w:val="20"/>
                                <w:szCs w:val="20"/>
                              </w:rPr>
                              <w:t>uedes parafrasearlos para su mejor comprensión, escribirlos en la pizarra al presentar los propósito</w:t>
                            </w:r>
                            <w:r w:rsidR="00656A5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45E88">
                              <w:rPr>
                                <w:sz w:val="20"/>
                                <w:szCs w:val="20"/>
                              </w:rPr>
                              <w:t xml:space="preserve"> y hacerles un  </w:t>
                            </w:r>
                            <w:r w:rsidRPr="00C45E88">
                              <w:rPr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C45E88">
                              <w:rPr>
                                <w:sz w:val="20"/>
                                <w:szCs w:val="20"/>
                              </w:rPr>
                              <w:t xml:space="preserve"> en el momento de la clase en que los están desarrollando. Esta escala de valoración será de uti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lidad para las sesiones  8 y 15</w:t>
                            </w:r>
                            <w:r w:rsidR="008942C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B2B0A6" w14:textId="77777777" w:rsidR="00453862" w:rsidRPr="00823A75" w:rsidRDefault="00453862" w:rsidP="00C45E8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AD2E" id="Text Box 5" o:spid="_x0000_s1027" type="#_x0000_t202" style="position:absolute;margin-left:-28.05pt;margin-top:16.1pt;width:483.7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" fillcolor="#f2f2f2">
                <v:textbox>
                  <w:txbxContent>
                    <w:p w14:paraId="4C55267F" w14:textId="4B16BDFC" w:rsidR="00453862" w:rsidRPr="00C45E88" w:rsidRDefault="00453862" w:rsidP="00C45E88">
                      <w:pPr>
                        <w:rPr>
                          <w:sz w:val="20"/>
                          <w:szCs w:val="20"/>
                        </w:rPr>
                      </w:pPr>
                      <w:r w:rsidRPr="00C45E88">
                        <w:rPr>
                          <w:b/>
                          <w:sz w:val="20"/>
                          <w:szCs w:val="20"/>
                        </w:rPr>
                        <w:t>Nota:</w:t>
                      </w:r>
                      <w:r w:rsidRPr="00C45E88">
                        <w:rPr>
                          <w:sz w:val="20"/>
                          <w:szCs w:val="20"/>
                        </w:rPr>
                        <w:t xml:space="preserve"> Comparte con los estudiantes los aspectos a valorar de los desempeños</w:t>
                      </w:r>
                      <w:r w:rsidR="00656A57">
                        <w:rPr>
                          <w:sz w:val="20"/>
                          <w:szCs w:val="20"/>
                        </w:rPr>
                        <w:t>. P</w:t>
                      </w:r>
                      <w:r w:rsidRPr="00C45E88">
                        <w:rPr>
                          <w:sz w:val="20"/>
                          <w:szCs w:val="20"/>
                        </w:rPr>
                        <w:t>uedes parafrasearlos para su mejor comprensión, escribirlos en la pizarra al presentar los propósito</w:t>
                      </w:r>
                      <w:r w:rsidR="00656A57">
                        <w:rPr>
                          <w:sz w:val="20"/>
                          <w:szCs w:val="20"/>
                        </w:rPr>
                        <w:t>s</w:t>
                      </w:r>
                      <w:r w:rsidRPr="00C45E88">
                        <w:rPr>
                          <w:sz w:val="20"/>
                          <w:szCs w:val="20"/>
                        </w:rPr>
                        <w:t xml:space="preserve"> y hacerles un  </w:t>
                      </w:r>
                      <w:r w:rsidRPr="00C45E88">
                        <w:rPr>
                          <w:sz w:val="20"/>
                          <w:szCs w:val="20"/>
                        </w:rPr>
                        <w:sym w:font="Wingdings" w:char="F0FC"/>
                      </w:r>
                      <w:r w:rsidRPr="00C45E88">
                        <w:rPr>
                          <w:sz w:val="20"/>
                          <w:szCs w:val="20"/>
                        </w:rPr>
                        <w:t xml:space="preserve"> en el momento de la clase en que los están desarrollando. Esta escala de valoración será de uti</w:t>
                      </w:r>
                      <w:r>
                        <w:rPr>
                          <w:sz w:val="20"/>
                          <w:szCs w:val="20"/>
                        </w:rPr>
                        <w:t>lidad para las sesiones  8 y 15</w:t>
                      </w:r>
                      <w:r w:rsidR="008942C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9B2B0A6" w14:textId="77777777" w:rsidR="00453862" w:rsidRPr="00823A75" w:rsidRDefault="00453862" w:rsidP="00C45E8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09F74" w14:textId="7BF3F1EE" w:rsidR="00FD0707" w:rsidRPr="00B576A1" w:rsidRDefault="00FD0707" w:rsidP="00B576A1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14:paraId="6881F0BE" w14:textId="176982FF" w:rsidR="00FD0707" w:rsidRPr="00FD0707" w:rsidRDefault="00FD0707" w:rsidP="00FD070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</w:p>
    <w:p w14:paraId="5BFD8D6D" w14:textId="39891F70" w:rsidR="00FD0707" w:rsidRPr="00FD0707" w:rsidRDefault="00FD0707" w:rsidP="00FD070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</w:p>
    <w:p w14:paraId="62C61796" w14:textId="77777777" w:rsidR="00D478D8" w:rsidRDefault="00D478D8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483B553" w14:textId="77777777" w:rsidR="00D478D8" w:rsidRDefault="00D478D8" w:rsidP="003314E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65F97D4" w14:textId="11C2D520" w:rsidR="007549B0" w:rsidRDefault="007549B0" w:rsidP="00203888">
      <w:pPr>
        <w:spacing w:before="120" w:after="120"/>
        <w:rPr>
          <w:rFonts w:asciiTheme="majorHAnsi" w:hAnsiTheme="majorHAnsi" w:cs="Arial"/>
          <w:sz w:val="18"/>
          <w:szCs w:val="18"/>
        </w:rPr>
        <w:sectPr w:rsidR="007549B0" w:rsidSect="00AE2C5B">
          <w:headerReference w:type="default" r:id="rId9"/>
          <w:footerReference w:type="default" r:id="rId10"/>
          <w:pgSz w:w="11906" w:h="16838"/>
          <w:pgMar w:top="1276" w:right="1701" w:bottom="1418" w:left="1701" w:header="708" w:footer="708" w:gutter="0"/>
          <w:cols w:space="708"/>
          <w:docGrid w:linePitch="360"/>
        </w:sectPr>
      </w:pPr>
    </w:p>
    <w:p w14:paraId="20B80D6F" w14:textId="1DA9F554" w:rsidR="007549B0" w:rsidRPr="00435B42" w:rsidRDefault="007549B0" w:rsidP="00E7003B">
      <w:pPr>
        <w:spacing w:before="120" w:after="120"/>
        <w:jc w:val="center"/>
        <w:rPr>
          <w:rFonts w:asciiTheme="majorHAnsi" w:hAnsiTheme="majorHAnsi" w:cs="Arial"/>
          <w:b/>
          <w:sz w:val="24"/>
          <w:szCs w:val="24"/>
        </w:rPr>
      </w:pPr>
      <w:r w:rsidRPr="00E7003B">
        <w:rPr>
          <w:rFonts w:asciiTheme="majorHAnsi" w:hAnsiTheme="majorHAnsi" w:cs="Arial"/>
          <w:b/>
          <w:sz w:val="24"/>
          <w:szCs w:val="24"/>
        </w:rPr>
        <w:lastRenderedPageBreak/>
        <w:t>A</w:t>
      </w:r>
      <w:r w:rsidR="008942CD" w:rsidRPr="00E7003B">
        <w:rPr>
          <w:rFonts w:asciiTheme="majorHAnsi" w:hAnsiTheme="majorHAnsi" w:cs="Arial"/>
          <w:b/>
          <w:sz w:val="24"/>
          <w:szCs w:val="24"/>
        </w:rPr>
        <w:t>nexo</w:t>
      </w:r>
      <w:r w:rsidRPr="00E7003B">
        <w:rPr>
          <w:rFonts w:asciiTheme="majorHAnsi" w:hAnsiTheme="majorHAnsi" w:cs="Arial"/>
          <w:b/>
          <w:sz w:val="24"/>
          <w:szCs w:val="24"/>
        </w:rPr>
        <w:t xml:space="preserve"> </w:t>
      </w:r>
      <w:r w:rsidR="00100498" w:rsidRPr="00E7003B">
        <w:rPr>
          <w:rFonts w:asciiTheme="majorHAnsi" w:hAnsiTheme="majorHAnsi" w:cs="Arial"/>
          <w:b/>
          <w:sz w:val="24"/>
          <w:szCs w:val="24"/>
        </w:rPr>
        <w:t>3</w:t>
      </w:r>
      <w:r w:rsidR="00D8178B" w:rsidRPr="008942CD">
        <w:rPr>
          <w:rFonts w:asciiTheme="majorHAnsi" w:hAnsiTheme="majorHAnsi" w:cs="Arial"/>
          <w:b/>
          <w:sz w:val="24"/>
          <w:szCs w:val="24"/>
        </w:rPr>
        <w:t>:</w:t>
      </w:r>
      <w:r w:rsidR="00D8178B" w:rsidRPr="00435B42">
        <w:rPr>
          <w:rFonts w:asciiTheme="majorHAnsi" w:hAnsiTheme="majorHAnsi" w:cs="Arial"/>
          <w:b/>
          <w:sz w:val="24"/>
          <w:szCs w:val="24"/>
        </w:rPr>
        <w:t xml:space="preserve"> Una</w:t>
      </w:r>
      <w:r w:rsidRPr="00435B42">
        <w:rPr>
          <w:rFonts w:asciiTheme="majorHAnsi" w:hAnsiTheme="majorHAnsi" w:cs="Arial"/>
          <w:b/>
          <w:sz w:val="24"/>
          <w:szCs w:val="24"/>
        </w:rPr>
        <w:t xml:space="preserve">  bolsa para las compras familiares</w:t>
      </w:r>
    </w:p>
    <w:tbl>
      <w:tblPr>
        <w:tblStyle w:val="Tablaconcuadrcula"/>
        <w:tblpPr w:leftFromText="141" w:rightFromText="141" w:vertAnchor="page" w:horzAnchor="margin" w:tblpY="2341"/>
        <w:tblW w:w="14312" w:type="dxa"/>
        <w:tblLook w:val="04A0" w:firstRow="1" w:lastRow="0" w:firstColumn="1" w:lastColumn="0" w:noHBand="0" w:noVBand="1"/>
      </w:tblPr>
      <w:tblGrid>
        <w:gridCol w:w="4390"/>
        <w:gridCol w:w="5670"/>
        <w:gridCol w:w="4252"/>
      </w:tblGrid>
      <w:tr w:rsidR="007549B0" w:rsidRPr="00783E75" w14:paraId="2687B601" w14:textId="77777777" w:rsidTr="00435B42">
        <w:tc>
          <w:tcPr>
            <w:tcW w:w="4390" w:type="dxa"/>
          </w:tcPr>
          <w:p w14:paraId="338C17A0" w14:textId="0BA42550" w:rsidR="007549B0" w:rsidRPr="002B1604" w:rsidRDefault="002B1604" w:rsidP="007549B0">
            <w:pPr>
              <w:spacing w:before="120" w:after="120" w:line="259" w:lineRule="auto"/>
              <w:rPr>
                <w:rFonts w:asciiTheme="majorHAnsi" w:hAnsiTheme="majorHAnsi" w:cs="Arial"/>
                <w:b/>
                <w:color w:val="806000" w:themeColor="accent4" w:themeShade="80"/>
                <w:sz w:val="24"/>
                <w:szCs w:val="24"/>
              </w:rPr>
            </w:pPr>
            <w:r w:rsidRPr="002B1604">
              <w:rPr>
                <w:rFonts w:asciiTheme="majorHAnsi" w:hAnsiTheme="majorHAnsi" w:cs="Arial"/>
                <w:noProof/>
                <w:color w:val="806000" w:themeColor="accent4" w:themeShade="80"/>
                <w:sz w:val="24"/>
                <w:szCs w:val="24"/>
                <w:lang w:eastAsia="es-PE"/>
              </w:rPr>
              <w:drawing>
                <wp:anchor distT="0" distB="0" distL="114300" distR="114300" simplePos="0" relativeHeight="251785216" behindDoc="0" locked="0" layoutInCell="1" allowOverlap="1" wp14:anchorId="2C67FFD6" wp14:editId="0C23CEE4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422275</wp:posOffset>
                  </wp:positionV>
                  <wp:extent cx="1628140" cy="1438275"/>
                  <wp:effectExtent l="0" t="0" r="0" b="9525"/>
                  <wp:wrapTopAndBottom/>
                  <wp:docPr id="7" name="Imagen 7" descr="F:\MINEDU 2017\SESIONES 17\Sesiones en proceso unidad 3\Brown-font-b-Kraft-b-font-font-b-Paper-b-font-Gift-font-b-Bags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MINEDU 2017\SESIONES 17\Sesiones en proceso unidad 3\Brown-font-b-Kraft-b-font-font-b-Paper-b-font-Gift-font-b-Bags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9B0" w:rsidRPr="002B1604">
              <w:rPr>
                <w:rFonts w:asciiTheme="majorHAnsi" w:hAnsiTheme="majorHAnsi" w:cs="Arial"/>
                <w:b/>
                <w:color w:val="806000" w:themeColor="accent4" w:themeShade="80"/>
                <w:sz w:val="24"/>
                <w:szCs w:val="24"/>
              </w:rPr>
              <w:t>Bolsa</w:t>
            </w:r>
            <w:r w:rsidR="00302174">
              <w:rPr>
                <w:rFonts w:asciiTheme="majorHAnsi" w:hAnsiTheme="majorHAnsi" w:cs="Arial"/>
                <w:b/>
                <w:color w:val="806000" w:themeColor="accent4" w:themeShade="80"/>
                <w:sz w:val="24"/>
                <w:szCs w:val="24"/>
              </w:rPr>
              <w:t>s</w:t>
            </w:r>
            <w:r w:rsidR="007549B0" w:rsidRPr="002B1604">
              <w:rPr>
                <w:rFonts w:asciiTheme="majorHAnsi" w:hAnsiTheme="majorHAnsi" w:cs="Arial"/>
                <w:b/>
                <w:color w:val="806000" w:themeColor="accent4" w:themeShade="80"/>
                <w:sz w:val="24"/>
                <w:szCs w:val="24"/>
              </w:rPr>
              <w:t xml:space="preserve"> de papel</w:t>
            </w:r>
          </w:p>
          <w:p w14:paraId="20731A10" w14:textId="36DD5964" w:rsidR="007549B0" w:rsidRPr="00783E75" w:rsidRDefault="007549B0" w:rsidP="007549B0">
            <w:pPr>
              <w:spacing w:before="120" w:after="120" w:line="259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7ABB8F7B" w14:textId="3338371E" w:rsidR="00CF2A11" w:rsidRPr="002B1604" w:rsidRDefault="00CF2A11" w:rsidP="007549B0">
            <w:pPr>
              <w:spacing w:before="120" w:after="120" w:line="259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B1604">
              <w:rPr>
                <w:rFonts w:asciiTheme="majorHAnsi" w:hAnsiTheme="majorHAnsi" w:cs="Arial"/>
                <w:noProof/>
                <w:color w:val="ED7D31" w:themeColor="accent2"/>
                <w:sz w:val="24"/>
                <w:szCs w:val="24"/>
                <w:lang w:eastAsia="es-PE"/>
              </w:rPr>
              <w:drawing>
                <wp:anchor distT="0" distB="0" distL="114300" distR="114300" simplePos="0" relativeHeight="251786240" behindDoc="0" locked="0" layoutInCell="1" allowOverlap="1" wp14:anchorId="159592FA" wp14:editId="5FC4BCD5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327025</wp:posOffset>
                  </wp:positionV>
                  <wp:extent cx="2114550" cy="1619250"/>
                  <wp:effectExtent l="0" t="0" r="0" b="0"/>
                  <wp:wrapTopAndBottom/>
                  <wp:docPr id="5" name="Imagen 5" descr="F:\MINEDU 2017\SESIONES 17\Sesiones en proceso unidad 3\Bols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INEDU 2017\SESIONES 17\Sesiones en proceso unidad 3\Bol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19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24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9B0" w:rsidRPr="002B1604">
              <w:rPr>
                <w:rFonts w:asciiTheme="majorHAnsi" w:hAnsiTheme="majorHAnsi" w:cs="Arial"/>
                <w:b/>
                <w:color w:val="ED7D31" w:themeColor="accent2"/>
                <w:sz w:val="24"/>
                <w:szCs w:val="24"/>
              </w:rPr>
              <w:t>Bolsa</w:t>
            </w:r>
            <w:r w:rsidR="00302174">
              <w:rPr>
                <w:rFonts w:asciiTheme="majorHAnsi" w:hAnsiTheme="majorHAnsi" w:cs="Arial"/>
                <w:b/>
                <w:color w:val="ED7D31" w:themeColor="accent2"/>
                <w:sz w:val="24"/>
                <w:szCs w:val="24"/>
              </w:rPr>
              <w:t>s</w:t>
            </w:r>
            <w:r w:rsidR="007549B0" w:rsidRPr="002B1604">
              <w:rPr>
                <w:rFonts w:asciiTheme="majorHAnsi" w:hAnsiTheme="majorHAnsi" w:cs="Arial"/>
                <w:b/>
                <w:color w:val="ED7D31" w:themeColor="accent2"/>
                <w:sz w:val="24"/>
                <w:szCs w:val="24"/>
              </w:rPr>
              <w:t xml:space="preserve"> de plástico</w:t>
            </w:r>
            <w:bookmarkStart w:id="2" w:name="_GoBack"/>
            <w:bookmarkEnd w:id="2"/>
          </w:p>
        </w:tc>
        <w:tc>
          <w:tcPr>
            <w:tcW w:w="4252" w:type="dxa"/>
          </w:tcPr>
          <w:p w14:paraId="087C6051" w14:textId="0EA75790" w:rsidR="00FE7F83" w:rsidRPr="002B1604" w:rsidRDefault="00CF2A11" w:rsidP="00CF2A11">
            <w:pPr>
              <w:spacing w:before="120" w:after="120" w:line="259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B1604">
              <w:rPr>
                <w:rFonts w:asciiTheme="majorHAnsi" w:hAnsiTheme="majorHAnsi" w:cs="Arial"/>
                <w:noProof/>
                <w:color w:val="70AD47" w:themeColor="accent6"/>
                <w:sz w:val="24"/>
                <w:szCs w:val="24"/>
                <w:lang w:eastAsia="es-PE"/>
              </w:rPr>
              <w:drawing>
                <wp:anchor distT="0" distB="0" distL="114300" distR="114300" simplePos="0" relativeHeight="251781120" behindDoc="0" locked="0" layoutInCell="1" allowOverlap="1" wp14:anchorId="65E585D5" wp14:editId="23BCE86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294640</wp:posOffset>
                  </wp:positionV>
                  <wp:extent cx="2414797" cy="1562100"/>
                  <wp:effectExtent l="0" t="0" r="5080" b="0"/>
                  <wp:wrapTopAndBottom/>
                  <wp:docPr id="3" name="Imagen 3" descr="F:\MINEDU 2017\SESIONES 17\Sesiones en proceso unidad 3\Algodon-para-Bolsas-Ecologicas-1-1024x66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INEDU 2017\SESIONES 17\Sesiones en proceso unidad 3\Algodon-para-Bolsas-Ecologicas-1-1024x66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797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9B0" w:rsidRPr="002B1604">
              <w:rPr>
                <w:rFonts w:asciiTheme="majorHAnsi" w:hAnsiTheme="majorHAnsi" w:cs="Arial"/>
                <w:b/>
                <w:color w:val="70AD47" w:themeColor="accent6"/>
                <w:sz w:val="24"/>
                <w:szCs w:val="24"/>
              </w:rPr>
              <w:t>Bolsa</w:t>
            </w:r>
            <w:r w:rsidR="00302174">
              <w:rPr>
                <w:rFonts w:asciiTheme="majorHAnsi" w:hAnsiTheme="majorHAnsi" w:cs="Arial"/>
                <w:b/>
                <w:color w:val="70AD47" w:themeColor="accent6"/>
                <w:sz w:val="24"/>
                <w:szCs w:val="24"/>
              </w:rPr>
              <w:t>s</w:t>
            </w:r>
            <w:r w:rsidR="007549B0" w:rsidRPr="002B1604">
              <w:rPr>
                <w:rFonts w:asciiTheme="majorHAnsi" w:hAnsiTheme="majorHAnsi" w:cs="Arial"/>
                <w:b/>
                <w:color w:val="70AD47" w:themeColor="accent6"/>
                <w:sz w:val="24"/>
                <w:szCs w:val="24"/>
              </w:rPr>
              <w:t xml:space="preserve"> de tela</w:t>
            </w:r>
            <w:r w:rsidR="00FE7F83" w:rsidRPr="002B1604"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7549B0" w:rsidRPr="00783E75" w14:paraId="10A0B419" w14:textId="77777777" w:rsidTr="00216C07">
        <w:trPr>
          <w:trHeight w:val="3901"/>
        </w:trPr>
        <w:tc>
          <w:tcPr>
            <w:tcW w:w="4390" w:type="dxa"/>
          </w:tcPr>
          <w:p w14:paraId="3F5E0F24" w14:textId="161B5D16" w:rsidR="007549B0" w:rsidRPr="00216C07" w:rsidRDefault="007549B0" w:rsidP="007549B0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Está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elaborada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con papel, material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por lo general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 flexible y algo resistente para trasladar productos livianos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como el pan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 xml:space="preserve"> y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algunas frutas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1677BC8F" w14:textId="6C3FFB5F" w:rsidR="007549B0" w:rsidRPr="00216C07" w:rsidRDefault="007549B0" w:rsidP="00D8178B">
            <w:pPr>
              <w:numPr>
                <w:ilvl w:val="0"/>
                <w:numId w:val="12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Puede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ser utilizada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 xml:space="preserve">varias veces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si no se colocan  productos húmedos o congelados. En caso contrario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 xml:space="preserve">tendrán que usarse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y desecha</w:t>
            </w:r>
            <w:r w:rsidR="00F61081">
              <w:rPr>
                <w:rFonts w:asciiTheme="majorHAnsi" w:hAnsiTheme="majorHAnsi" w:cs="Arial"/>
                <w:sz w:val="18"/>
                <w:szCs w:val="18"/>
              </w:rPr>
              <w:t>rse.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0A8983AF" w14:textId="2868606D" w:rsidR="007549B0" w:rsidRPr="00216C07" w:rsidRDefault="007549B0" w:rsidP="00D8178B">
            <w:pPr>
              <w:numPr>
                <w:ilvl w:val="0"/>
                <w:numId w:val="12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Cuando se desecha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n,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se considera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residuo  biodegradable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. T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ardan entre 3 y 6 meses en degradarse y mezclarse con los componentes del suelo, sin dejar residuos tóxicos en el ambiente. </w:t>
            </w:r>
          </w:p>
          <w:p w14:paraId="588D79DC" w14:textId="474802D9" w:rsidR="007549B0" w:rsidRPr="00216C07" w:rsidRDefault="007549B0" w:rsidP="00D8178B">
            <w:pPr>
              <w:numPr>
                <w:ilvl w:val="0"/>
                <w:numId w:val="12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El papel se fabrica con la fibra de la madera que se extrae de los árboles. </w:t>
            </w:r>
          </w:p>
          <w:p w14:paraId="4688C9FC" w14:textId="77777777" w:rsidR="007549B0" w:rsidRPr="00216C07" w:rsidRDefault="007549B0" w:rsidP="007549B0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8B992F4" w14:textId="316C9769" w:rsidR="007549B0" w:rsidRPr="00216C07" w:rsidRDefault="007549B0" w:rsidP="007549B0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Está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elaborada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con plástico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material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por lo general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resistente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 xml:space="preserve"> y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flexible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 que permite trasladar productos de mediano peso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;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en caso contrario, se usan varias bolsas por producto.     </w:t>
            </w:r>
          </w:p>
          <w:p w14:paraId="52475C47" w14:textId="00A686BF" w:rsidR="007549B0" w:rsidRPr="00216C07" w:rsidRDefault="007549B0" w:rsidP="00D8178B">
            <w:pPr>
              <w:numPr>
                <w:ilvl w:val="0"/>
                <w:numId w:val="13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Se pueden reutilizar 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varias</w:t>
            </w:r>
            <w:r w:rsidR="00302174"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veces siempre y cuando no se coloquen objetos muy pesados 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 xml:space="preserve">que hagan que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se rompan o se manchen con algún producto</w:t>
            </w:r>
            <w:r w:rsidR="0030217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6ABEE21" w14:textId="00917815" w:rsidR="007549B0" w:rsidRPr="00216C07" w:rsidRDefault="007549B0" w:rsidP="004F2CEF">
            <w:pPr>
              <w:numPr>
                <w:ilvl w:val="0"/>
                <w:numId w:val="13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Cuando se desecha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n,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se considera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residuo no biodegradable,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ya que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tardan mucho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tiempo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en degradarse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(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entre 150 a 600 años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),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afectando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así a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l ambiente. Muchas son llevadas por el viento  a   mares, lagos y ríos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, de esta manera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contamina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sus aguas. Además, son peligro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sas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para la vida de los animales acuáticos, como tortugas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 y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aves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. Muchos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de estos animales han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queda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do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atrapad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s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>en las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asas o 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las han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confund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idas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con comida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 y las han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ingeri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do, lo que les ha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produci</w:t>
            </w:r>
            <w:r w:rsidR="008776F0">
              <w:rPr>
                <w:rFonts w:asciiTheme="majorHAnsi" w:hAnsiTheme="majorHAnsi" w:cs="Arial"/>
                <w:sz w:val="18"/>
                <w:szCs w:val="18"/>
              </w:rPr>
              <w:t xml:space="preserve">do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asfixia y la muerte.</w:t>
            </w:r>
          </w:p>
        </w:tc>
        <w:tc>
          <w:tcPr>
            <w:tcW w:w="4252" w:type="dxa"/>
          </w:tcPr>
          <w:p w14:paraId="5CDB35C3" w14:textId="17C48FAA" w:rsidR="007549B0" w:rsidRPr="00216C07" w:rsidRDefault="007549B0" w:rsidP="007549B0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Está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elaborada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con tela de algodón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material  muy resistente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que permite transportar varios productos  de mayor peso y a largas distancias. Tienen   durabilidad a largo plazo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60AA6882" w14:textId="36E2BC55" w:rsidR="007549B0" w:rsidRPr="00216C07" w:rsidRDefault="007549B0" w:rsidP="00D8178B">
            <w:pPr>
              <w:numPr>
                <w:ilvl w:val="0"/>
                <w:numId w:val="13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Puede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ser reutilizada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infinidad de veces, cada vez que se vaya a compra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r.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e puede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lavar y volver a usar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lo que supone una gran reducción de</w:t>
            </w:r>
            <w:r w:rsidR="00397E18" w:rsidRPr="00216C07">
              <w:rPr>
                <w:rFonts w:asciiTheme="majorHAnsi" w:hAnsiTheme="majorHAnsi" w:cs="Arial"/>
                <w:sz w:val="18"/>
                <w:szCs w:val="18"/>
              </w:rPr>
              <w:t>l uso de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las bolsas plásticas. </w:t>
            </w:r>
          </w:p>
          <w:p w14:paraId="212CF12B" w14:textId="335FCDBD" w:rsidR="007549B0" w:rsidRPr="00216C07" w:rsidRDefault="007549B0" w:rsidP="00D8178B">
            <w:pPr>
              <w:numPr>
                <w:ilvl w:val="0"/>
                <w:numId w:val="13"/>
              </w:num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16C07">
              <w:rPr>
                <w:rFonts w:asciiTheme="majorHAnsi" w:hAnsiTheme="majorHAnsi" w:cs="Arial"/>
                <w:sz w:val="18"/>
                <w:szCs w:val="18"/>
              </w:rPr>
              <w:t>Cuando se desechan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 xml:space="preserve"> se consideran residuos biodegradables, </w:t>
            </w:r>
            <w:r w:rsidR="005910AE">
              <w:rPr>
                <w:rFonts w:asciiTheme="majorHAnsi" w:hAnsiTheme="majorHAnsi" w:cs="Arial"/>
                <w:sz w:val="18"/>
                <w:szCs w:val="18"/>
              </w:rPr>
              <w:t xml:space="preserve">ya que </w:t>
            </w:r>
            <w:r w:rsidRPr="00216C07">
              <w:rPr>
                <w:rFonts w:asciiTheme="majorHAnsi" w:hAnsiTheme="majorHAnsi" w:cs="Arial"/>
                <w:sz w:val="18"/>
                <w:szCs w:val="18"/>
              </w:rPr>
              <w:t>apenas tardan de uno a cinco meses en degradarse sin causar daño en el ambiente.</w:t>
            </w:r>
          </w:p>
          <w:p w14:paraId="047827EF" w14:textId="7D64A2B9" w:rsidR="00CF2A11" w:rsidRPr="00E7003B" w:rsidRDefault="00CF2A11" w:rsidP="00435B42">
            <w:pPr>
              <w:spacing w:before="120" w:after="120" w:line="259" w:lineRule="auto"/>
              <w:rPr>
                <w:rFonts w:asciiTheme="majorHAnsi" w:hAnsiTheme="majorHAnsi" w:cs="Arial"/>
                <w:b/>
                <w:sz w:val="10"/>
                <w:szCs w:val="10"/>
              </w:rPr>
            </w:pPr>
            <w:r w:rsidRPr="00E7003B">
              <w:rPr>
                <w:rFonts w:asciiTheme="majorHAnsi" w:hAnsiTheme="majorHAnsi" w:cs="Arial"/>
                <w:sz w:val="10"/>
                <w:szCs w:val="10"/>
              </w:rPr>
              <w:t>Imagen</w:t>
            </w:r>
            <w:r w:rsidR="006B4B18" w:rsidRPr="00E7003B">
              <w:rPr>
                <w:rFonts w:asciiTheme="majorHAnsi" w:hAnsiTheme="majorHAnsi" w:cs="Arial"/>
                <w:sz w:val="10"/>
                <w:szCs w:val="10"/>
              </w:rPr>
              <w:t>:</w:t>
            </w:r>
            <w:r w:rsidRPr="00E7003B">
              <w:rPr>
                <w:rFonts w:asciiTheme="majorHAnsi" w:hAnsiTheme="majorHAnsi" w:cs="Arial"/>
                <w:b/>
                <w:sz w:val="10"/>
                <w:szCs w:val="10"/>
              </w:rPr>
              <w:t xml:space="preserve"> </w:t>
            </w:r>
            <w:r w:rsidRPr="00E7003B">
              <w:rPr>
                <w:rFonts w:asciiTheme="majorHAnsi" w:hAnsiTheme="majorHAnsi" w:cs="Arial"/>
                <w:sz w:val="10"/>
                <w:szCs w:val="10"/>
              </w:rPr>
              <w:t>http://econobolsas.com/bolsas-ecologicas-gamarra/</w:t>
            </w:r>
          </w:p>
        </w:tc>
      </w:tr>
    </w:tbl>
    <w:p w14:paraId="28FB230F" w14:textId="79677494" w:rsidR="00374AA6" w:rsidRPr="0045495C" w:rsidRDefault="00216C07" w:rsidP="0045495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          </w:t>
      </w:r>
    </w:p>
    <w:sectPr w:rsidR="00374AA6" w:rsidRPr="0045495C" w:rsidSect="007549B0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F1AC0" w14:textId="77777777" w:rsidR="008D3D5C" w:rsidRDefault="008D3D5C" w:rsidP="008D62D2">
      <w:pPr>
        <w:spacing w:after="0" w:line="240" w:lineRule="auto"/>
      </w:pPr>
      <w:r>
        <w:separator/>
      </w:r>
    </w:p>
  </w:endnote>
  <w:endnote w:type="continuationSeparator" w:id="0">
    <w:p w14:paraId="0D7E200C" w14:textId="77777777" w:rsidR="008D3D5C" w:rsidRDefault="008D3D5C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PHBC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11542"/>
      <w:docPartObj>
        <w:docPartGallery w:val="Page Numbers (Bottom of Page)"/>
        <w:docPartUnique/>
      </w:docPartObj>
    </w:sdtPr>
    <w:sdtEndPr/>
    <w:sdtContent>
      <w:p w14:paraId="67B01F31" w14:textId="08D2A5DB" w:rsidR="00453862" w:rsidRDefault="004538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75" w:rsidRPr="00BB4775">
          <w:rPr>
            <w:noProof/>
            <w:lang w:val="es-ES"/>
          </w:rPr>
          <w:t>6</w:t>
        </w:r>
        <w:r>
          <w:fldChar w:fldCharType="end"/>
        </w:r>
      </w:p>
    </w:sdtContent>
  </w:sdt>
  <w:p w14:paraId="6AA97D2E" w14:textId="77777777" w:rsidR="00453862" w:rsidRDefault="00453862">
    <w:pPr>
      <w:pStyle w:val="Piedepgina"/>
    </w:pPr>
  </w:p>
  <w:p w14:paraId="430BB942" w14:textId="77777777" w:rsidR="00453862" w:rsidRDefault="00453862">
    <w:pPr>
      <w:pStyle w:val="Piedepgina"/>
    </w:pPr>
  </w:p>
  <w:p w14:paraId="33CEF776" w14:textId="77777777" w:rsidR="00453862" w:rsidRDefault="004538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35608" w14:textId="77777777" w:rsidR="008D3D5C" w:rsidRDefault="008D3D5C" w:rsidP="008D62D2">
      <w:pPr>
        <w:spacing w:after="0" w:line="240" w:lineRule="auto"/>
      </w:pPr>
      <w:r>
        <w:separator/>
      </w:r>
    </w:p>
  </w:footnote>
  <w:footnote w:type="continuationSeparator" w:id="0">
    <w:p w14:paraId="702C7227" w14:textId="77777777" w:rsidR="008D3D5C" w:rsidRDefault="008D3D5C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671D356F" w:rsidR="00453862" w:rsidRPr="00E7003B" w:rsidRDefault="00453862" w:rsidP="00AC0984">
    <w:pPr>
      <w:rPr>
        <w:rFonts w:asciiTheme="majorHAnsi" w:hAnsiTheme="majorHAnsi" w:cs="Arial"/>
        <w:sz w:val="24"/>
        <w:szCs w:val="24"/>
      </w:rPr>
    </w:pPr>
    <w:r w:rsidRPr="00E7003B">
      <w:rPr>
        <w:rFonts w:asciiTheme="majorHAnsi" w:hAnsiTheme="majorHAnsi" w:cs="Arial"/>
        <w:b/>
        <w:sz w:val="24"/>
        <w:szCs w:val="24"/>
      </w:rPr>
      <w:t>Grado:</w:t>
    </w:r>
    <w:r w:rsidRPr="00E7003B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E7003B">
      <w:rPr>
        <w:rFonts w:asciiTheme="majorHAnsi" w:hAnsiTheme="majorHAnsi" w:cs="Arial"/>
        <w:sz w:val="24"/>
        <w:szCs w:val="24"/>
      </w:rPr>
      <w:t>°</w:t>
    </w:r>
    <w:proofErr w:type="gramEnd"/>
    <w:r w:rsidRPr="00E7003B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E7003B">
      <w:rPr>
        <w:rFonts w:asciiTheme="majorHAnsi" w:hAnsiTheme="majorHAnsi" w:cs="Arial"/>
        <w:sz w:val="24"/>
        <w:szCs w:val="24"/>
      </w:rPr>
      <w:t>rimaria</w:t>
    </w:r>
    <w:r w:rsidRPr="00E7003B">
      <w:rPr>
        <w:rFonts w:asciiTheme="majorHAnsi" w:hAnsiTheme="majorHAnsi" w:cs="Arial"/>
        <w:sz w:val="24"/>
        <w:szCs w:val="24"/>
      </w:rPr>
      <w:tab/>
    </w:r>
    <w:r w:rsidRPr="00E7003B">
      <w:rPr>
        <w:rFonts w:asciiTheme="majorHAnsi" w:hAnsiTheme="majorHAnsi" w:cs="Arial"/>
        <w:sz w:val="24"/>
        <w:szCs w:val="24"/>
      </w:rPr>
      <w:tab/>
    </w:r>
    <w:r w:rsidRPr="00E7003B">
      <w:rPr>
        <w:rFonts w:asciiTheme="majorHAnsi" w:hAnsiTheme="majorHAnsi" w:cs="Arial"/>
        <w:sz w:val="24"/>
        <w:szCs w:val="24"/>
      </w:rPr>
      <w:tab/>
    </w:r>
    <w:r w:rsidRPr="00E7003B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E7003B">
      <w:rPr>
        <w:rFonts w:asciiTheme="majorHAnsi" w:hAnsiTheme="majorHAnsi" w:cs="Arial"/>
        <w:sz w:val="24"/>
        <w:szCs w:val="24"/>
      </w:rPr>
      <w:t xml:space="preserve"> Sesión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1AEE"/>
    <w:multiLevelType w:val="hybridMultilevel"/>
    <w:tmpl w:val="990E3CC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3098AB4C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2D2"/>
    <w:multiLevelType w:val="hybridMultilevel"/>
    <w:tmpl w:val="862A64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858"/>
    <w:multiLevelType w:val="hybridMultilevel"/>
    <w:tmpl w:val="15769674"/>
    <w:lvl w:ilvl="0" w:tplc="C86A0C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A3D98"/>
    <w:multiLevelType w:val="hybridMultilevel"/>
    <w:tmpl w:val="DAF2130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37131178"/>
    <w:multiLevelType w:val="hybridMultilevel"/>
    <w:tmpl w:val="D124E2D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2112B"/>
    <w:multiLevelType w:val="hybridMultilevel"/>
    <w:tmpl w:val="BE740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FFF"/>
    <w:multiLevelType w:val="hybridMultilevel"/>
    <w:tmpl w:val="4FBAF8AC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733D4"/>
    <w:multiLevelType w:val="hybridMultilevel"/>
    <w:tmpl w:val="F208C4B8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BD1"/>
    <w:multiLevelType w:val="hybridMultilevel"/>
    <w:tmpl w:val="28CA2DC4"/>
    <w:lvl w:ilvl="0" w:tplc="1A882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13EB4"/>
    <w:multiLevelType w:val="hybridMultilevel"/>
    <w:tmpl w:val="8B222204"/>
    <w:lvl w:ilvl="0" w:tplc="1A882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C60D4"/>
    <w:multiLevelType w:val="hybridMultilevel"/>
    <w:tmpl w:val="D298904C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17CC2"/>
    <w:multiLevelType w:val="hybridMultilevel"/>
    <w:tmpl w:val="F05EDE6C"/>
    <w:lvl w:ilvl="0" w:tplc="9634CFEA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69470474"/>
    <w:multiLevelType w:val="hybridMultilevel"/>
    <w:tmpl w:val="CABC0F7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75A44"/>
    <w:multiLevelType w:val="hybridMultilevel"/>
    <w:tmpl w:val="77183A96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C7BE6"/>
    <w:multiLevelType w:val="hybridMultilevel"/>
    <w:tmpl w:val="0824A59E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2"/>
  </w:num>
  <w:num w:numId="14">
    <w:abstractNumId w:val="16"/>
  </w:num>
  <w:num w:numId="15">
    <w:abstractNumId w:val="18"/>
  </w:num>
  <w:num w:numId="16">
    <w:abstractNumId w:val="20"/>
  </w:num>
  <w:num w:numId="17">
    <w:abstractNumId w:val="9"/>
  </w:num>
  <w:num w:numId="18">
    <w:abstractNumId w:val="7"/>
  </w:num>
  <w:num w:numId="19">
    <w:abstractNumId w:val="8"/>
  </w:num>
  <w:num w:numId="20">
    <w:abstractNumId w:val="1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3900"/>
    <w:rsid w:val="00004334"/>
    <w:rsid w:val="000067B3"/>
    <w:rsid w:val="00006CD4"/>
    <w:rsid w:val="00013DD8"/>
    <w:rsid w:val="00014DFA"/>
    <w:rsid w:val="0001637B"/>
    <w:rsid w:val="00024D25"/>
    <w:rsid w:val="00025423"/>
    <w:rsid w:val="000258EA"/>
    <w:rsid w:val="00025EEB"/>
    <w:rsid w:val="00026DAC"/>
    <w:rsid w:val="00027157"/>
    <w:rsid w:val="00027F55"/>
    <w:rsid w:val="00031FB0"/>
    <w:rsid w:val="0003463D"/>
    <w:rsid w:val="0003478A"/>
    <w:rsid w:val="000352AB"/>
    <w:rsid w:val="00035D52"/>
    <w:rsid w:val="000365AA"/>
    <w:rsid w:val="0004202A"/>
    <w:rsid w:val="00046778"/>
    <w:rsid w:val="00050AE1"/>
    <w:rsid w:val="000523EC"/>
    <w:rsid w:val="00053533"/>
    <w:rsid w:val="00054189"/>
    <w:rsid w:val="00056A34"/>
    <w:rsid w:val="00056F8F"/>
    <w:rsid w:val="0006034F"/>
    <w:rsid w:val="000613B7"/>
    <w:rsid w:val="00062FDE"/>
    <w:rsid w:val="00066C07"/>
    <w:rsid w:val="00066F27"/>
    <w:rsid w:val="000707FB"/>
    <w:rsid w:val="0007366E"/>
    <w:rsid w:val="00077EF9"/>
    <w:rsid w:val="000816DF"/>
    <w:rsid w:val="00082150"/>
    <w:rsid w:val="0008320E"/>
    <w:rsid w:val="00084EE2"/>
    <w:rsid w:val="00085F87"/>
    <w:rsid w:val="00090F64"/>
    <w:rsid w:val="000914F2"/>
    <w:rsid w:val="0009404F"/>
    <w:rsid w:val="00094E1C"/>
    <w:rsid w:val="000959AE"/>
    <w:rsid w:val="00097267"/>
    <w:rsid w:val="000A18EF"/>
    <w:rsid w:val="000A3A0D"/>
    <w:rsid w:val="000A41F1"/>
    <w:rsid w:val="000A5FC0"/>
    <w:rsid w:val="000A6549"/>
    <w:rsid w:val="000B045D"/>
    <w:rsid w:val="000B0973"/>
    <w:rsid w:val="000B3307"/>
    <w:rsid w:val="000B5ADD"/>
    <w:rsid w:val="000B602F"/>
    <w:rsid w:val="000B7E4D"/>
    <w:rsid w:val="000C0648"/>
    <w:rsid w:val="000C2AF0"/>
    <w:rsid w:val="000C544A"/>
    <w:rsid w:val="000C62EF"/>
    <w:rsid w:val="000C6333"/>
    <w:rsid w:val="000C764A"/>
    <w:rsid w:val="000C7721"/>
    <w:rsid w:val="000D06EC"/>
    <w:rsid w:val="000D2CDC"/>
    <w:rsid w:val="000E0026"/>
    <w:rsid w:val="000E2259"/>
    <w:rsid w:val="000E46A3"/>
    <w:rsid w:val="000E57D9"/>
    <w:rsid w:val="000E5DFD"/>
    <w:rsid w:val="000F1F73"/>
    <w:rsid w:val="000F2997"/>
    <w:rsid w:val="000F44F1"/>
    <w:rsid w:val="000F458B"/>
    <w:rsid w:val="000F4E0F"/>
    <w:rsid w:val="000F6BB2"/>
    <w:rsid w:val="000F7433"/>
    <w:rsid w:val="00100498"/>
    <w:rsid w:val="00101BA6"/>
    <w:rsid w:val="001020E5"/>
    <w:rsid w:val="001026AF"/>
    <w:rsid w:val="001042E9"/>
    <w:rsid w:val="001100B2"/>
    <w:rsid w:val="00112164"/>
    <w:rsid w:val="00113410"/>
    <w:rsid w:val="00113F8A"/>
    <w:rsid w:val="0011413D"/>
    <w:rsid w:val="00114156"/>
    <w:rsid w:val="00120D51"/>
    <w:rsid w:val="0012257E"/>
    <w:rsid w:val="001226A3"/>
    <w:rsid w:val="0013015A"/>
    <w:rsid w:val="0013228B"/>
    <w:rsid w:val="00140F2B"/>
    <w:rsid w:val="001429BE"/>
    <w:rsid w:val="00144702"/>
    <w:rsid w:val="00145F18"/>
    <w:rsid w:val="00146643"/>
    <w:rsid w:val="00146EFA"/>
    <w:rsid w:val="001475CA"/>
    <w:rsid w:val="001479EC"/>
    <w:rsid w:val="00150C9E"/>
    <w:rsid w:val="001512C6"/>
    <w:rsid w:val="001519BC"/>
    <w:rsid w:val="00152323"/>
    <w:rsid w:val="0015333C"/>
    <w:rsid w:val="00155C80"/>
    <w:rsid w:val="001567C5"/>
    <w:rsid w:val="00157850"/>
    <w:rsid w:val="00160185"/>
    <w:rsid w:val="00161941"/>
    <w:rsid w:val="00161C40"/>
    <w:rsid w:val="00163B3F"/>
    <w:rsid w:val="00164671"/>
    <w:rsid w:val="001648E5"/>
    <w:rsid w:val="00170DD7"/>
    <w:rsid w:val="00171DC0"/>
    <w:rsid w:val="00172700"/>
    <w:rsid w:val="00175C7E"/>
    <w:rsid w:val="00176F99"/>
    <w:rsid w:val="001811F4"/>
    <w:rsid w:val="00181CC0"/>
    <w:rsid w:val="00186A76"/>
    <w:rsid w:val="001878C7"/>
    <w:rsid w:val="00190DA2"/>
    <w:rsid w:val="00191677"/>
    <w:rsid w:val="00192EC7"/>
    <w:rsid w:val="0019556C"/>
    <w:rsid w:val="001A1D23"/>
    <w:rsid w:val="001A3126"/>
    <w:rsid w:val="001A4D5F"/>
    <w:rsid w:val="001A70BC"/>
    <w:rsid w:val="001B04C9"/>
    <w:rsid w:val="001B0708"/>
    <w:rsid w:val="001B28AB"/>
    <w:rsid w:val="001B2B7B"/>
    <w:rsid w:val="001B3A54"/>
    <w:rsid w:val="001B43CA"/>
    <w:rsid w:val="001B5745"/>
    <w:rsid w:val="001B69D9"/>
    <w:rsid w:val="001C0817"/>
    <w:rsid w:val="001C2AD0"/>
    <w:rsid w:val="001C3E8A"/>
    <w:rsid w:val="001D243A"/>
    <w:rsid w:val="001D3E8F"/>
    <w:rsid w:val="001D6E98"/>
    <w:rsid w:val="001E01E8"/>
    <w:rsid w:val="001E1A05"/>
    <w:rsid w:val="001F2E01"/>
    <w:rsid w:val="001F6D70"/>
    <w:rsid w:val="002002A4"/>
    <w:rsid w:val="00200B0D"/>
    <w:rsid w:val="00201160"/>
    <w:rsid w:val="00201677"/>
    <w:rsid w:val="00203888"/>
    <w:rsid w:val="002052A3"/>
    <w:rsid w:val="002067A2"/>
    <w:rsid w:val="00210C02"/>
    <w:rsid w:val="00210E4E"/>
    <w:rsid w:val="0021247D"/>
    <w:rsid w:val="0021575A"/>
    <w:rsid w:val="002160E1"/>
    <w:rsid w:val="002161A3"/>
    <w:rsid w:val="00216C07"/>
    <w:rsid w:val="002206AD"/>
    <w:rsid w:val="00223183"/>
    <w:rsid w:val="002232B4"/>
    <w:rsid w:val="002250F0"/>
    <w:rsid w:val="00225355"/>
    <w:rsid w:val="00226961"/>
    <w:rsid w:val="00226C42"/>
    <w:rsid w:val="00231DAF"/>
    <w:rsid w:val="00233F9A"/>
    <w:rsid w:val="0023522D"/>
    <w:rsid w:val="0024086D"/>
    <w:rsid w:val="002443AB"/>
    <w:rsid w:val="00246E91"/>
    <w:rsid w:val="002470A3"/>
    <w:rsid w:val="00247E89"/>
    <w:rsid w:val="00250330"/>
    <w:rsid w:val="00251157"/>
    <w:rsid w:val="002516A8"/>
    <w:rsid w:val="00251ED4"/>
    <w:rsid w:val="00252223"/>
    <w:rsid w:val="00252FE1"/>
    <w:rsid w:val="0025349F"/>
    <w:rsid w:val="00260ED2"/>
    <w:rsid w:val="00262854"/>
    <w:rsid w:val="00262963"/>
    <w:rsid w:val="00262FF7"/>
    <w:rsid w:val="002666ED"/>
    <w:rsid w:val="00266FF3"/>
    <w:rsid w:val="0026756E"/>
    <w:rsid w:val="00272102"/>
    <w:rsid w:val="00273765"/>
    <w:rsid w:val="00273A0F"/>
    <w:rsid w:val="00275E4B"/>
    <w:rsid w:val="00276DFA"/>
    <w:rsid w:val="002772FB"/>
    <w:rsid w:val="002776EA"/>
    <w:rsid w:val="00280EE8"/>
    <w:rsid w:val="00282141"/>
    <w:rsid w:val="00282EFB"/>
    <w:rsid w:val="00282F8E"/>
    <w:rsid w:val="0028663B"/>
    <w:rsid w:val="00286F4D"/>
    <w:rsid w:val="002A3F7D"/>
    <w:rsid w:val="002A3F85"/>
    <w:rsid w:val="002A4732"/>
    <w:rsid w:val="002A4FE7"/>
    <w:rsid w:val="002A5011"/>
    <w:rsid w:val="002A5071"/>
    <w:rsid w:val="002A5298"/>
    <w:rsid w:val="002A690D"/>
    <w:rsid w:val="002A6BED"/>
    <w:rsid w:val="002B01CD"/>
    <w:rsid w:val="002B110A"/>
    <w:rsid w:val="002B1604"/>
    <w:rsid w:val="002B28A5"/>
    <w:rsid w:val="002B44DA"/>
    <w:rsid w:val="002B4852"/>
    <w:rsid w:val="002B6CAA"/>
    <w:rsid w:val="002C2322"/>
    <w:rsid w:val="002C6EBF"/>
    <w:rsid w:val="002D4102"/>
    <w:rsid w:val="002D58F1"/>
    <w:rsid w:val="002D7455"/>
    <w:rsid w:val="002D7BE2"/>
    <w:rsid w:val="002D7D1B"/>
    <w:rsid w:val="002E5A04"/>
    <w:rsid w:val="002E69C2"/>
    <w:rsid w:val="002E69D9"/>
    <w:rsid w:val="002F07B6"/>
    <w:rsid w:val="002F14E0"/>
    <w:rsid w:val="002F1B03"/>
    <w:rsid w:val="002F3114"/>
    <w:rsid w:val="002F510F"/>
    <w:rsid w:val="002F5691"/>
    <w:rsid w:val="002F7B9C"/>
    <w:rsid w:val="00302174"/>
    <w:rsid w:val="00302768"/>
    <w:rsid w:val="00302B56"/>
    <w:rsid w:val="00303649"/>
    <w:rsid w:val="003049FC"/>
    <w:rsid w:val="00304A11"/>
    <w:rsid w:val="003074B7"/>
    <w:rsid w:val="003103C1"/>
    <w:rsid w:val="003103C7"/>
    <w:rsid w:val="003108D0"/>
    <w:rsid w:val="00311130"/>
    <w:rsid w:val="00311D3E"/>
    <w:rsid w:val="0031205A"/>
    <w:rsid w:val="0031611C"/>
    <w:rsid w:val="00317362"/>
    <w:rsid w:val="00317F21"/>
    <w:rsid w:val="00320AD7"/>
    <w:rsid w:val="00321B72"/>
    <w:rsid w:val="00322274"/>
    <w:rsid w:val="00323731"/>
    <w:rsid w:val="00323BB6"/>
    <w:rsid w:val="00324133"/>
    <w:rsid w:val="00325CB3"/>
    <w:rsid w:val="003261B3"/>
    <w:rsid w:val="0032676A"/>
    <w:rsid w:val="003314E1"/>
    <w:rsid w:val="00334594"/>
    <w:rsid w:val="00335545"/>
    <w:rsid w:val="00337484"/>
    <w:rsid w:val="003400CB"/>
    <w:rsid w:val="0034609E"/>
    <w:rsid w:val="003473F0"/>
    <w:rsid w:val="00350BAA"/>
    <w:rsid w:val="003512C9"/>
    <w:rsid w:val="00351E25"/>
    <w:rsid w:val="00352094"/>
    <w:rsid w:val="00352E9A"/>
    <w:rsid w:val="00355E46"/>
    <w:rsid w:val="0035637F"/>
    <w:rsid w:val="0035674C"/>
    <w:rsid w:val="00361081"/>
    <w:rsid w:val="00361829"/>
    <w:rsid w:val="003634B5"/>
    <w:rsid w:val="003638F3"/>
    <w:rsid w:val="0036456E"/>
    <w:rsid w:val="00364E4B"/>
    <w:rsid w:val="00365315"/>
    <w:rsid w:val="00367186"/>
    <w:rsid w:val="00370193"/>
    <w:rsid w:val="00370B34"/>
    <w:rsid w:val="00370BAA"/>
    <w:rsid w:val="00370E0F"/>
    <w:rsid w:val="00371BEA"/>
    <w:rsid w:val="003721D3"/>
    <w:rsid w:val="00373F7C"/>
    <w:rsid w:val="00374AA6"/>
    <w:rsid w:val="00376290"/>
    <w:rsid w:val="003771CF"/>
    <w:rsid w:val="003817E4"/>
    <w:rsid w:val="00383955"/>
    <w:rsid w:val="0038426C"/>
    <w:rsid w:val="00384508"/>
    <w:rsid w:val="00384B54"/>
    <w:rsid w:val="003916C8"/>
    <w:rsid w:val="0039288D"/>
    <w:rsid w:val="003935CC"/>
    <w:rsid w:val="00394046"/>
    <w:rsid w:val="0039490C"/>
    <w:rsid w:val="0039784A"/>
    <w:rsid w:val="00397A6B"/>
    <w:rsid w:val="00397E18"/>
    <w:rsid w:val="003A0671"/>
    <w:rsid w:val="003A0812"/>
    <w:rsid w:val="003A0A32"/>
    <w:rsid w:val="003A0CAC"/>
    <w:rsid w:val="003A57B7"/>
    <w:rsid w:val="003B04D3"/>
    <w:rsid w:val="003B07C1"/>
    <w:rsid w:val="003B2188"/>
    <w:rsid w:val="003B4890"/>
    <w:rsid w:val="003B561B"/>
    <w:rsid w:val="003B5C94"/>
    <w:rsid w:val="003B5F7E"/>
    <w:rsid w:val="003C5A4C"/>
    <w:rsid w:val="003C60C5"/>
    <w:rsid w:val="003C6892"/>
    <w:rsid w:val="003C7912"/>
    <w:rsid w:val="003D59FA"/>
    <w:rsid w:val="003E0474"/>
    <w:rsid w:val="003E0F9E"/>
    <w:rsid w:val="003E2029"/>
    <w:rsid w:val="003E5C1C"/>
    <w:rsid w:val="003F1C0A"/>
    <w:rsid w:val="003F2D71"/>
    <w:rsid w:val="003F3D3B"/>
    <w:rsid w:val="003F4843"/>
    <w:rsid w:val="003F6163"/>
    <w:rsid w:val="00400275"/>
    <w:rsid w:val="00404121"/>
    <w:rsid w:val="0040532F"/>
    <w:rsid w:val="00405B6D"/>
    <w:rsid w:val="004071D0"/>
    <w:rsid w:val="00414E03"/>
    <w:rsid w:val="004153A9"/>
    <w:rsid w:val="00422CD3"/>
    <w:rsid w:val="004231D5"/>
    <w:rsid w:val="004249AA"/>
    <w:rsid w:val="00426B7A"/>
    <w:rsid w:val="00426F74"/>
    <w:rsid w:val="00427C30"/>
    <w:rsid w:val="004311A3"/>
    <w:rsid w:val="00431659"/>
    <w:rsid w:val="004321FB"/>
    <w:rsid w:val="00432A97"/>
    <w:rsid w:val="00434B87"/>
    <w:rsid w:val="00435B42"/>
    <w:rsid w:val="004408FE"/>
    <w:rsid w:val="00443170"/>
    <w:rsid w:val="0044595F"/>
    <w:rsid w:val="00452003"/>
    <w:rsid w:val="00453862"/>
    <w:rsid w:val="00454086"/>
    <w:rsid w:val="0045495C"/>
    <w:rsid w:val="004615D3"/>
    <w:rsid w:val="00461D4E"/>
    <w:rsid w:val="0046248D"/>
    <w:rsid w:val="00464954"/>
    <w:rsid w:val="00467602"/>
    <w:rsid w:val="00467E66"/>
    <w:rsid w:val="00472FB6"/>
    <w:rsid w:val="0047531F"/>
    <w:rsid w:val="0047787D"/>
    <w:rsid w:val="00477F55"/>
    <w:rsid w:val="00480784"/>
    <w:rsid w:val="00481831"/>
    <w:rsid w:val="00482856"/>
    <w:rsid w:val="00486C1C"/>
    <w:rsid w:val="004870B6"/>
    <w:rsid w:val="00490D17"/>
    <w:rsid w:val="00491447"/>
    <w:rsid w:val="004934F4"/>
    <w:rsid w:val="00493F69"/>
    <w:rsid w:val="00495385"/>
    <w:rsid w:val="004960A5"/>
    <w:rsid w:val="00497B0E"/>
    <w:rsid w:val="00497B26"/>
    <w:rsid w:val="004A1725"/>
    <w:rsid w:val="004A1D38"/>
    <w:rsid w:val="004A20E4"/>
    <w:rsid w:val="004A2F53"/>
    <w:rsid w:val="004A4B7B"/>
    <w:rsid w:val="004A5BAD"/>
    <w:rsid w:val="004A6C0A"/>
    <w:rsid w:val="004B00D4"/>
    <w:rsid w:val="004B0572"/>
    <w:rsid w:val="004B0EC0"/>
    <w:rsid w:val="004B3263"/>
    <w:rsid w:val="004B6370"/>
    <w:rsid w:val="004B63E4"/>
    <w:rsid w:val="004B67AA"/>
    <w:rsid w:val="004C0252"/>
    <w:rsid w:val="004C0AB6"/>
    <w:rsid w:val="004C2901"/>
    <w:rsid w:val="004C4051"/>
    <w:rsid w:val="004C5CC1"/>
    <w:rsid w:val="004C71DB"/>
    <w:rsid w:val="004D09E5"/>
    <w:rsid w:val="004D0A82"/>
    <w:rsid w:val="004D1B2A"/>
    <w:rsid w:val="004D1F2F"/>
    <w:rsid w:val="004D3ED2"/>
    <w:rsid w:val="004D4886"/>
    <w:rsid w:val="004D5C0A"/>
    <w:rsid w:val="004D6912"/>
    <w:rsid w:val="004E21DC"/>
    <w:rsid w:val="004E55F6"/>
    <w:rsid w:val="004E7DA0"/>
    <w:rsid w:val="004E7DE4"/>
    <w:rsid w:val="004F0089"/>
    <w:rsid w:val="004F07EB"/>
    <w:rsid w:val="004F101B"/>
    <w:rsid w:val="004F2CEF"/>
    <w:rsid w:val="004F7B91"/>
    <w:rsid w:val="00500876"/>
    <w:rsid w:val="00502655"/>
    <w:rsid w:val="005047D1"/>
    <w:rsid w:val="0050603E"/>
    <w:rsid w:val="00506E73"/>
    <w:rsid w:val="0050787A"/>
    <w:rsid w:val="00521398"/>
    <w:rsid w:val="0052545F"/>
    <w:rsid w:val="00525766"/>
    <w:rsid w:val="005269E1"/>
    <w:rsid w:val="00526CE1"/>
    <w:rsid w:val="00526DFE"/>
    <w:rsid w:val="0053347C"/>
    <w:rsid w:val="00533D55"/>
    <w:rsid w:val="00534D69"/>
    <w:rsid w:val="00535D82"/>
    <w:rsid w:val="005377DC"/>
    <w:rsid w:val="00537C6A"/>
    <w:rsid w:val="00540D07"/>
    <w:rsid w:val="00542C97"/>
    <w:rsid w:val="00543FB3"/>
    <w:rsid w:val="00544A8D"/>
    <w:rsid w:val="00547375"/>
    <w:rsid w:val="00547F4D"/>
    <w:rsid w:val="00551080"/>
    <w:rsid w:val="0055257A"/>
    <w:rsid w:val="005525D6"/>
    <w:rsid w:val="00553D60"/>
    <w:rsid w:val="005542EB"/>
    <w:rsid w:val="005548E2"/>
    <w:rsid w:val="00556950"/>
    <w:rsid w:val="00562058"/>
    <w:rsid w:val="00562566"/>
    <w:rsid w:val="00566153"/>
    <w:rsid w:val="00567603"/>
    <w:rsid w:val="005750BF"/>
    <w:rsid w:val="00577C39"/>
    <w:rsid w:val="005800B8"/>
    <w:rsid w:val="00581E2D"/>
    <w:rsid w:val="00583CB8"/>
    <w:rsid w:val="00586270"/>
    <w:rsid w:val="0058666C"/>
    <w:rsid w:val="005910AE"/>
    <w:rsid w:val="005939DB"/>
    <w:rsid w:val="00594CF0"/>
    <w:rsid w:val="00597134"/>
    <w:rsid w:val="005A17A8"/>
    <w:rsid w:val="005A3C5A"/>
    <w:rsid w:val="005A5706"/>
    <w:rsid w:val="005A65DE"/>
    <w:rsid w:val="005A7E98"/>
    <w:rsid w:val="005B54F5"/>
    <w:rsid w:val="005B56A8"/>
    <w:rsid w:val="005B5AB9"/>
    <w:rsid w:val="005B5B37"/>
    <w:rsid w:val="005B77CD"/>
    <w:rsid w:val="005B7DE2"/>
    <w:rsid w:val="005C143B"/>
    <w:rsid w:val="005C3BAA"/>
    <w:rsid w:val="005D48E0"/>
    <w:rsid w:val="005D58DC"/>
    <w:rsid w:val="005D5B29"/>
    <w:rsid w:val="005D7B65"/>
    <w:rsid w:val="005D7D46"/>
    <w:rsid w:val="005E0FBA"/>
    <w:rsid w:val="005E1895"/>
    <w:rsid w:val="005E5048"/>
    <w:rsid w:val="005E54A8"/>
    <w:rsid w:val="005E5F39"/>
    <w:rsid w:val="005E6CCA"/>
    <w:rsid w:val="005E6E70"/>
    <w:rsid w:val="005E7A91"/>
    <w:rsid w:val="005F1C63"/>
    <w:rsid w:val="005F1CB7"/>
    <w:rsid w:val="005F52FF"/>
    <w:rsid w:val="005F59D3"/>
    <w:rsid w:val="005F66C0"/>
    <w:rsid w:val="00603DA4"/>
    <w:rsid w:val="0060443A"/>
    <w:rsid w:val="006044CD"/>
    <w:rsid w:val="006049B7"/>
    <w:rsid w:val="00605296"/>
    <w:rsid w:val="00607C9B"/>
    <w:rsid w:val="00607DC4"/>
    <w:rsid w:val="00611533"/>
    <w:rsid w:val="00611DB5"/>
    <w:rsid w:val="0061292B"/>
    <w:rsid w:val="006136F2"/>
    <w:rsid w:val="006169A3"/>
    <w:rsid w:val="006169ED"/>
    <w:rsid w:val="0061753E"/>
    <w:rsid w:val="0062015E"/>
    <w:rsid w:val="00622B9F"/>
    <w:rsid w:val="00622FA3"/>
    <w:rsid w:val="00624DF1"/>
    <w:rsid w:val="00624F8A"/>
    <w:rsid w:val="006306AE"/>
    <w:rsid w:val="00631A64"/>
    <w:rsid w:val="00631A83"/>
    <w:rsid w:val="00633DF6"/>
    <w:rsid w:val="00634AC7"/>
    <w:rsid w:val="006363E7"/>
    <w:rsid w:val="00636C60"/>
    <w:rsid w:val="006427AD"/>
    <w:rsid w:val="006447CA"/>
    <w:rsid w:val="00644E56"/>
    <w:rsid w:val="00647F68"/>
    <w:rsid w:val="00651271"/>
    <w:rsid w:val="006517D7"/>
    <w:rsid w:val="00656A57"/>
    <w:rsid w:val="00656DFD"/>
    <w:rsid w:val="00662F8F"/>
    <w:rsid w:val="0067031F"/>
    <w:rsid w:val="00671AED"/>
    <w:rsid w:val="00673C7E"/>
    <w:rsid w:val="00675ACB"/>
    <w:rsid w:val="00675BFE"/>
    <w:rsid w:val="00680AA3"/>
    <w:rsid w:val="0068111E"/>
    <w:rsid w:val="006817BA"/>
    <w:rsid w:val="00686AE0"/>
    <w:rsid w:val="0069038F"/>
    <w:rsid w:val="00690A89"/>
    <w:rsid w:val="00691C64"/>
    <w:rsid w:val="00695232"/>
    <w:rsid w:val="006961B3"/>
    <w:rsid w:val="006A12D6"/>
    <w:rsid w:val="006A31BB"/>
    <w:rsid w:val="006A6B30"/>
    <w:rsid w:val="006B0C55"/>
    <w:rsid w:val="006B1B49"/>
    <w:rsid w:val="006B34AF"/>
    <w:rsid w:val="006B4B18"/>
    <w:rsid w:val="006B61BB"/>
    <w:rsid w:val="006B7C9D"/>
    <w:rsid w:val="006C3760"/>
    <w:rsid w:val="006C5349"/>
    <w:rsid w:val="006C69B6"/>
    <w:rsid w:val="006D1298"/>
    <w:rsid w:val="006D3283"/>
    <w:rsid w:val="006D3B61"/>
    <w:rsid w:val="006D4060"/>
    <w:rsid w:val="006D5643"/>
    <w:rsid w:val="006E03E5"/>
    <w:rsid w:val="006E0620"/>
    <w:rsid w:val="006E6100"/>
    <w:rsid w:val="006E6497"/>
    <w:rsid w:val="006E664C"/>
    <w:rsid w:val="006E76DC"/>
    <w:rsid w:val="006F198C"/>
    <w:rsid w:val="006F2030"/>
    <w:rsid w:val="006F2298"/>
    <w:rsid w:val="006F274A"/>
    <w:rsid w:val="006F289E"/>
    <w:rsid w:val="006F34A0"/>
    <w:rsid w:val="006F4F81"/>
    <w:rsid w:val="006F6F1D"/>
    <w:rsid w:val="006F7DC0"/>
    <w:rsid w:val="007001C6"/>
    <w:rsid w:val="007018B4"/>
    <w:rsid w:val="00701A26"/>
    <w:rsid w:val="00702963"/>
    <w:rsid w:val="00703186"/>
    <w:rsid w:val="00704F25"/>
    <w:rsid w:val="007061E3"/>
    <w:rsid w:val="00710137"/>
    <w:rsid w:val="0071029C"/>
    <w:rsid w:val="00710B1C"/>
    <w:rsid w:val="00713555"/>
    <w:rsid w:val="007148D2"/>
    <w:rsid w:val="00715936"/>
    <w:rsid w:val="007170AB"/>
    <w:rsid w:val="007179F6"/>
    <w:rsid w:val="007200D1"/>
    <w:rsid w:val="007236DA"/>
    <w:rsid w:val="00724FE8"/>
    <w:rsid w:val="007253A9"/>
    <w:rsid w:val="00731626"/>
    <w:rsid w:val="00732045"/>
    <w:rsid w:val="00735F47"/>
    <w:rsid w:val="00736C18"/>
    <w:rsid w:val="00740CEE"/>
    <w:rsid w:val="007419D2"/>
    <w:rsid w:val="007453E6"/>
    <w:rsid w:val="00745D5F"/>
    <w:rsid w:val="0074642A"/>
    <w:rsid w:val="00747944"/>
    <w:rsid w:val="007503EC"/>
    <w:rsid w:val="007514FD"/>
    <w:rsid w:val="007549B0"/>
    <w:rsid w:val="00755D3E"/>
    <w:rsid w:val="00755EDB"/>
    <w:rsid w:val="00757A56"/>
    <w:rsid w:val="00760264"/>
    <w:rsid w:val="00762973"/>
    <w:rsid w:val="00762ECB"/>
    <w:rsid w:val="00764F69"/>
    <w:rsid w:val="00767402"/>
    <w:rsid w:val="00767C3F"/>
    <w:rsid w:val="007700D1"/>
    <w:rsid w:val="007718A9"/>
    <w:rsid w:val="00772C80"/>
    <w:rsid w:val="00774BDE"/>
    <w:rsid w:val="00775521"/>
    <w:rsid w:val="007776CB"/>
    <w:rsid w:val="00780C8F"/>
    <w:rsid w:val="00781EB5"/>
    <w:rsid w:val="00783212"/>
    <w:rsid w:val="007838E4"/>
    <w:rsid w:val="00783E75"/>
    <w:rsid w:val="00784080"/>
    <w:rsid w:val="00784DA9"/>
    <w:rsid w:val="00785159"/>
    <w:rsid w:val="007863C0"/>
    <w:rsid w:val="00793752"/>
    <w:rsid w:val="00795F7B"/>
    <w:rsid w:val="007977B8"/>
    <w:rsid w:val="007A132D"/>
    <w:rsid w:val="007A2080"/>
    <w:rsid w:val="007A2D7A"/>
    <w:rsid w:val="007A4835"/>
    <w:rsid w:val="007A72A7"/>
    <w:rsid w:val="007A7E9C"/>
    <w:rsid w:val="007B1066"/>
    <w:rsid w:val="007B2C1D"/>
    <w:rsid w:val="007B3421"/>
    <w:rsid w:val="007B40FB"/>
    <w:rsid w:val="007B4184"/>
    <w:rsid w:val="007B7240"/>
    <w:rsid w:val="007B7BF5"/>
    <w:rsid w:val="007C1C07"/>
    <w:rsid w:val="007C2A82"/>
    <w:rsid w:val="007C3B8A"/>
    <w:rsid w:val="007C40EA"/>
    <w:rsid w:val="007C50DC"/>
    <w:rsid w:val="007C5411"/>
    <w:rsid w:val="007C551A"/>
    <w:rsid w:val="007C58ED"/>
    <w:rsid w:val="007C5EF4"/>
    <w:rsid w:val="007D11ED"/>
    <w:rsid w:val="007D1EEE"/>
    <w:rsid w:val="007D5D1A"/>
    <w:rsid w:val="007E1716"/>
    <w:rsid w:val="007E2940"/>
    <w:rsid w:val="007E2D75"/>
    <w:rsid w:val="007E414A"/>
    <w:rsid w:val="007E45D9"/>
    <w:rsid w:val="007E7CFB"/>
    <w:rsid w:val="007F2995"/>
    <w:rsid w:val="007F38AC"/>
    <w:rsid w:val="007F3E27"/>
    <w:rsid w:val="007F672E"/>
    <w:rsid w:val="00804544"/>
    <w:rsid w:val="0080577B"/>
    <w:rsid w:val="00806469"/>
    <w:rsid w:val="00813522"/>
    <w:rsid w:val="00814A7C"/>
    <w:rsid w:val="008203BC"/>
    <w:rsid w:val="008205D0"/>
    <w:rsid w:val="008212A5"/>
    <w:rsid w:val="00822AEE"/>
    <w:rsid w:val="00823B2A"/>
    <w:rsid w:val="00825ADA"/>
    <w:rsid w:val="00825E9B"/>
    <w:rsid w:val="008275A6"/>
    <w:rsid w:val="008312FF"/>
    <w:rsid w:val="00831FB5"/>
    <w:rsid w:val="008322DE"/>
    <w:rsid w:val="008355AE"/>
    <w:rsid w:val="00836796"/>
    <w:rsid w:val="00836A27"/>
    <w:rsid w:val="00840295"/>
    <w:rsid w:val="00840CE3"/>
    <w:rsid w:val="00841B2D"/>
    <w:rsid w:val="008450F5"/>
    <w:rsid w:val="00845C6B"/>
    <w:rsid w:val="00851423"/>
    <w:rsid w:val="00856122"/>
    <w:rsid w:val="00860A9E"/>
    <w:rsid w:val="0086152D"/>
    <w:rsid w:val="0086343B"/>
    <w:rsid w:val="00867085"/>
    <w:rsid w:val="00870930"/>
    <w:rsid w:val="008727E6"/>
    <w:rsid w:val="00872A09"/>
    <w:rsid w:val="008748FB"/>
    <w:rsid w:val="008771D8"/>
    <w:rsid w:val="008776F0"/>
    <w:rsid w:val="00877A23"/>
    <w:rsid w:val="008820C3"/>
    <w:rsid w:val="00882D46"/>
    <w:rsid w:val="0088314B"/>
    <w:rsid w:val="0089067B"/>
    <w:rsid w:val="008909E2"/>
    <w:rsid w:val="00893389"/>
    <w:rsid w:val="008942CD"/>
    <w:rsid w:val="00894B4A"/>
    <w:rsid w:val="0089692E"/>
    <w:rsid w:val="008974AB"/>
    <w:rsid w:val="00897950"/>
    <w:rsid w:val="00897C88"/>
    <w:rsid w:val="008A1879"/>
    <w:rsid w:val="008A6707"/>
    <w:rsid w:val="008A6C6B"/>
    <w:rsid w:val="008A774F"/>
    <w:rsid w:val="008B0B41"/>
    <w:rsid w:val="008B3A85"/>
    <w:rsid w:val="008B3C0C"/>
    <w:rsid w:val="008B4400"/>
    <w:rsid w:val="008B5E8A"/>
    <w:rsid w:val="008C01B7"/>
    <w:rsid w:val="008C3F5C"/>
    <w:rsid w:val="008C51FB"/>
    <w:rsid w:val="008C5DEF"/>
    <w:rsid w:val="008C76A4"/>
    <w:rsid w:val="008D0587"/>
    <w:rsid w:val="008D18E0"/>
    <w:rsid w:val="008D3D5C"/>
    <w:rsid w:val="008D4F2D"/>
    <w:rsid w:val="008D62D2"/>
    <w:rsid w:val="008D746C"/>
    <w:rsid w:val="008D7866"/>
    <w:rsid w:val="008E2B2D"/>
    <w:rsid w:val="008E4A5B"/>
    <w:rsid w:val="008E5ECB"/>
    <w:rsid w:val="008E61DA"/>
    <w:rsid w:val="008F0FAE"/>
    <w:rsid w:val="008F451A"/>
    <w:rsid w:val="008F6BB2"/>
    <w:rsid w:val="00904614"/>
    <w:rsid w:val="00905C5D"/>
    <w:rsid w:val="00906157"/>
    <w:rsid w:val="009139B8"/>
    <w:rsid w:val="00914A08"/>
    <w:rsid w:val="0091782E"/>
    <w:rsid w:val="00920159"/>
    <w:rsid w:val="00921171"/>
    <w:rsid w:val="0092178D"/>
    <w:rsid w:val="00921A3F"/>
    <w:rsid w:val="00924286"/>
    <w:rsid w:val="0092480A"/>
    <w:rsid w:val="00924DE1"/>
    <w:rsid w:val="009261F8"/>
    <w:rsid w:val="0092677C"/>
    <w:rsid w:val="00931869"/>
    <w:rsid w:val="00931C70"/>
    <w:rsid w:val="00932A26"/>
    <w:rsid w:val="00934F11"/>
    <w:rsid w:val="00937DBC"/>
    <w:rsid w:val="00943BC7"/>
    <w:rsid w:val="009443FF"/>
    <w:rsid w:val="009457AE"/>
    <w:rsid w:val="00945BBB"/>
    <w:rsid w:val="009468B2"/>
    <w:rsid w:val="00947627"/>
    <w:rsid w:val="00950866"/>
    <w:rsid w:val="009528F9"/>
    <w:rsid w:val="00953248"/>
    <w:rsid w:val="00955212"/>
    <w:rsid w:val="00956731"/>
    <w:rsid w:val="00956C7F"/>
    <w:rsid w:val="00957239"/>
    <w:rsid w:val="00957FF3"/>
    <w:rsid w:val="0096114D"/>
    <w:rsid w:val="00962B6F"/>
    <w:rsid w:val="00963D6B"/>
    <w:rsid w:val="0096431A"/>
    <w:rsid w:val="00964C6C"/>
    <w:rsid w:val="009748CC"/>
    <w:rsid w:val="00975403"/>
    <w:rsid w:val="00980DDE"/>
    <w:rsid w:val="009818E7"/>
    <w:rsid w:val="00985F71"/>
    <w:rsid w:val="009861D6"/>
    <w:rsid w:val="00986E67"/>
    <w:rsid w:val="0099198B"/>
    <w:rsid w:val="00995A2A"/>
    <w:rsid w:val="009A0248"/>
    <w:rsid w:val="009A0517"/>
    <w:rsid w:val="009A0874"/>
    <w:rsid w:val="009A1164"/>
    <w:rsid w:val="009A2972"/>
    <w:rsid w:val="009A494C"/>
    <w:rsid w:val="009A704F"/>
    <w:rsid w:val="009B213D"/>
    <w:rsid w:val="009B4B9B"/>
    <w:rsid w:val="009B5DA3"/>
    <w:rsid w:val="009B743D"/>
    <w:rsid w:val="009C29CC"/>
    <w:rsid w:val="009C47AE"/>
    <w:rsid w:val="009C644E"/>
    <w:rsid w:val="009D2EB5"/>
    <w:rsid w:val="009D38A8"/>
    <w:rsid w:val="009D4930"/>
    <w:rsid w:val="009D6CDD"/>
    <w:rsid w:val="009D7055"/>
    <w:rsid w:val="009E27B8"/>
    <w:rsid w:val="009E5C94"/>
    <w:rsid w:val="009F1721"/>
    <w:rsid w:val="009F1A28"/>
    <w:rsid w:val="009F5FFD"/>
    <w:rsid w:val="009F65B0"/>
    <w:rsid w:val="009F7050"/>
    <w:rsid w:val="009F79C7"/>
    <w:rsid w:val="009F7AB5"/>
    <w:rsid w:val="00A003A1"/>
    <w:rsid w:val="00A00A95"/>
    <w:rsid w:val="00A03147"/>
    <w:rsid w:val="00A0335B"/>
    <w:rsid w:val="00A035F6"/>
    <w:rsid w:val="00A049AB"/>
    <w:rsid w:val="00A10999"/>
    <w:rsid w:val="00A13F1F"/>
    <w:rsid w:val="00A1461D"/>
    <w:rsid w:val="00A21C81"/>
    <w:rsid w:val="00A22969"/>
    <w:rsid w:val="00A230B6"/>
    <w:rsid w:val="00A272CB"/>
    <w:rsid w:val="00A27D9B"/>
    <w:rsid w:val="00A30015"/>
    <w:rsid w:val="00A3256C"/>
    <w:rsid w:val="00A331E9"/>
    <w:rsid w:val="00A33B22"/>
    <w:rsid w:val="00A365F7"/>
    <w:rsid w:val="00A37CB7"/>
    <w:rsid w:val="00A423A1"/>
    <w:rsid w:val="00A45EE2"/>
    <w:rsid w:val="00A47282"/>
    <w:rsid w:val="00A50841"/>
    <w:rsid w:val="00A51252"/>
    <w:rsid w:val="00A525A5"/>
    <w:rsid w:val="00A527E9"/>
    <w:rsid w:val="00A53723"/>
    <w:rsid w:val="00A54486"/>
    <w:rsid w:val="00A545D6"/>
    <w:rsid w:val="00A55A16"/>
    <w:rsid w:val="00A5635D"/>
    <w:rsid w:val="00A63B31"/>
    <w:rsid w:val="00A63BAD"/>
    <w:rsid w:val="00A63C67"/>
    <w:rsid w:val="00A64339"/>
    <w:rsid w:val="00A718FF"/>
    <w:rsid w:val="00A72182"/>
    <w:rsid w:val="00A72F4A"/>
    <w:rsid w:val="00A764EF"/>
    <w:rsid w:val="00A769FB"/>
    <w:rsid w:val="00A77070"/>
    <w:rsid w:val="00A8083E"/>
    <w:rsid w:val="00A81255"/>
    <w:rsid w:val="00A81590"/>
    <w:rsid w:val="00A87375"/>
    <w:rsid w:val="00A874D3"/>
    <w:rsid w:val="00A87C9E"/>
    <w:rsid w:val="00A918D6"/>
    <w:rsid w:val="00A94251"/>
    <w:rsid w:val="00A94DDC"/>
    <w:rsid w:val="00A973A0"/>
    <w:rsid w:val="00A97CB3"/>
    <w:rsid w:val="00AA117F"/>
    <w:rsid w:val="00AA22CD"/>
    <w:rsid w:val="00AA2F34"/>
    <w:rsid w:val="00AA33C4"/>
    <w:rsid w:val="00AA5566"/>
    <w:rsid w:val="00AB27FA"/>
    <w:rsid w:val="00AB2E46"/>
    <w:rsid w:val="00AB3FA8"/>
    <w:rsid w:val="00AB5543"/>
    <w:rsid w:val="00AC012F"/>
    <w:rsid w:val="00AC022A"/>
    <w:rsid w:val="00AC0984"/>
    <w:rsid w:val="00AC29E4"/>
    <w:rsid w:val="00AC43FD"/>
    <w:rsid w:val="00AC570E"/>
    <w:rsid w:val="00AC58FF"/>
    <w:rsid w:val="00AC6D24"/>
    <w:rsid w:val="00AC7418"/>
    <w:rsid w:val="00AC7F15"/>
    <w:rsid w:val="00AD0EC8"/>
    <w:rsid w:val="00AD1B54"/>
    <w:rsid w:val="00AD4981"/>
    <w:rsid w:val="00AD5DF2"/>
    <w:rsid w:val="00AD6869"/>
    <w:rsid w:val="00AD6C0F"/>
    <w:rsid w:val="00AD7A1D"/>
    <w:rsid w:val="00AE2490"/>
    <w:rsid w:val="00AE2C5B"/>
    <w:rsid w:val="00AE4602"/>
    <w:rsid w:val="00AE56F1"/>
    <w:rsid w:val="00AE7DC6"/>
    <w:rsid w:val="00AF0809"/>
    <w:rsid w:val="00AF1A6D"/>
    <w:rsid w:val="00AF1FAE"/>
    <w:rsid w:val="00AF3FB0"/>
    <w:rsid w:val="00AF4D1B"/>
    <w:rsid w:val="00AF6B58"/>
    <w:rsid w:val="00B01DB2"/>
    <w:rsid w:val="00B028A9"/>
    <w:rsid w:val="00B03D51"/>
    <w:rsid w:val="00B042F3"/>
    <w:rsid w:val="00B0458C"/>
    <w:rsid w:val="00B06925"/>
    <w:rsid w:val="00B069DC"/>
    <w:rsid w:val="00B1021F"/>
    <w:rsid w:val="00B11610"/>
    <w:rsid w:val="00B1169D"/>
    <w:rsid w:val="00B13728"/>
    <w:rsid w:val="00B16496"/>
    <w:rsid w:val="00B24830"/>
    <w:rsid w:val="00B258D4"/>
    <w:rsid w:val="00B25D68"/>
    <w:rsid w:val="00B26013"/>
    <w:rsid w:val="00B275BC"/>
    <w:rsid w:val="00B321FC"/>
    <w:rsid w:val="00B34EFE"/>
    <w:rsid w:val="00B35B85"/>
    <w:rsid w:val="00B373BE"/>
    <w:rsid w:val="00B4047F"/>
    <w:rsid w:val="00B42B1E"/>
    <w:rsid w:val="00B42B6D"/>
    <w:rsid w:val="00B46372"/>
    <w:rsid w:val="00B50CC8"/>
    <w:rsid w:val="00B51725"/>
    <w:rsid w:val="00B5406E"/>
    <w:rsid w:val="00B54681"/>
    <w:rsid w:val="00B5726F"/>
    <w:rsid w:val="00B576A1"/>
    <w:rsid w:val="00B61648"/>
    <w:rsid w:val="00B67C66"/>
    <w:rsid w:val="00B703E1"/>
    <w:rsid w:val="00B72277"/>
    <w:rsid w:val="00B726F2"/>
    <w:rsid w:val="00B73F5E"/>
    <w:rsid w:val="00B74FFB"/>
    <w:rsid w:val="00B77849"/>
    <w:rsid w:val="00B80692"/>
    <w:rsid w:val="00B81E7D"/>
    <w:rsid w:val="00B8201F"/>
    <w:rsid w:val="00B83766"/>
    <w:rsid w:val="00B84A46"/>
    <w:rsid w:val="00B8565D"/>
    <w:rsid w:val="00B8674C"/>
    <w:rsid w:val="00B86BEE"/>
    <w:rsid w:val="00B90C33"/>
    <w:rsid w:val="00B91193"/>
    <w:rsid w:val="00B912F2"/>
    <w:rsid w:val="00B9242B"/>
    <w:rsid w:val="00B94CE8"/>
    <w:rsid w:val="00B9540B"/>
    <w:rsid w:val="00B9602C"/>
    <w:rsid w:val="00B96327"/>
    <w:rsid w:val="00B96A17"/>
    <w:rsid w:val="00B97E64"/>
    <w:rsid w:val="00BA0F48"/>
    <w:rsid w:val="00BA1740"/>
    <w:rsid w:val="00BA682C"/>
    <w:rsid w:val="00BA7729"/>
    <w:rsid w:val="00BB14A5"/>
    <w:rsid w:val="00BB4775"/>
    <w:rsid w:val="00BB4CDA"/>
    <w:rsid w:val="00BB7931"/>
    <w:rsid w:val="00BC1A76"/>
    <w:rsid w:val="00BC344C"/>
    <w:rsid w:val="00BC4137"/>
    <w:rsid w:val="00BC4852"/>
    <w:rsid w:val="00BC53A2"/>
    <w:rsid w:val="00BC5DD5"/>
    <w:rsid w:val="00BC6138"/>
    <w:rsid w:val="00BC71E5"/>
    <w:rsid w:val="00BC7F85"/>
    <w:rsid w:val="00BD0127"/>
    <w:rsid w:val="00BD07C7"/>
    <w:rsid w:val="00BD5484"/>
    <w:rsid w:val="00BD69B6"/>
    <w:rsid w:val="00BD6C71"/>
    <w:rsid w:val="00BE0D77"/>
    <w:rsid w:val="00BE1C98"/>
    <w:rsid w:val="00BE3F6F"/>
    <w:rsid w:val="00BE6067"/>
    <w:rsid w:val="00BE61A3"/>
    <w:rsid w:val="00BF1306"/>
    <w:rsid w:val="00BF2C98"/>
    <w:rsid w:val="00BF4323"/>
    <w:rsid w:val="00BF5E4E"/>
    <w:rsid w:val="00C0019B"/>
    <w:rsid w:val="00C03DA4"/>
    <w:rsid w:val="00C0490B"/>
    <w:rsid w:val="00C05451"/>
    <w:rsid w:val="00C05B70"/>
    <w:rsid w:val="00C05E65"/>
    <w:rsid w:val="00C06CB9"/>
    <w:rsid w:val="00C07247"/>
    <w:rsid w:val="00C12A7B"/>
    <w:rsid w:val="00C16087"/>
    <w:rsid w:val="00C20EF6"/>
    <w:rsid w:val="00C21C38"/>
    <w:rsid w:val="00C22516"/>
    <w:rsid w:val="00C22AE0"/>
    <w:rsid w:val="00C22F61"/>
    <w:rsid w:val="00C2447B"/>
    <w:rsid w:val="00C24E21"/>
    <w:rsid w:val="00C25302"/>
    <w:rsid w:val="00C316C3"/>
    <w:rsid w:val="00C33740"/>
    <w:rsid w:val="00C4109E"/>
    <w:rsid w:val="00C417CD"/>
    <w:rsid w:val="00C435A7"/>
    <w:rsid w:val="00C445F3"/>
    <w:rsid w:val="00C44A26"/>
    <w:rsid w:val="00C45E88"/>
    <w:rsid w:val="00C45EB7"/>
    <w:rsid w:val="00C46500"/>
    <w:rsid w:val="00C53246"/>
    <w:rsid w:val="00C5472B"/>
    <w:rsid w:val="00C54EC8"/>
    <w:rsid w:val="00C562F1"/>
    <w:rsid w:val="00C572C0"/>
    <w:rsid w:val="00C57E1E"/>
    <w:rsid w:val="00C60189"/>
    <w:rsid w:val="00C604A8"/>
    <w:rsid w:val="00C630EE"/>
    <w:rsid w:val="00C6344E"/>
    <w:rsid w:val="00C6602E"/>
    <w:rsid w:val="00C6693C"/>
    <w:rsid w:val="00C66C4A"/>
    <w:rsid w:val="00C67D22"/>
    <w:rsid w:val="00C67DA0"/>
    <w:rsid w:val="00C70EB0"/>
    <w:rsid w:val="00C73A0A"/>
    <w:rsid w:val="00C758E9"/>
    <w:rsid w:val="00C76783"/>
    <w:rsid w:val="00C76A48"/>
    <w:rsid w:val="00C76D6B"/>
    <w:rsid w:val="00C80DC8"/>
    <w:rsid w:val="00C80F48"/>
    <w:rsid w:val="00C81545"/>
    <w:rsid w:val="00C82170"/>
    <w:rsid w:val="00C82C0D"/>
    <w:rsid w:val="00C9068A"/>
    <w:rsid w:val="00C90F2D"/>
    <w:rsid w:val="00C95185"/>
    <w:rsid w:val="00CA08D0"/>
    <w:rsid w:val="00CA2D6D"/>
    <w:rsid w:val="00CA323E"/>
    <w:rsid w:val="00CA5ECB"/>
    <w:rsid w:val="00CA62ED"/>
    <w:rsid w:val="00CA63B7"/>
    <w:rsid w:val="00CA789B"/>
    <w:rsid w:val="00CB2B56"/>
    <w:rsid w:val="00CB4606"/>
    <w:rsid w:val="00CB5280"/>
    <w:rsid w:val="00CB6B88"/>
    <w:rsid w:val="00CB702C"/>
    <w:rsid w:val="00CB7275"/>
    <w:rsid w:val="00CC20E9"/>
    <w:rsid w:val="00CC2EE7"/>
    <w:rsid w:val="00CC4CE7"/>
    <w:rsid w:val="00CC5AF5"/>
    <w:rsid w:val="00CD1734"/>
    <w:rsid w:val="00CD1B78"/>
    <w:rsid w:val="00CD2B2E"/>
    <w:rsid w:val="00CD3B52"/>
    <w:rsid w:val="00CD485A"/>
    <w:rsid w:val="00CD5225"/>
    <w:rsid w:val="00CD68B0"/>
    <w:rsid w:val="00CE079B"/>
    <w:rsid w:val="00CE0993"/>
    <w:rsid w:val="00CE26A0"/>
    <w:rsid w:val="00CE5E2C"/>
    <w:rsid w:val="00CE77B9"/>
    <w:rsid w:val="00CE7C43"/>
    <w:rsid w:val="00CF2A11"/>
    <w:rsid w:val="00CF32D3"/>
    <w:rsid w:val="00CF46CC"/>
    <w:rsid w:val="00CF46DA"/>
    <w:rsid w:val="00CF5DDD"/>
    <w:rsid w:val="00D00DFA"/>
    <w:rsid w:val="00D011E4"/>
    <w:rsid w:val="00D03BFC"/>
    <w:rsid w:val="00D055D0"/>
    <w:rsid w:val="00D05D9B"/>
    <w:rsid w:val="00D06A60"/>
    <w:rsid w:val="00D104D7"/>
    <w:rsid w:val="00D124E6"/>
    <w:rsid w:val="00D16641"/>
    <w:rsid w:val="00D174DB"/>
    <w:rsid w:val="00D2204A"/>
    <w:rsid w:val="00D24C60"/>
    <w:rsid w:val="00D275AE"/>
    <w:rsid w:val="00D35FDF"/>
    <w:rsid w:val="00D365C8"/>
    <w:rsid w:val="00D4030A"/>
    <w:rsid w:val="00D4628C"/>
    <w:rsid w:val="00D478D8"/>
    <w:rsid w:val="00D51553"/>
    <w:rsid w:val="00D52FF1"/>
    <w:rsid w:val="00D55B85"/>
    <w:rsid w:val="00D55ED4"/>
    <w:rsid w:val="00D57583"/>
    <w:rsid w:val="00D57908"/>
    <w:rsid w:val="00D6045A"/>
    <w:rsid w:val="00D621AD"/>
    <w:rsid w:val="00D63F55"/>
    <w:rsid w:val="00D6575E"/>
    <w:rsid w:val="00D66B46"/>
    <w:rsid w:val="00D700CF"/>
    <w:rsid w:val="00D71C93"/>
    <w:rsid w:val="00D71CB2"/>
    <w:rsid w:val="00D71CBF"/>
    <w:rsid w:val="00D722E9"/>
    <w:rsid w:val="00D723EF"/>
    <w:rsid w:val="00D72BCC"/>
    <w:rsid w:val="00D739E5"/>
    <w:rsid w:val="00D8178B"/>
    <w:rsid w:val="00D83794"/>
    <w:rsid w:val="00D8766B"/>
    <w:rsid w:val="00D87E69"/>
    <w:rsid w:val="00D90604"/>
    <w:rsid w:val="00D94C84"/>
    <w:rsid w:val="00D95491"/>
    <w:rsid w:val="00D96D00"/>
    <w:rsid w:val="00DA0FB0"/>
    <w:rsid w:val="00DA1A39"/>
    <w:rsid w:val="00DA1EA3"/>
    <w:rsid w:val="00DA22AD"/>
    <w:rsid w:val="00DA2343"/>
    <w:rsid w:val="00DA2401"/>
    <w:rsid w:val="00DA3272"/>
    <w:rsid w:val="00DA3D91"/>
    <w:rsid w:val="00DA43C5"/>
    <w:rsid w:val="00DA5595"/>
    <w:rsid w:val="00DA74FD"/>
    <w:rsid w:val="00DA76B3"/>
    <w:rsid w:val="00DA7A86"/>
    <w:rsid w:val="00DB0404"/>
    <w:rsid w:val="00DB1A63"/>
    <w:rsid w:val="00DB1D03"/>
    <w:rsid w:val="00DB7EB0"/>
    <w:rsid w:val="00DC0477"/>
    <w:rsid w:val="00DC062D"/>
    <w:rsid w:val="00DC101F"/>
    <w:rsid w:val="00DC59C1"/>
    <w:rsid w:val="00DD2461"/>
    <w:rsid w:val="00DD37C9"/>
    <w:rsid w:val="00DD4A0E"/>
    <w:rsid w:val="00DD66A1"/>
    <w:rsid w:val="00DE04EF"/>
    <w:rsid w:val="00DE15F2"/>
    <w:rsid w:val="00DE246F"/>
    <w:rsid w:val="00DE3E78"/>
    <w:rsid w:val="00DE4323"/>
    <w:rsid w:val="00DE544F"/>
    <w:rsid w:val="00DE5A07"/>
    <w:rsid w:val="00DE6898"/>
    <w:rsid w:val="00DF1307"/>
    <w:rsid w:val="00DF1EC3"/>
    <w:rsid w:val="00DF307F"/>
    <w:rsid w:val="00DF7D73"/>
    <w:rsid w:val="00E01C7A"/>
    <w:rsid w:val="00E027A3"/>
    <w:rsid w:val="00E04B87"/>
    <w:rsid w:val="00E06670"/>
    <w:rsid w:val="00E071C5"/>
    <w:rsid w:val="00E10B82"/>
    <w:rsid w:val="00E12DA3"/>
    <w:rsid w:val="00E17013"/>
    <w:rsid w:val="00E20E30"/>
    <w:rsid w:val="00E21832"/>
    <w:rsid w:val="00E22AC6"/>
    <w:rsid w:val="00E2400F"/>
    <w:rsid w:val="00E26DDE"/>
    <w:rsid w:val="00E3582F"/>
    <w:rsid w:val="00E41A76"/>
    <w:rsid w:val="00E41BB2"/>
    <w:rsid w:val="00E4404B"/>
    <w:rsid w:val="00E45043"/>
    <w:rsid w:val="00E478ED"/>
    <w:rsid w:val="00E51FA6"/>
    <w:rsid w:val="00E554EC"/>
    <w:rsid w:val="00E56C76"/>
    <w:rsid w:val="00E57F54"/>
    <w:rsid w:val="00E60C50"/>
    <w:rsid w:val="00E6324F"/>
    <w:rsid w:val="00E6520F"/>
    <w:rsid w:val="00E6629A"/>
    <w:rsid w:val="00E67F2D"/>
    <w:rsid w:val="00E7003B"/>
    <w:rsid w:val="00E72A8E"/>
    <w:rsid w:val="00E77EE7"/>
    <w:rsid w:val="00E80364"/>
    <w:rsid w:val="00E813AC"/>
    <w:rsid w:val="00E826D3"/>
    <w:rsid w:val="00E84828"/>
    <w:rsid w:val="00E863B4"/>
    <w:rsid w:val="00E867BD"/>
    <w:rsid w:val="00E871EA"/>
    <w:rsid w:val="00E906C1"/>
    <w:rsid w:val="00E90D3F"/>
    <w:rsid w:val="00E9131F"/>
    <w:rsid w:val="00E95659"/>
    <w:rsid w:val="00EA0586"/>
    <w:rsid w:val="00EA1E57"/>
    <w:rsid w:val="00EA5BC2"/>
    <w:rsid w:val="00EA739B"/>
    <w:rsid w:val="00EB0302"/>
    <w:rsid w:val="00EB2907"/>
    <w:rsid w:val="00EB5606"/>
    <w:rsid w:val="00EB5691"/>
    <w:rsid w:val="00EB59D7"/>
    <w:rsid w:val="00EC26DE"/>
    <w:rsid w:val="00EC3566"/>
    <w:rsid w:val="00EC5093"/>
    <w:rsid w:val="00ED01AA"/>
    <w:rsid w:val="00ED02D8"/>
    <w:rsid w:val="00ED0ED9"/>
    <w:rsid w:val="00ED1B18"/>
    <w:rsid w:val="00ED484C"/>
    <w:rsid w:val="00ED4E3C"/>
    <w:rsid w:val="00ED609C"/>
    <w:rsid w:val="00ED740A"/>
    <w:rsid w:val="00EE186D"/>
    <w:rsid w:val="00EE2D8C"/>
    <w:rsid w:val="00EE48A9"/>
    <w:rsid w:val="00EE4E65"/>
    <w:rsid w:val="00EE6F49"/>
    <w:rsid w:val="00EE7103"/>
    <w:rsid w:val="00EF06FC"/>
    <w:rsid w:val="00EF0842"/>
    <w:rsid w:val="00EF0FA9"/>
    <w:rsid w:val="00EF247E"/>
    <w:rsid w:val="00EF7757"/>
    <w:rsid w:val="00F0088A"/>
    <w:rsid w:val="00F059FA"/>
    <w:rsid w:val="00F069D5"/>
    <w:rsid w:val="00F07351"/>
    <w:rsid w:val="00F10576"/>
    <w:rsid w:val="00F10EDA"/>
    <w:rsid w:val="00F13B3B"/>
    <w:rsid w:val="00F15412"/>
    <w:rsid w:val="00F20CC1"/>
    <w:rsid w:val="00F21111"/>
    <w:rsid w:val="00F223F8"/>
    <w:rsid w:val="00F23DC1"/>
    <w:rsid w:val="00F25977"/>
    <w:rsid w:val="00F27052"/>
    <w:rsid w:val="00F27595"/>
    <w:rsid w:val="00F31CAF"/>
    <w:rsid w:val="00F328CC"/>
    <w:rsid w:val="00F3304F"/>
    <w:rsid w:val="00F34AF1"/>
    <w:rsid w:val="00F3730A"/>
    <w:rsid w:val="00F40530"/>
    <w:rsid w:val="00F40DB2"/>
    <w:rsid w:val="00F41FEE"/>
    <w:rsid w:val="00F440D0"/>
    <w:rsid w:val="00F460C2"/>
    <w:rsid w:val="00F478A2"/>
    <w:rsid w:val="00F5004C"/>
    <w:rsid w:val="00F50647"/>
    <w:rsid w:val="00F55C46"/>
    <w:rsid w:val="00F61081"/>
    <w:rsid w:val="00F61937"/>
    <w:rsid w:val="00F62DD4"/>
    <w:rsid w:val="00F73309"/>
    <w:rsid w:val="00F73B4E"/>
    <w:rsid w:val="00F82F7D"/>
    <w:rsid w:val="00F83AFE"/>
    <w:rsid w:val="00F84725"/>
    <w:rsid w:val="00F857E6"/>
    <w:rsid w:val="00F864F0"/>
    <w:rsid w:val="00F87212"/>
    <w:rsid w:val="00F872A4"/>
    <w:rsid w:val="00F879C4"/>
    <w:rsid w:val="00F87A5D"/>
    <w:rsid w:val="00F87E37"/>
    <w:rsid w:val="00F91B5C"/>
    <w:rsid w:val="00F94E69"/>
    <w:rsid w:val="00F9731A"/>
    <w:rsid w:val="00F97456"/>
    <w:rsid w:val="00FA1928"/>
    <w:rsid w:val="00FA2941"/>
    <w:rsid w:val="00FA44CD"/>
    <w:rsid w:val="00FA4725"/>
    <w:rsid w:val="00FA64C9"/>
    <w:rsid w:val="00FB0454"/>
    <w:rsid w:val="00FB1DA3"/>
    <w:rsid w:val="00FB5582"/>
    <w:rsid w:val="00FB5816"/>
    <w:rsid w:val="00FB64C2"/>
    <w:rsid w:val="00FB6C97"/>
    <w:rsid w:val="00FB7E1E"/>
    <w:rsid w:val="00FC08E7"/>
    <w:rsid w:val="00FC0C13"/>
    <w:rsid w:val="00FC3D88"/>
    <w:rsid w:val="00FC795D"/>
    <w:rsid w:val="00FC7CE4"/>
    <w:rsid w:val="00FD0707"/>
    <w:rsid w:val="00FD08A6"/>
    <w:rsid w:val="00FD1FAD"/>
    <w:rsid w:val="00FD221F"/>
    <w:rsid w:val="00FD4826"/>
    <w:rsid w:val="00FD5E4F"/>
    <w:rsid w:val="00FD61E0"/>
    <w:rsid w:val="00FE389D"/>
    <w:rsid w:val="00FE4132"/>
    <w:rsid w:val="00FE7730"/>
    <w:rsid w:val="00FE7CB8"/>
    <w:rsid w:val="00FE7F83"/>
    <w:rsid w:val="00FF0953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0B7E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BE61A3"/>
    <w:pPr>
      <w:autoSpaceDE w:val="0"/>
      <w:autoSpaceDN w:val="0"/>
      <w:adjustRightInd w:val="0"/>
      <w:spacing w:after="0" w:line="240" w:lineRule="auto"/>
    </w:pPr>
    <w:rPr>
      <w:rFonts w:ascii="FPHBCJ+TimesNewRoman,Bold" w:hAnsi="FPHBCJ+TimesNewRoman,Bold" w:cs="FPHBCJ+TimesNewRoman,Bold"/>
      <w:color w:val="000000"/>
      <w:sz w:val="24"/>
      <w:szCs w:val="24"/>
    </w:rPr>
  </w:style>
  <w:style w:type="table" w:styleId="Tabladecuadrcula4-nfasis4">
    <w:name w:val="Grid Table 4 Accent 4"/>
    <w:basedOn w:val="Tablanormal"/>
    <w:uiPriority w:val="49"/>
    <w:rsid w:val="00C6693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jEKd_JZbI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E6EC-EA7C-47E9-93C3-ABDE0C6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2370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CORPUS LUCRECIA RUIZ VASQUEZ</cp:lastModifiedBy>
  <cp:revision>5</cp:revision>
  <cp:lastPrinted>2017-05-18T02:56:00Z</cp:lastPrinted>
  <dcterms:created xsi:type="dcterms:W3CDTF">2017-07-17T15:02:00Z</dcterms:created>
  <dcterms:modified xsi:type="dcterms:W3CDTF">2017-07-17T21:22:00Z</dcterms:modified>
</cp:coreProperties>
</file>