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331AD884" w:rsidR="00755EDB" w:rsidRDefault="000943A5" w:rsidP="00800CD3">
      <w:pPr>
        <w:pStyle w:val="Sinespaciado"/>
        <w:jc w:val="center"/>
        <w:rPr>
          <w:b/>
        </w:rPr>
      </w:pPr>
      <w:r w:rsidRPr="00800CD3">
        <w:rPr>
          <w:b/>
        </w:rPr>
        <w:t>LEEMOS UNA NOTICIA IMPORTANTE</w:t>
      </w:r>
    </w:p>
    <w:p w14:paraId="0EFC9531" w14:textId="77777777" w:rsidR="00F265C2" w:rsidRPr="00800CD3" w:rsidRDefault="00F265C2" w:rsidP="00800CD3">
      <w:pPr>
        <w:pStyle w:val="Sinespaciado"/>
        <w:jc w:val="center"/>
        <w:rPr>
          <w:b/>
        </w:rPr>
      </w:pPr>
    </w:p>
    <w:p w14:paraId="36962972" w14:textId="2F4E1EE5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14:paraId="39E6A26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60AAE8DB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F265C2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14:paraId="3705C2FE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14:paraId="73164F21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617458B0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1A116275" w14:textId="573852A7" w:rsidR="0012257E" w:rsidRPr="00471C5D" w:rsidRDefault="00471C5D" w:rsidP="0012257E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20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Lee diversos tipos de textos escritos en su lengua materna.</w:t>
            </w:r>
          </w:p>
          <w:p w14:paraId="27FAE292" w14:textId="77777777" w:rsidR="003634B5" w:rsidRPr="00471C5D" w:rsidRDefault="003634B5" w:rsidP="0062015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4EAB567" w14:textId="0AADF352" w:rsidR="00471C5D" w:rsidRPr="00033D34" w:rsidRDefault="00471C5D" w:rsidP="00033D3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033D34">
              <w:rPr>
                <w:rFonts w:asciiTheme="majorHAnsi" w:hAnsiTheme="majorHAnsi"/>
                <w:b w:val="0"/>
                <w:sz w:val="18"/>
              </w:rPr>
              <w:t>Obtiene información del texto escrito.</w:t>
            </w:r>
          </w:p>
          <w:p w14:paraId="0B3DF821" w14:textId="77777777" w:rsidR="00471C5D" w:rsidRPr="00033D34" w:rsidRDefault="00471C5D" w:rsidP="00033D3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033D34">
              <w:rPr>
                <w:rFonts w:asciiTheme="majorHAnsi" w:hAnsiTheme="majorHAnsi"/>
                <w:b w:val="0"/>
                <w:sz w:val="18"/>
              </w:rPr>
              <w:t>Infiere e interpreta información del texto.</w:t>
            </w:r>
          </w:p>
          <w:p w14:paraId="6364B6F2" w14:textId="77777777" w:rsidR="00471C5D" w:rsidRPr="00316B07" w:rsidRDefault="00471C5D" w:rsidP="00033D3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033D34">
              <w:rPr>
                <w:rFonts w:asciiTheme="majorHAnsi" w:hAnsiTheme="majorHAnsi"/>
                <w:b w:val="0"/>
                <w:sz w:val="18"/>
              </w:rPr>
              <w:t>Reflexiona y evalúa la forma, el contenido y el contexto</w:t>
            </w:r>
            <w:r>
              <w:rPr>
                <w:rFonts w:asciiTheme="majorHAnsi" w:hAnsiTheme="majorHAnsi"/>
                <w:b w:val="0"/>
                <w:sz w:val="18"/>
              </w:rPr>
              <w:t xml:space="preserve"> del texto.</w:t>
            </w:r>
          </w:p>
          <w:p w14:paraId="5ED2BA21" w14:textId="26C7BDEA" w:rsidR="003634B5" w:rsidRPr="00FA4725" w:rsidRDefault="003634B5" w:rsidP="009818E7">
            <w:pPr>
              <w:pStyle w:val="Prrafodelista"/>
              <w:ind w:left="142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3823" w:type="dxa"/>
          </w:tcPr>
          <w:p w14:paraId="62E4325B" w14:textId="2E2B80BD" w:rsidR="00EE7455" w:rsidRPr="00EE7455" w:rsidRDefault="00EE7455" w:rsidP="00033D34">
            <w:pPr>
              <w:pStyle w:val="Prrafodelista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7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Identifica información explícita que se encuentra en disti</w:t>
            </w:r>
            <w:r w:rsidR="00C17BD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ntas partes del texto (</w:t>
            </w:r>
            <w:r w:rsidRPr="00EE7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noticias). Distingue esta información de otra semejante en diversos tipos de textos de estructura simple, con palabras conocidas e ilustraciones. Establece la secuencia de los t</w:t>
            </w:r>
            <w:r w:rsidR="00C17BD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extos que lee (noticias</w:t>
            </w:r>
            <w:r w:rsidRPr="00EE7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).</w:t>
            </w:r>
          </w:p>
          <w:p w14:paraId="676CC1A5" w14:textId="72B7A282" w:rsidR="00EE7455" w:rsidRPr="00EE7455" w:rsidRDefault="00EE7455" w:rsidP="00033D34">
            <w:pPr>
              <w:pStyle w:val="Prrafodelista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7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Predice de</w:t>
            </w:r>
            <w:r w:rsidR="00C17BD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qué tratará el texto (</w:t>
            </w:r>
            <w:r w:rsidRPr="00EE7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noticias) y cuál es su propósito comunicativo, a partir de algunos indicios, como título, ilustraciones, silueta, formato, palabras, frases y expresiones que se encuentran en los textos que le leen o que lee por sí mismo.</w:t>
            </w:r>
          </w:p>
          <w:p w14:paraId="524DC90E" w14:textId="6F36CE95" w:rsidR="00EE7455" w:rsidRPr="00EE7455" w:rsidRDefault="00EE7455" w:rsidP="00033D34">
            <w:pPr>
              <w:pStyle w:val="Prrafodelista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7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Explica el tema</w:t>
            </w:r>
            <w:r w:rsidR="00C17BD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el propósito de</w:t>
            </w:r>
            <w:r w:rsidR="00D40E2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E7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las noticias que lee por sí mismo, así como las relaciones texto-ilustración.</w:t>
            </w:r>
          </w:p>
          <w:p w14:paraId="5632F7B4" w14:textId="146C4A7B" w:rsidR="003634B5" w:rsidRPr="009A4825" w:rsidRDefault="00EE7455" w:rsidP="00033D34">
            <w:pPr>
              <w:pStyle w:val="Prrafodelista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7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Opina acerca de personas, personajes y hechos expresando sus preferencias</w:t>
            </w:r>
            <w:r w:rsidR="00C17BD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Elige o recomienda </w:t>
            </w:r>
            <w:r w:rsidRPr="00EE7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noticias</w:t>
            </w:r>
            <w:r w:rsidR="00D40E2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E7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 partir de su experiencia, necesidades e intereses, con el fin d</w:t>
            </w:r>
            <w:r w:rsidR="00C17BD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 reflexionar sobre</w:t>
            </w:r>
            <w:r w:rsidR="00D40E2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E7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las noticias</w:t>
            </w:r>
            <w:r w:rsidR="00D40E2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E7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que lee.</w:t>
            </w:r>
          </w:p>
        </w:tc>
        <w:tc>
          <w:tcPr>
            <w:tcW w:w="2126" w:type="dxa"/>
          </w:tcPr>
          <w:p w14:paraId="2E782BD9" w14:textId="27B85D16" w:rsidR="00EE7455" w:rsidRPr="002D27C5" w:rsidRDefault="00EE7455" w:rsidP="00EE74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0943A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Lee </w:t>
            </w:r>
            <w:r w:rsidRPr="000943A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diversos </w:t>
            </w:r>
            <w:r w:rsidRPr="000943A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textos escritos y con imágenes variadas de manera autónoma, </w:t>
            </w:r>
            <w:r w:rsidR="00800CD3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Lee </w:t>
            </w:r>
            <w:r w:rsidR="00800CD3"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 xml:space="preserve">diversos </w:t>
            </w:r>
            <w:r w:rsidR="00800CD3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textos escritos </w:t>
            </w:r>
            <w:r w:rsidR="00800CD3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y con imágenes variadas </w:t>
            </w:r>
            <w:r w:rsidR="00800CD3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de manera autónoma</w:t>
            </w:r>
            <w:r w:rsidR="00800CD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</w:t>
            </w:r>
            <w:r w:rsidR="00800CD3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00CD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explica el tema y el propósito de los afiches, dípticos y noticias relacionando texto e imagen con su propia experiencia y conocimiento previo, opinando acerca de la forma y su contenido.</w:t>
            </w:r>
          </w:p>
          <w:p w14:paraId="7C267070" w14:textId="77777777" w:rsidR="003634B5" w:rsidRDefault="003E0006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3C3785E" w14:textId="5ED9B2BD" w:rsidR="00CB3A63" w:rsidRDefault="00CB3A63" w:rsidP="00F2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Ficha de </w:t>
            </w:r>
            <w:r w:rsidR="00F265C2">
              <w:rPr>
                <w:rFonts w:asciiTheme="majorHAnsi" w:hAnsiTheme="majorHAnsi"/>
                <w:sz w:val="18"/>
                <w:szCs w:val="18"/>
              </w:rPr>
              <w:t>comprensión</w:t>
            </w:r>
            <w:r w:rsidR="00550F4F">
              <w:rPr>
                <w:rFonts w:asciiTheme="majorHAnsi" w:hAnsiTheme="majorHAnsi"/>
                <w:sz w:val="18"/>
                <w:szCs w:val="18"/>
              </w:rPr>
              <w:t xml:space="preserve"> (Anexo 2)</w:t>
            </w:r>
            <w:r w:rsidR="00F265C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CED72C7" w14:textId="20237EFA" w:rsidR="00550F4F" w:rsidRDefault="00550F4F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</w:t>
            </w:r>
            <w:r w:rsidR="00D40E2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de</w:t>
            </w:r>
            <w:r w:rsidR="00D40E2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valoración (Anexo 3).</w:t>
            </w:r>
          </w:p>
          <w:p w14:paraId="0F5F98C4" w14:textId="0490902F" w:rsidR="00550F4F" w:rsidRPr="009818E7" w:rsidRDefault="00550F4F" w:rsidP="00F2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8E9AC1" w14:textId="77777777" w:rsidR="00897950" w:rsidRPr="00CE26A0" w:rsidRDefault="00897950" w:rsidP="00550F4F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096A1020" w14:textId="6C9CE3B7" w:rsidR="00897950" w:rsidRPr="00CF155E" w:rsidRDefault="00CE26A0" w:rsidP="005C45EF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E26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Pr="005C45E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</w:t>
            </w:r>
            <w:r w:rsidR="00D0480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Derechos</w:t>
            </w:r>
          </w:p>
        </w:tc>
        <w:tc>
          <w:tcPr>
            <w:tcW w:w="5953" w:type="dxa"/>
          </w:tcPr>
          <w:p w14:paraId="44F9504D" w14:textId="41566B33" w:rsidR="00897950" w:rsidRPr="00CF155E" w:rsidRDefault="00D0480F" w:rsidP="00800CD3">
            <w:pPr>
              <w:pStyle w:val="Prrafodelista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00CD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Docentes y estudiantes manifiestan libremente sus ideas y participan </w:t>
            </w:r>
            <w:r w:rsidR="00CF155E" w:rsidRPr="00800CD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las actividades y decisiones</w:t>
            </w:r>
            <w:r w:rsidR="00F265C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7C6788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140B1A5B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2B5B67DC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F265C2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76A84109" w14:textId="48CB1382" w:rsidR="001F274D" w:rsidRDefault="001F274D" w:rsidP="001F27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</w:pPr>
            <w:r w:rsidRPr="005A4382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>Prep</w:t>
            </w:r>
            <w:r w:rsidR="008A336F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 xml:space="preserve">ara </w:t>
            </w:r>
            <w:r w:rsidR="009961A6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>la noticia en un</w:t>
            </w:r>
            <w:r w:rsidR="008A336F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 xml:space="preserve"> papelote</w:t>
            </w:r>
            <w:r w:rsidR="009961A6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>.</w:t>
            </w:r>
            <w:r w:rsidR="00387BB5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 xml:space="preserve"> </w:t>
            </w:r>
            <w:r w:rsidR="009961A6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 xml:space="preserve">Si </w:t>
            </w:r>
            <w:r w:rsidR="00387BB5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>te es posible</w:t>
            </w:r>
            <w:r w:rsidR="00947821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>,</w:t>
            </w:r>
            <w:r w:rsidR="00387BB5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 xml:space="preserve"> amplía la imagen</w:t>
            </w:r>
            <w:r w:rsidR="00947821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 xml:space="preserve"> </w:t>
            </w:r>
            <w:r w:rsidR="00387BB5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>(Anexo 1)</w:t>
            </w:r>
            <w:r w:rsidR="00947821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>.</w:t>
            </w:r>
          </w:p>
          <w:p w14:paraId="2BF369FA" w14:textId="7FE4817A" w:rsidR="00657D0A" w:rsidRDefault="00947821" w:rsidP="001F27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 xml:space="preserve">Escribe </w:t>
            </w:r>
            <w:r w:rsidR="00657D0A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>el título de la noticia</w:t>
            </w:r>
            <w:r w:rsidR="009961A6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 xml:space="preserve"> en una tira de papel, de modo que sea visible para todos.</w:t>
            </w:r>
            <w:r w:rsidR="00657D0A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 xml:space="preserve"> </w:t>
            </w:r>
          </w:p>
          <w:p w14:paraId="4749BEBF" w14:textId="01F64683" w:rsidR="00947821" w:rsidRPr="005A4382" w:rsidRDefault="00947821" w:rsidP="001F27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>Saca fotocopias de la noticia para</w:t>
            </w:r>
            <w:r w:rsidR="009961A6"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asciiTheme="majorHAnsi" w:hAnsiTheme="majorHAnsi" w:cs="VogelNormal"/>
                <w:b w:val="0"/>
                <w:sz w:val="18"/>
                <w:szCs w:val="18"/>
                <w:lang w:val="es-MX"/>
              </w:rPr>
              <w:t>los estudiantes.</w:t>
            </w:r>
          </w:p>
          <w:p w14:paraId="2359AF82" w14:textId="77777777" w:rsidR="00897950" w:rsidRPr="00A619B7" w:rsidRDefault="00897950" w:rsidP="001F5579">
            <w:pPr>
              <w:pStyle w:val="Prrafodelista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1" w:type="dxa"/>
          </w:tcPr>
          <w:p w14:paraId="7800E254" w14:textId="3720FCCA" w:rsidR="001F274D" w:rsidRPr="005A4382" w:rsidRDefault="00947821" w:rsidP="001F27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etFiretotheRain"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F</w:t>
            </w:r>
            <w:r w:rsidR="00387BB5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otocopia</w:t>
            </w:r>
            <w:r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s</w:t>
            </w:r>
            <w:r w:rsidR="00D40E2A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 xml:space="preserve"> </w:t>
            </w:r>
            <w:r w:rsidR="001F274D" w:rsidRPr="005A4382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de la noticia</w:t>
            </w:r>
            <w:r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.</w:t>
            </w:r>
          </w:p>
          <w:p w14:paraId="4A683D1F" w14:textId="078E96B2" w:rsidR="00947821" w:rsidRDefault="00387BB5" w:rsidP="00387BB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etFiretotheRain"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Plumones</w:t>
            </w:r>
            <w:r w:rsidR="00947821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.</w:t>
            </w:r>
          </w:p>
          <w:p w14:paraId="3B1E4D38" w14:textId="6E6BBB95" w:rsidR="001F274D" w:rsidRPr="00387BB5" w:rsidRDefault="00947821" w:rsidP="00387BB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etFiretotheRain"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P</w:t>
            </w:r>
            <w:r w:rsidRPr="00387BB5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apelote</w:t>
            </w:r>
            <w:r w:rsidR="001F274D" w:rsidRPr="00387BB5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.</w:t>
            </w:r>
          </w:p>
          <w:p w14:paraId="7A5AC50C" w14:textId="36084428" w:rsidR="00CE26A0" w:rsidRPr="00AA2328" w:rsidRDefault="001F274D" w:rsidP="00F265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etFiretotheRain"/>
                <w:sz w:val="18"/>
                <w:szCs w:val="18"/>
                <w:lang w:val="es-MX"/>
              </w:rPr>
            </w:pPr>
            <w:proofErr w:type="spellStart"/>
            <w:r w:rsidRPr="005A4382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>Limpiatipo</w:t>
            </w:r>
            <w:proofErr w:type="spellEnd"/>
            <w:r w:rsidRPr="005A4382">
              <w:rPr>
                <w:rFonts w:asciiTheme="majorHAnsi" w:hAnsiTheme="majorHAnsi" w:cs="SetFiretotheRain"/>
                <w:sz w:val="18"/>
                <w:szCs w:val="18"/>
                <w:lang w:val="es-MX"/>
              </w:rPr>
              <w:t xml:space="preserve"> o </w:t>
            </w:r>
            <w:proofErr w:type="spellStart"/>
            <w:r w:rsidRPr="005A4382">
              <w:rPr>
                <w:rFonts w:asciiTheme="majorHAnsi" w:hAnsiTheme="majorHAnsi" w:cs="SetFiretotheRain"/>
                <w:i/>
                <w:sz w:val="18"/>
                <w:szCs w:val="18"/>
                <w:lang w:val="es-MX"/>
              </w:rPr>
              <w:t>masking</w:t>
            </w:r>
            <w:proofErr w:type="spellEnd"/>
            <w:r w:rsidRPr="005A4382">
              <w:rPr>
                <w:rFonts w:asciiTheme="majorHAnsi" w:hAnsiTheme="majorHAnsi" w:cs="SetFiretotheRain"/>
                <w:i/>
                <w:sz w:val="18"/>
                <w:szCs w:val="18"/>
                <w:lang w:val="es-MX"/>
              </w:rPr>
              <w:t xml:space="preserve"> tape.</w:t>
            </w:r>
          </w:p>
        </w:tc>
      </w:tr>
    </w:tbl>
    <w:p w14:paraId="2FC862EC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762B8446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B63512A" w14:textId="6D62C3BA" w:rsidR="0012257E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61A4F2D6" w14:textId="1F82CC81" w:rsidR="00133E53" w:rsidRPr="00133E53" w:rsidRDefault="00947821" w:rsidP="00AF1FAE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b/>
          <w:color w:val="FFC000"/>
          <w:sz w:val="18"/>
          <w:szCs w:val="18"/>
        </w:rPr>
      </w:pPr>
      <w:r>
        <w:rPr>
          <w:rFonts w:asciiTheme="majorHAnsi" w:hAnsiTheme="majorHAnsi" w:cs="VogelNormal"/>
          <w:sz w:val="18"/>
          <w:szCs w:val="18"/>
          <w:lang w:val="es-MX"/>
        </w:rPr>
        <w:t>Saluda a las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 niñas y los niños</w:t>
      </w:r>
      <w:r>
        <w:rPr>
          <w:rFonts w:asciiTheme="majorHAnsi" w:hAnsiTheme="majorHAnsi" w:cs="VogelNormal"/>
          <w:sz w:val="18"/>
          <w:szCs w:val="18"/>
          <w:lang w:val="es-MX"/>
        </w:rPr>
        <w:t>, y retoma con ellos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A619B7">
        <w:rPr>
          <w:rFonts w:asciiTheme="majorHAnsi" w:hAnsiTheme="majorHAnsi" w:cs="VogelNormal"/>
          <w:sz w:val="18"/>
          <w:szCs w:val="18"/>
          <w:lang w:val="es-MX"/>
        </w:rPr>
        <w:t>lo trabajado en las sesiones anteriores</w:t>
      </w:r>
      <w:r>
        <w:rPr>
          <w:rFonts w:asciiTheme="majorHAnsi" w:hAnsiTheme="majorHAnsi" w:cs="VogelNormal"/>
          <w:sz w:val="18"/>
          <w:szCs w:val="18"/>
          <w:lang w:val="es-MX"/>
        </w:rPr>
        <w:t xml:space="preserve">. Pídeles </w:t>
      </w:r>
      <w:r w:rsidR="00A619B7">
        <w:rPr>
          <w:rFonts w:asciiTheme="majorHAnsi" w:hAnsiTheme="majorHAnsi" w:cs="VogelNormal"/>
          <w:sz w:val="18"/>
          <w:szCs w:val="18"/>
          <w:lang w:val="es-MX"/>
        </w:rPr>
        <w:t xml:space="preserve">que de forma voluntaria 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 xml:space="preserve">realicen </w:t>
      </w:r>
      <w:r w:rsidR="00A619B7">
        <w:rPr>
          <w:rFonts w:asciiTheme="majorHAnsi" w:hAnsiTheme="majorHAnsi" w:cs="VogelNormal"/>
          <w:sz w:val="18"/>
          <w:szCs w:val="18"/>
          <w:lang w:val="es-MX"/>
        </w:rPr>
        <w:t>un recuento de lo aprendido</w:t>
      </w:r>
      <w:r w:rsidR="00550F4F">
        <w:rPr>
          <w:rFonts w:asciiTheme="majorHAnsi" w:hAnsiTheme="majorHAnsi" w:cs="VogelNormal"/>
          <w:sz w:val="18"/>
          <w:szCs w:val="18"/>
          <w:lang w:val="es-MX"/>
        </w:rPr>
        <w:t>;</w:t>
      </w:r>
      <w:r>
        <w:rPr>
          <w:rFonts w:asciiTheme="majorHAnsi" w:hAnsiTheme="majorHAnsi" w:cs="VogelNormal"/>
          <w:sz w:val="18"/>
          <w:szCs w:val="18"/>
          <w:lang w:val="es-MX"/>
        </w:rPr>
        <w:t xml:space="preserve"> para </w:t>
      </w:r>
      <w:r w:rsidR="00550F4F">
        <w:rPr>
          <w:rFonts w:asciiTheme="majorHAnsi" w:hAnsiTheme="majorHAnsi" w:cs="VogelNormal"/>
          <w:sz w:val="18"/>
          <w:szCs w:val="18"/>
          <w:lang w:val="es-MX"/>
        </w:rPr>
        <w:t>esto,</w:t>
      </w:r>
      <w:r>
        <w:rPr>
          <w:rFonts w:asciiTheme="majorHAnsi" w:hAnsiTheme="majorHAnsi" w:cs="VogelNormal"/>
          <w:sz w:val="18"/>
          <w:szCs w:val="18"/>
          <w:lang w:val="es-MX"/>
        </w:rPr>
        <w:t xml:space="preserve"> plantea las siguientes preguntas</w:t>
      </w:r>
      <w:r w:rsidR="00A619B7">
        <w:rPr>
          <w:rFonts w:asciiTheme="majorHAnsi" w:hAnsiTheme="majorHAnsi" w:cs="VogelNormal"/>
          <w:sz w:val="18"/>
          <w:szCs w:val="18"/>
          <w:lang w:val="es-MX"/>
        </w:rPr>
        <w:t xml:space="preserve">: ¿qué aprendimos?, ¿qué fue lo más importante para ustedes?, ¿qué conversamos acerca </w:t>
      </w:r>
      <w:r w:rsidR="001F5579">
        <w:rPr>
          <w:rFonts w:asciiTheme="majorHAnsi" w:hAnsiTheme="majorHAnsi" w:cs="VogelNormal"/>
          <w:sz w:val="18"/>
          <w:szCs w:val="18"/>
          <w:lang w:val="es-MX"/>
        </w:rPr>
        <w:t>de</w:t>
      </w:r>
      <w:r w:rsidR="001F5579" w:rsidRPr="00793F5B">
        <w:rPr>
          <w:rFonts w:asciiTheme="majorHAnsi" w:hAnsiTheme="majorHAnsi"/>
          <w:sz w:val="18"/>
          <w:szCs w:val="18"/>
        </w:rPr>
        <w:t xml:space="preserve"> los peligros a </w:t>
      </w:r>
      <w:r w:rsidR="001F5579">
        <w:rPr>
          <w:rFonts w:asciiTheme="majorHAnsi" w:hAnsiTheme="majorHAnsi"/>
          <w:sz w:val="18"/>
          <w:szCs w:val="18"/>
        </w:rPr>
        <w:t xml:space="preserve">los que nos enfrentamos como escuela?, ¿cuáles son </w:t>
      </w:r>
      <w:r w:rsidR="001F5579" w:rsidRPr="00793F5B">
        <w:rPr>
          <w:rFonts w:asciiTheme="majorHAnsi" w:hAnsiTheme="majorHAnsi"/>
          <w:sz w:val="18"/>
          <w:szCs w:val="18"/>
        </w:rPr>
        <w:t>los principales fenómenos naturales que</w:t>
      </w:r>
      <w:r w:rsidR="00133E53">
        <w:rPr>
          <w:rFonts w:asciiTheme="majorHAnsi" w:hAnsiTheme="majorHAnsi"/>
          <w:sz w:val="18"/>
          <w:szCs w:val="18"/>
        </w:rPr>
        <w:t xml:space="preserve"> suceden en nuestra localidad?</w:t>
      </w:r>
    </w:p>
    <w:p w14:paraId="7AF8DBF1" w14:textId="2CD09E12" w:rsidR="001F5579" w:rsidRPr="00D54051" w:rsidRDefault="00947821" w:rsidP="00D54051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b/>
          <w:color w:val="FFC000"/>
          <w:sz w:val="18"/>
          <w:szCs w:val="18"/>
        </w:rPr>
      </w:pPr>
      <w:r>
        <w:rPr>
          <w:rFonts w:asciiTheme="majorHAnsi" w:hAnsiTheme="majorHAnsi" w:cs="VogelNormal"/>
          <w:sz w:val="18"/>
          <w:szCs w:val="18"/>
        </w:rPr>
        <w:t xml:space="preserve">Solicita </w:t>
      </w:r>
      <w:r w:rsidR="00133E53">
        <w:rPr>
          <w:rFonts w:asciiTheme="majorHAnsi" w:hAnsiTheme="majorHAnsi" w:cs="VogelNormal"/>
          <w:sz w:val="18"/>
          <w:szCs w:val="18"/>
        </w:rPr>
        <w:t>que lean</w:t>
      </w:r>
      <w:r>
        <w:rPr>
          <w:rFonts w:asciiTheme="majorHAnsi" w:hAnsiTheme="majorHAnsi" w:cs="VogelNormal"/>
          <w:sz w:val="18"/>
          <w:szCs w:val="18"/>
        </w:rPr>
        <w:t>,</w:t>
      </w:r>
      <w:r w:rsidR="00133E53">
        <w:rPr>
          <w:rFonts w:asciiTheme="majorHAnsi" w:hAnsiTheme="majorHAnsi" w:cs="VogelNormal"/>
          <w:sz w:val="18"/>
          <w:szCs w:val="18"/>
        </w:rPr>
        <w:t xml:space="preserve"> de manera voluntaria</w:t>
      </w:r>
      <w:r>
        <w:rPr>
          <w:rFonts w:asciiTheme="majorHAnsi" w:hAnsiTheme="majorHAnsi" w:cs="VogelNormal"/>
          <w:sz w:val="18"/>
          <w:szCs w:val="18"/>
        </w:rPr>
        <w:t>,</w:t>
      </w:r>
      <w:r w:rsidR="00133E53">
        <w:rPr>
          <w:rFonts w:asciiTheme="majorHAnsi" w:hAnsiTheme="majorHAnsi" w:cs="VogelNormal"/>
          <w:sz w:val="18"/>
          <w:szCs w:val="18"/>
        </w:rPr>
        <w:t xml:space="preserve"> </w:t>
      </w:r>
      <w:r w:rsidR="009961A6">
        <w:rPr>
          <w:rFonts w:asciiTheme="majorHAnsi" w:hAnsiTheme="majorHAnsi" w:cs="VogelNormal"/>
          <w:sz w:val="18"/>
          <w:szCs w:val="18"/>
        </w:rPr>
        <w:t>la lista</w:t>
      </w:r>
      <w:r w:rsidR="00133E53">
        <w:rPr>
          <w:rFonts w:asciiTheme="majorHAnsi" w:hAnsiTheme="majorHAnsi"/>
          <w:sz w:val="18"/>
          <w:szCs w:val="18"/>
        </w:rPr>
        <w:t xml:space="preserve"> de recomendaciones que prepararon </w:t>
      </w:r>
      <w:r w:rsidR="009961A6">
        <w:rPr>
          <w:rFonts w:asciiTheme="majorHAnsi" w:hAnsiTheme="majorHAnsi"/>
          <w:sz w:val="18"/>
          <w:szCs w:val="18"/>
        </w:rPr>
        <w:t xml:space="preserve">y que pueden ponerse </w:t>
      </w:r>
      <w:r w:rsidR="001F5579" w:rsidRPr="00793F5B">
        <w:rPr>
          <w:rFonts w:asciiTheme="majorHAnsi" w:hAnsiTheme="majorHAnsi"/>
          <w:sz w:val="18"/>
          <w:szCs w:val="18"/>
        </w:rPr>
        <w:t>e</w:t>
      </w:r>
      <w:r w:rsidR="00133E53">
        <w:rPr>
          <w:rFonts w:asciiTheme="majorHAnsi" w:hAnsiTheme="majorHAnsi"/>
          <w:sz w:val="18"/>
          <w:szCs w:val="18"/>
        </w:rPr>
        <w:t>n práctica ante la eventualidad</w:t>
      </w:r>
      <w:r w:rsidR="001F5579" w:rsidRPr="00793F5B">
        <w:rPr>
          <w:rFonts w:asciiTheme="majorHAnsi" w:hAnsiTheme="majorHAnsi"/>
          <w:sz w:val="18"/>
          <w:szCs w:val="18"/>
        </w:rPr>
        <w:t xml:space="preserve"> de un fenómeno natural</w:t>
      </w:r>
      <w:r w:rsidR="00133E53">
        <w:rPr>
          <w:rFonts w:asciiTheme="majorHAnsi" w:hAnsiTheme="majorHAnsi"/>
          <w:sz w:val="18"/>
          <w:szCs w:val="18"/>
        </w:rPr>
        <w:t>.</w:t>
      </w:r>
    </w:p>
    <w:p w14:paraId="378D50DB" w14:textId="23ADDD44" w:rsidR="001F274D" w:rsidRDefault="00507B32" w:rsidP="001F274D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grupos pequeños</w:t>
      </w:r>
    </w:p>
    <w:p w14:paraId="57B67668" w14:textId="71EA67F2" w:rsidR="001F274D" w:rsidRPr="00292175" w:rsidRDefault="001F274D" w:rsidP="00292175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VogelNormal"/>
          <w:sz w:val="18"/>
          <w:szCs w:val="18"/>
          <w:lang w:val="es-MX"/>
        </w:rPr>
      </w:pP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Presenta a las niñas y los niños un periódico </w:t>
      </w:r>
      <w:r w:rsidR="00D7440D">
        <w:rPr>
          <w:rFonts w:asciiTheme="majorHAnsi" w:hAnsiTheme="majorHAnsi" w:cs="VogelNormal"/>
          <w:sz w:val="18"/>
          <w:szCs w:val="18"/>
          <w:lang w:val="es-MX"/>
        </w:rPr>
        <w:t xml:space="preserve">de </w:t>
      </w:r>
      <w:r w:rsidR="00947821">
        <w:rPr>
          <w:rFonts w:asciiTheme="majorHAnsi" w:hAnsiTheme="majorHAnsi" w:cs="VogelNormal"/>
          <w:sz w:val="18"/>
          <w:szCs w:val="18"/>
          <w:lang w:val="es-MX"/>
        </w:rPr>
        <w:t xml:space="preserve">la </w:t>
      </w:r>
      <w:r w:rsidR="00D7440D">
        <w:rPr>
          <w:rFonts w:asciiTheme="majorHAnsi" w:hAnsiTheme="majorHAnsi" w:cs="VogelNormal"/>
          <w:sz w:val="18"/>
          <w:szCs w:val="18"/>
          <w:lang w:val="es-MX"/>
        </w:rPr>
        <w:t xml:space="preserve">localidad 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>y pregúntales</w:t>
      </w:r>
      <w:r w:rsidR="00947821">
        <w:rPr>
          <w:rFonts w:asciiTheme="majorHAnsi" w:hAnsiTheme="majorHAnsi" w:cs="VogelNormal"/>
          <w:sz w:val="18"/>
          <w:szCs w:val="18"/>
          <w:lang w:val="es-MX"/>
        </w:rPr>
        <w:t xml:space="preserve"> al respecto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>: ¿qué es?, ¿dónde lo ven con frecuencia?, ¿saben para qué sirve?, ¿qué encontramos en él? Escucha sus respuestas</w:t>
      </w:r>
      <w:r w:rsidR="00947821">
        <w:rPr>
          <w:rFonts w:asciiTheme="majorHAnsi" w:hAnsiTheme="majorHAnsi" w:cs="VogelNormal"/>
          <w:sz w:val="18"/>
          <w:szCs w:val="18"/>
          <w:lang w:val="es-MX"/>
        </w:rPr>
        <w:t xml:space="preserve"> y luego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>explícales</w:t>
      </w:r>
      <w:r w:rsidR="009961A6" w:rsidRPr="005A4382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que un 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lastRenderedPageBreak/>
        <w:t xml:space="preserve">periódico 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>contiene muchas</w:t>
      </w:r>
      <w:r w:rsidR="009961A6" w:rsidRPr="005A4382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noticias de nuestra localidad, región, país y el mundo, 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>por lo</w:t>
      </w:r>
      <w:r w:rsidR="009961A6" w:rsidRPr="005A4382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>que leerlas nos permite estar informados de lo que sucede en esos lugares.</w:t>
      </w:r>
    </w:p>
    <w:p w14:paraId="0DE95A83" w14:textId="094A4E37" w:rsidR="001F274D" w:rsidRPr="005A4382" w:rsidRDefault="009961A6" w:rsidP="001F274D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VogelNormal"/>
          <w:sz w:val="18"/>
          <w:szCs w:val="18"/>
          <w:lang w:val="es-MX"/>
        </w:rPr>
      </w:pPr>
      <w:r>
        <w:rPr>
          <w:rFonts w:asciiTheme="majorHAnsi" w:hAnsiTheme="majorHAnsi" w:cs="VogelNormal"/>
          <w:sz w:val="18"/>
          <w:szCs w:val="18"/>
          <w:lang w:val="es-MX"/>
        </w:rPr>
        <w:t xml:space="preserve">A continuación, plantea una serie de preguntas, como </w:t>
      </w:r>
      <w:r w:rsidR="000D131C">
        <w:rPr>
          <w:rFonts w:asciiTheme="majorHAnsi" w:hAnsiTheme="majorHAnsi" w:cs="VogelNormal"/>
          <w:sz w:val="18"/>
          <w:szCs w:val="18"/>
          <w:lang w:val="es-MX"/>
        </w:rPr>
        <w:t>las siguientes</w:t>
      </w:r>
      <w:r>
        <w:rPr>
          <w:rFonts w:asciiTheme="majorHAnsi" w:hAnsiTheme="majorHAnsi" w:cs="VogelNormal"/>
          <w:sz w:val="18"/>
          <w:szCs w:val="18"/>
          <w:lang w:val="es-MX"/>
        </w:rPr>
        <w:t>:</w:t>
      </w:r>
      <w:r w:rsidR="00947821" w:rsidRPr="005A4382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>
        <w:rPr>
          <w:rFonts w:asciiTheme="majorHAnsi" w:hAnsiTheme="majorHAnsi" w:cs="VogelNormal"/>
          <w:sz w:val="18"/>
          <w:szCs w:val="18"/>
          <w:lang w:val="es-MX"/>
        </w:rPr>
        <w:t>¿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>tienen un periódico en casa</w:t>
      </w:r>
      <w:r>
        <w:rPr>
          <w:rFonts w:asciiTheme="majorHAnsi" w:hAnsiTheme="majorHAnsi" w:cs="VogelNormal"/>
          <w:sz w:val="18"/>
          <w:szCs w:val="18"/>
          <w:lang w:val="es-MX"/>
        </w:rPr>
        <w:t>?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, </w:t>
      </w:r>
      <w:r>
        <w:rPr>
          <w:rFonts w:asciiTheme="majorHAnsi" w:hAnsiTheme="majorHAnsi" w:cs="VogelNormal"/>
          <w:sz w:val="18"/>
          <w:szCs w:val="18"/>
          <w:lang w:val="es-MX"/>
        </w:rPr>
        <w:t>¿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>quién lo compra</w:t>
      </w:r>
      <w:r>
        <w:rPr>
          <w:rFonts w:asciiTheme="majorHAnsi" w:hAnsiTheme="majorHAnsi" w:cs="VogelNormal"/>
          <w:sz w:val="18"/>
          <w:szCs w:val="18"/>
          <w:lang w:val="es-MX"/>
        </w:rPr>
        <w:t>?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, </w:t>
      </w:r>
      <w:r>
        <w:rPr>
          <w:rFonts w:asciiTheme="majorHAnsi" w:hAnsiTheme="majorHAnsi" w:cs="VogelNormal"/>
          <w:sz w:val="18"/>
          <w:szCs w:val="18"/>
          <w:lang w:val="es-MX"/>
        </w:rPr>
        <w:t>¿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>cuántas veces a la semana</w:t>
      </w:r>
      <w:r>
        <w:rPr>
          <w:rFonts w:asciiTheme="majorHAnsi" w:hAnsiTheme="majorHAnsi" w:cs="VogelNormal"/>
          <w:sz w:val="18"/>
          <w:szCs w:val="18"/>
          <w:lang w:val="es-MX"/>
        </w:rPr>
        <w:t xml:space="preserve"> lo compra?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>,</w:t>
      </w:r>
      <w:r w:rsidR="00836A3D" w:rsidRPr="005A4382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>
        <w:rPr>
          <w:rFonts w:asciiTheme="majorHAnsi" w:hAnsiTheme="majorHAnsi" w:cs="VogelNormal"/>
          <w:sz w:val="18"/>
          <w:szCs w:val="18"/>
          <w:lang w:val="es-MX"/>
        </w:rPr>
        <w:t>¿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>alguien</w:t>
      </w:r>
      <w:r>
        <w:rPr>
          <w:rFonts w:asciiTheme="majorHAnsi" w:hAnsiTheme="majorHAnsi" w:cs="VogelNormal"/>
          <w:sz w:val="18"/>
          <w:szCs w:val="18"/>
          <w:lang w:val="es-MX"/>
        </w:rPr>
        <w:t xml:space="preserve"> de su familia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 lee el periódico en voz alta</w:t>
      </w:r>
      <w:r>
        <w:rPr>
          <w:rFonts w:asciiTheme="majorHAnsi" w:hAnsiTheme="majorHAnsi" w:cs="VogelNormal"/>
          <w:sz w:val="18"/>
          <w:szCs w:val="18"/>
          <w:lang w:val="es-MX"/>
        </w:rPr>
        <w:t>?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, </w:t>
      </w:r>
      <w:r>
        <w:rPr>
          <w:rFonts w:asciiTheme="majorHAnsi" w:hAnsiTheme="majorHAnsi" w:cs="VogelNormal"/>
          <w:sz w:val="18"/>
          <w:szCs w:val="18"/>
          <w:lang w:val="es-MX"/>
        </w:rPr>
        <w:t>¿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en algún momento del día </w:t>
      </w:r>
      <w:r>
        <w:rPr>
          <w:rFonts w:asciiTheme="majorHAnsi" w:hAnsiTheme="majorHAnsi" w:cs="VogelNormal"/>
          <w:sz w:val="18"/>
          <w:szCs w:val="18"/>
          <w:lang w:val="es-MX"/>
        </w:rPr>
        <w:t>opinan sobre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>las noticias en casa</w:t>
      </w:r>
      <w:r>
        <w:rPr>
          <w:rFonts w:asciiTheme="majorHAnsi" w:hAnsiTheme="majorHAnsi" w:cs="VogelNormal"/>
          <w:sz w:val="18"/>
          <w:szCs w:val="18"/>
          <w:lang w:val="es-MX"/>
        </w:rPr>
        <w:t xml:space="preserve">?, etc. 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>De esta manera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>,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>
        <w:rPr>
          <w:rFonts w:asciiTheme="majorHAnsi" w:hAnsiTheme="majorHAnsi" w:cs="VogelNormal"/>
          <w:sz w:val="18"/>
          <w:szCs w:val="18"/>
          <w:lang w:val="es-MX"/>
        </w:rPr>
        <w:t>tendrás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 una ide</w:t>
      </w:r>
      <w:r w:rsidR="00D7440D">
        <w:rPr>
          <w:rFonts w:asciiTheme="majorHAnsi" w:hAnsiTheme="majorHAnsi" w:cs="VogelNormal"/>
          <w:sz w:val="18"/>
          <w:szCs w:val="18"/>
          <w:lang w:val="es-MX"/>
        </w:rPr>
        <w:t xml:space="preserve">a </w:t>
      </w:r>
      <w:r>
        <w:rPr>
          <w:rFonts w:asciiTheme="majorHAnsi" w:hAnsiTheme="majorHAnsi" w:cs="VogelNormal"/>
          <w:sz w:val="18"/>
          <w:szCs w:val="18"/>
          <w:lang w:val="es-MX"/>
        </w:rPr>
        <w:t xml:space="preserve">clara </w:t>
      </w:r>
      <w:r w:rsidR="00D7440D">
        <w:rPr>
          <w:rFonts w:asciiTheme="majorHAnsi" w:hAnsiTheme="majorHAnsi" w:cs="VogelNormal"/>
          <w:sz w:val="18"/>
          <w:szCs w:val="18"/>
          <w:lang w:val="es-MX"/>
        </w:rPr>
        <w:t>de cuántas personas</w:t>
      </w:r>
      <w:r>
        <w:rPr>
          <w:rFonts w:asciiTheme="majorHAnsi" w:hAnsiTheme="majorHAnsi" w:cs="VogelNormal"/>
          <w:sz w:val="18"/>
          <w:szCs w:val="18"/>
          <w:lang w:val="es-MX"/>
        </w:rPr>
        <w:t xml:space="preserve"> en casa de los estudiantes</w:t>
      </w:r>
      <w:r w:rsidR="00D7440D">
        <w:rPr>
          <w:rFonts w:asciiTheme="majorHAnsi" w:hAnsiTheme="majorHAnsi" w:cs="VogelNormal"/>
          <w:sz w:val="18"/>
          <w:szCs w:val="18"/>
          <w:lang w:val="es-MX"/>
        </w:rPr>
        <w:t xml:space="preserve"> tienen el hábito de la lectura de noticias.</w:t>
      </w:r>
    </w:p>
    <w:p w14:paraId="22F422A6" w14:textId="5BE94B48" w:rsidR="001F274D" w:rsidRPr="00292175" w:rsidRDefault="001F274D" w:rsidP="00292175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ogelNormal"/>
          <w:sz w:val="18"/>
          <w:szCs w:val="18"/>
          <w:lang w:val="es-MX"/>
        </w:rPr>
      </w:pPr>
      <w:r w:rsidRPr="005A4382">
        <w:rPr>
          <w:rFonts w:asciiTheme="majorHAnsi" w:hAnsiTheme="majorHAnsi" w:cs="VogelNormal"/>
          <w:sz w:val="18"/>
          <w:szCs w:val="18"/>
          <w:lang w:val="es-MX"/>
        </w:rPr>
        <w:t>Cuéntales que hoy has traído una noticia relacionada con las actividades que trabajarán en esta unidad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 xml:space="preserve"> y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 que te gustaría </w:t>
      </w:r>
      <w:r w:rsidR="00FA4E64">
        <w:rPr>
          <w:rFonts w:asciiTheme="majorHAnsi" w:hAnsiTheme="majorHAnsi" w:cs="VogelNormal"/>
          <w:sz w:val="18"/>
          <w:szCs w:val="18"/>
          <w:lang w:val="es-MX"/>
        </w:rPr>
        <w:t>compartir la noticia con ellos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>. T</w:t>
      </w:r>
      <w:r w:rsidR="00FA4E64">
        <w:rPr>
          <w:rFonts w:asciiTheme="majorHAnsi" w:hAnsiTheme="majorHAnsi" w:cs="VogelNormal"/>
          <w:sz w:val="18"/>
          <w:szCs w:val="18"/>
          <w:lang w:val="es-MX"/>
        </w:rPr>
        <w:t>ambién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>,</w:t>
      </w:r>
      <w:r w:rsidR="00FA4E64">
        <w:rPr>
          <w:rFonts w:asciiTheme="majorHAnsi" w:hAnsiTheme="majorHAnsi" w:cs="VogelNormal"/>
          <w:sz w:val="18"/>
          <w:szCs w:val="18"/>
          <w:lang w:val="es-MX"/>
        </w:rPr>
        <w:t xml:space="preserve"> explícales que las noticias no 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 xml:space="preserve">solo </w:t>
      </w:r>
      <w:r w:rsidR="00FA4E64">
        <w:rPr>
          <w:rFonts w:asciiTheme="majorHAnsi" w:hAnsiTheme="majorHAnsi" w:cs="VogelNormal"/>
          <w:sz w:val="18"/>
          <w:szCs w:val="18"/>
          <w:lang w:val="es-MX"/>
        </w:rPr>
        <w:t xml:space="preserve">las encontramos en un periódico, 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 xml:space="preserve">ya </w:t>
      </w:r>
      <w:r w:rsidR="00FA4E64">
        <w:rPr>
          <w:rFonts w:asciiTheme="majorHAnsi" w:hAnsiTheme="majorHAnsi" w:cs="VogelNormal"/>
          <w:sz w:val="18"/>
          <w:szCs w:val="18"/>
          <w:lang w:val="es-MX"/>
        </w:rPr>
        <w:t xml:space="preserve">que en este caso 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>obtuviste</w:t>
      </w:r>
      <w:r w:rsidR="00FA4E64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 xml:space="preserve">la noticia 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 xml:space="preserve">de </w:t>
      </w:r>
      <w:r w:rsidR="00FA4E64">
        <w:rPr>
          <w:rFonts w:asciiTheme="majorHAnsi" w:hAnsiTheme="majorHAnsi" w:cs="VogelNormal"/>
          <w:sz w:val="18"/>
          <w:szCs w:val="18"/>
          <w:lang w:val="es-MX"/>
        </w:rPr>
        <w:t>una página web.</w:t>
      </w:r>
    </w:p>
    <w:p w14:paraId="1BE9DB1C" w14:textId="3E930A15" w:rsidR="001F274D" w:rsidRPr="00292175" w:rsidRDefault="00550F4F" w:rsidP="001F274D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ogelNormal"/>
          <w:sz w:val="18"/>
          <w:szCs w:val="18"/>
          <w:lang w:val="es-MX"/>
        </w:rPr>
      </w:pPr>
      <w:r w:rsidRPr="005A4382">
        <w:rPr>
          <w:rFonts w:asciiTheme="majorHAnsi" w:hAnsiTheme="majorHAnsi" w:cs="VogelNormal"/>
          <w:b/>
          <w:sz w:val="18"/>
          <w:szCs w:val="18"/>
          <w:lang w:val="es-MX"/>
        </w:rPr>
        <w:t>Comun</w:t>
      </w:r>
      <w:r>
        <w:rPr>
          <w:rFonts w:asciiTheme="majorHAnsi" w:hAnsiTheme="majorHAnsi" w:cs="VogelNormal"/>
          <w:b/>
          <w:sz w:val="18"/>
          <w:szCs w:val="18"/>
          <w:lang w:val="es-MX"/>
        </w:rPr>
        <w:t>ica</w:t>
      </w:r>
      <w:r w:rsidRPr="005A4382">
        <w:rPr>
          <w:rFonts w:asciiTheme="majorHAnsi" w:hAnsiTheme="majorHAnsi" w:cs="VogelNormal"/>
          <w:b/>
          <w:sz w:val="18"/>
          <w:szCs w:val="18"/>
          <w:lang w:val="es-MX"/>
        </w:rPr>
        <w:t xml:space="preserve"> </w:t>
      </w:r>
      <w:r w:rsidR="001F274D" w:rsidRPr="005A4382">
        <w:rPr>
          <w:rFonts w:asciiTheme="majorHAnsi" w:hAnsiTheme="majorHAnsi" w:cs="VogelNormal"/>
          <w:b/>
          <w:sz w:val="18"/>
          <w:szCs w:val="18"/>
          <w:lang w:val="es-MX"/>
        </w:rPr>
        <w:t>el propósito de la sesión: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CD7591">
        <w:rPr>
          <w:rFonts w:asciiTheme="majorHAnsi" w:hAnsiTheme="majorHAnsi" w:cs="VogelNormal"/>
          <w:sz w:val="18"/>
          <w:szCs w:val="18"/>
          <w:lang w:val="es-MX"/>
        </w:rPr>
        <w:t>“H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oy leeremos una noticia sobre </w:t>
      </w:r>
      <w:r w:rsidR="001A0B67">
        <w:rPr>
          <w:rFonts w:asciiTheme="majorHAnsi" w:hAnsiTheme="majorHAnsi" w:cs="VogelNormal"/>
          <w:sz w:val="18"/>
          <w:szCs w:val="18"/>
          <w:lang w:val="es-MX"/>
        </w:rPr>
        <w:t xml:space="preserve">el triángulo de la vida y dialogaremos sobre lo que nos trae </w:t>
      </w:r>
      <w:r w:rsidR="00FF18A0">
        <w:rPr>
          <w:rFonts w:asciiTheme="majorHAnsi" w:hAnsiTheme="majorHAnsi" w:cs="VogelNormal"/>
          <w:sz w:val="18"/>
          <w:szCs w:val="18"/>
          <w:lang w:val="es-MX"/>
        </w:rPr>
        <w:t>e</w:t>
      </w:r>
      <w:r w:rsidR="001A0B67">
        <w:rPr>
          <w:rFonts w:asciiTheme="majorHAnsi" w:hAnsiTheme="majorHAnsi" w:cs="VogelNormal"/>
          <w:sz w:val="18"/>
          <w:szCs w:val="18"/>
          <w:lang w:val="es-MX"/>
        </w:rPr>
        <w:t>sta noticia</w:t>
      </w:r>
      <w:r w:rsidR="00CF6509">
        <w:rPr>
          <w:rFonts w:asciiTheme="majorHAnsi" w:hAnsiTheme="majorHAnsi" w:cs="VogelNormal"/>
          <w:sz w:val="18"/>
          <w:szCs w:val="18"/>
          <w:lang w:val="es-MX"/>
        </w:rPr>
        <w:t xml:space="preserve"> para entenderla</w:t>
      </w:r>
      <w:r w:rsidR="00CD7591">
        <w:rPr>
          <w:rFonts w:asciiTheme="majorHAnsi" w:hAnsiTheme="majorHAnsi" w:cs="VogelNormal"/>
          <w:sz w:val="18"/>
          <w:szCs w:val="18"/>
          <w:lang w:val="es-MX"/>
        </w:rPr>
        <w:t>”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>.</w:t>
      </w:r>
      <w:r w:rsidR="00CA2CB4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836A3D">
        <w:rPr>
          <w:rFonts w:asciiTheme="majorHAnsi" w:hAnsiTheme="majorHAnsi" w:cs="Arial"/>
          <w:bCs/>
          <w:sz w:val="18"/>
          <w:szCs w:val="18"/>
        </w:rPr>
        <w:t>Explícales</w:t>
      </w:r>
      <w:r w:rsidR="00836A3D" w:rsidRPr="00AF1A8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CC5B96">
        <w:rPr>
          <w:rFonts w:asciiTheme="majorHAnsi" w:hAnsiTheme="majorHAnsi" w:cs="Arial"/>
          <w:bCs/>
          <w:sz w:val="18"/>
          <w:szCs w:val="18"/>
        </w:rPr>
        <w:t xml:space="preserve">que irás </w:t>
      </w:r>
      <w:r w:rsidR="00836A3D">
        <w:rPr>
          <w:rFonts w:asciiTheme="majorHAnsi" w:hAnsiTheme="majorHAnsi" w:cs="Arial"/>
          <w:bCs/>
          <w:sz w:val="18"/>
          <w:szCs w:val="18"/>
        </w:rPr>
        <w:t xml:space="preserve">planteando </w:t>
      </w:r>
      <w:r w:rsidR="00CC5B96">
        <w:rPr>
          <w:rFonts w:asciiTheme="majorHAnsi" w:hAnsiTheme="majorHAnsi" w:cs="Arial"/>
          <w:bCs/>
          <w:sz w:val="18"/>
          <w:szCs w:val="18"/>
        </w:rPr>
        <w:t>algunas preguntas para que puedan</w:t>
      </w:r>
      <w:r w:rsidR="00CA2CB4">
        <w:rPr>
          <w:rFonts w:asciiTheme="majorHAnsi" w:hAnsiTheme="majorHAnsi" w:cs="Arial"/>
          <w:bCs/>
          <w:sz w:val="18"/>
          <w:szCs w:val="18"/>
        </w:rPr>
        <w:t xml:space="preserve"> identificar cómo es </w:t>
      </w:r>
      <w:r w:rsidR="00720373">
        <w:rPr>
          <w:rFonts w:asciiTheme="majorHAnsi" w:hAnsiTheme="majorHAnsi" w:cs="Arial"/>
          <w:bCs/>
          <w:sz w:val="18"/>
          <w:szCs w:val="18"/>
        </w:rPr>
        <w:t>esta</w:t>
      </w:r>
      <w:r w:rsidR="00CC5B96">
        <w:rPr>
          <w:rFonts w:asciiTheme="majorHAnsi" w:hAnsiTheme="majorHAnsi" w:cs="Arial"/>
          <w:bCs/>
          <w:sz w:val="18"/>
          <w:szCs w:val="18"/>
        </w:rPr>
        <w:t xml:space="preserve"> noticia</w:t>
      </w:r>
      <w:r w:rsidR="00CA2CB4">
        <w:rPr>
          <w:rFonts w:asciiTheme="majorHAnsi" w:hAnsiTheme="majorHAnsi" w:cs="Arial"/>
          <w:bCs/>
          <w:sz w:val="18"/>
          <w:szCs w:val="18"/>
        </w:rPr>
        <w:t xml:space="preserve">, cuál es la información que </w:t>
      </w:r>
      <w:r w:rsidR="00836A3D">
        <w:rPr>
          <w:rFonts w:asciiTheme="majorHAnsi" w:hAnsiTheme="majorHAnsi" w:cs="Arial"/>
          <w:bCs/>
          <w:sz w:val="18"/>
          <w:szCs w:val="18"/>
        </w:rPr>
        <w:t>contiene</w:t>
      </w:r>
      <w:r w:rsidR="009961A6">
        <w:rPr>
          <w:rFonts w:asciiTheme="majorHAnsi" w:hAnsiTheme="majorHAnsi" w:cs="Arial"/>
          <w:bCs/>
          <w:sz w:val="18"/>
          <w:szCs w:val="18"/>
        </w:rPr>
        <w:t xml:space="preserve"> y</w:t>
      </w:r>
      <w:r w:rsidR="00CA2CB4">
        <w:rPr>
          <w:rFonts w:asciiTheme="majorHAnsi" w:hAnsiTheme="majorHAnsi" w:cs="Arial"/>
          <w:bCs/>
          <w:sz w:val="18"/>
          <w:szCs w:val="18"/>
        </w:rPr>
        <w:t xml:space="preserve"> cuál es la relación que hay entre </w:t>
      </w:r>
      <w:r w:rsidR="00CC5B96">
        <w:rPr>
          <w:rFonts w:asciiTheme="majorHAnsi" w:hAnsiTheme="majorHAnsi" w:cs="Arial"/>
          <w:bCs/>
          <w:sz w:val="18"/>
          <w:szCs w:val="18"/>
        </w:rPr>
        <w:t>la imagen y el texto</w:t>
      </w:r>
      <w:r w:rsidR="00836A3D">
        <w:rPr>
          <w:rFonts w:asciiTheme="majorHAnsi" w:hAnsiTheme="majorHAnsi" w:cs="Arial"/>
          <w:bCs/>
          <w:sz w:val="18"/>
          <w:szCs w:val="18"/>
        </w:rPr>
        <w:t xml:space="preserve">. Añade </w:t>
      </w:r>
      <w:r w:rsidR="00CA2CB4">
        <w:rPr>
          <w:rFonts w:asciiTheme="majorHAnsi" w:hAnsiTheme="majorHAnsi" w:cs="Arial"/>
          <w:bCs/>
          <w:sz w:val="18"/>
          <w:szCs w:val="18"/>
        </w:rPr>
        <w:t xml:space="preserve">que esperas </w:t>
      </w:r>
      <w:r w:rsidR="009961A6">
        <w:rPr>
          <w:rFonts w:asciiTheme="majorHAnsi" w:hAnsiTheme="majorHAnsi" w:cs="Arial"/>
          <w:bCs/>
          <w:sz w:val="18"/>
          <w:szCs w:val="18"/>
        </w:rPr>
        <w:t>la participación de todos</w:t>
      </w:r>
      <w:r w:rsidR="00CA2CB4">
        <w:rPr>
          <w:rFonts w:asciiTheme="majorHAnsi" w:hAnsiTheme="majorHAnsi" w:cs="Arial"/>
          <w:bCs/>
          <w:sz w:val="18"/>
          <w:szCs w:val="18"/>
        </w:rPr>
        <w:t xml:space="preserve"> y</w:t>
      </w:r>
      <w:r w:rsidR="009961A6">
        <w:rPr>
          <w:rFonts w:asciiTheme="majorHAnsi" w:hAnsiTheme="majorHAnsi" w:cs="Arial"/>
          <w:bCs/>
          <w:sz w:val="18"/>
          <w:szCs w:val="18"/>
        </w:rPr>
        <w:t xml:space="preserve"> que</w:t>
      </w:r>
      <w:r w:rsidR="00CA2CB4">
        <w:rPr>
          <w:rFonts w:asciiTheme="majorHAnsi" w:hAnsiTheme="majorHAnsi" w:cs="Arial"/>
          <w:bCs/>
          <w:sz w:val="18"/>
          <w:szCs w:val="18"/>
        </w:rPr>
        <w:t xml:space="preserve"> tú </w:t>
      </w:r>
      <w:r w:rsidR="009961A6">
        <w:rPr>
          <w:rFonts w:asciiTheme="majorHAnsi" w:hAnsiTheme="majorHAnsi" w:cs="Arial"/>
          <w:bCs/>
          <w:sz w:val="18"/>
          <w:szCs w:val="18"/>
        </w:rPr>
        <w:t>tomarás</w:t>
      </w:r>
      <w:r w:rsidR="00CA2CB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2432BE">
        <w:rPr>
          <w:rFonts w:asciiTheme="majorHAnsi" w:hAnsiTheme="majorHAnsi" w:cs="Arial"/>
          <w:bCs/>
          <w:sz w:val="18"/>
          <w:szCs w:val="18"/>
        </w:rPr>
        <w:t xml:space="preserve">nota de sus </w:t>
      </w:r>
      <w:r w:rsidR="00836A3D">
        <w:rPr>
          <w:rFonts w:asciiTheme="majorHAnsi" w:hAnsiTheme="majorHAnsi" w:cs="Arial"/>
          <w:bCs/>
          <w:sz w:val="18"/>
          <w:szCs w:val="18"/>
        </w:rPr>
        <w:t>intervenciones</w:t>
      </w:r>
      <w:r w:rsidR="009961A6">
        <w:rPr>
          <w:rFonts w:asciiTheme="majorHAnsi" w:hAnsiTheme="majorHAnsi" w:cs="Arial"/>
          <w:bCs/>
          <w:sz w:val="18"/>
          <w:szCs w:val="18"/>
        </w:rPr>
        <w:t xml:space="preserve"> mientras las</w:t>
      </w:r>
      <w:r w:rsidR="00D40E2A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961A6">
        <w:rPr>
          <w:rFonts w:asciiTheme="majorHAnsi" w:hAnsiTheme="majorHAnsi" w:cs="Arial"/>
          <w:bCs/>
          <w:sz w:val="18"/>
          <w:szCs w:val="18"/>
        </w:rPr>
        <w:t>hagan</w:t>
      </w:r>
      <w:r w:rsidR="002432BE">
        <w:rPr>
          <w:rFonts w:asciiTheme="majorHAnsi" w:hAnsiTheme="majorHAnsi" w:cs="Arial"/>
          <w:bCs/>
          <w:sz w:val="18"/>
          <w:szCs w:val="18"/>
        </w:rPr>
        <w:t>, pues debes ir valorando sus progresos.</w:t>
      </w:r>
      <w:r w:rsidR="00CA2CB4">
        <w:rPr>
          <w:rFonts w:asciiTheme="majorHAnsi" w:hAnsiTheme="majorHAnsi" w:cs="Arial"/>
          <w:bCs/>
          <w:sz w:val="18"/>
          <w:szCs w:val="18"/>
        </w:rPr>
        <w:t xml:space="preserve"> No olvides lo importante que es ofrecer un clima de confianz</w:t>
      </w:r>
      <w:r w:rsidR="00BA2606">
        <w:rPr>
          <w:rFonts w:asciiTheme="majorHAnsi" w:hAnsiTheme="majorHAnsi" w:cs="Arial"/>
          <w:bCs/>
          <w:sz w:val="18"/>
          <w:szCs w:val="18"/>
        </w:rPr>
        <w:t xml:space="preserve">a </w:t>
      </w:r>
      <w:r w:rsidR="009961A6">
        <w:rPr>
          <w:rFonts w:asciiTheme="majorHAnsi" w:hAnsiTheme="majorHAnsi" w:cs="Arial"/>
          <w:bCs/>
          <w:sz w:val="18"/>
          <w:szCs w:val="18"/>
        </w:rPr>
        <w:t>para propiciar su participación</w:t>
      </w:r>
      <w:r w:rsidR="00BA2606">
        <w:rPr>
          <w:rFonts w:asciiTheme="majorHAnsi" w:hAnsiTheme="majorHAnsi" w:cs="Arial"/>
          <w:bCs/>
          <w:sz w:val="18"/>
          <w:szCs w:val="18"/>
        </w:rPr>
        <w:t xml:space="preserve"> activa.</w:t>
      </w:r>
      <w:r w:rsidR="00751BCE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961A6">
        <w:rPr>
          <w:rFonts w:asciiTheme="majorHAnsi" w:hAnsiTheme="majorHAnsi" w:cs="Arial"/>
          <w:bCs/>
          <w:sz w:val="18"/>
          <w:szCs w:val="18"/>
        </w:rPr>
        <w:t>Comunícales</w:t>
      </w:r>
      <w:r w:rsidR="00751BCE">
        <w:rPr>
          <w:rFonts w:asciiTheme="majorHAnsi" w:hAnsiTheme="majorHAnsi" w:cs="Arial"/>
          <w:bCs/>
          <w:sz w:val="18"/>
          <w:szCs w:val="18"/>
        </w:rPr>
        <w:t xml:space="preserve"> que</w:t>
      </w:r>
      <w:r w:rsidR="009961A6">
        <w:rPr>
          <w:rFonts w:asciiTheme="majorHAnsi" w:hAnsiTheme="majorHAnsi" w:cs="Arial"/>
          <w:bCs/>
          <w:sz w:val="18"/>
          <w:szCs w:val="18"/>
        </w:rPr>
        <w:t>,</w:t>
      </w:r>
      <w:r w:rsidR="00751BCE">
        <w:rPr>
          <w:rFonts w:asciiTheme="majorHAnsi" w:hAnsiTheme="majorHAnsi" w:cs="Arial"/>
          <w:bCs/>
          <w:sz w:val="18"/>
          <w:szCs w:val="18"/>
        </w:rPr>
        <w:t xml:space="preserve"> al finalizar la lectura</w:t>
      </w:r>
      <w:r w:rsidR="009961A6">
        <w:rPr>
          <w:rFonts w:asciiTheme="majorHAnsi" w:hAnsiTheme="majorHAnsi" w:cs="Arial"/>
          <w:bCs/>
          <w:sz w:val="18"/>
          <w:szCs w:val="18"/>
        </w:rPr>
        <w:t>,</w:t>
      </w:r>
      <w:r w:rsidR="00751BCE">
        <w:rPr>
          <w:rFonts w:asciiTheme="majorHAnsi" w:hAnsiTheme="majorHAnsi" w:cs="Arial"/>
          <w:bCs/>
          <w:sz w:val="18"/>
          <w:szCs w:val="18"/>
        </w:rPr>
        <w:t xml:space="preserve"> les entregarás una ficha que deberán llenar de manera individual.</w:t>
      </w:r>
    </w:p>
    <w:p w14:paraId="49F18808" w14:textId="6F611870" w:rsidR="006C3760" w:rsidRPr="00AB57B1" w:rsidRDefault="001F274D" w:rsidP="00CF517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FFC000"/>
          <w:sz w:val="18"/>
          <w:szCs w:val="18"/>
        </w:rPr>
      </w:pPr>
      <w:r w:rsidRPr="005A4382">
        <w:rPr>
          <w:rFonts w:asciiTheme="majorHAnsi" w:hAnsiTheme="majorHAnsi" w:cs="VogelNormal"/>
          <w:sz w:val="18"/>
          <w:szCs w:val="18"/>
          <w:lang w:val="es-MX"/>
        </w:rPr>
        <w:t>Establ</w:t>
      </w:r>
      <w:r w:rsidR="005560C4">
        <w:rPr>
          <w:rFonts w:asciiTheme="majorHAnsi" w:hAnsiTheme="majorHAnsi" w:cs="VogelNormal"/>
          <w:sz w:val="18"/>
          <w:szCs w:val="18"/>
          <w:lang w:val="es-MX"/>
        </w:rPr>
        <w:t>ece con las niñas y los niños la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s </w:t>
      </w:r>
      <w:r w:rsidR="005560C4">
        <w:rPr>
          <w:rFonts w:asciiTheme="majorHAnsi" w:hAnsiTheme="majorHAnsi" w:cs="VogelNormal"/>
          <w:b/>
          <w:sz w:val="18"/>
          <w:szCs w:val="18"/>
          <w:lang w:val="es-MX"/>
        </w:rPr>
        <w:t>normas</w:t>
      </w:r>
      <w:r w:rsidRPr="005A4382">
        <w:rPr>
          <w:rFonts w:asciiTheme="majorHAnsi" w:hAnsiTheme="majorHAnsi" w:cs="VogelNormal"/>
          <w:b/>
          <w:sz w:val="18"/>
          <w:szCs w:val="18"/>
          <w:lang w:val="es-MX"/>
        </w:rPr>
        <w:t xml:space="preserve"> de convivencia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 que requieren </w:t>
      </w:r>
      <w:r w:rsidRPr="000D131C">
        <w:rPr>
          <w:rFonts w:asciiTheme="majorHAnsi" w:hAnsiTheme="majorHAnsi" w:cs="VogelNormal"/>
          <w:sz w:val="18"/>
          <w:szCs w:val="18"/>
          <w:lang w:val="es-MX"/>
        </w:rPr>
        <w:t>para</w:t>
      </w:r>
      <w:r w:rsidR="009961A6" w:rsidRPr="00C93AAE">
        <w:rPr>
          <w:rFonts w:asciiTheme="majorHAnsi" w:hAnsiTheme="majorHAnsi" w:cs="VogelNormal"/>
          <w:sz w:val="18"/>
          <w:szCs w:val="18"/>
          <w:lang w:val="es-MX"/>
        </w:rPr>
        <w:t xml:space="preserve"> poder</w:t>
      </w:r>
      <w:r w:rsidRPr="000D131C">
        <w:rPr>
          <w:rFonts w:asciiTheme="majorHAnsi" w:hAnsiTheme="majorHAnsi" w:cs="VogelNormal"/>
          <w:sz w:val="18"/>
          <w:szCs w:val="18"/>
          <w:lang w:val="es-MX"/>
        </w:rPr>
        <w:t xml:space="preserve"> hablar y escuchar</w:t>
      </w:r>
      <w:r w:rsidR="00263AC1">
        <w:rPr>
          <w:rFonts w:asciiTheme="majorHAnsi" w:hAnsiTheme="majorHAnsi" w:cs="VogelNormal"/>
          <w:sz w:val="18"/>
          <w:szCs w:val="18"/>
          <w:lang w:val="es-MX"/>
        </w:rPr>
        <w:t xml:space="preserve"> con atención. </w:t>
      </w:r>
      <w:r w:rsidR="009961A6" w:rsidRPr="000D131C">
        <w:rPr>
          <w:rFonts w:asciiTheme="majorHAnsi" w:hAnsiTheme="majorHAnsi" w:cs="VogelNormal"/>
          <w:sz w:val="18"/>
          <w:szCs w:val="18"/>
          <w:lang w:val="es-MX"/>
        </w:rPr>
        <w:t>P</w:t>
      </w:r>
      <w:r w:rsidR="00836A3D" w:rsidRPr="000D131C">
        <w:rPr>
          <w:rFonts w:asciiTheme="majorHAnsi" w:hAnsiTheme="majorHAnsi" w:cs="VogelNormal"/>
          <w:sz w:val="18"/>
          <w:szCs w:val="18"/>
          <w:lang w:val="es-MX"/>
        </w:rPr>
        <w:t xml:space="preserve">roponles seleccionar </w:t>
      </w:r>
      <w:r w:rsidR="005560C4" w:rsidRPr="000D131C">
        <w:rPr>
          <w:rFonts w:asciiTheme="majorHAnsi" w:hAnsiTheme="majorHAnsi" w:cs="VogelNormal"/>
          <w:sz w:val="18"/>
          <w:szCs w:val="18"/>
          <w:lang w:val="es-MX"/>
        </w:rPr>
        <w:t>algunas del carte</w:t>
      </w:r>
      <w:r w:rsidR="00C029F0" w:rsidRPr="000D131C">
        <w:rPr>
          <w:rFonts w:asciiTheme="majorHAnsi" w:hAnsiTheme="majorHAnsi" w:cs="VogelNormal"/>
          <w:sz w:val="18"/>
          <w:szCs w:val="18"/>
          <w:lang w:val="es-MX"/>
        </w:rPr>
        <w:t>l</w:t>
      </w:r>
      <w:r w:rsidR="009961A6" w:rsidRPr="000D131C">
        <w:rPr>
          <w:rFonts w:asciiTheme="majorHAnsi" w:hAnsiTheme="majorHAnsi" w:cs="VogelNormal"/>
          <w:sz w:val="18"/>
          <w:szCs w:val="18"/>
          <w:lang w:val="es-MX"/>
        </w:rPr>
        <w:t>; estas serán</w:t>
      </w:r>
      <w:r w:rsidR="00C029F0" w:rsidRPr="000D131C">
        <w:rPr>
          <w:rFonts w:asciiTheme="majorHAnsi" w:hAnsiTheme="majorHAnsi" w:cs="VogelNormal"/>
          <w:sz w:val="18"/>
          <w:szCs w:val="18"/>
          <w:lang w:val="es-MX"/>
        </w:rPr>
        <w:t xml:space="preserve"> evaluadas al finalizar la sesión.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79BBDB05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32D4784" w14:textId="21CA9F3E" w:rsidR="00AC0984" w:rsidRDefault="00024D25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53D88AD0" w14:textId="6C1261E6" w:rsidR="001F274D" w:rsidRDefault="001F274D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Antes de la lectura</w:t>
      </w:r>
    </w:p>
    <w:p w14:paraId="50AE9B87" w14:textId="1A52BE85" w:rsidR="001F274D" w:rsidRPr="00292175" w:rsidRDefault="00665CE3" w:rsidP="00292175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VogelNormal"/>
          <w:sz w:val="18"/>
          <w:szCs w:val="18"/>
          <w:lang w:val="es-MX"/>
        </w:rPr>
      </w:pPr>
      <w:r>
        <w:rPr>
          <w:rFonts w:asciiTheme="majorHAnsi" w:hAnsiTheme="majorHAnsi" w:cs="VogelNormal"/>
          <w:sz w:val="18"/>
          <w:szCs w:val="18"/>
        </w:rPr>
        <w:t>Presenta la tira con</w:t>
      </w:r>
      <w:r w:rsidR="001F274D" w:rsidRPr="000D131C">
        <w:rPr>
          <w:rFonts w:asciiTheme="majorHAnsi" w:hAnsiTheme="majorHAnsi" w:cs="VogelNormal"/>
          <w:sz w:val="18"/>
          <w:szCs w:val="18"/>
          <w:lang w:val="es-MX"/>
        </w:rPr>
        <w:t xml:space="preserve"> el título de la noticia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 que vas a entregar a las niñas y los niños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>: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 “</w:t>
      </w:r>
      <w:r w:rsidR="00953F9C">
        <w:rPr>
          <w:rFonts w:asciiTheme="majorHAnsi" w:hAnsiTheme="majorHAnsi" w:cs="VogelNormal"/>
          <w:sz w:val="18"/>
          <w:szCs w:val="18"/>
          <w:lang w:val="es-MX"/>
        </w:rPr>
        <w:t>¿Qué es el triángulo de la vida?”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. Pega 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>el papelote con la noticia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 en la pizarra y 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 xml:space="preserve">luego 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>p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>lantea las siguientes preguntas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: </w:t>
      </w:r>
      <w:r w:rsidR="001E3C3C">
        <w:rPr>
          <w:rFonts w:asciiTheme="majorHAnsi" w:hAnsiTheme="majorHAnsi" w:cs="VogelNormal"/>
          <w:sz w:val="18"/>
          <w:szCs w:val="18"/>
          <w:lang w:val="es-MX"/>
        </w:rPr>
        <w:t xml:space="preserve">¿qué </w:t>
      </w:r>
      <w:r w:rsidR="002B59EE">
        <w:rPr>
          <w:rFonts w:asciiTheme="majorHAnsi" w:hAnsiTheme="majorHAnsi" w:cs="VogelNormal"/>
          <w:sz w:val="18"/>
          <w:szCs w:val="18"/>
          <w:lang w:val="es-MX"/>
        </w:rPr>
        <w:t xml:space="preserve">tipo de </w:t>
      </w:r>
      <w:r w:rsidR="001E3C3C">
        <w:rPr>
          <w:rFonts w:asciiTheme="majorHAnsi" w:hAnsiTheme="majorHAnsi" w:cs="VogelNormal"/>
          <w:sz w:val="18"/>
          <w:szCs w:val="18"/>
          <w:lang w:val="es-MX"/>
        </w:rPr>
        <w:t>texto vamos</w:t>
      </w:r>
      <w:r w:rsidR="002B59EE">
        <w:rPr>
          <w:rFonts w:asciiTheme="majorHAnsi" w:hAnsiTheme="majorHAnsi" w:cs="VogelNormal"/>
          <w:sz w:val="18"/>
          <w:szCs w:val="18"/>
          <w:lang w:val="es-MX"/>
        </w:rPr>
        <w:t xml:space="preserve"> a leer?, ¿cómo lo saben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 xml:space="preserve">?; </w:t>
      </w:r>
      <w:r w:rsidR="002B59EE">
        <w:rPr>
          <w:rFonts w:asciiTheme="majorHAnsi" w:hAnsiTheme="majorHAnsi" w:cs="VogelNormal"/>
          <w:sz w:val="18"/>
          <w:szCs w:val="18"/>
          <w:lang w:val="es-MX"/>
        </w:rPr>
        <w:t>¿p</w:t>
      </w:r>
      <w:r w:rsidR="00527D34">
        <w:rPr>
          <w:rFonts w:asciiTheme="majorHAnsi" w:hAnsiTheme="majorHAnsi" w:cs="VogelNormal"/>
          <w:sz w:val="18"/>
          <w:szCs w:val="18"/>
          <w:lang w:val="es-MX"/>
        </w:rPr>
        <w:t>or qué creen que llevará ese título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 xml:space="preserve">?, </w:t>
      </w:r>
      <w:r w:rsidR="002B59EE">
        <w:rPr>
          <w:rFonts w:asciiTheme="majorHAnsi" w:hAnsiTheme="majorHAnsi" w:cs="VogelNormal"/>
          <w:sz w:val="18"/>
          <w:szCs w:val="18"/>
          <w:lang w:val="es-MX"/>
        </w:rPr>
        <w:t xml:space="preserve">¿por qué el autor habrá 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 xml:space="preserve">añadido </w:t>
      </w:r>
      <w:r w:rsidR="002B59EE">
        <w:rPr>
          <w:rFonts w:asciiTheme="majorHAnsi" w:hAnsiTheme="majorHAnsi" w:cs="VogelNormal"/>
          <w:sz w:val="18"/>
          <w:szCs w:val="18"/>
          <w:lang w:val="es-MX"/>
        </w:rPr>
        <w:t>esta imagen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 xml:space="preserve">?; </w:t>
      </w:r>
      <w:r w:rsidR="002B59EE">
        <w:rPr>
          <w:rFonts w:asciiTheme="majorHAnsi" w:hAnsiTheme="majorHAnsi" w:cs="VogelNormal"/>
          <w:sz w:val="18"/>
          <w:szCs w:val="18"/>
          <w:lang w:val="es-MX"/>
        </w:rPr>
        <w:t>¿s</w:t>
      </w:r>
      <w:r w:rsidR="00527D34">
        <w:rPr>
          <w:rFonts w:asciiTheme="majorHAnsi" w:hAnsiTheme="majorHAnsi" w:cs="VogelNormal"/>
          <w:sz w:val="18"/>
          <w:szCs w:val="18"/>
          <w:lang w:val="es-MX"/>
        </w:rPr>
        <w:t>e imaginan de qué tratará el texto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>?</w:t>
      </w:r>
    </w:p>
    <w:p w14:paraId="4430781A" w14:textId="0502A081" w:rsidR="001F274D" w:rsidRPr="00292175" w:rsidRDefault="00AA5213" w:rsidP="00292175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VogelNormal"/>
          <w:sz w:val="18"/>
          <w:szCs w:val="18"/>
          <w:lang w:val="es-MX"/>
        </w:rPr>
      </w:pPr>
      <w:r>
        <w:rPr>
          <w:rFonts w:asciiTheme="majorHAnsi" w:hAnsiTheme="majorHAnsi"/>
          <w:noProof/>
          <w:color w:val="FFC000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95F56" wp14:editId="7F2D4483">
                <wp:simplePos x="0" y="0"/>
                <wp:positionH relativeFrom="margin">
                  <wp:align>right</wp:align>
                </wp:positionH>
                <wp:positionV relativeFrom="paragraph">
                  <wp:posOffset>7147</wp:posOffset>
                </wp:positionV>
                <wp:extent cx="1845945" cy="882650"/>
                <wp:effectExtent l="0" t="0" r="20955" b="12700"/>
                <wp:wrapThrough wrapText="bothSides">
                  <wp:wrapPolygon edited="0">
                    <wp:start x="0" y="0"/>
                    <wp:lineTo x="0" y="21445"/>
                    <wp:lineTo x="21622" y="21445"/>
                    <wp:lineTo x="21622" y="0"/>
                    <wp:lineTo x="0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882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196F" w14:textId="6BE07313" w:rsidR="00550F4F" w:rsidRPr="00AA5213" w:rsidRDefault="00550F4F" w:rsidP="00AA5213">
                            <w:pPr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A5213">
                              <w:rPr>
                                <w:rFonts w:asciiTheme="majorHAnsi" w:hAnsiTheme="majorHAnsi" w:cs="VogelNormal"/>
                                <w:sz w:val="20"/>
                                <w:szCs w:val="20"/>
                                <w:lang w:val="es-MX"/>
                              </w:rPr>
                              <w:t xml:space="preserve">La imagen que acompaña </w:t>
                            </w:r>
                            <w:r>
                              <w:rPr>
                                <w:rFonts w:asciiTheme="majorHAnsi" w:hAnsiTheme="majorHAnsi" w:cs="VogelNormal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A5213">
                              <w:rPr>
                                <w:rFonts w:asciiTheme="majorHAnsi" w:hAnsiTheme="majorHAnsi" w:cs="VogelNormal"/>
                                <w:sz w:val="20"/>
                                <w:szCs w:val="20"/>
                                <w:lang w:val="es-MX"/>
                              </w:rPr>
                              <w:t>l texto ayudará a los estudiantes a realizar una lectura global y les dará</w:t>
                            </w:r>
                            <w:r>
                              <w:rPr>
                                <w:rFonts w:cs="VogelNorm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AA5213">
                              <w:rPr>
                                <w:rFonts w:asciiTheme="majorHAnsi" w:hAnsiTheme="majorHAnsi" w:cs="VogelNormal"/>
                                <w:sz w:val="20"/>
                                <w:szCs w:val="20"/>
                                <w:lang w:val="es-MX"/>
                              </w:rPr>
                              <w:t>pistas sobre el contenido.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95F5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4.15pt;margin-top:.55pt;width:145.35pt;height:69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" fillcolor="white [3201]" strokeweight=".5pt">
                <v:textbox>
                  <w:txbxContent>
                    <w:p w14:paraId="14AB196F" w14:textId="6BE07313" w:rsidR="00550F4F" w:rsidRPr="00AA5213" w:rsidRDefault="00550F4F" w:rsidP="00AA5213">
                      <w:pPr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A5213">
                        <w:rPr>
                          <w:rFonts w:asciiTheme="majorHAnsi" w:hAnsiTheme="majorHAnsi" w:cs="VogelNormal"/>
                          <w:sz w:val="20"/>
                          <w:szCs w:val="20"/>
                          <w:lang w:val="es-MX"/>
                        </w:rPr>
                        <w:t xml:space="preserve">La imagen que acompaña </w:t>
                      </w:r>
                      <w:r>
                        <w:rPr>
                          <w:rFonts w:asciiTheme="majorHAnsi" w:hAnsiTheme="majorHAnsi" w:cs="VogelNormal"/>
                          <w:sz w:val="20"/>
                          <w:szCs w:val="20"/>
                          <w:lang w:val="es-MX"/>
                        </w:rPr>
                        <w:t>e</w:t>
                      </w:r>
                      <w:r w:rsidRPr="00AA5213">
                        <w:rPr>
                          <w:rFonts w:asciiTheme="majorHAnsi" w:hAnsiTheme="majorHAnsi" w:cs="VogelNormal"/>
                          <w:sz w:val="20"/>
                          <w:szCs w:val="20"/>
                          <w:lang w:val="es-MX"/>
                        </w:rPr>
                        <w:t>l texto ayudará a los estudiantes a realizar una lectura global y les dará</w:t>
                      </w:r>
                      <w:r>
                        <w:rPr>
                          <w:rFonts w:cs="VogelNorm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AA5213">
                        <w:rPr>
                          <w:rFonts w:asciiTheme="majorHAnsi" w:hAnsiTheme="majorHAnsi" w:cs="VogelNormal"/>
                          <w:sz w:val="20"/>
                          <w:szCs w:val="20"/>
                          <w:lang w:val="es-MX"/>
                        </w:rPr>
                        <w:t>pistas sobre el contenido.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Escúchalos con atención y toma nota de sus respuestas, 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>las</w:t>
      </w:r>
      <w:r w:rsidR="00D40E2A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 xml:space="preserve">que 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deben quedar en un lugar visible para que luego </w:t>
      </w:r>
      <w:r w:rsidR="005B089F">
        <w:rPr>
          <w:rFonts w:asciiTheme="majorHAnsi" w:hAnsiTheme="majorHAnsi" w:cs="VogelNormal"/>
          <w:sz w:val="18"/>
          <w:szCs w:val="18"/>
          <w:lang w:val="es-MX"/>
        </w:rPr>
        <w:t>puedan contrastarlas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>.</w:t>
      </w:r>
    </w:p>
    <w:p w14:paraId="4E6B3B0C" w14:textId="37843A7D" w:rsidR="001F274D" w:rsidRPr="00AA5213" w:rsidRDefault="005B089F" w:rsidP="00AA5213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color w:val="FFC000"/>
          <w:sz w:val="18"/>
          <w:szCs w:val="18"/>
        </w:rPr>
      </w:pPr>
      <w:r>
        <w:rPr>
          <w:rFonts w:asciiTheme="majorHAnsi" w:hAnsiTheme="majorHAnsi" w:cs="VogelNormal"/>
          <w:sz w:val="18"/>
          <w:szCs w:val="18"/>
          <w:lang w:val="es-MX"/>
        </w:rPr>
        <w:t>Pide al responsable</w:t>
      </w:r>
      <w:r w:rsidR="00D81597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EA4BE8">
        <w:rPr>
          <w:rFonts w:asciiTheme="majorHAnsi" w:hAnsiTheme="majorHAnsi" w:cs="VogelNormal"/>
          <w:sz w:val="18"/>
          <w:szCs w:val="18"/>
          <w:lang w:val="es-MX"/>
        </w:rPr>
        <w:t xml:space="preserve">de </w:t>
      </w:r>
      <w:r w:rsidR="00550F4F">
        <w:rPr>
          <w:rFonts w:asciiTheme="majorHAnsi" w:hAnsiTheme="majorHAnsi" w:cs="VogelNormal"/>
          <w:sz w:val="18"/>
          <w:szCs w:val="18"/>
          <w:lang w:val="es-MX"/>
        </w:rPr>
        <w:t xml:space="preserve">los </w:t>
      </w:r>
      <w:r w:rsidR="00EA4BE8">
        <w:rPr>
          <w:rFonts w:asciiTheme="majorHAnsi" w:hAnsiTheme="majorHAnsi" w:cs="VogelNormal"/>
          <w:sz w:val="18"/>
          <w:szCs w:val="18"/>
          <w:lang w:val="es-MX"/>
        </w:rPr>
        <w:t xml:space="preserve">materiales que </w:t>
      </w:r>
      <w:r w:rsidR="007641FB">
        <w:rPr>
          <w:rFonts w:asciiTheme="majorHAnsi" w:hAnsiTheme="majorHAnsi" w:cs="VogelNormal"/>
          <w:sz w:val="18"/>
          <w:szCs w:val="18"/>
          <w:lang w:val="es-MX"/>
        </w:rPr>
        <w:t>entregue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 la</w:t>
      </w:r>
      <w:r>
        <w:rPr>
          <w:rFonts w:asciiTheme="majorHAnsi" w:hAnsiTheme="majorHAnsi" w:cs="VogelNormal"/>
          <w:sz w:val="18"/>
          <w:szCs w:val="18"/>
          <w:lang w:val="es-MX"/>
        </w:rPr>
        <w:t>s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 xml:space="preserve"> fotocopia</w:t>
      </w:r>
      <w:r>
        <w:rPr>
          <w:rFonts w:asciiTheme="majorHAnsi" w:hAnsiTheme="majorHAnsi" w:cs="VogelNormal"/>
          <w:sz w:val="18"/>
          <w:szCs w:val="18"/>
          <w:lang w:val="es-MX"/>
        </w:rPr>
        <w:t>s</w:t>
      </w:r>
      <w:r w:rsidR="007641FB">
        <w:rPr>
          <w:rFonts w:asciiTheme="majorHAnsi" w:hAnsiTheme="majorHAnsi" w:cs="VogelNormal"/>
          <w:sz w:val="18"/>
          <w:szCs w:val="18"/>
          <w:lang w:val="es-MX"/>
        </w:rPr>
        <w:t xml:space="preserve"> de la noticia (Anexo 1) a cada uno de</w:t>
      </w:r>
      <w:r w:rsidR="00D40E2A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>sus compañeros</w:t>
      </w:r>
      <w:r w:rsidR="00550F4F">
        <w:rPr>
          <w:rFonts w:asciiTheme="majorHAnsi" w:hAnsiTheme="majorHAnsi" w:cs="VogelNormal"/>
          <w:sz w:val="18"/>
          <w:szCs w:val="18"/>
          <w:lang w:val="es-MX"/>
        </w:rPr>
        <w:t>/as</w:t>
      </w:r>
      <w:r w:rsidR="001F274D" w:rsidRPr="005A4382">
        <w:rPr>
          <w:rFonts w:asciiTheme="majorHAnsi" w:hAnsiTheme="majorHAnsi" w:cs="VogelNormal"/>
          <w:sz w:val="18"/>
          <w:szCs w:val="18"/>
          <w:lang w:val="es-MX"/>
        </w:rPr>
        <w:t>.</w:t>
      </w:r>
    </w:p>
    <w:p w14:paraId="047733FF" w14:textId="519ECDEA" w:rsidR="001F274D" w:rsidRDefault="001F274D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Durante la lectura</w:t>
      </w:r>
    </w:p>
    <w:p w14:paraId="74D3D87F" w14:textId="1CAB9970" w:rsidR="001F274D" w:rsidRPr="005A4382" w:rsidRDefault="001F274D" w:rsidP="001F274D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sz w:val="18"/>
          <w:szCs w:val="18"/>
        </w:rPr>
      </w:pPr>
      <w:r w:rsidRPr="005A4382">
        <w:rPr>
          <w:rFonts w:asciiTheme="majorHAnsi" w:hAnsiTheme="majorHAnsi"/>
          <w:sz w:val="18"/>
          <w:szCs w:val="18"/>
        </w:rPr>
        <w:t xml:space="preserve">Oriéntalos </w:t>
      </w:r>
      <w:r w:rsidR="00836A3D">
        <w:rPr>
          <w:rFonts w:asciiTheme="majorHAnsi" w:hAnsiTheme="majorHAnsi"/>
          <w:sz w:val="18"/>
          <w:szCs w:val="18"/>
        </w:rPr>
        <w:t xml:space="preserve">para que observen </w:t>
      </w:r>
      <w:r w:rsidRPr="005A4382">
        <w:rPr>
          <w:rFonts w:asciiTheme="majorHAnsi" w:hAnsiTheme="majorHAnsi"/>
          <w:sz w:val="18"/>
          <w:szCs w:val="18"/>
        </w:rPr>
        <w:t>con dete</w:t>
      </w:r>
      <w:r w:rsidR="00A36FC3">
        <w:rPr>
          <w:rFonts w:asciiTheme="majorHAnsi" w:hAnsiTheme="majorHAnsi"/>
          <w:sz w:val="18"/>
          <w:szCs w:val="18"/>
        </w:rPr>
        <w:t>nimiento el texto y la imagen. Dirige</w:t>
      </w:r>
      <w:r w:rsidRPr="005A4382">
        <w:rPr>
          <w:rFonts w:asciiTheme="majorHAnsi" w:hAnsiTheme="majorHAnsi"/>
          <w:sz w:val="18"/>
          <w:szCs w:val="18"/>
        </w:rPr>
        <w:t xml:space="preserve"> </w:t>
      </w:r>
      <w:r w:rsidR="000D131C">
        <w:rPr>
          <w:rFonts w:asciiTheme="majorHAnsi" w:hAnsiTheme="majorHAnsi"/>
          <w:sz w:val="18"/>
          <w:szCs w:val="18"/>
        </w:rPr>
        <w:t>su</w:t>
      </w:r>
      <w:r w:rsidR="000D131C" w:rsidRPr="005A4382">
        <w:rPr>
          <w:rFonts w:asciiTheme="majorHAnsi" w:hAnsiTheme="majorHAnsi"/>
          <w:sz w:val="18"/>
          <w:szCs w:val="18"/>
        </w:rPr>
        <w:t xml:space="preserve"> </w:t>
      </w:r>
      <w:r w:rsidRPr="005A4382">
        <w:rPr>
          <w:rFonts w:asciiTheme="majorHAnsi" w:hAnsiTheme="majorHAnsi"/>
          <w:sz w:val="18"/>
          <w:szCs w:val="18"/>
        </w:rPr>
        <w:t xml:space="preserve">observación </w:t>
      </w:r>
      <w:r w:rsidR="009961A6">
        <w:rPr>
          <w:rFonts w:asciiTheme="majorHAnsi" w:hAnsiTheme="majorHAnsi"/>
          <w:sz w:val="18"/>
          <w:szCs w:val="18"/>
        </w:rPr>
        <w:t>a partir de algunas</w:t>
      </w:r>
      <w:r w:rsidR="009961A6" w:rsidRPr="005A4382">
        <w:rPr>
          <w:rFonts w:asciiTheme="majorHAnsi" w:hAnsiTheme="majorHAnsi"/>
          <w:sz w:val="18"/>
          <w:szCs w:val="18"/>
        </w:rPr>
        <w:t xml:space="preserve"> </w:t>
      </w:r>
      <w:r w:rsidRPr="005A4382">
        <w:rPr>
          <w:rFonts w:asciiTheme="majorHAnsi" w:hAnsiTheme="majorHAnsi"/>
          <w:sz w:val="18"/>
          <w:szCs w:val="18"/>
        </w:rPr>
        <w:t>preguntas: ¿qué ven en la imagen?, ¿por qué</w:t>
      </w:r>
      <w:r w:rsidR="00A36FC3">
        <w:rPr>
          <w:rFonts w:asciiTheme="majorHAnsi" w:hAnsiTheme="majorHAnsi"/>
          <w:sz w:val="18"/>
          <w:szCs w:val="18"/>
        </w:rPr>
        <w:t xml:space="preserve"> estará el niño en esa posición?, ¿por qu</w:t>
      </w:r>
      <w:r w:rsidR="005016D6">
        <w:rPr>
          <w:rFonts w:asciiTheme="majorHAnsi" w:hAnsiTheme="majorHAnsi"/>
          <w:sz w:val="18"/>
          <w:szCs w:val="18"/>
        </w:rPr>
        <w:t xml:space="preserve">é hay </w:t>
      </w:r>
      <w:r w:rsidR="00A36FC3">
        <w:rPr>
          <w:rFonts w:asciiTheme="majorHAnsi" w:hAnsiTheme="majorHAnsi"/>
          <w:sz w:val="18"/>
          <w:szCs w:val="18"/>
        </w:rPr>
        <w:t>un triángulo</w:t>
      </w:r>
      <w:r w:rsidR="005016D6">
        <w:rPr>
          <w:rFonts w:asciiTheme="majorHAnsi" w:hAnsiTheme="majorHAnsi"/>
          <w:sz w:val="18"/>
          <w:szCs w:val="18"/>
        </w:rPr>
        <w:t xml:space="preserve"> rojo</w:t>
      </w:r>
      <w:r w:rsidR="00A36FC3">
        <w:rPr>
          <w:rFonts w:asciiTheme="majorHAnsi" w:hAnsiTheme="majorHAnsi"/>
          <w:sz w:val="18"/>
          <w:szCs w:val="18"/>
        </w:rPr>
        <w:t xml:space="preserve">? </w:t>
      </w:r>
      <w:r w:rsidRPr="005A4382">
        <w:rPr>
          <w:rFonts w:asciiTheme="majorHAnsi" w:hAnsiTheme="majorHAnsi"/>
          <w:sz w:val="18"/>
          <w:szCs w:val="18"/>
        </w:rPr>
        <w:t>Escucha con atención sus respuestas y anótalas en la pizarra.</w:t>
      </w:r>
    </w:p>
    <w:p w14:paraId="7CA94434" w14:textId="5271894B" w:rsidR="001F274D" w:rsidRPr="001D285F" w:rsidRDefault="001D285F" w:rsidP="001D285F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color w:val="FFC000"/>
          <w:sz w:val="18"/>
          <w:szCs w:val="18"/>
        </w:rPr>
      </w:pPr>
      <w:r>
        <w:rPr>
          <w:rFonts w:asciiTheme="majorHAnsi" w:hAnsiTheme="majorHAnsi" w:cs="VogelNormal"/>
          <w:sz w:val="18"/>
          <w:szCs w:val="18"/>
          <w:lang w:val="es-MX"/>
        </w:rPr>
        <w:t xml:space="preserve">Lee 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 xml:space="preserve">la noticia </w:t>
      </w:r>
      <w:r>
        <w:rPr>
          <w:rFonts w:asciiTheme="majorHAnsi" w:hAnsiTheme="majorHAnsi" w:cs="VogelNormal"/>
          <w:sz w:val="18"/>
          <w:szCs w:val="18"/>
          <w:lang w:val="es-MX"/>
        </w:rPr>
        <w:t>en voz alta</w:t>
      </w:r>
      <w:r w:rsidR="00550F4F">
        <w:rPr>
          <w:rFonts w:asciiTheme="majorHAnsi" w:hAnsiTheme="majorHAnsi" w:cs="VogelNormal"/>
          <w:sz w:val="18"/>
          <w:szCs w:val="18"/>
          <w:lang w:val="es-MX"/>
        </w:rPr>
        <w:t xml:space="preserve">, </w:t>
      </w:r>
      <w:r w:rsidR="00593687">
        <w:rPr>
          <w:rFonts w:asciiTheme="majorHAnsi" w:hAnsiTheme="majorHAnsi" w:cs="VogelNormal"/>
          <w:sz w:val="18"/>
          <w:szCs w:val="18"/>
          <w:lang w:val="es-MX"/>
        </w:rPr>
        <w:t xml:space="preserve">con 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 xml:space="preserve">entonación </w:t>
      </w:r>
      <w:r w:rsidR="00593687">
        <w:rPr>
          <w:rFonts w:asciiTheme="majorHAnsi" w:hAnsiTheme="majorHAnsi" w:cs="VogelNormal"/>
          <w:sz w:val="18"/>
          <w:szCs w:val="18"/>
          <w:lang w:val="es-MX"/>
        </w:rPr>
        <w:t>clara y pausada.</w:t>
      </w:r>
      <w:r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49392E">
        <w:rPr>
          <w:rFonts w:asciiTheme="majorHAnsi" w:hAnsiTheme="majorHAnsi" w:cs="VogelNormal"/>
          <w:sz w:val="18"/>
          <w:szCs w:val="18"/>
          <w:lang w:val="es-MX"/>
        </w:rPr>
        <w:t>Luego,</w:t>
      </w:r>
      <w:r w:rsidR="0049392E" w:rsidRPr="001D285F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245451" w:rsidRPr="001D285F">
        <w:rPr>
          <w:rFonts w:asciiTheme="majorHAnsi" w:hAnsiTheme="majorHAnsi" w:cs="VogelNormal"/>
          <w:sz w:val="18"/>
          <w:szCs w:val="18"/>
          <w:lang w:val="es-MX"/>
        </w:rPr>
        <w:t xml:space="preserve">pide </w:t>
      </w:r>
      <w:r w:rsidR="0049392E">
        <w:rPr>
          <w:rFonts w:asciiTheme="majorHAnsi" w:hAnsiTheme="majorHAnsi" w:cs="VogelNormal"/>
          <w:sz w:val="18"/>
          <w:szCs w:val="18"/>
          <w:lang w:val="es-MX"/>
        </w:rPr>
        <w:t>que</w:t>
      </w:r>
      <w:r w:rsidR="0049392E" w:rsidRPr="001D285F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245451" w:rsidRPr="001D285F">
        <w:rPr>
          <w:rFonts w:asciiTheme="majorHAnsi" w:hAnsiTheme="majorHAnsi" w:cs="VogelNormal"/>
          <w:sz w:val="18"/>
          <w:szCs w:val="18"/>
          <w:lang w:val="es-MX"/>
        </w:rPr>
        <w:t>un voluntario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 xml:space="preserve"> la</w:t>
      </w:r>
      <w:r w:rsidR="00245451" w:rsidRPr="001D285F">
        <w:rPr>
          <w:rFonts w:asciiTheme="majorHAnsi" w:hAnsiTheme="majorHAnsi" w:cs="VogelNormal"/>
          <w:sz w:val="18"/>
          <w:szCs w:val="18"/>
          <w:lang w:val="es-MX"/>
        </w:rPr>
        <w:t xml:space="preserve"> lea nuevamente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>.</w:t>
      </w:r>
    </w:p>
    <w:p w14:paraId="0A934253" w14:textId="7DFCB7A5" w:rsidR="001F274D" w:rsidRPr="00774C2D" w:rsidRDefault="001F274D" w:rsidP="00292175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b/>
          <w:color w:val="FFC000"/>
          <w:sz w:val="18"/>
          <w:szCs w:val="18"/>
        </w:rPr>
      </w:pP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Solicita 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 xml:space="preserve">a los estudiantes 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>que expliquen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9961A6" w:rsidRPr="005A4382">
        <w:rPr>
          <w:rFonts w:asciiTheme="majorHAnsi" w:hAnsiTheme="majorHAnsi" w:cs="VogelNormal"/>
          <w:sz w:val="18"/>
          <w:szCs w:val="18"/>
          <w:lang w:val="es-MX"/>
        </w:rPr>
        <w:t>con sus propias palabras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 el significado de algun</w:t>
      </w:r>
      <w:r w:rsidR="00550F4F">
        <w:rPr>
          <w:rFonts w:asciiTheme="majorHAnsi" w:hAnsiTheme="majorHAnsi" w:cs="VogelNormal"/>
          <w:sz w:val="18"/>
          <w:szCs w:val="18"/>
          <w:lang w:val="es-MX"/>
        </w:rPr>
        <w:t>os términos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>:</w:t>
      </w:r>
      <w:r w:rsidR="007C1E1E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7C1E1E" w:rsidRPr="00C93AAE">
        <w:rPr>
          <w:rFonts w:asciiTheme="majorHAnsi" w:hAnsiTheme="majorHAnsi" w:cs="VogelNormal"/>
          <w:i/>
          <w:sz w:val="18"/>
          <w:szCs w:val="18"/>
          <w:lang w:val="es-MX"/>
        </w:rPr>
        <w:t>controversial</w:t>
      </w:r>
      <w:r w:rsidR="007C1E1E">
        <w:rPr>
          <w:rFonts w:asciiTheme="majorHAnsi" w:hAnsiTheme="majorHAnsi" w:cs="VogelNormal"/>
          <w:sz w:val="18"/>
          <w:szCs w:val="18"/>
          <w:lang w:val="es-MX"/>
        </w:rPr>
        <w:t>,</w:t>
      </w:r>
      <w:r w:rsidR="00423F05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423F05" w:rsidRPr="00C93AAE">
        <w:rPr>
          <w:rFonts w:asciiTheme="majorHAnsi" w:hAnsiTheme="majorHAnsi" w:cs="VogelNormal"/>
          <w:i/>
          <w:sz w:val="18"/>
          <w:szCs w:val="18"/>
          <w:lang w:val="es-MX"/>
        </w:rPr>
        <w:t>precaución</w:t>
      </w:r>
      <w:r w:rsidR="00423F05">
        <w:rPr>
          <w:rFonts w:asciiTheme="majorHAnsi" w:hAnsiTheme="majorHAnsi" w:cs="VogelNormal"/>
          <w:sz w:val="18"/>
          <w:szCs w:val="18"/>
          <w:lang w:val="es-MX"/>
        </w:rPr>
        <w:t>,</w:t>
      </w:r>
      <w:r w:rsidR="00E07609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E07609" w:rsidRPr="00C93AAE">
        <w:rPr>
          <w:rFonts w:asciiTheme="majorHAnsi" w:hAnsiTheme="majorHAnsi" w:cs="VogelNormal"/>
          <w:i/>
          <w:sz w:val="18"/>
          <w:szCs w:val="18"/>
          <w:lang w:val="es-MX"/>
        </w:rPr>
        <w:t>colapsa</w:t>
      </w:r>
      <w:r w:rsidR="00836A3D" w:rsidRPr="00C93AAE">
        <w:rPr>
          <w:rFonts w:asciiTheme="majorHAnsi" w:hAnsiTheme="majorHAnsi" w:cs="VogelNormal"/>
          <w:i/>
          <w:sz w:val="18"/>
          <w:szCs w:val="18"/>
          <w:lang w:val="es-MX"/>
        </w:rPr>
        <w:t>r</w:t>
      </w:r>
      <w:r w:rsidR="002208B9">
        <w:rPr>
          <w:rFonts w:asciiTheme="majorHAnsi" w:hAnsiTheme="majorHAnsi" w:cs="VogelNormal"/>
          <w:sz w:val="18"/>
          <w:szCs w:val="18"/>
          <w:lang w:val="es-MX"/>
        </w:rPr>
        <w:t xml:space="preserve">, 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etc. </w:t>
      </w:r>
      <w:r w:rsidR="0049392E">
        <w:rPr>
          <w:rFonts w:asciiTheme="majorHAnsi" w:hAnsiTheme="majorHAnsi" w:cs="VogelNormal"/>
          <w:sz w:val="18"/>
          <w:szCs w:val="18"/>
          <w:lang w:val="es-MX"/>
        </w:rPr>
        <w:t>Guíalos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 xml:space="preserve"> </w:t>
      </w:r>
      <w:r w:rsidR="00774C2D">
        <w:rPr>
          <w:rFonts w:asciiTheme="majorHAnsi" w:hAnsiTheme="majorHAnsi" w:cs="VogelNormal"/>
          <w:sz w:val="18"/>
          <w:szCs w:val="18"/>
          <w:lang w:val="es-MX"/>
        </w:rPr>
        <w:t xml:space="preserve">para que traten de deducir su significado a partir de lo que 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 xml:space="preserve">dice </w:t>
      </w:r>
      <w:r w:rsidR="00774C2D">
        <w:rPr>
          <w:rFonts w:asciiTheme="majorHAnsi" w:hAnsiTheme="majorHAnsi" w:cs="VogelNormal"/>
          <w:sz w:val="18"/>
          <w:szCs w:val="18"/>
          <w:lang w:val="es-MX"/>
        </w:rPr>
        <w:t>el texto. De ser necesario</w:t>
      </w:r>
      <w:r w:rsidR="00836A3D">
        <w:rPr>
          <w:rFonts w:asciiTheme="majorHAnsi" w:hAnsiTheme="majorHAnsi" w:cs="VogelNormal"/>
          <w:sz w:val="18"/>
          <w:szCs w:val="18"/>
          <w:lang w:val="es-MX"/>
        </w:rPr>
        <w:t>,</w:t>
      </w:r>
      <w:r w:rsidR="00774C2D">
        <w:rPr>
          <w:rFonts w:asciiTheme="majorHAnsi" w:hAnsiTheme="majorHAnsi" w:cs="VogelNormal"/>
          <w:sz w:val="18"/>
          <w:szCs w:val="18"/>
          <w:lang w:val="es-MX"/>
        </w:rPr>
        <w:t xml:space="preserve"> recurre al diccionario.</w:t>
      </w:r>
    </w:p>
    <w:p w14:paraId="1842B177" w14:textId="5DC0F45B" w:rsidR="001F274D" w:rsidRPr="001F274D" w:rsidRDefault="001F274D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Después de la lectura</w:t>
      </w:r>
    </w:p>
    <w:p w14:paraId="3DDD83EF" w14:textId="1B5D99C7" w:rsidR="00CF6509" w:rsidRDefault="001F274D" w:rsidP="00B426D5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sz w:val="18"/>
          <w:szCs w:val="18"/>
        </w:rPr>
      </w:pPr>
      <w:r w:rsidRPr="005A4382">
        <w:rPr>
          <w:rFonts w:asciiTheme="majorHAnsi" w:hAnsiTheme="majorHAnsi"/>
          <w:sz w:val="18"/>
          <w:szCs w:val="18"/>
        </w:rPr>
        <w:t>Motiva a las niñas y los niñ</w:t>
      </w:r>
      <w:r w:rsidR="008474B6">
        <w:rPr>
          <w:rFonts w:asciiTheme="majorHAnsi" w:hAnsiTheme="majorHAnsi"/>
          <w:sz w:val="18"/>
          <w:szCs w:val="18"/>
        </w:rPr>
        <w:t xml:space="preserve">os para que </w:t>
      </w:r>
      <w:r w:rsidR="00AE5525">
        <w:rPr>
          <w:rFonts w:asciiTheme="majorHAnsi" w:hAnsiTheme="majorHAnsi"/>
          <w:sz w:val="18"/>
          <w:szCs w:val="18"/>
        </w:rPr>
        <w:t>opinen sobre</w:t>
      </w:r>
      <w:r w:rsidR="00550F4F">
        <w:rPr>
          <w:rFonts w:asciiTheme="majorHAnsi" w:hAnsiTheme="majorHAnsi"/>
          <w:sz w:val="18"/>
          <w:szCs w:val="18"/>
        </w:rPr>
        <w:t xml:space="preserve"> </w:t>
      </w:r>
      <w:r w:rsidR="008474B6">
        <w:rPr>
          <w:rFonts w:asciiTheme="majorHAnsi" w:hAnsiTheme="majorHAnsi"/>
          <w:sz w:val="18"/>
          <w:szCs w:val="18"/>
        </w:rPr>
        <w:t>la noticia</w:t>
      </w:r>
      <w:r w:rsidR="009961A6">
        <w:rPr>
          <w:rFonts w:asciiTheme="majorHAnsi" w:hAnsiTheme="majorHAnsi"/>
          <w:sz w:val="18"/>
          <w:szCs w:val="18"/>
        </w:rPr>
        <w:t>.</w:t>
      </w:r>
      <w:r w:rsidR="0049392E">
        <w:rPr>
          <w:rFonts w:asciiTheme="majorHAnsi" w:hAnsiTheme="majorHAnsi"/>
          <w:sz w:val="18"/>
          <w:szCs w:val="18"/>
        </w:rPr>
        <w:t xml:space="preserve"> </w:t>
      </w:r>
      <w:r w:rsidR="009961A6">
        <w:rPr>
          <w:rFonts w:asciiTheme="majorHAnsi" w:hAnsiTheme="majorHAnsi"/>
          <w:sz w:val="18"/>
          <w:szCs w:val="18"/>
        </w:rPr>
        <w:t xml:space="preserve">Plantea </w:t>
      </w:r>
      <w:r w:rsidR="0049392E">
        <w:rPr>
          <w:rFonts w:asciiTheme="majorHAnsi" w:hAnsiTheme="majorHAnsi"/>
          <w:sz w:val="18"/>
          <w:szCs w:val="18"/>
        </w:rPr>
        <w:t xml:space="preserve">estas </w:t>
      </w:r>
      <w:r w:rsidR="00B426D5">
        <w:rPr>
          <w:rFonts w:asciiTheme="majorHAnsi" w:hAnsiTheme="majorHAnsi"/>
          <w:sz w:val="18"/>
          <w:szCs w:val="18"/>
        </w:rPr>
        <w:t>preguntas</w:t>
      </w:r>
      <w:r w:rsidR="009961A6">
        <w:rPr>
          <w:rFonts w:asciiTheme="majorHAnsi" w:hAnsiTheme="majorHAnsi"/>
          <w:sz w:val="18"/>
          <w:szCs w:val="18"/>
        </w:rPr>
        <w:t xml:space="preserve"> si consideras que es necesario orientarlos</w:t>
      </w:r>
      <w:r w:rsidR="00B426D5">
        <w:rPr>
          <w:rFonts w:asciiTheme="majorHAnsi" w:hAnsiTheme="majorHAnsi"/>
          <w:sz w:val="18"/>
          <w:szCs w:val="18"/>
        </w:rPr>
        <w:t>:</w:t>
      </w:r>
      <w:r w:rsidR="00B43739">
        <w:rPr>
          <w:rFonts w:asciiTheme="majorHAnsi" w:hAnsiTheme="majorHAnsi"/>
          <w:sz w:val="18"/>
          <w:szCs w:val="18"/>
        </w:rPr>
        <w:t xml:space="preserve"> ¿qué tipo de texto han leído</w:t>
      </w:r>
      <w:r w:rsidR="009961A6">
        <w:rPr>
          <w:rFonts w:asciiTheme="majorHAnsi" w:hAnsiTheme="majorHAnsi"/>
          <w:sz w:val="18"/>
          <w:szCs w:val="18"/>
        </w:rPr>
        <w:t>?,</w:t>
      </w:r>
      <w:r w:rsidR="009961A6" w:rsidRPr="005A4382">
        <w:rPr>
          <w:rFonts w:asciiTheme="majorHAnsi" w:hAnsiTheme="majorHAnsi"/>
          <w:sz w:val="18"/>
          <w:szCs w:val="18"/>
        </w:rPr>
        <w:t xml:space="preserve"> </w:t>
      </w:r>
      <w:r w:rsidR="00B426D5" w:rsidRPr="005A4382">
        <w:rPr>
          <w:rFonts w:asciiTheme="majorHAnsi" w:hAnsiTheme="majorHAnsi"/>
          <w:sz w:val="18"/>
          <w:szCs w:val="18"/>
        </w:rPr>
        <w:t>¿qué pasa</w:t>
      </w:r>
      <w:r w:rsidR="0049392E">
        <w:rPr>
          <w:rFonts w:asciiTheme="majorHAnsi" w:hAnsiTheme="majorHAnsi"/>
          <w:sz w:val="18"/>
          <w:szCs w:val="18"/>
        </w:rPr>
        <w:t xml:space="preserve"> en el texto</w:t>
      </w:r>
      <w:r w:rsidR="00B426D5" w:rsidRPr="005A4382">
        <w:rPr>
          <w:rFonts w:asciiTheme="majorHAnsi" w:hAnsiTheme="majorHAnsi"/>
          <w:sz w:val="18"/>
          <w:szCs w:val="18"/>
        </w:rPr>
        <w:t>?, ¿cuándo</w:t>
      </w:r>
      <w:r w:rsidR="0049392E">
        <w:rPr>
          <w:rFonts w:asciiTheme="majorHAnsi" w:hAnsiTheme="majorHAnsi"/>
          <w:sz w:val="18"/>
          <w:szCs w:val="18"/>
        </w:rPr>
        <w:t xml:space="preserve"> sucede</w:t>
      </w:r>
      <w:r w:rsidR="00B426D5" w:rsidRPr="005A4382">
        <w:rPr>
          <w:rFonts w:asciiTheme="majorHAnsi" w:hAnsiTheme="majorHAnsi"/>
          <w:sz w:val="18"/>
          <w:szCs w:val="18"/>
        </w:rPr>
        <w:t xml:space="preserve">?, ¿dónde </w:t>
      </w:r>
      <w:r w:rsidR="0049392E">
        <w:rPr>
          <w:rFonts w:asciiTheme="majorHAnsi" w:hAnsiTheme="majorHAnsi"/>
          <w:sz w:val="18"/>
          <w:szCs w:val="18"/>
        </w:rPr>
        <w:t>ocurre</w:t>
      </w:r>
      <w:r w:rsidR="00B426D5" w:rsidRPr="005A4382">
        <w:rPr>
          <w:rFonts w:asciiTheme="majorHAnsi" w:hAnsiTheme="majorHAnsi"/>
          <w:sz w:val="18"/>
          <w:szCs w:val="18"/>
        </w:rPr>
        <w:t xml:space="preserve">?, </w:t>
      </w:r>
      <w:r w:rsidR="00B426D5">
        <w:rPr>
          <w:rFonts w:asciiTheme="majorHAnsi" w:hAnsiTheme="majorHAnsi"/>
          <w:sz w:val="18"/>
          <w:szCs w:val="18"/>
        </w:rPr>
        <w:t>¿de quién se habla?,</w:t>
      </w:r>
      <w:r w:rsidR="00B43739">
        <w:rPr>
          <w:rFonts w:asciiTheme="majorHAnsi" w:hAnsiTheme="majorHAnsi"/>
          <w:sz w:val="18"/>
          <w:szCs w:val="18"/>
        </w:rPr>
        <w:t xml:space="preserve"> ¿de qué</w:t>
      </w:r>
      <w:r w:rsidR="0049392E">
        <w:rPr>
          <w:rFonts w:asciiTheme="majorHAnsi" w:hAnsiTheme="majorHAnsi"/>
          <w:sz w:val="18"/>
          <w:szCs w:val="18"/>
        </w:rPr>
        <w:t xml:space="preserve"> tema</w:t>
      </w:r>
      <w:r w:rsidR="00B43739">
        <w:rPr>
          <w:rFonts w:asciiTheme="majorHAnsi" w:hAnsiTheme="majorHAnsi"/>
          <w:sz w:val="18"/>
          <w:szCs w:val="18"/>
        </w:rPr>
        <w:t xml:space="preserve"> hablan</w:t>
      </w:r>
      <w:r w:rsidR="009961A6">
        <w:rPr>
          <w:rFonts w:asciiTheme="majorHAnsi" w:hAnsiTheme="majorHAnsi"/>
          <w:sz w:val="18"/>
          <w:szCs w:val="18"/>
        </w:rPr>
        <w:t xml:space="preserve">?; </w:t>
      </w:r>
      <w:r w:rsidR="00CF6509">
        <w:rPr>
          <w:rFonts w:asciiTheme="majorHAnsi" w:hAnsiTheme="majorHAnsi"/>
          <w:sz w:val="18"/>
          <w:szCs w:val="18"/>
        </w:rPr>
        <w:t xml:space="preserve">¿por qué creen que el autor del texto </w:t>
      </w:r>
      <w:r w:rsidR="009961A6">
        <w:rPr>
          <w:rFonts w:asciiTheme="majorHAnsi" w:hAnsiTheme="majorHAnsi"/>
          <w:sz w:val="18"/>
          <w:szCs w:val="18"/>
        </w:rPr>
        <w:t xml:space="preserve">escribió </w:t>
      </w:r>
      <w:r w:rsidR="00CF6509">
        <w:rPr>
          <w:rFonts w:asciiTheme="majorHAnsi" w:hAnsiTheme="majorHAnsi"/>
          <w:sz w:val="18"/>
          <w:szCs w:val="18"/>
        </w:rPr>
        <w:t xml:space="preserve">con mayúscula la palabra </w:t>
      </w:r>
      <w:r w:rsidR="0049392E" w:rsidRPr="00C93AAE">
        <w:rPr>
          <w:rFonts w:asciiTheme="majorHAnsi" w:hAnsiTheme="majorHAnsi"/>
          <w:i/>
          <w:sz w:val="18"/>
          <w:szCs w:val="18"/>
        </w:rPr>
        <w:t>no</w:t>
      </w:r>
      <w:r w:rsidR="00CF6509">
        <w:rPr>
          <w:rFonts w:asciiTheme="majorHAnsi" w:hAnsiTheme="majorHAnsi"/>
          <w:sz w:val="18"/>
          <w:szCs w:val="18"/>
        </w:rPr>
        <w:t>?</w:t>
      </w:r>
      <w:r w:rsidR="00B426D5">
        <w:rPr>
          <w:rFonts w:asciiTheme="majorHAnsi" w:hAnsiTheme="majorHAnsi"/>
          <w:sz w:val="18"/>
          <w:szCs w:val="18"/>
        </w:rPr>
        <w:t xml:space="preserve"> </w:t>
      </w:r>
    </w:p>
    <w:p w14:paraId="7AC94A71" w14:textId="49CF163E" w:rsidR="001F274D" w:rsidRDefault="0049392E" w:rsidP="00B426D5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Solicita</w:t>
      </w:r>
      <w:r w:rsidRPr="00B426D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 los estudiantes </w:t>
      </w:r>
      <w:r w:rsidR="008474B6" w:rsidRPr="00B426D5">
        <w:rPr>
          <w:rFonts w:asciiTheme="majorHAnsi" w:hAnsiTheme="majorHAnsi"/>
          <w:sz w:val="18"/>
          <w:szCs w:val="18"/>
        </w:rPr>
        <w:t xml:space="preserve">que expliquen por qué el autor del texto </w:t>
      </w:r>
      <w:r w:rsidR="009961A6" w:rsidRPr="00B426D5">
        <w:rPr>
          <w:rFonts w:asciiTheme="majorHAnsi" w:hAnsiTheme="majorHAnsi"/>
          <w:sz w:val="18"/>
          <w:szCs w:val="18"/>
        </w:rPr>
        <w:t>coloc</w:t>
      </w:r>
      <w:r w:rsidR="009961A6">
        <w:rPr>
          <w:rFonts w:asciiTheme="majorHAnsi" w:hAnsiTheme="majorHAnsi"/>
          <w:sz w:val="18"/>
          <w:szCs w:val="18"/>
        </w:rPr>
        <w:t>ó</w:t>
      </w:r>
      <w:r w:rsidR="009961A6" w:rsidRPr="00B426D5">
        <w:rPr>
          <w:rFonts w:asciiTheme="majorHAnsi" w:hAnsiTheme="majorHAnsi"/>
          <w:sz w:val="18"/>
          <w:szCs w:val="18"/>
        </w:rPr>
        <w:t xml:space="preserve"> </w:t>
      </w:r>
      <w:r w:rsidR="008474B6" w:rsidRPr="00B426D5">
        <w:rPr>
          <w:rFonts w:asciiTheme="majorHAnsi" w:hAnsiTheme="majorHAnsi"/>
          <w:sz w:val="18"/>
          <w:szCs w:val="18"/>
        </w:rPr>
        <w:t>la imagen</w:t>
      </w:r>
      <w:r>
        <w:rPr>
          <w:rFonts w:asciiTheme="majorHAnsi" w:hAnsiTheme="majorHAnsi"/>
          <w:sz w:val="18"/>
          <w:szCs w:val="18"/>
        </w:rPr>
        <w:t>.</w:t>
      </w:r>
      <w:r w:rsidRPr="00B426D5">
        <w:rPr>
          <w:rFonts w:asciiTheme="majorHAnsi" w:hAnsiTheme="majorHAnsi"/>
          <w:sz w:val="18"/>
          <w:szCs w:val="18"/>
        </w:rPr>
        <w:t xml:space="preserve"> P</w:t>
      </w:r>
      <w:r w:rsidR="008474B6" w:rsidRPr="00B426D5">
        <w:rPr>
          <w:rFonts w:asciiTheme="majorHAnsi" w:hAnsiTheme="majorHAnsi"/>
          <w:sz w:val="18"/>
          <w:szCs w:val="18"/>
        </w:rPr>
        <w:t>regúntales</w:t>
      </w:r>
      <w:r>
        <w:rPr>
          <w:rFonts w:asciiTheme="majorHAnsi" w:hAnsiTheme="majorHAnsi"/>
          <w:sz w:val="18"/>
          <w:szCs w:val="18"/>
        </w:rPr>
        <w:t xml:space="preserve"> al respecto</w:t>
      </w:r>
      <w:r w:rsidR="008474B6" w:rsidRPr="00B426D5">
        <w:rPr>
          <w:rFonts w:asciiTheme="majorHAnsi" w:hAnsiTheme="majorHAnsi"/>
          <w:sz w:val="18"/>
          <w:szCs w:val="18"/>
        </w:rPr>
        <w:t xml:space="preserve">: ¿les </w:t>
      </w:r>
      <w:r w:rsidR="009961A6">
        <w:rPr>
          <w:rFonts w:asciiTheme="majorHAnsi" w:hAnsiTheme="majorHAnsi"/>
          <w:sz w:val="18"/>
          <w:szCs w:val="18"/>
        </w:rPr>
        <w:t>permitió</w:t>
      </w:r>
      <w:r w:rsidR="008474B6" w:rsidRPr="00B426D5">
        <w:rPr>
          <w:rFonts w:asciiTheme="majorHAnsi" w:hAnsiTheme="majorHAnsi"/>
          <w:sz w:val="18"/>
          <w:szCs w:val="18"/>
        </w:rPr>
        <w:t xml:space="preserve"> entender el texto</w:t>
      </w:r>
      <w:proofErr w:type="gramStart"/>
      <w:r w:rsidR="008474B6" w:rsidRPr="00B426D5">
        <w:rPr>
          <w:rFonts w:asciiTheme="majorHAnsi" w:hAnsiTheme="majorHAnsi"/>
          <w:sz w:val="18"/>
          <w:szCs w:val="18"/>
        </w:rPr>
        <w:t>?</w:t>
      </w:r>
      <w:proofErr w:type="gramEnd"/>
      <w:r w:rsidR="008474B6" w:rsidRPr="00B426D5">
        <w:rPr>
          <w:rFonts w:asciiTheme="majorHAnsi" w:hAnsiTheme="majorHAnsi"/>
          <w:sz w:val="18"/>
          <w:szCs w:val="18"/>
        </w:rPr>
        <w:t>, ¿por qu</w:t>
      </w:r>
      <w:r w:rsidR="00B426D5" w:rsidRPr="00B426D5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lo creen así</w:t>
      </w:r>
      <w:r w:rsidR="009961A6" w:rsidRPr="00B426D5">
        <w:rPr>
          <w:rFonts w:asciiTheme="majorHAnsi" w:hAnsiTheme="majorHAnsi"/>
          <w:sz w:val="18"/>
          <w:szCs w:val="18"/>
        </w:rPr>
        <w:t>?</w:t>
      </w:r>
      <w:r w:rsidR="009961A6">
        <w:rPr>
          <w:rFonts w:asciiTheme="majorHAnsi" w:hAnsiTheme="majorHAnsi"/>
          <w:sz w:val="18"/>
          <w:szCs w:val="18"/>
        </w:rPr>
        <w:t xml:space="preserve">; </w:t>
      </w:r>
      <w:r w:rsidR="00500A15" w:rsidRPr="00B426D5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consideran</w:t>
      </w:r>
      <w:r w:rsidRPr="00B426D5">
        <w:rPr>
          <w:rFonts w:asciiTheme="majorHAnsi" w:hAnsiTheme="majorHAnsi"/>
          <w:sz w:val="18"/>
          <w:szCs w:val="18"/>
        </w:rPr>
        <w:t xml:space="preserve"> </w:t>
      </w:r>
      <w:r w:rsidR="00500A15" w:rsidRPr="00B426D5">
        <w:rPr>
          <w:rFonts w:asciiTheme="majorHAnsi" w:hAnsiTheme="majorHAnsi"/>
          <w:sz w:val="18"/>
          <w:szCs w:val="18"/>
        </w:rPr>
        <w:t xml:space="preserve">que el triángulo de la vida nos puede </w:t>
      </w:r>
      <w:r w:rsidR="0066478A" w:rsidRPr="00B426D5">
        <w:rPr>
          <w:rFonts w:asciiTheme="majorHAnsi" w:hAnsiTheme="majorHAnsi"/>
          <w:sz w:val="18"/>
          <w:szCs w:val="18"/>
        </w:rPr>
        <w:t>ayudar?</w:t>
      </w:r>
      <w:r w:rsidR="001F274D" w:rsidRPr="00B426D5">
        <w:rPr>
          <w:rFonts w:asciiTheme="majorHAnsi" w:hAnsiTheme="majorHAnsi"/>
          <w:sz w:val="18"/>
          <w:szCs w:val="18"/>
        </w:rPr>
        <w:t>, ¿por qué</w:t>
      </w:r>
      <w:r>
        <w:rPr>
          <w:rFonts w:asciiTheme="majorHAnsi" w:hAnsiTheme="majorHAnsi"/>
          <w:sz w:val="18"/>
          <w:szCs w:val="18"/>
        </w:rPr>
        <w:t xml:space="preserve"> lo piensan</w:t>
      </w:r>
      <w:r w:rsidR="001F274D" w:rsidRPr="00B426D5">
        <w:rPr>
          <w:rFonts w:asciiTheme="majorHAnsi" w:hAnsiTheme="majorHAnsi"/>
          <w:sz w:val="18"/>
          <w:szCs w:val="18"/>
        </w:rPr>
        <w:t>?</w:t>
      </w:r>
    </w:p>
    <w:p w14:paraId="0FAA1D50" w14:textId="1A73D957" w:rsidR="00CF6509" w:rsidRDefault="009961A6" w:rsidP="00B426D5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Comunícales que la parte final del texto</w:t>
      </w:r>
      <w:r w:rsidR="00CF6509">
        <w:rPr>
          <w:rFonts w:asciiTheme="majorHAnsi" w:hAnsiTheme="majorHAnsi"/>
          <w:sz w:val="18"/>
          <w:szCs w:val="18"/>
        </w:rPr>
        <w:t xml:space="preserve"> dice: “…</w:t>
      </w:r>
      <w:r w:rsidR="0049392E">
        <w:rPr>
          <w:rFonts w:asciiTheme="majorHAnsi" w:hAnsiTheme="majorHAnsi"/>
          <w:sz w:val="18"/>
          <w:szCs w:val="18"/>
        </w:rPr>
        <w:t xml:space="preserve"> </w:t>
      </w:r>
      <w:r w:rsidR="00CF6509" w:rsidRPr="00C93AAE">
        <w:rPr>
          <w:rFonts w:asciiTheme="majorHAnsi" w:hAnsiTheme="majorHAnsi"/>
          <w:sz w:val="18"/>
          <w:szCs w:val="18"/>
        </w:rPr>
        <w:t>lo mejor es seguir las indicaciones de protección de Defensa Civil”</w:t>
      </w:r>
      <w:r w:rsidR="0049392E">
        <w:rPr>
          <w:rFonts w:asciiTheme="majorHAnsi" w:hAnsiTheme="majorHAnsi"/>
          <w:sz w:val="18"/>
          <w:szCs w:val="18"/>
        </w:rPr>
        <w:t>.</w:t>
      </w:r>
      <w:r w:rsidR="00D40E2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Pregúntales enseguida: </w:t>
      </w:r>
      <w:r w:rsidR="00CF6509" w:rsidRPr="00C93AAE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q</w:t>
      </w:r>
      <w:r w:rsidR="0049392E" w:rsidRPr="00C93AAE">
        <w:rPr>
          <w:rFonts w:asciiTheme="majorHAnsi" w:hAnsiTheme="majorHAnsi"/>
          <w:sz w:val="18"/>
          <w:szCs w:val="18"/>
        </w:rPr>
        <w:t xml:space="preserve">ué </w:t>
      </w:r>
      <w:r w:rsidR="00CF6509" w:rsidRPr="00C93AAE">
        <w:rPr>
          <w:rFonts w:asciiTheme="majorHAnsi" w:hAnsiTheme="majorHAnsi"/>
          <w:sz w:val="18"/>
          <w:szCs w:val="18"/>
        </w:rPr>
        <w:t>nos quiere decir el autor?</w:t>
      </w:r>
    </w:p>
    <w:p w14:paraId="658DA5C1" w14:textId="24266754" w:rsidR="004A20E4" w:rsidRPr="005970C0" w:rsidRDefault="0049392E" w:rsidP="005970C0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</w:t>
      </w:r>
      <w:r w:rsidR="00033E80">
        <w:rPr>
          <w:rFonts w:asciiTheme="majorHAnsi" w:hAnsiTheme="majorHAnsi"/>
          <w:sz w:val="18"/>
          <w:szCs w:val="18"/>
        </w:rPr>
        <w:t>ntr</w:t>
      </w:r>
      <w:r w:rsidR="009961A6">
        <w:rPr>
          <w:rFonts w:asciiTheme="majorHAnsi" w:hAnsiTheme="majorHAnsi"/>
          <w:sz w:val="18"/>
          <w:szCs w:val="18"/>
        </w:rPr>
        <w:t>ega a las niñas y los niños</w:t>
      </w:r>
      <w:r w:rsidR="00033E80">
        <w:rPr>
          <w:rFonts w:asciiTheme="majorHAnsi" w:hAnsiTheme="majorHAnsi"/>
          <w:sz w:val="18"/>
          <w:szCs w:val="18"/>
        </w:rPr>
        <w:t xml:space="preserve"> la ficha que preparaste y </w:t>
      </w:r>
      <w:r>
        <w:rPr>
          <w:rFonts w:asciiTheme="majorHAnsi" w:hAnsiTheme="majorHAnsi"/>
          <w:sz w:val="18"/>
          <w:szCs w:val="18"/>
        </w:rPr>
        <w:t xml:space="preserve">pídeles </w:t>
      </w:r>
      <w:r w:rsidR="00033E80">
        <w:rPr>
          <w:rFonts w:asciiTheme="majorHAnsi" w:hAnsiTheme="majorHAnsi"/>
          <w:sz w:val="18"/>
          <w:szCs w:val="18"/>
        </w:rPr>
        <w:t>que la contesten de forma individual</w:t>
      </w:r>
      <w:r>
        <w:rPr>
          <w:rFonts w:asciiTheme="majorHAnsi" w:hAnsiTheme="majorHAnsi"/>
          <w:sz w:val="18"/>
          <w:szCs w:val="18"/>
        </w:rPr>
        <w:t>.</w:t>
      </w:r>
      <w:r w:rsidR="009961A6">
        <w:rPr>
          <w:rFonts w:asciiTheme="majorHAnsi" w:hAnsiTheme="majorHAnsi"/>
          <w:sz w:val="18"/>
          <w:szCs w:val="18"/>
        </w:rPr>
        <w:t xml:space="preserve"> Agrega</w:t>
      </w:r>
      <w:r>
        <w:rPr>
          <w:rFonts w:asciiTheme="majorHAnsi" w:hAnsiTheme="majorHAnsi"/>
          <w:sz w:val="18"/>
          <w:szCs w:val="18"/>
        </w:rPr>
        <w:t xml:space="preserve">  </w:t>
      </w:r>
      <w:r w:rsidR="00033E80">
        <w:rPr>
          <w:rFonts w:asciiTheme="majorHAnsi" w:hAnsiTheme="majorHAnsi"/>
          <w:sz w:val="18"/>
          <w:szCs w:val="18"/>
        </w:rPr>
        <w:t>que esto te servirá para saber cómo van progresando.</w:t>
      </w: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2067FFDA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16A66030" w14:textId="242E2C42"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213BE92" w14:textId="77777777" w:rsidR="00AC0984" w:rsidRPr="00AC098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5212B485" w14:textId="6DED7084" w:rsidR="001F274D" w:rsidRDefault="001F274D" w:rsidP="00B9086D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ogelNormal"/>
          <w:sz w:val="18"/>
          <w:szCs w:val="18"/>
          <w:lang w:val="es-MX"/>
        </w:rPr>
      </w:pP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Recuerda junto con 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>ellos,</w:t>
      </w:r>
      <w:r w:rsidRPr="005A4382">
        <w:rPr>
          <w:rFonts w:asciiTheme="majorHAnsi" w:hAnsiTheme="majorHAnsi" w:cs="VogelNormal"/>
          <w:sz w:val="18"/>
          <w:szCs w:val="18"/>
          <w:lang w:val="es-MX"/>
        </w:rPr>
        <w:t xml:space="preserve"> las actividades que hic</w:t>
      </w:r>
      <w:r w:rsidR="00CF6509">
        <w:rPr>
          <w:rFonts w:asciiTheme="majorHAnsi" w:hAnsiTheme="majorHAnsi" w:cs="VogelNormal"/>
          <w:sz w:val="18"/>
          <w:szCs w:val="18"/>
          <w:lang w:val="es-MX"/>
        </w:rPr>
        <w:t>ieron en esta sesión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 xml:space="preserve"> y</w:t>
      </w:r>
      <w:r w:rsidR="0049392E">
        <w:rPr>
          <w:rFonts w:asciiTheme="majorHAnsi" w:hAnsiTheme="majorHAnsi" w:cs="VogelNormal"/>
          <w:sz w:val="18"/>
          <w:szCs w:val="18"/>
          <w:lang w:val="es-MX"/>
        </w:rPr>
        <w:t xml:space="preserve"> luego preg</w:t>
      </w:r>
      <w:r w:rsidR="009961A6">
        <w:rPr>
          <w:rFonts w:asciiTheme="majorHAnsi" w:hAnsiTheme="majorHAnsi" w:cs="VogelNormal"/>
          <w:sz w:val="18"/>
          <w:szCs w:val="18"/>
          <w:lang w:val="es-MX"/>
        </w:rPr>
        <w:t>úntales</w:t>
      </w:r>
      <w:r w:rsidR="0049392E">
        <w:rPr>
          <w:rFonts w:asciiTheme="majorHAnsi" w:hAnsiTheme="majorHAnsi" w:cs="VogelNormal"/>
          <w:sz w:val="18"/>
          <w:szCs w:val="18"/>
          <w:lang w:val="es-MX"/>
        </w:rPr>
        <w:t xml:space="preserve"> lo siguiente</w:t>
      </w:r>
      <w:r w:rsidR="00CF6509">
        <w:rPr>
          <w:rFonts w:asciiTheme="majorHAnsi" w:hAnsiTheme="majorHAnsi" w:cs="VogelNormal"/>
          <w:sz w:val="18"/>
          <w:szCs w:val="18"/>
          <w:lang w:val="es-MX"/>
        </w:rPr>
        <w:t>: ¿cumplimos con el propósito de la sesión?, ¿cómo lo hicimos?</w:t>
      </w:r>
    </w:p>
    <w:p w14:paraId="1F7A93FC" w14:textId="01858908" w:rsidR="00CF6509" w:rsidRPr="005B524B" w:rsidRDefault="002827A6" w:rsidP="00B9086D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ogelNormal"/>
          <w:sz w:val="18"/>
          <w:szCs w:val="18"/>
          <w:lang w:val="es-MX"/>
        </w:rPr>
      </w:pPr>
      <w:r>
        <w:rPr>
          <w:rFonts w:asciiTheme="majorHAnsi" w:hAnsiTheme="majorHAnsi" w:cs="VogelNormal"/>
          <w:sz w:val="18"/>
          <w:szCs w:val="18"/>
        </w:rPr>
        <w:t xml:space="preserve">Dialoga con </w:t>
      </w:r>
      <w:r w:rsidR="009961A6">
        <w:rPr>
          <w:rFonts w:asciiTheme="majorHAnsi" w:hAnsiTheme="majorHAnsi" w:cs="VogelNormal"/>
          <w:sz w:val="18"/>
          <w:szCs w:val="18"/>
        </w:rPr>
        <w:t xml:space="preserve">los estudiantes </w:t>
      </w:r>
      <w:r>
        <w:rPr>
          <w:rFonts w:asciiTheme="majorHAnsi" w:hAnsiTheme="majorHAnsi" w:cs="VogelNormal"/>
          <w:sz w:val="18"/>
          <w:szCs w:val="18"/>
        </w:rPr>
        <w:t xml:space="preserve">respecto </w:t>
      </w:r>
      <w:r w:rsidR="0049392E">
        <w:rPr>
          <w:rFonts w:asciiTheme="majorHAnsi" w:hAnsiTheme="majorHAnsi" w:cs="VogelNormal"/>
          <w:sz w:val="18"/>
          <w:szCs w:val="18"/>
        </w:rPr>
        <w:t xml:space="preserve">de </w:t>
      </w:r>
      <w:r>
        <w:rPr>
          <w:rFonts w:asciiTheme="majorHAnsi" w:hAnsiTheme="majorHAnsi" w:cs="VogelNormal"/>
          <w:sz w:val="18"/>
          <w:szCs w:val="18"/>
        </w:rPr>
        <w:t xml:space="preserve">lo importante que es investigar antes de tomar como verdadera la información que se encuentra en </w:t>
      </w:r>
      <w:r w:rsidR="0049392E">
        <w:rPr>
          <w:rFonts w:asciiTheme="majorHAnsi" w:hAnsiTheme="majorHAnsi" w:cs="VogelNormal"/>
          <w:sz w:val="18"/>
          <w:szCs w:val="18"/>
        </w:rPr>
        <w:t>Internet</w:t>
      </w:r>
      <w:r>
        <w:rPr>
          <w:rFonts w:asciiTheme="majorHAnsi" w:hAnsiTheme="majorHAnsi" w:cs="VogelNormal"/>
          <w:sz w:val="18"/>
          <w:szCs w:val="18"/>
        </w:rPr>
        <w:t>. Anímalos a investigar sobre este aspecto en particular.</w:t>
      </w:r>
    </w:p>
    <w:p w14:paraId="490E5832" w14:textId="14A53ED6" w:rsidR="005B524B" w:rsidRPr="005B524B" w:rsidRDefault="005B524B" w:rsidP="00B9086D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ogelNormal"/>
          <w:sz w:val="18"/>
          <w:szCs w:val="18"/>
          <w:lang w:val="es-MX"/>
        </w:rPr>
      </w:pPr>
      <w:r>
        <w:rPr>
          <w:rFonts w:asciiTheme="majorHAnsi" w:hAnsiTheme="majorHAnsi" w:cs="VogelNormal"/>
          <w:sz w:val="18"/>
          <w:szCs w:val="18"/>
        </w:rPr>
        <w:t xml:space="preserve">Evalúa con </w:t>
      </w:r>
      <w:r w:rsidR="009961A6">
        <w:rPr>
          <w:rFonts w:asciiTheme="majorHAnsi" w:hAnsiTheme="majorHAnsi" w:cs="VogelNormal"/>
          <w:sz w:val="18"/>
          <w:szCs w:val="18"/>
        </w:rPr>
        <w:t>ellos</w:t>
      </w:r>
      <w:r>
        <w:rPr>
          <w:rFonts w:asciiTheme="majorHAnsi" w:hAnsiTheme="majorHAnsi" w:cs="VogelNormal"/>
          <w:sz w:val="18"/>
          <w:szCs w:val="18"/>
        </w:rPr>
        <w:t xml:space="preserve"> si cumplieron las normas seleccionadas.</w:t>
      </w:r>
    </w:p>
    <w:p w14:paraId="11EFC5B6" w14:textId="77777777" w:rsidR="005B524B" w:rsidRDefault="005B524B" w:rsidP="005B52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ogelNormal"/>
          <w:sz w:val="18"/>
          <w:szCs w:val="18"/>
          <w:lang w:val="es-MX"/>
        </w:rPr>
      </w:pPr>
    </w:p>
    <w:p w14:paraId="77CBCF81" w14:textId="77777777" w:rsidR="005B524B" w:rsidRPr="005B524B" w:rsidRDefault="005B524B" w:rsidP="005B52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ogelNormal"/>
          <w:sz w:val="18"/>
          <w:szCs w:val="18"/>
          <w:lang w:val="es-MX"/>
        </w:rPr>
      </w:pPr>
    </w:p>
    <w:p w14:paraId="3FA899AD" w14:textId="77777777" w:rsidR="00F9731A" w:rsidRPr="004C5027" w:rsidRDefault="00F9731A" w:rsidP="004C5027">
      <w:pPr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4B3263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2CF5F771" w14:textId="22684D78" w:rsidR="00024D25" w:rsidRPr="00AB57B1" w:rsidRDefault="00AC0984" w:rsidP="00AB57B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</w:t>
      </w:r>
      <w:r w:rsidR="00F265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dificultades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tuvieron </w:t>
      </w:r>
      <w:r w:rsidR="00F265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F265C2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14:paraId="1154ADDF" w14:textId="7F13D9C6" w:rsidR="00FB64C2" w:rsidRPr="00AB57B1" w:rsidRDefault="00AC0984" w:rsidP="00AB57B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789F013A" w14:textId="4D8BDE7D"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F265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14:paraId="06FEF746" w14:textId="77777777"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5687E25" w14:textId="77777777" w:rsidR="002E5A04" w:rsidRDefault="002E5A04" w:rsidP="00AB57B1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14:paraId="04BC225E" w14:textId="772631F3" w:rsidR="0092178D" w:rsidRDefault="00F265C2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Anexo 1</w:t>
      </w:r>
    </w:p>
    <w:p w14:paraId="518CCEC9" w14:textId="77777777" w:rsidR="00C17BDE" w:rsidRDefault="00C17BDE" w:rsidP="002208B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B57B1">
        <w:rPr>
          <w:rFonts w:asciiTheme="majorHAnsi" w:hAnsiTheme="majorHAnsi"/>
          <w:b/>
          <w:sz w:val="24"/>
          <w:szCs w:val="24"/>
        </w:rPr>
        <w:t>¿Qué es el triángulo de la vida?</w:t>
      </w:r>
    </w:p>
    <w:p w14:paraId="55979EE8" w14:textId="596A6D9D" w:rsidR="00862624" w:rsidRPr="00862624" w:rsidRDefault="00862624" w:rsidP="002208B9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862624">
        <w:rPr>
          <w:rFonts w:asciiTheme="majorHAnsi" w:hAnsiTheme="majorHAnsi"/>
          <w:b/>
          <w:sz w:val="18"/>
          <w:szCs w:val="18"/>
        </w:rPr>
        <w:t>(Texto adaptado)</w:t>
      </w:r>
    </w:p>
    <w:p w14:paraId="21E5E44A" w14:textId="77777777" w:rsidR="00C17BDE" w:rsidRPr="00AB57B1" w:rsidRDefault="00C17BDE" w:rsidP="00C17BDE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B73BA9C" w14:textId="77777777" w:rsidR="00C17BDE" w:rsidRPr="00AB57B1" w:rsidRDefault="00C17BDE" w:rsidP="00C17BDE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="Arial"/>
          <w:b/>
          <w:lang w:eastAsia="es-PE"/>
        </w:rPr>
      </w:pPr>
      <w:r w:rsidRPr="00AB57B1">
        <w:rPr>
          <w:rFonts w:asciiTheme="majorHAnsi" w:eastAsia="Times New Roman" w:hAnsiTheme="majorHAnsi" w:cs="Arial"/>
          <w:b/>
          <w:lang w:eastAsia="es-PE"/>
        </w:rPr>
        <w:t>Esta controversial técnica se usa como medida de precaución ante terremotos.</w:t>
      </w:r>
    </w:p>
    <w:p w14:paraId="71CAB056" w14:textId="504BA277" w:rsidR="00C17BDE" w:rsidRPr="00C93AAE" w:rsidRDefault="00C17BDE" w:rsidP="00C17BDE">
      <w:pPr>
        <w:shd w:val="clear" w:color="auto" w:fill="FFFFFF"/>
        <w:spacing w:after="0" w:line="240" w:lineRule="auto"/>
        <w:textAlignment w:val="center"/>
        <w:rPr>
          <w:rFonts w:asciiTheme="majorHAnsi" w:eastAsia="Times New Roman" w:hAnsiTheme="majorHAnsi" w:cs="Arial"/>
          <w:iCs/>
          <w:sz w:val="18"/>
          <w:szCs w:val="18"/>
          <w:bdr w:val="none" w:sz="0" w:space="0" w:color="auto" w:frame="1"/>
          <w:lang w:eastAsia="es-PE"/>
        </w:rPr>
      </w:pPr>
      <w:r w:rsidRPr="00C93AAE">
        <w:rPr>
          <w:rFonts w:asciiTheme="majorHAnsi" w:eastAsia="Times New Roman" w:hAnsiTheme="majorHAnsi" w:cs="Arial"/>
          <w:bCs/>
          <w:caps/>
          <w:sz w:val="18"/>
          <w:szCs w:val="18"/>
          <w:bdr w:val="none" w:sz="0" w:space="0" w:color="auto" w:frame="1"/>
          <w:lang w:eastAsia="es-PE"/>
        </w:rPr>
        <w:t xml:space="preserve">19 </w:t>
      </w:r>
      <w:r w:rsidR="009961A6" w:rsidRPr="00C93AAE">
        <w:rPr>
          <w:rFonts w:asciiTheme="majorHAnsi" w:eastAsia="Times New Roman" w:hAnsiTheme="majorHAnsi" w:cs="Arial"/>
          <w:bCs/>
          <w:caps/>
          <w:sz w:val="18"/>
          <w:szCs w:val="18"/>
          <w:bdr w:val="none" w:sz="0" w:space="0" w:color="auto" w:frame="1"/>
          <w:lang w:eastAsia="es-PE"/>
        </w:rPr>
        <w:t xml:space="preserve">de abril de </w:t>
      </w:r>
      <w:r w:rsidRPr="009961A6">
        <w:rPr>
          <w:rFonts w:asciiTheme="majorHAnsi" w:eastAsia="Times New Roman" w:hAnsiTheme="majorHAnsi" w:cs="Arial"/>
          <w:bCs/>
          <w:sz w:val="18"/>
          <w:szCs w:val="18"/>
          <w:bdr w:val="none" w:sz="0" w:space="0" w:color="auto" w:frame="1"/>
          <w:lang w:eastAsia="es-PE"/>
        </w:rPr>
        <w:t>2016</w:t>
      </w:r>
      <w:r w:rsidR="009961A6" w:rsidRPr="009961A6">
        <w:rPr>
          <w:rFonts w:asciiTheme="majorHAnsi" w:eastAsia="Times New Roman" w:hAnsiTheme="majorHAnsi" w:cs="Arial"/>
          <w:bCs/>
          <w:sz w:val="18"/>
          <w:szCs w:val="18"/>
          <w:bdr w:val="none" w:sz="0" w:space="0" w:color="auto" w:frame="1"/>
          <w:lang w:eastAsia="es-PE"/>
        </w:rPr>
        <w:t>.</w:t>
      </w:r>
      <w:r w:rsidR="00D40E2A">
        <w:rPr>
          <w:rFonts w:asciiTheme="majorHAnsi" w:eastAsia="Times New Roman" w:hAnsiTheme="majorHAnsi" w:cs="Arial"/>
          <w:bCs/>
          <w:sz w:val="18"/>
          <w:szCs w:val="18"/>
          <w:lang w:eastAsia="es-PE"/>
        </w:rPr>
        <w:t xml:space="preserve"> </w:t>
      </w:r>
      <w:r w:rsidR="009961A6" w:rsidRPr="009961A6">
        <w:rPr>
          <w:rFonts w:asciiTheme="majorHAnsi" w:eastAsia="Times New Roman" w:hAnsiTheme="majorHAnsi" w:cs="Arial"/>
          <w:bCs/>
          <w:sz w:val="18"/>
          <w:szCs w:val="18"/>
          <w:bdr w:val="none" w:sz="0" w:space="0" w:color="auto" w:frame="1"/>
          <w:lang w:eastAsia="es-PE"/>
        </w:rPr>
        <w:t>A</w:t>
      </w:r>
      <w:r w:rsidRPr="00C93AAE">
        <w:rPr>
          <w:rFonts w:asciiTheme="majorHAnsi" w:eastAsia="Times New Roman" w:hAnsiTheme="majorHAnsi" w:cs="Arial"/>
          <w:iCs/>
          <w:sz w:val="18"/>
          <w:szCs w:val="18"/>
          <w:bdr w:val="none" w:sz="0" w:space="0" w:color="auto" w:frame="1"/>
          <w:lang w:eastAsia="es-PE"/>
        </w:rPr>
        <w:t>ctualizado a las 13</w:t>
      </w:r>
      <w:r w:rsidR="009961A6">
        <w:rPr>
          <w:rFonts w:asciiTheme="majorHAnsi" w:eastAsia="Times New Roman" w:hAnsiTheme="majorHAnsi" w:cs="Arial"/>
          <w:iCs/>
          <w:sz w:val="18"/>
          <w:szCs w:val="18"/>
          <w:bdr w:val="none" w:sz="0" w:space="0" w:color="auto" w:frame="1"/>
          <w:lang w:eastAsia="es-PE"/>
        </w:rPr>
        <w:t xml:space="preserve"> </w:t>
      </w:r>
      <w:r w:rsidRPr="00C93AAE">
        <w:rPr>
          <w:rFonts w:asciiTheme="majorHAnsi" w:eastAsia="Times New Roman" w:hAnsiTheme="majorHAnsi" w:cs="Arial"/>
          <w:iCs/>
          <w:sz w:val="18"/>
          <w:szCs w:val="18"/>
          <w:bdr w:val="none" w:sz="0" w:space="0" w:color="auto" w:frame="1"/>
          <w:lang w:eastAsia="es-PE"/>
        </w:rPr>
        <w:t>h</w:t>
      </w:r>
      <w:r w:rsidR="009961A6">
        <w:rPr>
          <w:rFonts w:asciiTheme="majorHAnsi" w:eastAsia="Times New Roman" w:hAnsiTheme="majorHAnsi" w:cs="Arial"/>
          <w:iCs/>
          <w:sz w:val="18"/>
          <w:szCs w:val="18"/>
          <w:bdr w:val="none" w:sz="0" w:space="0" w:color="auto" w:frame="1"/>
          <w:lang w:eastAsia="es-PE"/>
        </w:rPr>
        <w:t xml:space="preserve"> </w:t>
      </w:r>
      <w:r w:rsidRPr="00C93AAE">
        <w:rPr>
          <w:rFonts w:asciiTheme="majorHAnsi" w:eastAsia="Times New Roman" w:hAnsiTheme="majorHAnsi" w:cs="Arial"/>
          <w:iCs/>
          <w:sz w:val="18"/>
          <w:szCs w:val="18"/>
          <w:bdr w:val="none" w:sz="0" w:space="0" w:color="auto" w:frame="1"/>
          <w:lang w:eastAsia="es-PE"/>
        </w:rPr>
        <w:t>11</w:t>
      </w:r>
      <w:r w:rsidR="009961A6">
        <w:rPr>
          <w:rFonts w:asciiTheme="majorHAnsi" w:eastAsia="Times New Roman" w:hAnsiTheme="majorHAnsi" w:cs="Arial"/>
          <w:iCs/>
          <w:sz w:val="18"/>
          <w:szCs w:val="18"/>
          <w:bdr w:val="none" w:sz="0" w:space="0" w:color="auto" w:frame="1"/>
          <w:lang w:eastAsia="es-PE"/>
        </w:rPr>
        <w:t xml:space="preserve"> m</w:t>
      </w:r>
      <w:r w:rsidR="009961A6" w:rsidRPr="00C93AAE">
        <w:rPr>
          <w:rFonts w:asciiTheme="majorHAnsi" w:eastAsia="Times New Roman" w:hAnsiTheme="majorHAnsi" w:cs="Arial"/>
          <w:iCs/>
          <w:sz w:val="18"/>
          <w:szCs w:val="18"/>
          <w:bdr w:val="none" w:sz="0" w:space="0" w:color="auto" w:frame="1"/>
          <w:lang w:eastAsia="es-PE"/>
        </w:rPr>
        <w:t>.</w:t>
      </w:r>
    </w:p>
    <w:p w14:paraId="07DBBFE4" w14:textId="77777777" w:rsidR="00C17BDE" w:rsidRDefault="00C17BDE" w:rsidP="00C17B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65655D"/>
          <w:sz w:val="18"/>
          <w:szCs w:val="18"/>
          <w:bdr w:val="none" w:sz="0" w:space="0" w:color="auto" w:frame="1"/>
          <w:lang w:eastAsia="es-PE"/>
        </w:rPr>
      </w:pPr>
    </w:p>
    <w:p w14:paraId="145D4FFE" w14:textId="77777777" w:rsidR="00C17BDE" w:rsidRPr="008A4EAE" w:rsidRDefault="00C17BDE" w:rsidP="00C17B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191917"/>
          <w:sz w:val="18"/>
          <w:szCs w:val="18"/>
          <w:lang w:eastAsia="es-PE"/>
        </w:rPr>
      </w:pPr>
    </w:p>
    <w:p w14:paraId="5AD285A9" w14:textId="418D5BD6" w:rsidR="00C17BDE" w:rsidRPr="00AB57B1" w:rsidRDefault="00C17BDE" w:rsidP="00C17BDE">
      <w:pPr>
        <w:jc w:val="both"/>
        <w:rPr>
          <w:rFonts w:asciiTheme="majorHAnsi" w:hAnsiTheme="majorHAnsi"/>
          <w:sz w:val="18"/>
          <w:szCs w:val="18"/>
        </w:rPr>
      </w:pPr>
      <w:r w:rsidRPr="00AB57B1">
        <w:rPr>
          <w:rFonts w:asciiTheme="majorHAnsi" w:hAnsiTheme="majorHAnsi" w:cs="Arial"/>
          <w:color w:val="33332F"/>
          <w:sz w:val="18"/>
          <w:szCs w:val="18"/>
          <w:shd w:val="clear" w:color="auto" w:fill="FFFFFF"/>
        </w:rPr>
        <w:t>Tras los recientes fenómenos naturales que ha</w:t>
      </w:r>
      <w:r w:rsidR="00550F4F">
        <w:rPr>
          <w:rFonts w:asciiTheme="majorHAnsi" w:hAnsiTheme="majorHAnsi" w:cs="Arial"/>
          <w:color w:val="33332F"/>
          <w:sz w:val="18"/>
          <w:szCs w:val="18"/>
          <w:shd w:val="clear" w:color="auto" w:fill="FFFFFF"/>
        </w:rPr>
        <w:t>n</w:t>
      </w:r>
      <w:r w:rsidRPr="00AB57B1">
        <w:rPr>
          <w:rFonts w:asciiTheme="majorHAnsi" w:hAnsiTheme="majorHAnsi" w:cs="Arial"/>
          <w:color w:val="33332F"/>
          <w:sz w:val="18"/>
          <w:szCs w:val="18"/>
          <w:shd w:val="clear" w:color="auto" w:fill="FFFFFF"/>
        </w:rPr>
        <w:t xml:space="preserve"> arrebatado cientos de vidas en Ecuador y Japón, se han tomado varias medidas de precaución</w:t>
      </w:r>
      <w:r w:rsidR="00550F4F">
        <w:rPr>
          <w:rFonts w:asciiTheme="majorHAnsi" w:hAnsiTheme="majorHAnsi" w:cs="Arial"/>
          <w:color w:val="33332F"/>
          <w:sz w:val="18"/>
          <w:szCs w:val="18"/>
          <w:shd w:val="clear" w:color="auto" w:fill="FFFFFF"/>
        </w:rPr>
        <w:t>,</w:t>
      </w:r>
      <w:r w:rsidRPr="00AB57B1">
        <w:rPr>
          <w:rFonts w:asciiTheme="majorHAnsi" w:hAnsiTheme="majorHAnsi" w:cs="Arial"/>
          <w:color w:val="33332F"/>
          <w:sz w:val="18"/>
          <w:szCs w:val="18"/>
          <w:shd w:val="clear" w:color="auto" w:fill="FFFFFF"/>
        </w:rPr>
        <w:t xml:space="preserve"> como el popular método que circula en Internet</w:t>
      </w:r>
      <w:r w:rsidR="00550F4F">
        <w:rPr>
          <w:rFonts w:asciiTheme="majorHAnsi" w:hAnsiTheme="majorHAnsi" w:cs="Arial"/>
          <w:color w:val="33332F"/>
          <w:sz w:val="18"/>
          <w:szCs w:val="18"/>
          <w:shd w:val="clear" w:color="auto" w:fill="FFFFFF"/>
        </w:rPr>
        <w:t>,</w:t>
      </w:r>
      <w:r w:rsidRPr="00AB57B1">
        <w:rPr>
          <w:rFonts w:asciiTheme="majorHAnsi" w:hAnsiTheme="majorHAnsi" w:cs="Arial"/>
          <w:color w:val="33332F"/>
          <w:sz w:val="18"/>
          <w:szCs w:val="18"/>
          <w:shd w:val="clear" w:color="auto" w:fill="FFFFFF"/>
        </w:rPr>
        <w:t xml:space="preserve"> llamado </w:t>
      </w:r>
      <w:r w:rsidR="00550F4F">
        <w:rPr>
          <w:rFonts w:asciiTheme="majorHAnsi" w:hAnsiTheme="majorHAnsi" w:cs="Arial"/>
          <w:color w:val="33332F"/>
          <w:sz w:val="18"/>
          <w:szCs w:val="18"/>
          <w:shd w:val="clear" w:color="auto" w:fill="FFFFFF"/>
        </w:rPr>
        <w:t>t</w:t>
      </w:r>
      <w:r w:rsidRPr="00AB57B1">
        <w:rPr>
          <w:rFonts w:asciiTheme="majorHAnsi" w:hAnsiTheme="majorHAnsi" w:cs="Arial"/>
          <w:color w:val="33332F"/>
          <w:sz w:val="18"/>
          <w:szCs w:val="18"/>
          <w:shd w:val="clear" w:color="auto" w:fill="FFFFFF"/>
        </w:rPr>
        <w:t>riángulo de la vida.</w:t>
      </w:r>
    </w:p>
    <w:p w14:paraId="7BC9DFB9" w14:textId="7C4D1B78" w:rsidR="00AB57B1" w:rsidRDefault="00C17BDE" w:rsidP="00C17BDE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C82487">
        <w:rPr>
          <w:rFonts w:asciiTheme="majorHAnsi" w:hAnsiTheme="majorHAnsi"/>
          <w:b/>
          <w:bCs/>
          <w:sz w:val="20"/>
          <w:szCs w:val="20"/>
        </w:rPr>
        <w:t>Pero...</w:t>
      </w:r>
      <w:r w:rsidR="00F265C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C82487">
        <w:rPr>
          <w:rFonts w:asciiTheme="majorHAnsi" w:hAnsiTheme="majorHAnsi"/>
          <w:b/>
          <w:bCs/>
          <w:sz w:val="20"/>
          <w:szCs w:val="20"/>
        </w:rPr>
        <w:t>¿</w:t>
      </w:r>
      <w:r w:rsidR="00F265C2">
        <w:rPr>
          <w:rFonts w:asciiTheme="majorHAnsi" w:hAnsiTheme="majorHAnsi"/>
          <w:b/>
          <w:bCs/>
          <w:sz w:val="20"/>
          <w:szCs w:val="20"/>
        </w:rPr>
        <w:t>d</w:t>
      </w:r>
      <w:r w:rsidR="00F265C2" w:rsidRPr="00C82487">
        <w:rPr>
          <w:rFonts w:asciiTheme="majorHAnsi" w:hAnsiTheme="majorHAnsi"/>
          <w:b/>
          <w:bCs/>
          <w:sz w:val="20"/>
          <w:szCs w:val="20"/>
        </w:rPr>
        <w:t xml:space="preserve">e </w:t>
      </w:r>
      <w:r w:rsidRPr="00C82487">
        <w:rPr>
          <w:rFonts w:asciiTheme="majorHAnsi" w:hAnsiTheme="majorHAnsi"/>
          <w:b/>
          <w:bCs/>
          <w:sz w:val="20"/>
          <w:szCs w:val="20"/>
        </w:rPr>
        <w:t xml:space="preserve">qué trata el </w:t>
      </w:r>
      <w:r w:rsidR="00F265C2">
        <w:rPr>
          <w:rFonts w:asciiTheme="majorHAnsi" w:hAnsiTheme="majorHAnsi"/>
          <w:b/>
          <w:bCs/>
          <w:sz w:val="20"/>
          <w:szCs w:val="20"/>
        </w:rPr>
        <w:t>t</w:t>
      </w:r>
      <w:r w:rsidRPr="00C82487">
        <w:rPr>
          <w:rFonts w:asciiTheme="majorHAnsi" w:hAnsiTheme="majorHAnsi"/>
          <w:b/>
          <w:bCs/>
          <w:sz w:val="20"/>
          <w:szCs w:val="20"/>
        </w:rPr>
        <w:t>riángulo de la vida?</w:t>
      </w:r>
    </w:p>
    <w:p w14:paraId="679BC0ED" w14:textId="3523B96A" w:rsidR="00AB57B1" w:rsidRPr="00AB57B1" w:rsidRDefault="00AB57B1" w:rsidP="00AB57B1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AB57B1">
        <w:rPr>
          <w:noProof/>
          <w:sz w:val="18"/>
          <w:szCs w:val="18"/>
          <w:lang w:eastAsia="es-PE"/>
        </w:rPr>
        <w:drawing>
          <wp:anchor distT="0" distB="0" distL="114300" distR="114300" simplePos="0" relativeHeight="251662336" behindDoc="0" locked="0" layoutInCell="1" allowOverlap="1" wp14:anchorId="79B4880B" wp14:editId="1DD3FBEB">
            <wp:simplePos x="0" y="0"/>
            <wp:positionH relativeFrom="column">
              <wp:posOffset>2757805</wp:posOffset>
            </wp:positionH>
            <wp:positionV relativeFrom="paragraph">
              <wp:posOffset>272415</wp:posOffset>
            </wp:positionV>
            <wp:extent cx="3301365" cy="2748915"/>
            <wp:effectExtent l="0" t="0" r="0" b="0"/>
            <wp:wrapThrough wrapText="bothSides">
              <wp:wrapPolygon edited="0">
                <wp:start x="0" y="0"/>
                <wp:lineTo x="0" y="21405"/>
                <wp:lineTo x="21438" y="21405"/>
                <wp:lineTo x="21438" y="0"/>
                <wp:lineTo x="0" y="0"/>
              </wp:wrapPolygon>
            </wp:wrapThrough>
            <wp:docPr id="3" name="Imagen 3" descr="https://i.imgur.com/PnFh6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imgur.com/PnFh69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3F05">
        <w:rPr>
          <w:rFonts w:asciiTheme="majorHAnsi" w:hAnsiTheme="majorHAnsi"/>
          <w:sz w:val="18"/>
          <w:szCs w:val="18"/>
        </w:rPr>
        <w:t xml:space="preserve">Esta idea es de Douglas </w:t>
      </w:r>
      <w:proofErr w:type="spellStart"/>
      <w:r w:rsidR="00423F05">
        <w:rPr>
          <w:rFonts w:asciiTheme="majorHAnsi" w:hAnsiTheme="majorHAnsi"/>
          <w:sz w:val="18"/>
          <w:szCs w:val="18"/>
        </w:rPr>
        <w:t>Copp</w:t>
      </w:r>
      <w:proofErr w:type="spellEnd"/>
      <w:r w:rsidR="00423F05">
        <w:rPr>
          <w:rFonts w:asciiTheme="majorHAnsi" w:hAnsiTheme="majorHAnsi"/>
          <w:sz w:val="18"/>
          <w:szCs w:val="18"/>
        </w:rPr>
        <w:t>, g</w:t>
      </w:r>
      <w:r w:rsidRPr="00AB57B1">
        <w:rPr>
          <w:rFonts w:asciiTheme="majorHAnsi" w:hAnsiTheme="majorHAnsi"/>
          <w:sz w:val="18"/>
          <w:szCs w:val="18"/>
        </w:rPr>
        <w:t>erent</w:t>
      </w:r>
      <w:r w:rsidR="00423F05">
        <w:rPr>
          <w:rFonts w:asciiTheme="majorHAnsi" w:hAnsiTheme="majorHAnsi"/>
          <w:sz w:val="18"/>
          <w:szCs w:val="18"/>
        </w:rPr>
        <w:t xml:space="preserve">e de </w:t>
      </w:r>
      <w:r w:rsidRPr="00AB57B1">
        <w:rPr>
          <w:rFonts w:asciiTheme="majorHAnsi" w:hAnsiTheme="majorHAnsi"/>
          <w:sz w:val="18"/>
          <w:szCs w:val="18"/>
        </w:rPr>
        <w:t>una compañía privada de rescate qu</w:t>
      </w:r>
      <w:r w:rsidR="002208B9">
        <w:rPr>
          <w:rFonts w:asciiTheme="majorHAnsi" w:hAnsiTheme="majorHAnsi"/>
          <w:sz w:val="18"/>
          <w:szCs w:val="18"/>
        </w:rPr>
        <w:t>e NO se encuentra afiliada a</w:t>
      </w:r>
      <w:r w:rsidRPr="00AB57B1">
        <w:rPr>
          <w:rFonts w:asciiTheme="majorHAnsi" w:hAnsiTheme="majorHAnsi"/>
          <w:sz w:val="18"/>
          <w:szCs w:val="18"/>
        </w:rPr>
        <w:t xml:space="preserve">l </w:t>
      </w:r>
      <w:r w:rsidR="00550F4F">
        <w:rPr>
          <w:rFonts w:asciiTheme="majorHAnsi" w:hAnsiTheme="majorHAnsi"/>
          <w:sz w:val="18"/>
          <w:szCs w:val="18"/>
        </w:rPr>
        <w:t>G</w:t>
      </w:r>
      <w:r w:rsidR="00550F4F" w:rsidRPr="00AB57B1">
        <w:rPr>
          <w:rFonts w:asciiTheme="majorHAnsi" w:hAnsiTheme="majorHAnsi"/>
          <w:sz w:val="18"/>
          <w:szCs w:val="18"/>
        </w:rPr>
        <w:t xml:space="preserve">obierno </w:t>
      </w:r>
      <w:r w:rsidRPr="00AB57B1">
        <w:rPr>
          <w:rFonts w:asciiTheme="majorHAnsi" w:hAnsiTheme="majorHAnsi"/>
          <w:sz w:val="18"/>
          <w:szCs w:val="18"/>
        </w:rPr>
        <w:t>de los Estados Unidos.</w:t>
      </w:r>
    </w:p>
    <w:p w14:paraId="5D454041" w14:textId="368CE3DC" w:rsidR="00AB57B1" w:rsidRPr="00AB57B1" w:rsidRDefault="00AB57B1" w:rsidP="00AB57B1">
      <w:pPr>
        <w:jc w:val="both"/>
        <w:rPr>
          <w:rFonts w:asciiTheme="majorHAnsi" w:hAnsiTheme="majorHAnsi"/>
          <w:sz w:val="18"/>
          <w:szCs w:val="18"/>
        </w:rPr>
      </w:pPr>
      <w:r w:rsidRPr="00AB57B1">
        <w:rPr>
          <w:rFonts w:asciiTheme="majorHAnsi" w:hAnsiTheme="majorHAnsi"/>
          <w:sz w:val="18"/>
          <w:szCs w:val="18"/>
        </w:rPr>
        <w:t>El</w:t>
      </w:r>
      <w:r w:rsidR="00AF110D">
        <w:rPr>
          <w:rFonts w:asciiTheme="majorHAnsi" w:hAnsiTheme="majorHAnsi"/>
          <w:sz w:val="18"/>
          <w:szCs w:val="18"/>
        </w:rPr>
        <w:t xml:space="preserve"> </w:t>
      </w:r>
      <w:r w:rsidR="00550F4F">
        <w:rPr>
          <w:rFonts w:asciiTheme="majorHAnsi" w:hAnsiTheme="majorHAnsi"/>
          <w:sz w:val="18"/>
          <w:szCs w:val="18"/>
        </w:rPr>
        <w:t>señor</w:t>
      </w:r>
      <w:r w:rsidR="00AF110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AF110D">
        <w:rPr>
          <w:rFonts w:asciiTheme="majorHAnsi" w:hAnsiTheme="majorHAnsi"/>
          <w:sz w:val="18"/>
          <w:szCs w:val="18"/>
        </w:rPr>
        <w:t>Copp</w:t>
      </w:r>
      <w:proofErr w:type="spellEnd"/>
      <w:r w:rsidR="00AF110D">
        <w:rPr>
          <w:rFonts w:asciiTheme="majorHAnsi" w:hAnsiTheme="majorHAnsi"/>
          <w:sz w:val="18"/>
          <w:szCs w:val="18"/>
        </w:rPr>
        <w:t xml:space="preserve"> se ha basado en observaciones realizadas en </w:t>
      </w:r>
      <w:r w:rsidR="00E07609">
        <w:rPr>
          <w:rFonts w:asciiTheme="majorHAnsi" w:hAnsiTheme="majorHAnsi"/>
          <w:sz w:val="18"/>
          <w:szCs w:val="18"/>
        </w:rPr>
        <w:t>edificios destruidos</w:t>
      </w:r>
      <w:r w:rsidR="000F1084">
        <w:rPr>
          <w:rFonts w:asciiTheme="majorHAnsi" w:hAnsiTheme="majorHAnsi"/>
          <w:sz w:val="18"/>
          <w:szCs w:val="18"/>
        </w:rPr>
        <w:t xml:space="preserve"> </w:t>
      </w:r>
      <w:r w:rsidR="00AF110D">
        <w:rPr>
          <w:rFonts w:asciiTheme="majorHAnsi" w:hAnsiTheme="majorHAnsi"/>
          <w:sz w:val="18"/>
          <w:szCs w:val="18"/>
        </w:rPr>
        <w:t>luego de un terremoto</w:t>
      </w:r>
      <w:r w:rsidR="000F1084">
        <w:rPr>
          <w:rFonts w:asciiTheme="majorHAnsi" w:hAnsiTheme="majorHAnsi"/>
          <w:sz w:val="18"/>
          <w:szCs w:val="18"/>
        </w:rPr>
        <w:t xml:space="preserve"> en Turquía</w:t>
      </w:r>
      <w:r w:rsidR="00AF110D">
        <w:rPr>
          <w:rFonts w:asciiTheme="majorHAnsi" w:hAnsiTheme="majorHAnsi"/>
          <w:sz w:val="18"/>
          <w:szCs w:val="18"/>
        </w:rPr>
        <w:t>. Él</w:t>
      </w:r>
      <w:r w:rsidRPr="00AB57B1">
        <w:rPr>
          <w:rFonts w:asciiTheme="majorHAnsi" w:hAnsiTheme="majorHAnsi"/>
          <w:sz w:val="18"/>
          <w:szCs w:val="18"/>
        </w:rPr>
        <w:t xml:space="preserve"> explica que cuando un edificio colapsa, el peso del techo cae sobre los objetos o muebles, aplastándolos, pero queda un espacio vacío al lado de ellos.</w:t>
      </w:r>
    </w:p>
    <w:p w14:paraId="44BED6A1" w14:textId="4854CE22" w:rsidR="00AB57B1" w:rsidRPr="00C93AAE" w:rsidRDefault="000F1084" w:rsidP="00AB57B1">
      <w:pPr>
        <w:jc w:val="both"/>
        <w:rPr>
          <w:rFonts w:asciiTheme="majorHAnsi" w:hAnsiTheme="majorHAnsi"/>
          <w:i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 ese espacio lo llama </w:t>
      </w:r>
      <w:r w:rsidR="00AB57B1" w:rsidRPr="00AB57B1">
        <w:rPr>
          <w:rFonts w:asciiTheme="majorHAnsi" w:hAnsiTheme="majorHAnsi"/>
          <w:sz w:val="18"/>
          <w:szCs w:val="18"/>
        </w:rPr>
        <w:t xml:space="preserve">el </w:t>
      </w:r>
      <w:r w:rsidR="00550F4F">
        <w:rPr>
          <w:rFonts w:asciiTheme="majorHAnsi" w:hAnsiTheme="majorHAnsi"/>
          <w:sz w:val="18"/>
          <w:szCs w:val="18"/>
        </w:rPr>
        <w:t>t</w:t>
      </w:r>
      <w:r w:rsidR="00550F4F" w:rsidRPr="00AB57B1">
        <w:rPr>
          <w:rFonts w:asciiTheme="majorHAnsi" w:hAnsiTheme="majorHAnsi"/>
          <w:sz w:val="18"/>
          <w:szCs w:val="18"/>
        </w:rPr>
        <w:t xml:space="preserve">riángulo </w:t>
      </w:r>
      <w:r w:rsidR="00AB57B1" w:rsidRPr="00AB57B1">
        <w:rPr>
          <w:rFonts w:asciiTheme="majorHAnsi" w:hAnsiTheme="majorHAnsi"/>
          <w:sz w:val="18"/>
          <w:szCs w:val="18"/>
        </w:rPr>
        <w:t xml:space="preserve">de </w:t>
      </w:r>
      <w:r>
        <w:rPr>
          <w:rFonts w:asciiTheme="majorHAnsi" w:hAnsiTheme="majorHAnsi"/>
          <w:sz w:val="18"/>
          <w:szCs w:val="18"/>
        </w:rPr>
        <w:t xml:space="preserve">la </w:t>
      </w:r>
      <w:r w:rsidR="00230DC5">
        <w:rPr>
          <w:rFonts w:asciiTheme="majorHAnsi" w:hAnsiTheme="majorHAnsi"/>
          <w:sz w:val="18"/>
          <w:szCs w:val="18"/>
        </w:rPr>
        <w:t>vida:</w:t>
      </w:r>
      <w:r w:rsidR="00AB57B1" w:rsidRPr="00AB57B1">
        <w:rPr>
          <w:rFonts w:asciiTheme="majorHAnsi" w:hAnsiTheme="majorHAnsi"/>
          <w:sz w:val="18"/>
          <w:szCs w:val="18"/>
        </w:rPr>
        <w:t> </w:t>
      </w:r>
      <w:r w:rsidR="00AB57B1" w:rsidRPr="00C93AAE">
        <w:rPr>
          <w:rFonts w:asciiTheme="majorHAnsi" w:hAnsiTheme="majorHAnsi"/>
          <w:iCs/>
          <w:sz w:val="18"/>
          <w:szCs w:val="18"/>
        </w:rPr>
        <w:t>"Cuanto</w:t>
      </w:r>
      <w:r w:rsidR="002738FB" w:rsidRPr="00C93AAE">
        <w:rPr>
          <w:rFonts w:asciiTheme="majorHAnsi" w:hAnsiTheme="majorHAnsi"/>
          <w:iCs/>
          <w:sz w:val="18"/>
          <w:szCs w:val="18"/>
        </w:rPr>
        <w:t xml:space="preserve"> más grande, pesado y fuerte</w:t>
      </w:r>
      <w:r w:rsidR="00D40E2A">
        <w:rPr>
          <w:rFonts w:asciiTheme="majorHAnsi" w:hAnsiTheme="majorHAnsi"/>
          <w:iCs/>
          <w:sz w:val="18"/>
          <w:szCs w:val="18"/>
        </w:rPr>
        <w:t xml:space="preserve"> </w:t>
      </w:r>
      <w:r w:rsidR="002738FB" w:rsidRPr="00C93AAE">
        <w:rPr>
          <w:rFonts w:asciiTheme="majorHAnsi" w:hAnsiTheme="majorHAnsi"/>
          <w:iCs/>
          <w:sz w:val="18"/>
          <w:szCs w:val="18"/>
        </w:rPr>
        <w:t>es el objeto</w:t>
      </w:r>
      <w:r w:rsidR="00550F4F">
        <w:rPr>
          <w:rFonts w:asciiTheme="majorHAnsi" w:hAnsiTheme="majorHAnsi"/>
          <w:iCs/>
          <w:sz w:val="18"/>
          <w:szCs w:val="18"/>
        </w:rPr>
        <w:t>,</w:t>
      </w:r>
      <w:r w:rsidR="002738FB" w:rsidRPr="00C93AAE">
        <w:rPr>
          <w:rFonts w:asciiTheme="majorHAnsi" w:hAnsiTheme="majorHAnsi"/>
          <w:iCs/>
          <w:sz w:val="18"/>
          <w:szCs w:val="18"/>
        </w:rPr>
        <w:t xml:space="preserve"> </w:t>
      </w:r>
      <w:r w:rsidR="002208B9" w:rsidRPr="00C93AAE">
        <w:rPr>
          <w:rFonts w:asciiTheme="majorHAnsi" w:hAnsiTheme="majorHAnsi"/>
          <w:iCs/>
          <w:sz w:val="18"/>
          <w:szCs w:val="18"/>
        </w:rPr>
        <w:t>menos se va a destruir</w:t>
      </w:r>
      <w:r w:rsidR="00550F4F">
        <w:rPr>
          <w:rFonts w:asciiTheme="majorHAnsi" w:hAnsiTheme="majorHAnsi"/>
          <w:iCs/>
          <w:sz w:val="18"/>
          <w:szCs w:val="18"/>
        </w:rPr>
        <w:t>;</w:t>
      </w:r>
      <w:r w:rsidR="00AB57B1" w:rsidRPr="00C93AAE">
        <w:rPr>
          <w:rFonts w:asciiTheme="majorHAnsi" w:hAnsiTheme="majorHAnsi"/>
          <w:iCs/>
          <w:sz w:val="18"/>
          <w:szCs w:val="18"/>
        </w:rPr>
        <w:t xml:space="preserve"> </w:t>
      </w:r>
      <w:r w:rsidR="00550F4F">
        <w:rPr>
          <w:rFonts w:asciiTheme="majorHAnsi" w:hAnsiTheme="majorHAnsi"/>
          <w:iCs/>
          <w:sz w:val="18"/>
          <w:szCs w:val="18"/>
        </w:rPr>
        <w:t>c</w:t>
      </w:r>
      <w:r w:rsidR="00550F4F" w:rsidRPr="00C93AAE">
        <w:rPr>
          <w:rFonts w:asciiTheme="majorHAnsi" w:hAnsiTheme="majorHAnsi"/>
          <w:iCs/>
          <w:sz w:val="18"/>
          <w:szCs w:val="18"/>
        </w:rPr>
        <w:t xml:space="preserve">uanto </w:t>
      </w:r>
      <w:r w:rsidR="002208B9" w:rsidRPr="00C93AAE">
        <w:rPr>
          <w:rFonts w:asciiTheme="majorHAnsi" w:hAnsiTheme="majorHAnsi"/>
          <w:iCs/>
          <w:sz w:val="18"/>
          <w:szCs w:val="18"/>
        </w:rPr>
        <w:t>menos el objeto se destruya</w:t>
      </w:r>
      <w:r w:rsidR="00550F4F">
        <w:rPr>
          <w:rFonts w:asciiTheme="majorHAnsi" w:hAnsiTheme="majorHAnsi"/>
          <w:iCs/>
          <w:sz w:val="18"/>
          <w:szCs w:val="18"/>
        </w:rPr>
        <w:t>,</w:t>
      </w:r>
      <w:r w:rsidR="00AB57B1" w:rsidRPr="00C93AAE">
        <w:rPr>
          <w:rFonts w:asciiTheme="majorHAnsi" w:hAnsiTheme="majorHAnsi"/>
          <w:iCs/>
          <w:sz w:val="18"/>
          <w:szCs w:val="18"/>
        </w:rPr>
        <w:t xml:space="preserve"> mayor es el espacio vacío </w:t>
      </w:r>
      <w:r w:rsidRPr="00C93AAE">
        <w:rPr>
          <w:rFonts w:asciiTheme="majorHAnsi" w:hAnsiTheme="majorHAnsi"/>
          <w:iCs/>
          <w:sz w:val="18"/>
          <w:szCs w:val="18"/>
        </w:rPr>
        <w:t>que queda a su lado</w:t>
      </w:r>
      <w:r w:rsidR="00AB57B1" w:rsidRPr="00C93AAE">
        <w:rPr>
          <w:rFonts w:asciiTheme="majorHAnsi" w:hAnsiTheme="majorHAnsi"/>
          <w:iCs/>
          <w:sz w:val="18"/>
          <w:szCs w:val="18"/>
        </w:rPr>
        <w:t xml:space="preserve"> y mayor es la posibilidad de que la persona que está usando ese espacio no sea lastimada"</w:t>
      </w:r>
      <w:r w:rsidR="00550F4F">
        <w:rPr>
          <w:rFonts w:asciiTheme="majorHAnsi" w:hAnsiTheme="majorHAnsi"/>
          <w:iCs/>
          <w:sz w:val="18"/>
          <w:szCs w:val="18"/>
        </w:rPr>
        <w:t>.</w:t>
      </w:r>
    </w:p>
    <w:p w14:paraId="268E9EA3" w14:textId="710BFD25" w:rsidR="00AB57B1" w:rsidRDefault="00AB57B1" w:rsidP="00C93AAE">
      <w:pPr>
        <w:jc w:val="both"/>
        <w:rPr>
          <w:sz w:val="18"/>
          <w:szCs w:val="18"/>
        </w:rPr>
      </w:pPr>
      <w:r w:rsidRPr="00C93AAE">
        <w:rPr>
          <w:rFonts w:asciiTheme="majorHAnsi" w:hAnsiTheme="majorHAnsi"/>
          <w:iCs/>
          <w:sz w:val="18"/>
          <w:szCs w:val="18"/>
        </w:rPr>
        <w:t xml:space="preserve">Sin embargo, </w:t>
      </w:r>
      <w:r w:rsidR="00550F4F" w:rsidRPr="00C93AAE">
        <w:rPr>
          <w:rFonts w:asciiTheme="majorHAnsi" w:hAnsiTheme="majorHAnsi"/>
          <w:iCs/>
          <w:sz w:val="18"/>
          <w:szCs w:val="18"/>
        </w:rPr>
        <w:t xml:space="preserve">algunos </w:t>
      </w:r>
      <w:r w:rsidRPr="00C93AAE">
        <w:rPr>
          <w:rFonts w:asciiTheme="majorHAnsi" w:hAnsiTheme="majorHAnsi"/>
          <w:iCs/>
          <w:sz w:val="18"/>
          <w:szCs w:val="18"/>
        </w:rPr>
        <w:t>especialistas creen que este método es pelig</w:t>
      </w:r>
      <w:r w:rsidR="00A45E59" w:rsidRPr="00C93AAE">
        <w:rPr>
          <w:rFonts w:asciiTheme="majorHAnsi" w:hAnsiTheme="majorHAnsi"/>
          <w:iCs/>
          <w:sz w:val="18"/>
          <w:szCs w:val="18"/>
        </w:rPr>
        <w:t>roso y podría causar más daño</w:t>
      </w:r>
      <w:r w:rsidRPr="00C93AAE">
        <w:rPr>
          <w:rFonts w:asciiTheme="majorHAnsi" w:hAnsiTheme="majorHAnsi"/>
          <w:iCs/>
          <w:sz w:val="18"/>
          <w:szCs w:val="18"/>
        </w:rPr>
        <w:t xml:space="preserve"> que salvar vidas</w:t>
      </w:r>
      <w:r w:rsidR="00550F4F" w:rsidRPr="00C93AAE">
        <w:rPr>
          <w:rFonts w:asciiTheme="majorHAnsi" w:hAnsiTheme="majorHAnsi"/>
          <w:iCs/>
          <w:sz w:val="18"/>
          <w:szCs w:val="18"/>
        </w:rPr>
        <w:t>. Por ello, lo</w:t>
      </w:r>
      <w:r w:rsidRPr="00C93AAE">
        <w:rPr>
          <w:rFonts w:asciiTheme="majorHAnsi" w:hAnsiTheme="majorHAnsi"/>
          <w:iCs/>
          <w:sz w:val="18"/>
          <w:szCs w:val="18"/>
        </w:rPr>
        <w:t xml:space="preserve"> mejor es seguir las indicaciones de protección </w:t>
      </w:r>
      <w:r w:rsidR="00A45E59" w:rsidRPr="00C93AAE">
        <w:rPr>
          <w:rFonts w:asciiTheme="majorHAnsi" w:hAnsiTheme="majorHAnsi"/>
          <w:iCs/>
          <w:sz w:val="18"/>
          <w:szCs w:val="18"/>
        </w:rPr>
        <w:t>de Defensa C</w:t>
      </w:r>
      <w:r w:rsidRPr="00C93AAE">
        <w:rPr>
          <w:rFonts w:asciiTheme="majorHAnsi" w:hAnsiTheme="majorHAnsi"/>
          <w:iCs/>
          <w:sz w:val="18"/>
          <w:szCs w:val="18"/>
        </w:rPr>
        <w:t>ivil.</w:t>
      </w:r>
    </w:p>
    <w:p w14:paraId="78BBF143" w14:textId="7E43A1D4" w:rsidR="004C5027" w:rsidRDefault="000C7981" w:rsidP="009E5273">
      <w:pPr>
        <w:rPr>
          <w:rStyle w:val="Hipervnculo"/>
          <w:sz w:val="16"/>
          <w:szCs w:val="16"/>
        </w:rPr>
      </w:pPr>
      <w:r>
        <w:rPr>
          <w:rFonts w:asciiTheme="majorHAnsi" w:hAnsiTheme="majorHAnsi"/>
          <w:iCs/>
          <w:sz w:val="18"/>
          <w:szCs w:val="18"/>
        </w:rPr>
        <w:t xml:space="preserve">Adaptado de </w:t>
      </w:r>
      <w:r w:rsidR="00F265C2" w:rsidRPr="00C93AAE">
        <w:rPr>
          <w:rFonts w:asciiTheme="majorHAnsi" w:hAnsiTheme="majorHAnsi"/>
          <w:iCs/>
          <w:sz w:val="18"/>
          <w:szCs w:val="18"/>
        </w:rPr>
        <w:t>¿Qué es el triángulo de la vida</w:t>
      </w:r>
      <w:r w:rsidR="00550F4F" w:rsidRPr="00C93AAE">
        <w:rPr>
          <w:rFonts w:asciiTheme="majorHAnsi" w:hAnsiTheme="majorHAnsi"/>
          <w:iCs/>
          <w:sz w:val="18"/>
          <w:szCs w:val="18"/>
        </w:rPr>
        <w:t>?</w:t>
      </w:r>
      <w:r w:rsidR="00F265C2" w:rsidRPr="00C93AAE">
        <w:rPr>
          <w:rFonts w:asciiTheme="majorHAnsi" w:hAnsiTheme="majorHAnsi"/>
          <w:iCs/>
          <w:sz w:val="18"/>
          <w:szCs w:val="18"/>
        </w:rPr>
        <w:t xml:space="preserve"> (s. f.). Noticias mundo. </w:t>
      </w:r>
      <w:r w:rsidR="00F265C2" w:rsidRPr="00C93AAE">
        <w:rPr>
          <w:rFonts w:asciiTheme="majorHAnsi" w:hAnsiTheme="majorHAnsi"/>
          <w:i/>
          <w:iCs/>
          <w:sz w:val="18"/>
          <w:szCs w:val="18"/>
        </w:rPr>
        <w:t>Terra</w:t>
      </w:r>
      <w:r w:rsidR="00F265C2" w:rsidRPr="00C93AAE">
        <w:rPr>
          <w:rFonts w:asciiTheme="majorHAnsi" w:hAnsiTheme="majorHAnsi"/>
          <w:iCs/>
          <w:sz w:val="18"/>
          <w:szCs w:val="18"/>
        </w:rPr>
        <w:t xml:space="preserve">. Recuperado de </w:t>
      </w:r>
      <w:hyperlink r:id="rId9" w:history="1">
        <w:r w:rsidR="00862624" w:rsidRPr="00401B18">
          <w:rPr>
            <w:rStyle w:val="Hipervnculo"/>
            <w:sz w:val="16"/>
            <w:szCs w:val="16"/>
          </w:rPr>
          <w:t>https://www.terra.com.pe/noticias/mundo/que-es-el-triangulo-de-la-vida,1f58773abe51fb7e400f01f690ba8ddeeo38zma0.html</w:t>
        </w:r>
      </w:hyperlink>
    </w:p>
    <w:p w14:paraId="15A05218" w14:textId="77777777" w:rsidR="003340B8" w:rsidRDefault="003340B8" w:rsidP="009E5273">
      <w:pPr>
        <w:rPr>
          <w:rStyle w:val="Hipervnculo"/>
          <w:sz w:val="16"/>
          <w:szCs w:val="16"/>
        </w:rPr>
      </w:pPr>
    </w:p>
    <w:p w14:paraId="427A160B" w14:textId="77777777" w:rsidR="003340B8" w:rsidRDefault="003340B8" w:rsidP="009E5273">
      <w:pPr>
        <w:rPr>
          <w:rStyle w:val="Hipervnculo"/>
          <w:sz w:val="16"/>
          <w:szCs w:val="16"/>
        </w:rPr>
      </w:pPr>
    </w:p>
    <w:p w14:paraId="60AC8E18" w14:textId="77777777" w:rsidR="003340B8" w:rsidRDefault="003340B8" w:rsidP="009E5273">
      <w:pPr>
        <w:rPr>
          <w:rStyle w:val="Hipervnculo"/>
          <w:sz w:val="16"/>
          <w:szCs w:val="16"/>
        </w:rPr>
      </w:pPr>
    </w:p>
    <w:p w14:paraId="56D41059" w14:textId="77777777" w:rsidR="003340B8" w:rsidRDefault="003340B8" w:rsidP="009E5273">
      <w:pPr>
        <w:rPr>
          <w:rStyle w:val="Hipervnculo"/>
          <w:sz w:val="16"/>
          <w:szCs w:val="16"/>
        </w:rPr>
      </w:pPr>
    </w:p>
    <w:p w14:paraId="20841A2C" w14:textId="77777777" w:rsidR="003340B8" w:rsidRDefault="003340B8" w:rsidP="009E5273">
      <w:pPr>
        <w:rPr>
          <w:rStyle w:val="Hipervnculo"/>
          <w:sz w:val="16"/>
          <w:szCs w:val="16"/>
        </w:rPr>
      </w:pPr>
    </w:p>
    <w:p w14:paraId="06ECDCC9" w14:textId="77777777" w:rsidR="003340B8" w:rsidRDefault="003340B8" w:rsidP="009E5273">
      <w:pPr>
        <w:rPr>
          <w:rStyle w:val="Hipervnculo"/>
          <w:sz w:val="16"/>
          <w:szCs w:val="16"/>
        </w:rPr>
      </w:pPr>
    </w:p>
    <w:p w14:paraId="47DEB37B" w14:textId="77777777" w:rsidR="003340B8" w:rsidRDefault="003340B8" w:rsidP="009E5273">
      <w:pPr>
        <w:rPr>
          <w:rStyle w:val="Hipervnculo"/>
          <w:sz w:val="16"/>
          <w:szCs w:val="16"/>
        </w:rPr>
      </w:pPr>
    </w:p>
    <w:p w14:paraId="459852D2" w14:textId="77777777" w:rsidR="003340B8" w:rsidRPr="009E5273" w:rsidRDefault="003340B8" w:rsidP="009E5273">
      <w:pPr>
        <w:rPr>
          <w:sz w:val="16"/>
          <w:szCs w:val="16"/>
        </w:rPr>
      </w:pPr>
    </w:p>
    <w:p w14:paraId="7F14331A" w14:textId="73FB5E63" w:rsidR="00862624" w:rsidRDefault="002810F1" w:rsidP="00C93AAE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C3FD9">
        <w:rPr>
          <w:rFonts w:asciiTheme="majorHAnsi" w:hAnsiTheme="majorHAnsi" w:cs="Arial"/>
          <w:b/>
          <w:sz w:val="24"/>
          <w:szCs w:val="24"/>
        </w:rPr>
        <w:t>Anexo</w:t>
      </w:r>
      <w:r w:rsidR="00D40E2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DC3FD9">
        <w:rPr>
          <w:rFonts w:asciiTheme="majorHAnsi" w:hAnsiTheme="majorHAnsi" w:cs="Arial"/>
          <w:b/>
          <w:sz w:val="24"/>
          <w:szCs w:val="24"/>
        </w:rPr>
        <w:t>2</w:t>
      </w:r>
    </w:p>
    <w:p w14:paraId="470B7D77" w14:textId="073E5614" w:rsidR="00550F4F" w:rsidRPr="00862624" w:rsidRDefault="00550F4F" w:rsidP="00C93AAE">
      <w:pPr>
        <w:spacing w:after="0" w:line="240" w:lineRule="auto"/>
        <w:jc w:val="center"/>
        <w:rPr>
          <w:sz w:val="16"/>
          <w:szCs w:val="16"/>
        </w:rPr>
      </w:pPr>
      <w:r>
        <w:rPr>
          <w:rFonts w:asciiTheme="majorHAnsi" w:hAnsiTheme="majorHAnsi" w:cs="Arial"/>
          <w:b/>
          <w:sz w:val="24"/>
          <w:szCs w:val="24"/>
        </w:rPr>
        <w:t>Ficha de comprensión</w:t>
      </w:r>
    </w:p>
    <w:p w14:paraId="1D4B3DF2" w14:textId="77777777" w:rsidR="00862624" w:rsidRDefault="00862624" w:rsidP="00AB57B1">
      <w:pPr>
        <w:rPr>
          <w:sz w:val="16"/>
          <w:szCs w:val="16"/>
        </w:rPr>
      </w:pPr>
    </w:p>
    <w:tbl>
      <w:tblPr>
        <w:tblStyle w:val="Tablaconcuadrcula"/>
        <w:tblW w:w="0" w:type="auto"/>
        <w:tblInd w:w="1128" w:type="dxa"/>
        <w:tblLook w:val="04A0" w:firstRow="1" w:lastRow="0" w:firstColumn="1" w:lastColumn="0" w:noHBand="0" w:noVBand="1"/>
      </w:tblPr>
      <w:tblGrid>
        <w:gridCol w:w="4678"/>
        <w:gridCol w:w="850"/>
        <w:gridCol w:w="1561"/>
      </w:tblGrid>
      <w:tr w:rsidR="002810F1" w14:paraId="56085ACA" w14:textId="77777777" w:rsidTr="003340B8">
        <w:tc>
          <w:tcPr>
            <w:tcW w:w="4678" w:type="dxa"/>
            <w:shd w:val="clear" w:color="auto" w:fill="D9D9D9" w:themeFill="background1" w:themeFillShade="D9"/>
          </w:tcPr>
          <w:p w14:paraId="0AD50E57" w14:textId="77777777" w:rsidR="002810F1" w:rsidRPr="00E8648A" w:rsidRDefault="002810F1" w:rsidP="00550F4F">
            <w:pPr>
              <w:jc w:val="center"/>
              <w:rPr>
                <w:b/>
                <w:color w:val="FFC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Í</w:t>
            </w:r>
            <w:r w:rsidRPr="00E8648A">
              <w:rPr>
                <w:rFonts w:eastAsia="Times New Roman"/>
                <w:b/>
                <w:bCs/>
                <w:sz w:val="20"/>
                <w:szCs w:val="20"/>
              </w:rPr>
              <w:t>tems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A93DBB3" w14:textId="463B0611" w:rsidR="002810F1" w:rsidRPr="00E8648A" w:rsidRDefault="002810F1" w:rsidP="00550F4F">
            <w:pPr>
              <w:rPr>
                <w:b/>
                <w:color w:val="FFC000"/>
                <w:sz w:val="20"/>
                <w:szCs w:val="20"/>
              </w:rPr>
            </w:pPr>
            <w:r w:rsidRPr="00E8648A">
              <w:rPr>
                <w:b/>
                <w:sz w:val="20"/>
                <w:szCs w:val="20"/>
              </w:rPr>
              <w:t>Lo leí</w:t>
            </w:r>
            <w:r w:rsidR="00F265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05602F6F" w14:textId="71643E95" w:rsidR="002810F1" w:rsidRPr="00E8648A" w:rsidRDefault="002810F1" w:rsidP="00550F4F">
            <w:pPr>
              <w:rPr>
                <w:b/>
                <w:color w:val="FFC000"/>
                <w:sz w:val="20"/>
                <w:szCs w:val="20"/>
              </w:rPr>
            </w:pPr>
            <w:r w:rsidRPr="00E8648A">
              <w:rPr>
                <w:b/>
                <w:sz w:val="20"/>
                <w:szCs w:val="20"/>
              </w:rPr>
              <w:t xml:space="preserve">Lo </w:t>
            </w:r>
            <w:r w:rsidR="00AC4A57">
              <w:rPr>
                <w:b/>
                <w:sz w:val="20"/>
                <w:szCs w:val="20"/>
              </w:rPr>
              <w:t>vi en la imagen</w:t>
            </w:r>
            <w:r w:rsidR="00F265C2">
              <w:rPr>
                <w:b/>
                <w:sz w:val="20"/>
                <w:szCs w:val="20"/>
              </w:rPr>
              <w:t>.</w:t>
            </w:r>
          </w:p>
        </w:tc>
      </w:tr>
      <w:tr w:rsidR="002810F1" w14:paraId="1FFF0710" w14:textId="77777777" w:rsidTr="003340B8">
        <w:tc>
          <w:tcPr>
            <w:tcW w:w="4678" w:type="dxa"/>
          </w:tcPr>
          <w:p w14:paraId="198FCA55" w14:textId="441F5465" w:rsidR="002810F1" w:rsidRPr="003B2242" w:rsidRDefault="00F1170A" w:rsidP="00550F4F">
            <w:pPr>
              <w:rPr>
                <w:rFonts w:asciiTheme="majorHAnsi" w:hAnsiTheme="majorHAnsi"/>
                <w:b/>
                <w:color w:val="FFC000"/>
                <w:sz w:val="18"/>
                <w:szCs w:val="18"/>
              </w:rPr>
            </w:pPr>
            <w:r w:rsidRPr="003B2242">
              <w:rPr>
                <w:rFonts w:asciiTheme="majorHAnsi" w:eastAsia="Times New Roman" w:hAnsiTheme="majorHAnsi"/>
                <w:bCs/>
                <w:sz w:val="18"/>
                <w:szCs w:val="18"/>
              </w:rPr>
              <w:t>A ese espacio se le llama el triángulo de la vida</w:t>
            </w:r>
            <w:r w:rsidR="002810F1" w:rsidRPr="003B2242">
              <w:rPr>
                <w:rFonts w:asciiTheme="majorHAnsi" w:eastAsia="Times New Roman" w:hAnsiTheme="majorHAnsi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C51D547" w14:textId="77777777" w:rsidR="002810F1" w:rsidRDefault="002810F1" w:rsidP="00550F4F">
            <w:pPr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A6FD9B0" w14:textId="77777777" w:rsidR="002810F1" w:rsidRDefault="002810F1" w:rsidP="00550F4F">
            <w:pPr>
              <w:rPr>
                <w:b/>
                <w:color w:val="FFC000"/>
                <w:sz w:val="24"/>
                <w:szCs w:val="24"/>
              </w:rPr>
            </w:pPr>
          </w:p>
        </w:tc>
      </w:tr>
      <w:tr w:rsidR="002810F1" w14:paraId="182AC929" w14:textId="77777777" w:rsidTr="003340B8">
        <w:tc>
          <w:tcPr>
            <w:tcW w:w="4678" w:type="dxa"/>
          </w:tcPr>
          <w:p w14:paraId="15BEA74A" w14:textId="782BDD23" w:rsidR="002810F1" w:rsidRPr="00AC4A57" w:rsidRDefault="00AC4A57" w:rsidP="00550F4F">
            <w:pPr>
              <w:rPr>
                <w:rFonts w:asciiTheme="majorHAnsi" w:hAnsiTheme="majorHAnsi"/>
                <w:color w:val="FFC000"/>
                <w:sz w:val="18"/>
                <w:szCs w:val="18"/>
              </w:rPr>
            </w:pPr>
            <w:r w:rsidRPr="00AC4A57">
              <w:rPr>
                <w:rFonts w:asciiTheme="majorHAnsi" w:hAnsiTheme="majorHAnsi"/>
                <w:sz w:val="18"/>
                <w:szCs w:val="18"/>
              </w:rPr>
              <w:t>Lo mejor es seguir las indicaciones de Defensa Civil.</w:t>
            </w:r>
          </w:p>
        </w:tc>
        <w:tc>
          <w:tcPr>
            <w:tcW w:w="850" w:type="dxa"/>
          </w:tcPr>
          <w:p w14:paraId="4E247762" w14:textId="77777777" w:rsidR="002810F1" w:rsidRDefault="002810F1" w:rsidP="00550F4F">
            <w:pPr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804B89A" w14:textId="77777777" w:rsidR="002810F1" w:rsidRDefault="002810F1" w:rsidP="00550F4F">
            <w:pPr>
              <w:rPr>
                <w:b/>
                <w:color w:val="FFC000"/>
                <w:sz w:val="24"/>
                <w:szCs w:val="24"/>
              </w:rPr>
            </w:pPr>
          </w:p>
        </w:tc>
      </w:tr>
      <w:tr w:rsidR="009E5273" w14:paraId="19F1A873" w14:textId="77777777" w:rsidTr="003340B8">
        <w:tc>
          <w:tcPr>
            <w:tcW w:w="4678" w:type="dxa"/>
          </w:tcPr>
          <w:p w14:paraId="131A62A3" w14:textId="0D60F62D" w:rsidR="009E5273" w:rsidRPr="003B2242" w:rsidRDefault="009961A6" w:rsidP="00550F4F">
            <w:pPr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>U</w:t>
            </w:r>
            <w:r w:rsidR="00721A4D" w:rsidRPr="003B2242"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n niño </w:t>
            </w:r>
            <w:r>
              <w:rPr>
                <w:rFonts w:asciiTheme="majorHAnsi" w:eastAsia="Times New Roman" w:hAnsiTheme="majorHAnsi"/>
                <w:bCs/>
                <w:sz w:val="18"/>
                <w:szCs w:val="18"/>
              </w:rPr>
              <w:t xml:space="preserve">está </w:t>
            </w:r>
            <w:r w:rsidR="00721A4D" w:rsidRPr="003B2242">
              <w:rPr>
                <w:rFonts w:asciiTheme="majorHAnsi" w:eastAsia="Times New Roman" w:hAnsiTheme="majorHAnsi"/>
                <w:bCs/>
                <w:sz w:val="18"/>
                <w:szCs w:val="18"/>
              </w:rPr>
              <w:t>cubriéndose la cabeza.</w:t>
            </w:r>
          </w:p>
        </w:tc>
        <w:tc>
          <w:tcPr>
            <w:tcW w:w="850" w:type="dxa"/>
          </w:tcPr>
          <w:p w14:paraId="7646D0F1" w14:textId="77777777" w:rsidR="009E5273" w:rsidRDefault="009E5273" w:rsidP="00550F4F">
            <w:pPr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5CAA391" w14:textId="77777777" w:rsidR="009E5273" w:rsidRDefault="009E5273" w:rsidP="00550F4F">
            <w:pPr>
              <w:rPr>
                <w:b/>
                <w:color w:val="FFC000"/>
                <w:sz w:val="24"/>
                <w:szCs w:val="24"/>
              </w:rPr>
            </w:pPr>
          </w:p>
        </w:tc>
      </w:tr>
      <w:tr w:rsidR="009E5273" w14:paraId="75CF9E3E" w14:textId="77777777" w:rsidTr="003340B8">
        <w:tc>
          <w:tcPr>
            <w:tcW w:w="4678" w:type="dxa"/>
          </w:tcPr>
          <w:p w14:paraId="3D905C17" w14:textId="66076E9A" w:rsidR="009E5273" w:rsidRPr="003B2242" w:rsidRDefault="00721A4D" w:rsidP="00550F4F">
            <w:pPr>
              <w:rPr>
                <w:rFonts w:asciiTheme="majorHAnsi" w:eastAsia="Times New Roman" w:hAnsiTheme="majorHAnsi"/>
                <w:bCs/>
                <w:sz w:val="18"/>
                <w:szCs w:val="18"/>
              </w:rPr>
            </w:pPr>
            <w:r w:rsidRPr="003B2242">
              <w:rPr>
                <w:rFonts w:asciiTheme="majorHAnsi" w:eastAsia="Times New Roman" w:hAnsiTheme="majorHAnsi"/>
                <w:bCs/>
                <w:sz w:val="18"/>
                <w:szCs w:val="18"/>
              </w:rPr>
              <w:t>Hay un triángulo rojo.</w:t>
            </w:r>
          </w:p>
        </w:tc>
        <w:tc>
          <w:tcPr>
            <w:tcW w:w="850" w:type="dxa"/>
          </w:tcPr>
          <w:p w14:paraId="6629C1B5" w14:textId="77777777" w:rsidR="009E5273" w:rsidRDefault="009E5273" w:rsidP="00550F4F">
            <w:pPr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F93769" w14:textId="77777777" w:rsidR="009E5273" w:rsidRDefault="009E5273" w:rsidP="00550F4F">
            <w:pPr>
              <w:rPr>
                <w:b/>
                <w:color w:val="FFC000"/>
                <w:sz w:val="24"/>
                <w:szCs w:val="24"/>
              </w:rPr>
            </w:pPr>
          </w:p>
        </w:tc>
      </w:tr>
      <w:tr w:rsidR="002810F1" w14:paraId="30B98267" w14:textId="77777777" w:rsidTr="003340B8">
        <w:tc>
          <w:tcPr>
            <w:tcW w:w="4678" w:type="dxa"/>
          </w:tcPr>
          <w:p w14:paraId="3C73DBDF" w14:textId="1FF21A1D" w:rsidR="002810F1" w:rsidRPr="003B2242" w:rsidRDefault="00550F4F" w:rsidP="009961A6">
            <w:pPr>
              <w:rPr>
                <w:rFonts w:asciiTheme="majorHAnsi" w:hAnsiTheme="majorHAnsi"/>
                <w:color w:val="FFC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Algunos</w:t>
            </w:r>
            <w:r w:rsidRPr="003B22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B2242" w:rsidRPr="003B2242">
              <w:rPr>
                <w:rFonts w:asciiTheme="majorHAnsi" w:hAnsiTheme="majorHAnsi"/>
                <w:sz w:val="18"/>
                <w:szCs w:val="18"/>
              </w:rPr>
              <w:t xml:space="preserve">especialistas creen que </w:t>
            </w: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3B2242">
              <w:rPr>
                <w:rFonts w:asciiTheme="majorHAnsi" w:hAnsiTheme="majorHAnsi"/>
                <w:sz w:val="18"/>
                <w:szCs w:val="18"/>
              </w:rPr>
              <w:t xml:space="preserve">ste </w:t>
            </w:r>
            <w:r w:rsidR="003B2242" w:rsidRPr="003B2242">
              <w:rPr>
                <w:rFonts w:asciiTheme="majorHAnsi" w:hAnsiTheme="majorHAnsi"/>
                <w:sz w:val="18"/>
                <w:szCs w:val="18"/>
              </w:rPr>
              <w:t>método es peligroso.</w:t>
            </w:r>
          </w:p>
        </w:tc>
        <w:tc>
          <w:tcPr>
            <w:tcW w:w="850" w:type="dxa"/>
          </w:tcPr>
          <w:p w14:paraId="43C6D9C5" w14:textId="77777777" w:rsidR="002810F1" w:rsidRDefault="002810F1" w:rsidP="00550F4F">
            <w:pPr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E9D39A7" w14:textId="77777777" w:rsidR="002810F1" w:rsidRDefault="002810F1" w:rsidP="00550F4F">
            <w:pPr>
              <w:rPr>
                <w:b/>
                <w:color w:val="FFC000"/>
                <w:sz w:val="24"/>
                <w:szCs w:val="24"/>
              </w:rPr>
            </w:pPr>
          </w:p>
        </w:tc>
      </w:tr>
    </w:tbl>
    <w:p w14:paraId="10840BB9" w14:textId="2780E223" w:rsidR="00626DC6" w:rsidRDefault="00626DC6" w:rsidP="00626DC6">
      <w:pPr>
        <w:rPr>
          <w:sz w:val="16"/>
          <w:szCs w:val="16"/>
        </w:rPr>
      </w:pPr>
    </w:p>
    <w:p w14:paraId="2004F675" w14:textId="25E07D90" w:rsidR="00626DC6" w:rsidRDefault="002810F1" w:rsidP="003340B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Anexo</w:t>
      </w:r>
      <w:r w:rsidR="00D40E2A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3</w:t>
      </w:r>
    </w:p>
    <w:p w14:paraId="796F96E8" w14:textId="303DCB8A" w:rsidR="00626DC6" w:rsidRDefault="00626DC6" w:rsidP="003340B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Escala de </w:t>
      </w:r>
      <w:r w:rsidR="00F265C2">
        <w:rPr>
          <w:rFonts w:asciiTheme="majorHAnsi" w:hAnsiTheme="majorHAnsi" w:cs="Arial"/>
          <w:b/>
          <w:sz w:val="24"/>
          <w:szCs w:val="24"/>
        </w:rPr>
        <w:t>valoración</w:t>
      </w:r>
    </w:p>
    <w:p w14:paraId="48FD2928" w14:textId="77777777" w:rsidR="00626DC6" w:rsidRPr="001E6BDF" w:rsidRDefault="00626DC6" w:rsidP="00626DC6">
      <w:pPr>
        <w:spacing w:after="0" w:line="240" w:lineRule="auto"/>
        <w:rPr>
          <w:rFonts w:asciiTheme="majorHAnsi" w:hAnsiTheme="majorHAnsi" w:cs="Arial"/>
          <w:color w:val="212121"/>
          <w:sz w:val="18"/>
          <w:szCs w:val="18"/>
          <w:shd w:val="clear" w:color="auto" w:fill="FFFFFF"/>
        </w:rPr>
      </w:pPr>
    </w:p>
    <w:tbl>
      <w:tblPr>
        <w:tblStyle w:val="Tabladecuadrcula4-nfasis41"/>
        <w:tblW w:w="4970" w:type="pct"/>
        <w:tblLayout w:type="fixed"/>
        <w:tblLook w:val="04A0" w:firstRow="1" w:lastRow="0" w:firstColumn="1" w:lastColumn="0" w:noHBand="0" w:noVBand="1"/>
      </w:tblPr>
      <w:tblGrid>
        <w:gridCol w:w="1172"/>
        <w:gridCol w:w="603"/>
        <w:gridCol w:w="606"/>
        <w:gridCol w:w="608"/>
        <w:gridCol w:w="606"/>
        <w:gridCol w:w="605"/>
        <w:gridCol w:w="606"/>
        <w:gridCol w:w="606"/>
        <w:gridCol w:w="659"/>
        <w:gridCol w:w="508"/>
        <w:gridCol w:w="44"/>
        <w:gridCol w:w="606"/>
        <w:gridCol w:w="606"/>
        <w:gridCol w:w="608"/>
      </w:tblGrid>
      <w:tr w:rsidR="00626DC6" w:rsidRPr="00B73533" w14:paraId="0D476F6B" w14:textId="77777777" w:rsidTr="00550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0CC82" w14:textId="77777777" w:rsidR="00626DC6" w:rsidRPr="00B73533" w:rsidRDefault="00626DC6" w:rsidP="00550F4F">
            <w:pPr>
              <w:jc w:val="center"/>
              <w:rPr>
                <w:rFonts w:ascii="Vogel" w:hAnsi="Vogel"/>
                <w:sz w:val="20"/>
              </w:rPr>
            </w:pPr>
            <w:r>
              <w:rPr>
                <w:rFonts w:cs="MV Boli"/>
                <w:b w:val="0"/>
              </w:rPr>
              <w:tab/>
            </w:r>
          </w:p>
        </w:tc>
        <w:tc>
          <w:tcPr>
            <w:tcW w:w="32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525D10" w14:textId="77777777" w:rsidR="00626DC6" w:rsidRPr="003D03F8" w:rsidRDefault="00626DC6" w:rsidP="00550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Cs w:val="0"/>
                <w:color w:val="000000" w:themeColor="text1"/>
                <w:szCs w:val="18"/>
                <w:lang w:val="es-ES"/>
              </w:rPr>
            </w:pPr>
            <w:r w:rsidRPr="003D03F8">
              <w:rPr>
                <w:rFonts w:ascii="MV Boli" w:hAnsi="MV Boli" w:cs="MV Boli"/>
                <w:bCs w:val="0"/>
                <w:color w:val="000000" w:themeColor="text1"/>
                <w:sz w:val="20"/>
                <w:szCs w:val="18"/>
                <w:lang w:val="es-ES"/>
              </w:rPr>
              <w:t xml:space="preserve">Desempeños 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8ED61" w14:textId="77777777" w:rsidR="00626DC6" w:rsidRPr="003D03F8" w:rsidRDefault="00626DC6" w:rsidP="00550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color w:val="000000" w:themeColor="text1"/>
                <w:sz w:val="20"/>
                <w:szCs w:val="18"/>
                <w:lang w:val="es-ES"/>
              </w:rPr>
            </w:pPr>
          </w:p>
        </w:tc>
      </w:tr>
      <w:tr w:rsidR="00626DC6" w:rsidRPr="00B73533" w14:paraId="54B57CD6" w14:textId="77777777" w:rsidTr="0055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8A12CC" w14:textId="4DB638E3" w:rsidR="00626DC6" w:rsidRPr="00D75F6A" w:rsidRDefault="00626DC6" w:rsidP="00550F4F">
            <w:pPr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</w:rPr>
              <w:t xml:space="preserve">Nombres      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FD50E" w14:textId="77777777" w:rsidR="00626DC6" w:rsidRPr="00172331" w:rsidRDefault="00626DC6" w:rsidP="00550F4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B55EB">
              <w:rPr>
                <w:rFonts w:asciiTheme="majorHAnsi" w:hAnsiTheme="majorHAnsi"/>
                <w:sz w:val="18"/>
                <w:szCs w:val="18"/>
              </w:rPr>
              <w:t>Identifica información explícita que se encuentra en distintas partes del texto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(afiches, noticias)</w:t>
            </w:r>
            <w:r w:rsidRPr="00AB55EB">
              <w:rPr>
                <w:rFonts w:asciiTheme="majorHAnsi" w:hAnsiTheme="majorHAnsi"/>
                <w:sz w:val="18"/>
                <w:szCs w:val="18"/>
              </w:rPr>
              <w:t>. Distingue esta información de otr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 semejante </w:t>
            </w:r>
            <w:r w:rsidRPr="00AB55EB">
              <w:rPr>
                <w:rFonts w:asciiTheme="majorHAnsi" w:hAnsiTheme="majorHAnsi"/>
                <w:sz w:val="18"/>
                <w:szCs w:val="18"/>
              </w:rPr>
              <w:t>en diversos tipos de textos de estructura simple, con palabras conocidas e ilustraciones. Establece la secuencia de los textos que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lee (noticias, afiches</w:t>
            </w:r>
            <w:r w:rsidRPr="00AB55EB">
              <w:rPr>
                <w:rFonts w:asciiTheme="majorHAnsi" w:hAnsiTheme="majorHAnsi"/>
                <w:sz w:val="18"/>
                <w:szCs w:val="18"/>
              </w:rPr>
              <w:t>).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D55B8" w14:textId="77777777" w:rsidR="00626DC6" w:rsidRPr="00172331" w:rsidRDefault="00626DC6" w:rsidP="00550F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72331">
              <w:rPr>
                <w:rFonts w:asciiTheme="majorHAnsi" w:hAnsiTheme="majorHAnsi"/>
                <w:sz w:val="18"/>
                <w:szCs w:val="18"/>
              </w:rPr>
              <w:t>Predice de qué tratará el texto (afiches, noticias) y cuál es su propósito comunicativo, a partir de algunos indicios, como título, ilustraciones, silueta, formato, palabras, frases y expresiones que se encuentran en los textos que le leen o que lee por sí mismo.</w:t>
            </w:r>
          </w:p>
          <w:p w14:paraId="46EE79AA" w14:textId="77777777" w:rsidR="00626DC6" w:rsidRPr="00F54206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14"/>
                <w:szCs w:val="14"/>
              </w:rPr>
            </w:pPr>
          </w:p>
        </w:tc>
        <w:tc>
          <w:tcPr>
            <w:tcW w:w="1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E587B" w14:textId="77777777" w:rsidR="00626DC6" w:rsidRPr="00172331" w:rsidRDefault="00626DC6" w:rsidP="00550F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72331">
              <w:rPr>
                <w:rFonts w:asciiTheme="majorHAnsi" w:hAnsiTheme="majorHAnsi"/>
                <w:sz w:val="18"/>
                <w:szCs w:val="18"/>
              </w:rPr>
              <w:t>Explica el tema y el propósito de los afiches y las noticias que lee por sí mismo, así como las relaciones texto-ilustración.</w:t>
            </w:r>
          </w:p>
          <w:p w14:paraId="32554BD7" w14:textId="77777777" w:rsidR="00626DC6" w:rsidRPr="00F54206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Times New Roman" w:hAnsi="MV Boli" w:cs="MV Boli"/>
                <w:color w:val="000000" w:themeColor="text1"/>
                <w:sz w:val="14"/>
                <w:szCs w:val="14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B32D4" w14:textId="3E34459D" w:rsidR="00626DC6" w:rsidRPr="00DC3FD9" w:rsidRDefault="00626DC6" w:rsidP="00550F4F">
            <w:pPr>
              <w:tabs>
                <w:tab w:val="left" w:pos="25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B55EB">
              <w:rPr>
                <w:rFonts w:asciiTheme="majorHAnsi" w:hAnsiTheme="majorHAnsi"/>
                <w:sz w:val="18"/>
                <w:szCs w:val="18"/>
              </w:rPr>
              <w:t>Opina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acerca de personas, personajes </w:t>
            </w:r>
            <w:r w:rsidRPr="00AB55EB">
              <w:rPr>
                <w:rFonts w:asciiTheme="majorHAnsi" w:hAnsiTheme="majorHAnsi"/>
                <w:sz w:val="18"/>
                <w:szCs w:val="18"/>
              </w:rPr>
              <w:t>y hechos expresando sus prefere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ncias. Elige o recomienda afiches y  </w:t>
            </w:r>
            <w:r w:rsidR="00D40E2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noticias</w:t>
            </w:r>
            <w:r w:rsidR="00D40E2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B55EB">
              <w:rPr>
                <w:rFonts w:asciiTheme="majorHAnsi" w:hAnsiTheme="majorHAnsi"/>
                <w:sz w:val="18"/>
                <w:szCs w:val="18"/>
              </w:rPr>
              <w:t>a partir de su experiencia, necesidades e intereses, con el fin de reflexionar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sobre los afiches y las noticias</w:t>
            </w:r>
            <w:r w:rsidR="00D40E2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B55EB">
              <w:rPr>
                <w:rFonts w:asciiTheme="majorHAnsi" w:hAnsiTheme="majorHAnsi"/>
                <w:sz w:val="18"/>
                <w:szCs w:val="18"/>
              </w:rPr>
              <w:t>que lee.</w:t>
            </w:r>
          </w:p>
          <w:p w14:paraId="18E99994" w14:textId="77777777" w:rsidR="00626DC6" w:rsidRPr="00F54206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14"/>
                <w:szCs w:val="14"/>
              </w:rPr>
            </w:pPr>
          </w:p>
        </w:tc>
      </w:tr>
      <w:tr w:rsidR="00626DC6" w:rsidRPr="00B73533" w14:paraId="416E8CA8" w14:textId="77777777" w:rsidTr="00550F4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82EED0" w14:textId="77777777" w:rsidR="00626DC6" w:rsidRDefault="00626DC6" w:rsidP="00550F4F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430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08FEF" w14:textId="77777777" w:rsidR="00626DC6" w:rsidRDefault="00626DC6" w:rsidP="00550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CF7082">
              <w:rPr>
                <w:rFonts w:ascii="MV Boli" w:eastAsiaTheme="majorEastAsia" w:hAnsi="MV Boli" w:cs="MV Boli"/>
                <w:b/>
                <w:bCs/>
                <w:color w:val="000000" w:themeColor="text1"/>
                <w:sz w:val="18"/>
                <w:szCs w:val="18"/>
                <w:shd w:val="clear" w:color="auto" w:fill="F2F2F2" w:themeFill="background1" w:themeFillShade="F2"/>
                <w:lang w:val="es-ES"/>
              </w:rPr>
              <w:t>A</w:t>
            </w:r>
            <w:r>
              <w:rPr>
                <w:rFonts w:ascii="MV Boli" w:eastAsiaTheme="majorEastAsia" w:hAnsi="MV Boli" w:cs="MV Boli"/>
                <w:b/>
                <w:bCs/>
                <w:color w:val="000000" w:themeColor="text1"/>
                <w:sz w:val="18"/>
                <w:szCs w:val="18"/>
                <w:lang w:val="es-ES"/>
              </w:rPr>
              <w:t>ctividad y fechas de observación</w:t>
            </w:r>
          </w:p>
        </w:tc>
      </w:tr>
      <w:tr w:rsidR="00626DC6" w:rsidRPr="00B73533" w14:paraId="23CA7575" w14:textId="77777777" w:rsidTr="0055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16D1C9" w14:textId="77777777" w:rsidR="00626DC6" w:rsidRPr="00D75F6A" w:rsidRDefault="00626DC6" w:rsidP="00550F4F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B7AF42C" w14:textId="09816486" w:rsidR="00626DC6" w:rsidRPr="00172331" w:rsidRDefault="00626DC6" w:rsidP="00550F4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una noticia</w:t>
            </w:r>
            <w:r w:rsidR="00F265C2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6F601E5" w14:textId="39C44CC7" w:rsidR="00626DC6" w:rsidRPr="00172331" w:rsidRDefault="00626DC6" w:rsidP="00550F4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 afiche</w:t>
            </w:r>
            <w:r w:rsidR="00F265C2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6B373BA" w14:textId="77777777" w:rsidR="00626DC6" w:rsidRPr="00B4226E" w:rsidRDefault="00626DC6" w:rsidP="00550F4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6"/>
                <w:lang w:val="es-E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D6B6FA0" w14:textId="41CCCAA9" w:rsidR="00626DC6" w:rsidRPr="00172331" w:rsidRDefault="00626DC6" w:rsidP="00550F4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una noticia</w:t>
            </w:r>
            <w:r w:rsidR="00F265C2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DA62AC9" w14:textId="6F2561D2" w:rsidR="00626DC6" w:rsidRPr="00172331" w:rsidRDefault="00626DC6" w:rsidP="00550F4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 afiche</w:t>
            </w:r>
            <w:r w:rsidR="00F265C2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AC43CCE" w14:textId="77777777" w:rsidR="00626DC6" w:rsidRPr="00B4226E" w:rsidRDefault="00626DC6" w:rsidP="00550F4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6"/>
                <w:lang w:val="es-E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55D983B" w14:textId="6AA48251" w:rsidR="00626DC6" w:rsidRPr="00172331" w:rsidRDefault="00626DC6" w:rsidP="00550F4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una noticia</w:t>
            </w:r>
            <w:r w:rsidR="00F265C2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2A5F0C3" w14:textId="53D8DA79" w:rsidR="00626DC6" w:rsidRPr="00172331" w:rsidRDefault="00626DC6" w:rsidP="00550F4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 afiche</w:t>
            </w:r>
            <w:r w:rsidR="00F265C2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312672C" w14:textId="77777777" w:rsidR="00626DC6" w:rsidRPr="00B4226E" w:rsidRDefault="00626DC6" w:rsidP="00550F4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6"/>
                <w:lang w:val="es-E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40CBFE7" w14:textId="64F96CCA" w:rsidR="00626DC6" w:rsidRPr="00172331" w:rsidRDefault="00626DC6" w:rsidP="00550F4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una noticia</w:t>
            </w:r>
            <w:r w:rsidR="00F265C2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82ACE3F" w14:textId="5EE3C85F" w:rsidR="00626DC6" w:rsidRPr="00172331" w:rsidRDefault="00626DC6" w:rsidP="00550F4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172331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Leemos un afiche</w:t>
            </w:r>
            <w:r w:rsidR="00F265C2"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D370BBF" w14:textId="77777777" w:rsidR="00626DC6" w:rsidRPr="00B4226E" w:rsidRDefault="00626DC6" w:rsidP="00550F4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6"/>
                <w:lang w:val="es-ES"/>
              </w:rPr>
            </w:pPr>
          </w:p>
        </w:tc>
      </w:tr>
      <w:tr w:rsidR="00800CD3" w:rsidRPr="00B73533" w14:paraId="11F3A9C3" w14:textId="77777777" w:rsidTr="00550F4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08BF87" w14:textId="77777777" w:rsidR="00626DC6" w:rsidRPr="00D75F6A" w:rsidRDefault="00626DC6" w:rsidP="00550F4F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87675" w14:textId="77777777" w:rsidR="00626DC6" w:rsidRPr="003D03F8" w:rsidRDefault="00626DC6" w:rsidP="0055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54D3C" w14:textId="77777777" w:rsidR="00626DC6" w:rsidRPr="003D03F8" w:rsidRDefault="00626DC6" w:rsidP="0055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0AB65" w14:textId="77777777" w:rsidR="00626DC6" w:rsidRPr="003D03F8" w:rsidRDefault="00626DC6" w:rsidP="0055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 w:rsidRPr="003D03F8"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C2F2A" w14:textId="77777777" w:rsidR="00626DC6" w:rsidRPr="003D03F8" w:rsidRDefault="00626DC6" w:rsidP="0055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A2046" w14:textId="77777777" w:rsidR="00626DC6" w:rsidRPr="003D03F8" w:rsidRDefault="00626DC6" w:rsidP="0055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4D1E1" w14:textId="77777777" w:rsidR="00626DC6" w:rsidRPr="003D03F8" w:rsidRDefault="00626DC6" w:rsidP="0055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48447" w14:textId="77777777" w:rsidR="00626DC6" w:rsidRPr="003D03F8" w:rsidRDefault="00626DC6" w:rsidP="0055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 w:rsidRPr="003D03F8"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</w:t>
            </w: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33B9B" w14:textId="77777777" w:rsidR="00626DC6" w:rsidRPr="003D03F8" w:rsidRDefault="00626DC6" w:rsidP="0055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2A2C4" w14:textId="77777777" w:rsidR="00626DC6" w:rsidRPr="003D03F8" w:rsidRDefault="00626DC6" w:rsidP="0055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  <w:t xml:space="preserve">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B2F84" w14:textId="77777777" w:rsidR="00626DC6" w:rsidRPr="00F54206" w:rsidRDefault="00626DC6" w:rsidP="0055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  <w:r w:rsidRPr="00F54206">
              <w:rPr>
                <w:rFonts w:ascii="MV Boli" w:eastAsiaTheme="majorEastAsia" w:hAnsi="MV Boli" w:cs="MV Boli"/>
                <w:b/>
                <w:bCs/>
                <w:color w:val="000000" w:themeColor="text1"/>
                <w:sz w:val="14"/>
                <w:szCs w:val="18"/>
                <w:lang w:val="es-ES"/>
              </w:rPr>
              <w:t xml:space="preserve">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AAD99" w14:textId="77777777" w:rsidR="00626DC6" w:rsidRPr="003D03F8" w:rsidRDefault="00626DC6" w:rsidP="0055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2ADD6" w14:textId="77777777" w:rsidR="00626DC6" w:rsidRPr="003D03F8" w:rsidRDefault="00626DC6" w:rsidP="0055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</w:tr>
      <w:tr w:rsidR="00626DC6" w:rsidRPr="0048564B" w14:paraId="1818A08C" w14:textId="77777777" w:rsidTr="0055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44819" w14:textId="77777777" w:rsidR="00626DC6" w:rsidRPr="00327EF1" w:rsidRDefault="00626DC6" w:rsidP="00626DC6">
            <w:pPr>
              <w:pStyle w:val="Prrafodelista"/>
              <w:numPr>
                <w:ilvl w:val="0"/>
                <w:numId w:val="39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ED201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B51EC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2913D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ACE71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E9380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D7628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AC282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4D73C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E2C1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4C44E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BB508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CE5CC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626DC6" w:rsidRPr="0048564B" w14:paraId="132AF2A0" w14:textId="77777777" w:rsidTr="0055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3E1BF" w14:textId="77777777" w:rsidR="00626DC6" w:rsidRPr="00327EF1" w:rsidRDefault="00626DC6" w:rsidP="00626DC6">
            <w:pPr>
              <w:pStyle w:val="Prrafodelista"/>
              <w:numPr>
                <w:ilvl w:val="0"/>
                <w:numId w:val="39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8096A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E2E14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A97CC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E417B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2D364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476A6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8978B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A9626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03CC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19AB4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8ACF4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FE403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626DC6" w:rsidRPr="0048564B" w14:paraId="0EC19A78" w14:textId="77777777" w:rsidTr="0055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AAC0E" w14:textId="77777777" w:rsidR="00626DC6" w:rsidRPr="00327EF1" w:rsidRDefault="00626DC6" w:rsidP="00626DC6">
            <w:pPr>
              <w:pStyle w:val="Prrafodelista"/>
              <w:numPr>
                <w:ilvl w:val="0"/>
                <w:numId w:val="39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77D50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F3304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4E8D6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1F0D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103D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CB7D3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4CDF4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DDB3D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08596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17779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14EB3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0F88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626DC6" w:rsidRPr="0048564B" w14:paraId="4A685FBB" w14:textId="77777777" w:rsidTr="0055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F9AB4" w14:textId="77777777" w:rsidR="00626DC6" w:rsidRPr="00327EF1" w:rsidRDefault="00626DC6" w:rsidP="00626DC6">
            <w:pPr>
              <w:pStyle w:val="Prrafodelista"/>
              <w:numPr>
                <w:ilvl w:val="0"/>
                <w:numId w:val="39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EAC34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1254E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CFB8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D8A08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5139F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E95E0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8876B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FF3EF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DC60E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E3B2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310FC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F6DEA" w14:textId="77777777" w:rsidR="00626DC6" w:rsidRPr="0048564B" w:rsidRDefault="00626DC6" w:rsidP="0055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626DC6" w:rsidRPr="0048564B" w14:paraId="219F18BF" w14:textId="77777777" w:rsidTr="0055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D6BD7" w14:textId="77777777" w:rsidR="00626DC6" w:rsidRPr="00327EF1" w:rsidRDefault="00626DC6" w:rsidP="00626DC6">
            <w:pPr>
              <w:pStyle w:val="Prrafodelista"/>
              <w:numPr>
                <w:ilvl w:val="0"/>
                <w:numId w:val="39"/>
              </w:numPr>
              <w:rPr>
                <w:rFonts w:ascii="MV Boli" w:hAnsi="MV Boli" w:cs="MV Boli"/>
                <w:b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EE7F3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5551C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C201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567FE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36DFE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F6046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D1D58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B907C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C4E2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7D1DE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AFB3A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C825" w14:textId="77777777" w:rsidR="00626DC6" w:rsidRPr="0048564B" w:rsidRDefault="00626DC6" w:rsidP="0055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</w:tbl>
    <w:p w14:paraId="0FF39578" w14:textId="77777777" w:rsidR="00626DC6" w:rsidRPr="00A041DE" w:rsidRDefault="00626DC6" w:rsidP="00626DC6">
      <w:pPr>
        <w:rPr>
          <w:rFonts w:ascii="MV Boli" w:hAnsi="MV Boli" w:cs="MV Boli"/>
          <w:sz w:val="6"/>
          <w:szCs w:val="16"/>
          <w:lang w:eastAsia="es-PE"/>
        </w:rPr>
      </w:pPr>
    </w:p>
    <w:p w14:paraId="0EB9D1A5" w14:textId="77777777" w:rsidR="00626DC6" w:rsidRPr="00A041DE" w:rsidRDefault="00626DC6" w:rsidP="00626DC6">
      <w:pPr>
        <w:rPr>
          <w:rFonts w:ascii="MV Boli" w:hAnsi="MV Boli" w:cs="MV Boli"/>
          <w:sz w:val="6"/>
          <w:szCs w:val="16"/>
          <w:lang w:eastAsia="es-PE"/>
        </w:rPr>
      </w:pPr>
    </w:p>
    <w:p w14:paraId="09AC7180" w14:textId="1897306D" w:rsidR="00626DC6" w:rsidRPr="00326FB7" w:rsidRDefault="00626DC6" w:rsidP="00626D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MV Boli" w:hAnsi="MV Boli" w:cs="MV Boli"/>
          <w:sz w:val="18"/>
          <w:szCs w:val="16"/>
          <w:lang w:eastAsia="es-PE"/>
        </w:rPr>
      </w:pPr>
      <w:r>
        <w:rPr>
          <w:rFonts w:ascii="MV Boli" w:hAnsi="MV Boli" w:cs="MV Boli"/>
          <w:sz w:val="18"/>
          <w:szCs w:val="16"/>
          <w:lang w:eastAsia="es-PE"/>
        </w:rPr>
        <w:t>S</w:t>
      </w:r>
      <w:r w:rsidRPr="00326FB7">
        <w:rPr>
          <w:rFonts w:ascii="MV Boli" w:hAnsi="MV Boli" w:cs="MV Boli"/>
          <w:sz w:val="18"/>
          <w:szCs w:val="16"/>
          <w:lang w:eastAsia="es-PE"/>
        </w:rPr>
        <w:t>iempre</w:t>
      </w:r>
      <w:r w:rsidR="00F265C2">
        <w:rPr>
          <w:rFonts w:ascii="MV Boli" w:hAnsi="MV Boli" w:cs="MV Boli"/>
          <w:sz w:val="18"/>
          <w:szCs w:val="16"/>
          <w:lang w:eastAsia="es-PE"/>
        </w:rPr>
        <w:t>.</w:t>
      </w:r>
    </w:p>
    <w:p w14:paraId="378AE4B6" w14:textId="09A0B49C" w:rsidR="00626DC6" w:rsidRPr="00326FB7" w:rsidRDefault="00626DC6" w:rsidP="00626DC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MV Boli" w:hAnsi="MV Boli" w:cs="MV Boli"/>
          <w:sz w:val="18"/>
          <w:szCs w:val="16"/>
          <w:lang w:eastAsia="es-PE"/>
        </w:rPr>
      </w:pPr>
      <w:r>
        <w:rPr>
          <w:rFonts w:ascii="MV Boli" w:hAnsi="MV Boli" w:cs="MV Boli"/>
          <w:sz w:val="18"/>
          <w:szCs w:val="16"/>
          <w:lang w:eastAsia="es-PE"/>
        </w:rPr>
        <w:t>A</w:t>
      </w:r>
      <w:r w:rsidRPr="00326FB7">
        <w:rPr>
          <w:rFonts w:ascii="MV Boli" w:hAnsi="MV Boli" w:cs="MV Boli"/>
          <w:sz w:val="18"/>
          <w:szCs w:val="16"/>
          <w:lang w:eastAsia="es-PE"/>
        </w:rPr>
        <w:t xml:space="preserve"> veces</w:t>
      </w:r>
      <w:r w:rsidR="00F265C2">
        <w:rPr>
          <w:rFonts w:ascii="MV Boli" w:hAnsi="MV Boli" w:cs="MV Boli"/>
          <w:sz w:val="18"/>
          <w:szCs w:val="16"/>
          <w:lang w:eastAsia="es-PE"/>
        </w:rPr>
        <w:t>.</w:t>
      </w:r>
    </w:p>
    <w:p w14:paraId="6674F035" w14:textId="183423C3" w:rsidR="00626DC6" w:rsidRPr="00326FB7" w:rsidRDefault="00626DC6" w:rsidP="00626DC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18"/>
          <w:szCs w:val="16"/>
          <w:lang w:eastAsia="es-PE"/>
        </w:rPr>
      </w:pPr>
      <w:r>
        <w:rPr>
          <w:rFonts w:ascii="MV Boli" w:hAnsi="MV Boli" w:cs="MV Boli"/>
          <w:sz w:val="18"/>
          <w:szCs w:val="16"/>
          <w:lang w:eastAsia="es-PE"/>
        </w:rPr>
        <w:t>C</w:t>
      </w:r>
      <w:r w:rsidRPr="00326FB7">
        <w:rPr>
          <w:rFonts w:ascii="MV Boli" w:hAnsi="MV Boli" w:cs="MV Boli"/>
          <w:sz w:val="18"/>
          <w:szCs w:val="16"/>
          <w:lang w:eastAsia="es-PE"/>
        </w:rPr>
        <w:t>on ayuda</w:t>
      </w:r>
      <w:r w:rsidR="00550F4F">
        <w:rPr>
          <w:rFonts w:ascii="MV Boli" w:hAnsi="MV Boli" w:cs="MV Boli"/>
          <w:sz w:val="18"/>
          <w:szCs w:val="16"/>
          <w:lang w:eastAsia="es-PE"/>
        </w:rPr>
        <w:t xml:space="preserve"> </w:t>
      </w:r>
      <w:r w:rsidRPr="00326FB7">
        <w:rPr>
          <w:rFonts w:ascii="MV Boli" w:hAnsi="MV Boli" w:cs="MV Boli"/>
          <w:sz w:val="18"/>
          <w:szCs w:val="16"/>
          <w:lang w:eastAsia="es-PE"/>
        </w:rPr>
        <w:t>/ con dificultad</w:t>
      </w:r>
      <w:r w:rsidR="00F265C2">
        <w:rPr>
          <w:rFonts w:ascii="MV Boli" w:hAnsi="MV Boli" w:cs="MV Boli"/>
          <w:sz w:val="18"/>
          <w:szCs w:val="16"/>
          <w:lang w:eastAsia="es-PE"/>
        </w:rPr>
        <w:t>.</w:t>
      </w:r>
    </w:p>
    <w:p w14:paraId="16078A08" w14:textId="13EBC90F" w:rsidR="004440BF" w:rsidRPr="00DF1FF4" w:rsidRDefault="00626DC6" w:rsidP="00DF1FF4">
      <w:pPr>
        <w:autoSpaceDE w:val="0"/>
        <w:autoSpaceDN w:val="0"/>
        <w:adjustRightInd w:val="0"/>
        <w:ind w:left="357"/>
        <w:jc w:val="both"/>
        <w:rPr>
          <w:rFonts w:ascii="MV Boli" w:hAnsi="MV Boli" w:cs="MV Boli"/>
          <w:sz w:val="18"/>
          <w:szCs w:val="16"/>
          <w:lang w:eastAsia="es-PE"/>
        </w:rPr>
      </w:pPr>
      <w:r w:rsidRPr="00326FB7">
        <w:rPr>
          <w:rFonts w:ascii="MV Boli" w:hAnsi="MV Boli" w:cs="MV Boli"/>
          <w:sz w:val="18"/>
          <w:szCs w:val="16"/>
          <w:lang w:eastAsia="es-PE"/>
        </w:rPr>
        <w:t>X   No lo hace</w:t>
      </w:r>
      <w:bookmarkStart w:id="0" w:name="_GoBack"/>
      <w:bookmarkEnd w:id="0"/>
    </w:p>
    <w:sectPr w:rsidR="004440BF" w:rsidRPr="00DF1FF4" w:rsidSect="00702963">
      <w:headerReference w:type="default" r:id="rId10"/>
      <w:footerReference w:type="default" r:id="rId1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26654" w14:textId="77777777" w:rsidR="009931AB" w:rsidRDefault="009931AB" w:rsidP="008D62D2">
      <w:pPr>
        <w:spacing w:after="0" w:line="240" w:lineRule="auto"/>
      </w:pPr>
      <w:r>
        <w:separator/>
      </w:r>
    </w:p>
  </w:endnote>
  <w:endnote w:type="continuationSeparator" w:id="0">
    <w:p w14:paraId="114AF97F" w14:textId="77777777" w:rsidR="009931AB" w:rsidRDefault="009931AB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ogel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tFiretotheR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oge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BA372B4" w:rsidR="00550F4F" w:rsidRDefault="00550F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F4" w:rsidRPr="00DF1FF4">
          <w:rPr>
            <w:noProof/>
            <w:lang w:val="es-ES"/>
          </w:rPr>
          <w:t>3</w:t>
        </w:r>
        <w:r>
          <w:fldChar w:fldCharType="end"/>
        </w:r>
      </w:p>
    </w:sdtContent>
  </w:sdt>
  <w:p w14:paraId="6AA97D2E" w14:textId="77777777" w:rsidR="00550F4F" w:rsidRDefault="00550F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F53E9" w14:textId="77777777" w:rsidR="009931AB" w:rsidRDefault="009931AB" w:rsidP="008D62D2">
      <w:pPr>
        <w:spacing w:after="0" w:line="240" w:lineRule="auto"/>
      </w:pPr>
      <w:r>
        <w:separator/>
      </w:r>
    </w:p>
  </w:footnote>
  <w:footnote w:type="continuationSeparator" w:id="0">
    <w:p w14:paraId="0562621E" w14:textId="77777777" w:rsidR="009931AB" w:rsidRDefault="009931AB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7CDA64BD" w:rsidR="00550F4F" w:rsidRPr="00C93AAE" w:rsidRDefault="00550F4F" w:rsidP="00AC0984">
    <w:pPr>
      <w:rPr>
        <w:rFonts w:asciiTheme="majorHAnsi" w:hAnsiTheme="majorHAnsi" w:cs="Arial"/>
        <w:sz w:val="24"/>
        <w:szCs w:val="24"/>
      </w:rPr>
    </w:pPr>
    <w:r w:rsidRPr="00C93AAE">
      <w:rPr>
        <w:rFonts w:asciiTheme="majorHAnsi" w:hAnsiTheme="majorHAnsi" w:cs="Arial"/>
        <w:b/>
        <w:sz w:val="24"/>
        <w:szCs w:val="24"/>
      </w:rPr>
      <w:t>Grado:</w:t>
    </w:r>
    <w:r w:rsidRPr="00C93AAE">
      <w:rPr>
        <w:rFonts w:asciiTheme="majorHAnsi" w:hAnsiTheme="majorHAnsi" w:cs="Arial"/>
        <w:sz w:val="24"/>
        <w:szCs w:val="24"/>
      </w:rPr>
      <w:t xml:space="preserve"> 2</w:t>
    </w:r>
    <w:proofErr w:type="gramStart"/>
    <w:r>
      <w:rPr>
        <w:rFonts w:asciiTheme="majorHAnsi" w:hAnsiTheme="majorHAnsi" w:cs="Arial"/>
        <w:sz w:val="24"/>
        <w:szCs w:val="24"/>
      </w:rPr>
      <w:t>.</w:t>
    </w:r>
    <w:r w:rsidRPr="00C93AAE">
      <w:rPr>
        <w:rFonts w:asciiTheme="majorHAnsi" w:hAnsiTheme="majorHAnsi" w:cs="Arial"/>
        <w:sz w:val="24"/>
        <w:szCs w:val="24"/>
      </w:rPr>
      <w:t>°</w:t>
    </w:r>
    <w:proofErr w:type="gramEnd"/>
    <w:r w:rsidRPr="00C93AAE">
      <w:rPr>
        <w:rFonts w:asciiTheme="majorHAnsi" w:hAnsiTheme="majorHAnsi" w:cs="Arial"/>
        <w:sz w:val="24"/>
        <w:szCs w:val="24"/>
      </w:rPr>
      <w:t xml:space="preserve"> de </w:t>
    </w:r>
    <w:r>
      <w:rPr>
        <w:rFonts w:asciiTheme="majorHAnsi" w:hAnsiTheme="majorHAnsi" w:cs="Arial"/>
        <w:sz w:val="24"/>
        <w:szCs w:val="24"/>
      </w:rPr>
      <w:t>p</w:t>
    </w:r>
    <w:r w:rsidRPr="00C93AAE">
      <w:rPr>
        <w:rFonts w:asciiTheme="majorHAnsi" w:hAnsiTheme="majorHAnsi" w:cs="Arial"/>
        <w:sz w:val="24"/>
        <w:szCs w:val="24"/>
      </w:rPr>
      <w:t>rimaria</w:t>
    </w:r>
    <w:r w:rsidRPr="00C93AAE">
      <w:rPr>
        <w:rFonts w:asciiTheme="majorHAnsi" w:hAnsiTheme="majorHAnsi" w:cs="Arial"/>
        <w:sz w:val="24"/>
        <w:szCs w:val="24"/>
      </w:rPr>
      <w:tab/>
    </w:r>
    <w:r w:rsidRPr="00C93AAE">
      <w:rPr>
        <w:rFonts w:asciiTheme="majorHAnsi" w:hAnsiTheme="majorHAnsi" w:cs="Arial"/>
        <w:sz w:val="24"/>
        <w:szCs w:val="24"/>
      </w:rPr>
      <w:tab/>
    </w:r>
    <w:r w:rsidRPr="00C93AAE">
      <w:rPr>
        <w:rFonts w:asciiTheme="majorHAnsi" w:hAnsiTheme="majorHAnsi" w:cs="Arial"/>
        <w:sz w:val="24"/>
        <w:szCs w:val="24"/>
      </w:rPr>
      <w:tab/>
    </w:r>
    <w:r w:rsidRPr="00C93AAE">
      <w:rPr>
        <w:rFonts w:asciiTheme="majorHAnsi" w:hAnsiTheme="majorHAnsi" w:cs="Arial"/>
        <w:sz w:val="24"/>
        <w:szCs w:val="24"/>
      </w:rPr>
      <w:tab/>
      <w:t xml:space="preserve">              Unidad didáctica 3 - </w:t>
    </w:r>
    <w:r>
      <w:rPr>
        <w:rFonts w:asciiTheme="majorHAnsi" w:hAnsiTheme="majorHAnsi" w:cs="Arial"/>
        <w:sz w:val="24"/>
        <w:szCs w:val="24"/>
      </w:rPr>
      <w:t>s</w:t>
    </w:r>
    <w:r w:rsidRPr="00C93AAE">
      <w:rPr>
        <w:rFonts w:asciiTheme="majorHAnsi" w:hAnsiTheme="majorHAnsi" w:cs="Arial"/>
        <w:sz w:val="24"/>
        <w:szCs w:val="24"/>
      </w:rPr>
      <w:t>esión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50177F"/>
    <w:multiLevelType w:val="hybridMultilevel"/>
    <w:tmpl w:val="58A64C8C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 w15:restartNumberingAfterBreak="0">
    <w:nsid w:val="28A446B2"/>
    <w:multiLevelType w:val="hybridMultilevel"/>
    <w:tmpl w:val="B7E08F24"/>
    <w:lvl w:ilvl="0" w:tplc="BCDE0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31178"/>
    <w:multiLevelType w:val="hybridMultilevel"/>
    <w:tmpl w:val="D124E2D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26059E"/>
    <w:multiLevelType w:val="hybridMultilevel"/>
    <w:tmpl w:val="60201476"/>
    <w:lvl w:ilvl="0" w:tplc="BCDE0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B42C4"/>
    <w:multiLevelType w:val="hybridMultilevel"/>
    <w:tmpl w:val="7F5EB012"/>
    <w:lvl w:ilvl="0" w:tplc="9F1C60D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BC0879"/>
    <w:multiLevelType w:val="hybridMultilevel"/>
    <w:tmpl w:val="7F0A1F5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0"/>
  </w:num>
  <w:num w:numId="4">
    <w:abstractNumId w:val="42"/>
  </w:num>
  <w:num w:numId="5">
    <w:abstractNumId w:val="12"/>
  </w:num>
  <w:num w:numId="6">
    <w:abstractNumId w:val="41"/>
  </w:num>
  <w:num w:numId="7">
    <w:abstractNumId w:val="25"/>
  </w:num>
  <w:num w:numId="8">
    <w:abstractNumId w:val="21"/>
  </w:num>
  <w:num w:numId="9">
    <w:abstractNumId w:val="38"/>
  </w:num>
  <w:num w:numId="10">
    <w:abstractNumId w:val="11"/>
  </w:num>
  <w:num w:numId="11">
    <w:abstractNumId w:val="9"/>
  </w:num>
  <w:num w:numId="12">
    <w:abstractNumId w:val="29"/>
  </w:num>
  <w:num w:numId="13">
    <w:abstractNumId w:val="16"/>
  </w:num>
  <w:num w:numId="14">
    <w:abstractNumId w:val="0"/>
  </w:num>
  <w:num w:numId="15">
    <w:abstractNumId w:val="26"/>
  </w:num>
  <w:num w:numId="16">
    <w:abstractNumId w:val="4"/>
  </w:num>
  <w:num w:numId="17">
    <w:abstractNumId w:val="39"/>
  </w:num>
  <w:num w:numId="18">
    <w:abstractNumId w:val="2"/>
  </w:num>
  <w:num w:numId="19">
    <w:abstractNumId w:val="20"/>
  </w:num>
  <w:num w:numId="20">
    <w:abstractNumId w:val="27"/>
  </w:num>
  <w:num w:numId="21">
    <w:abstractNumId w:val="1"/>
  </w:num>
  <w:num w:numId="22">
    <w:abstractNumId w:val="3"/>
  </w:num>
  <w:num w:numId="23">
    <w:abstractNumId w:val="10"/>
  </w:num>
  <w:num w:numId="24">
    <w:abstractNumId w:val="28"/>
  </w:num>
  <w:num w:numId="25">
    <w:abstractNumId w:val="8"/>
  </w:num>
  <w:num w:numId="26">
    <w:abstractNumId w:val="34"/>
  </w:num>
  <w:num w:numId="27">
    <w:abstractNumId w:val="23"/>
  </w:num>
  <w:num w:numId="28">
    <w:abstractNumId w:val="33"/>
  </w:num>
  <w:num w:numId="29">
    <w:abstractNumId w:val="5"/>
  </w:num>
  <w:num w:numId="30">
    <w:abstractNumId w:val="32"/>
  </w:num>
  <w:num w:numId="31">
    <w:abstractNumId w:val="18"/>
  </w:num>
  <w:num w:numId="32">
    <w:abstractNumId w:val="24"/>
  </w:num>
  <w:num w:numId="33">
    <w:abstractNumId w:val="35"/>
  </w:num>
  <w:num w:numId="34">
    <w:abstractNumId w:val="31"/>
  </w:num>
  <w:num w:numId="35">
    <w:abstractNumId w:val="14"/>
  </w:num>
  <w:num w:numId="36">
    <w:abstractNumId w:val="15"/>
  </w:num>
  <w:num w:numId="37">
    <w:abstractNumId w:val="22"/>
  </w:num>
  <w:num w:numId="38">
    <w:abstractNumId w:val="13"/>
  </w:num>
  <w:num w:numId="39">
    <w:abstractNumId w:val="19"/>
  </w:num>
  <w:num w:numId="40">
    <w:abstractNumId w:val="37"/>
  </w:num>
  <w:num w:numId="41">
    <w:abstractNumId w:val="36"/>
  </w:num>
  <w:num w:numId="42">
    <w:abstractNumId w:val="7"/>
  </w:num>
  <w:num w:numId="43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33C3"/>
    <w:rsid w:val="0001637B"/>
    <w:rsid w:val="000243AC"/>
    <w:rsid w:val="00024D25"/>
    <w:rsid w:val="00026DAC"/>
    <w:rsid w:val="00033D34"/>
    <w:rsid w:val="00033E80"/>
    <w:rsid w:val="0003463D"/>
    <w:rsid w:val="00053533"/>
    <w:rsid w:val="00054189"/>
    <w:rsid w:val="00056F8F"/>
    <w:rsid w:val="000613B7"/>
    <w:rsid w:val="00066F27"/>
    <w:rsid w:val="000707FB"/>
    <w:rsid w:val="00074CED"/>
    <w:rsid w:val="00077EF9"/>
    <w:rsid w:val="000816DF"/>
    <w:rsid w:val="00082150"/>
    <w:rsid w:val="0008320E"/>
    <w:rsid w:val="00084EE2"/>
    <w:rsid w:val="000914F2"/>
    <w:rsid w:val="000943A5"/>
    <w:rsid w:val="000979F2"/>
    <w:rsid w:val="000A3A0D"/>
    <w:rsid w:val="000A41F1"/>
    <w:rsid w:val="000B045D"/>
    <w:rsid w:val="000B0973"/>
    <w:rsid w:val="000B5ADD"/>
    <w:rsid w:val="000C2AF0"/>
    <w:rsid w:val="000C544A"/>
    <w:rsid w:val="000C62EF"/>
    <w:rsid w:val="000C764A"/>
    <w:rsid w:val="000C7981"/>
    <w:rsid w:val="000D131C"/>
    <w:rsid w:val="000D750B"/>
    <w:rsid w:val="000E2259"/>
    <w:rsid w:val="000E46A3"/>
    <w:rsid w:val="000F03A7"/>
    <w:rsid w:val="000F1084"/>
    <w:rsid w:val="000F1F73"/>
    <w:rsid w:val="000F2997"/>
    <w:rsid w:val="001020E5"/>
    <w:rsid w:val="001100B2"/>
    <w:rsid w:val="00112164"/>
    <w:rsid w:val="00120D51"/>
    <w:rsid w:val="0012257E"/>
    <w:rsid w:val="001226A3"/>
    <w:rsid w:val="001250AB"/>
    <w:rsid w:val="00133E53"/>
    <w:rsid w:val="00137277"/>
    <w:rsid w:val="001429BE"/>
    <w:rsid w:val="00144702"/>
    <w:rsid w:val="001479EC"/>
    <w:rsid w:val="00150575"/>
    <w:rsid w:val="00150C9E"/>
    <w:rsid w:val="00152323"/>
    <w:rsid w:val="001567C5"/>
    <w:rsid w:val="00163B3F"/>
    <w:rsid w:val="00171DC0"/>
    <w:rsid w:val="00175C7E"/>
    <w:rsid w:val="00181230"/>
    <w:rsid w:val="00186A76"/>
    <w:rsid w:val="001878C7"/>
    <w:rsid w:val="00193FAE"/>
    <w:rsid w:val="001A0B67"/>
    <w:rsid w:val="001B0708"/>
    <w:rsid w:val="001B28AB"/>
    <w:rsid w:val="001B5745"/>
    <w:rsid w:val="001C0817"/>
    <w:rsid w:val="001C3E8A"/>
    <w:rsid w:val="001C755B"/>
    <w:rsid w:val="001D285F"/>
    <w:rsid w:val="001E3C3C"/>
    <w:rsid w:val="001F274D"/>
    <w:rsid w:val="001F2E01"/>
    <w:rsid w:val="001F5579"/>
    <w:rsid w:val="00201677"/>
    <w:rsid w:val="002067A2"/>
    <w:rsid w:val="00210C02"/>
    <w:rsid w:val="00210E4E"/>
    <w:rsid w:val="0021575A"/>
    <w:rsid w:val="002160E1"/>
    <w:rsid w:val="002206AD"/>
    <w:rsid w:val="002208B9"/>
    <w:rsid w:val="00223183"/>
    <w:rsid w:val="0022360D"/>
    <w:rsid w:val="00225355"/>
    <w:rsid w:val="00226961"/>
    <w:rsid w:val="00230DC5"/>
    <w:rsid w:val="0023522D"/>
    <w:rsid w:val="002432BE"/>
    <w:rsid w:val="002443AB"/>
    <w:rsid w:val="00245451"/>
    <w:rsid w:val="00250330"/>
    <w:rsid w:val="00263AC1"/>
    <w:rsid w:val="002666ED"/>
    <w:rsid w:val="00273765"/>
    <w:rsid w:val="002738FB"/>
    <w:rsid w:val="00273A0F"/>
    <w:rsid w:val="00276DFA"/>
    <w:rsid w:val="002772FB"/>
    <w:rsid w:val="002810F1"/>
    <w:rsid w:val="002827A6"/>
    <w:rsid w:val="00283D51"/>
    <w:rsid w:val="00292175"/>
    <w:rsid w:val="002A3F85"/>
    <w:rsid w:val="002A5011"/>
    <w:rsid w:val="002A6BED"/>
    <w:rsid w:val="002B44DA"/>
    <w:rsid w:val="002B4852"/>
    <w:rsid w:val="002B59EE"/>
    <w:rsid w:val="002B6CAA"/>
    <w:rsid w:val="002D7BE2"/>
    <w:rsid w:val="002D7D1B"/>
    <w:rsid w:val="002E5A04"/>
    <w:rsid w:val="002E69D9"/>
    <w:rsid w:val="002F07B6"/>
    <w:rsid w:val="002F14E0"/>
    <w:rsid w:val="002F3114"/>
    <w:rsid w:val="002F7B9C"/>
    <w:rsid w:val="00302B56"/>
    <w:rsid w:val="003030CD"/>
    <w:rsid w:val="003103C1"/>
    <w:rsid w:val="00311130"/>
    <w:rsid w:val="00311ECA"/>
    <w:rsid w:val="0031205A"/>
    <w:rsid w:val="00323731"/>
    <w:rsid w:val="003340B8"/>
    <w:rsid w:val="003400CB"/>
    <w:rsid w:val="0034609E"/>
    <w:rsid w:val="003634B5"/>
    <w:rsid w:val="00367186"/>
    <w:rsid w:val="00370E0F"/>
    <w:rsid w:val="00371BEA"/>
    <w:rsid w:val="003721D3"/>
    <w:rsid w:val="00373F7C"/>
    <w:rsid w:val="00384B54"/>
    <w:rsid w:val="00387BB5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B2242"/>
    <w:rsid w:val="003C60C5"/>
    <w:rsid w:val="003D59FA"/>
    <w:rsid w:val="003E0006"/>
    <w:rsid w:val="003E0474"/>
    <w:rsid w:val="003F1C0A"/>
    <w:rsid w:val="003F3D3B"/>
    <w:rsid w:val="00400275"/>
    <w:rsid w:val="0040532F"/>
    <w:rsid w:val="00405B6D"/>
    <w:rsid w:val="004231D5"/>
    <w:rsid w:val="00423F05"/>
    <w:rsid w:val="004321FB"/>
    <w:rsid w:val="00432A97"/>
    <w:rsid w:val="004408FE"/>
    <w:rsid w:val="004440BF"/>
    <w:rsid w:val="0046248D"/>
    <w:rsid w:val="00464954"/>
    <w:rsid w:val="00464A0B"/>
    <w:rsid w:val="00471C5D"/>
    <w:rsid w:val="00472FB6"/>
    <w:rsid w:val="0047531F"/>
    <w:rsid w:val="00480082"/>
    <w:rsid w:val="0049392E"/>
    <w:rsid w:val="004960A5"/>
    <w:rsid w:val="004A20E4"/>
    <w:rsid w:val="004A2F53"/>
    <w:rsid w:val="004A6C0A"/>
    <w:rsid w:val="004B00D4"/>
    <w:rsid w:val="004B3263"/>
    <w:rsid w:val="004B5244"/>
    <w:rsid w:val="004B6370"/>
    <w:rsid w:val="004C0252"/>
    <w:rsid w:val="004C0AB6"/>
    <w:rsid w:val="004C5027"/>
    <w:rsid w:val="004D5C0A"/>
    <w:rsid w:val="004E7DA0"/>
    <w:rsid w:val="004F0089"/>
    <w:rsid w:val="004F7B91"/>
    <w:rsid w:val="00500876"/>
    <w:rsid w:val="00500A15"/>
    <w:rsid w:val="005016D6"/>
    <w:rsid w:val="00502655"/>
    <w:rsid w:val="0050603E"/>
    <w:rsid w:val="00506E73"/>
    <w:rsid w:val="00507B32"/>
    <w:rsid w:val="00521398"/>
    <w:rsid w:val="005269E1"/>
    <w:rsid w:val="00526DFE"/>
    <w:rsid w:val="00527D34"/>
    <w:rsid w:val="0053347C"/>
    <w:rsid w:val="00533D55"/>
    <w:rsid w:val="00547F4D"/>
    <w:rsid w:val="00550F4F"/>
    <w:rsid w:val="005525D6"/>
    <w:rsid w:val="005542EB"/>
    <w:rsid w:val="005560C4"/>
    <w:rsid w:val="00556950"/>
    <w:rsid w:val="00562058"/>
    <w:rsid w:val="00566153"/>
    <w:rsid w:val="00576EB2"/>
    <w:rsid w:val="005800B8"/>
    <w:rsid w:val="00581E2D"/>
    <w:rsid w:val="00583CB8"/>
    <w:rsid w:val="00586270"/>
    <w:rsid w:val="00593687"/>
    <w:rsid w:val="005970C0"/>
    <w:rsid w:val="005A17A8"/>
    <w:rsid w:val="005A4382"/>
    <w:rsid w:val="005B089F"/>
    <w:rsid w:val="005B524B"/>
    <w:rsid w:val="005B54F5"/>
    <w:rsid w:val="005B56A8"/>
    <w:rsid w:val="005B5B37"/>
    <w:rsid w:val="005C143B"/>
    <w:rsid w:val="005C45EF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16CA9"/>
    <w:rsid w:val="0062015E"/>
    <w:rsid w:val="00622FA3"/>
    <w:rsid w:val="00626DC6"/>
    <w:rsid w:val="006306AE"/>
    <w:rsid w:val="00631A83"/>
    <w:rsid w:val="00633DF6"/>
    <w:rsid w:val="00634AC7"/>
    <w:rsid w:val="00636C60"/>
    <w:rsid w:val="00640508"/>
    <w:rsid w:val="006427AD"/>
    <w:rsid w:val="00647F68"/>
    <w:rsid w:val="00657D0A"/>
    <w:rsid w:val="0066478A"/>
    <w:rsid w:val="00665CE3"/>
    <w:rsid w:val="00671AED"/>
    <w:rsid w:val="006A6EE7"/>
    <w:rsid w:val="006B0C55"/>
    <w:rsid w:val="006B61BB"/>
    <w:rsid w:val="006B7C9D"/>
    <w:rsid w:val="006C3760"/>
    <w:rsid w:val="006C5349"/>
    <w:rsid w:val="006D3B61"/>
    <w:rsid w:val="006E0620"/>
    <w:rsid w:val="006E3D02"/>
    <w:rsid w:val="006E76DC"/>
    <w:rsid w:val="006F198C"/>
    <w:rsid w:val="006F2298"/>
    <w:rsid w:val="006F6F1D"/>
    <w:rsid w:val="00701A26"/>
    <w:rsid w:val="00702963"/>
    <w:rsid w:val="00703186"/>
    <w:rsid w:val="00710B1C"/>
    <w:rsid w:val="007148D2"/>
    <w:rsid w:val="00715936"/>
    <w:rsid w:val="00717780"/>
    <w:rsid w:val="007179F6"/>
    <w:rsid w:val="007200D1"/>
    <w:rsid w:val="00720373"/>
    <w:rsid w:val="00721A4D"/>
    <w:rsid w:val="007236DA"/>
    <w:rsid w:val="00732045"/>
    <w:rsid w:val="00736C18"/>
    <w:rsid w:val="00745D5F"/>
    <w:rsid w:val="00747944"/>
    <w:rsid w:val="007514FD"/>
    <w:rsid w:val="00751BCE"/>
    <w:rsid w:val="00755EDB"/>
    <w:rsid w:val="00762973"/>
    <w:rsid w:val="007641FB"/>
    <w:rsid w:val="007718A9"/>
    <w:rsid w:val="00774C2D"/>
    <w:rsid w:val="00780C8F"/>
    <w:rsid w:val="00781EB5"/>
    <w:rsid w:val="007838E4"/>
    <w:rsid w:val="00793752"/>
    <w:rsid w:val="007939EA"/>
    <w:rsid w:val="007A132D"/>
    <w:rsid w:val="007B7240"/>
    <w:rsid w:val="007B7BF5"/>
    <w:rsid w:val="007C1C07"/>
    <w:rsid w:val="007C1E1E"/>
    <w:rsid w:val="007C5411"/>
    <w:rsid w:val="007C58ED"/>
    <w:rsid w:val="007C5EF4"/>
    <w:rsid w:val="007D5D1A"/>
    <w:rsid w:val="007D656D"/>
    <w:rsid w:val="007E2940"/>
    <w:rsid w:val="007E2D75"/>
    <w:rsid w:val="007E414A"/>
    <w:rsid w:val="007E45D9"/>
    <w:rsid w:val="007E7CFB"/>
    <w:rsid w:val="007F38AC"/>
    <w:rsid w:val="00800CD3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36A3D"/>
    <w:rsid w:val="00840295"/>
    <w:rsid w:val="008450F5"/>
    <w:rsid w:val="008474B6"/>
    <w:rsid w:val="00855E72"/>
    <w:rsid w:val="00856122"/>
    <w:rsid w:val="00860A9E"/>
    <w:rsid w:val="0086152D"/>
    <w:rsid w:val="00862624"/>
    <w:rsid w:val="008727E6"/>
    <w:rsid w:val="00872A09"/>
    <w:rsid w:val="008771D8"/>
    <w:rsid w:val="00877A23"/>
    <w:rsid w:val="008820C3"/>
    <w:rsid w:val="00882D46"/>
    <w:rsid w:val="0088314B"/>
    <w:rsid w:val="00890981"/>
    <w:rsid w:val="00894B4A"/>
    <w:rsid w:val="0089692E"/>
    <w:rsid w:val="00897950"/>
    <w:rsid w:val="008A336F"/>
    <w:rsid w:val="008A6707"/>
    <w:rsid w:val="008A6C6B"/>
    <w:rsid w:val="008A774F"/>
    <w:rsid w:val="008B0B41"/>
    <w:rsid w:val="008B3A85"/>
    <w:rsid w:val="008C01B7"/>
    <w:rsid w:val="008D1446"/>
    <w:rsid w:val="008D62D2"/>
    <w:rsid w:val="008D746C"/>
    <w:rsid w:val="008E5ECB"/>
    <w:rsid w:val="008F0FAE"/>
    <w:rsid w:val="00904614"/>
    <w:rsid w:val="00905C5D"/>
    <w:rsid w:val="00914A08"/>
    <w:rsid w:val="0091782E"/>
    <w:rsid w:val="00921171"/>
    <w:rsid w:val="0092178D"/>
    <w:rsid w:val="00921A3F"/>
    <w:rsid w:val="009221F8"/>
    <w:rsid w:val="0092677C"/>
    <w:rsid w:val="00931C70"/>
    <w:rsid w:val="00937DBC"/>
    <w:rsid w:val="00943BC7"/>
    <w:rsid w:val="009457AE"/>
    <w:rsid w:val="00945BBB"/>
    <w:rsid w:val="00947627"/>
    <w:rsid w:val="00947821"/>
    <w:rsid w:val="00950866"/>
    <w:rsid w:val="00953248"/>
    <w:rsid w:val="00953F9C"/>
    <w:rsid w:val="00966747"/>
    <w:rsid w:val="00975403"/>
    <w:rsid w:val="00980DDE"/>
    <w:rsid w:val="009818E7"/>
    <w:rsid w:val="00985F71"/>
    <w:rsid w:val="009861D6"/>
    <w:rsid w:val="00990C7D"/>
    <w:rsid w:val="0099249C"/>
    <w:rsid w:val="009931AB"/>
    <w:rsid w:val="009961A6"/>
    <w:rsid w:val="009A2972"/>
    <w:rsid w:val="009A4825"/>
    <w:rsid w:val="009A494C"/>
    <w:rsid w:val="009A5281"/>
    <w:rsid w:val="009B4B9B"/>
    <w:rsid w:val="009B5AEC"/>
    <w:rsid w:val="009D4930"/>
    <w:rsid w:val="009E5273"/>
    <w:rsid w:val="009F79C7"/>
    <w:rsid w:val="009F7AB5"/>
    <w:rsid w:val="00A10999"/>
    <w:rsid w:val="00A124C4"/>
    <w:rsid w:val="00A13F1F"/>
    <w:rsid w:val="00A21C81"/>
    <w:rsid w:val="00A22969"/>
    <w:rsid w:val="00A272CB"/>
    <w:rsid w:val="00A27D9B"/>
    <w:rsid w:val="00A3057A"/>
    <w:rsid w:val="00A331E9"/>
    <w:rsid w:val="00A36FC3"/>
    <w:rsid w:val="00A37C9F"/>
    <w:rsid w:val="00A45E59"/>
    <w:rsid w:val="00A45EE2"/>
    <w:rsid w:val="00A525A5"/>
    <w:rsid w:val="00A545D6"/>
    <w:rsid w:val="00A619B7"/>
    <w:rsid w:val="00A63B31"/>
    <w:rsid w:val="00A63BAD"/>
    <w:rsid w:val="00A64339"/>
    <w:rsid w:val="00A72182"/>
    <w:rsid w:val="00A87C9E"/>
    <w:rsid w:val="00A918D6"/>
    <w:rsid w:val="00A94DDC"/>
    <w:rsid w:val="00AA2328"/>
    <w:rsid w:val="00AA33C4"/>
    <w:rsid w:val="00AA5213"/>
    <w:rsid w:val="00AB1DB9"/>
    <w:rsid w:val="00AB2E46"/>
    <w:rsid w:val="00AB5543"/>
    <w:rsid w:val="00AB57B1"/>
    <w:rsid w:val="00AC012F"/>
    <w:rsid w:val="00AC022A"/>
    <w:rsid w:val="00AC0984"/>
    <w:rsid w:val="00AC2657"/>
    <w:rsid w:val="00AC43FD"/>
    <w:rsid w:val="00AC4A57"/>
    <w:rsid w:val="00AC570E"/>
    <w:rsid w:val="00AC7418"/>
    <w:rsid w:val="00AC7F15"/>
    <w:rsid w:val="00AD6C0F"/>
    <w:rsid w:val="00AD7A1D"/>
    <w:rsid w:val="00AE2490"/>
    <w:rsid w:val="00AE4602"/>
    <w:rsid w:val="00AE5525"/>
    <w:rsid w:val="00AE7DC6"/>
    <w:rsid w:val="00AF0809"/>
    <w:rsid w:val="00AF110D"/>
    <w:rsid w:val="00AF1FAE"/>
    <w:rsid w:val="00AF3FB0"/>
    <w:rsid w:val="00B01DB2"/>
    <w:rsid w:val="00B028A9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6739"/>
    <w:rsid w:val="00B373BE"/>
    <w:rsid w:val="00B4047F"/>
    <w:rsid w:val="00B426D5"/>
    <w:rsid w:val="00B43739"/>
    <w:rsid w:val="00B50CC8"/>
    <w:rsid w:val="00B5726F"/>
    <w:rsid w:val="00B67260"/>
    <w:rsid w:val="00B703E1"/>
    <w:rsid w:val="00B72277"/>
    <w:rsid w:val="00B80692"/>
    <w:rsid w:val="00B9086D"/>
    <w:rsid w:val="00B90C33"/>
    <w:rsid w:val="00B91193"/>
    <w:rsid w:val="00B912F2"/>
    <w:rsid w:val="00B9242B"/>
    <w:rsid w:val="00B97E64"/>
    <w:rsid w:val="00BA2606"/>
    <w:rsid w:val="00BA7729"/>
    <w:rsid w:val="00BB14A5"/>
    <w:rsid w:val="00BC53A2"/>
    <w:rsid w:val="00BC6138"/>
    <w:rsid w:val="00BC6491"/>
    <w:rsid w:val="00BE3F6F"/>
    <w:rsid w:val="00BE6067"/>
    <w:rsid w:val="00C029F0"/>
    <w:rsid w:val="00C03DA4"/>
    <w:rsid w:val="00C05E68"/>
    <w:rsid w:val="00C06CB9"/>
    <w:rsid w:val="00C07247"/>
    <w:rsid w:val="00C12A7B"/>
    <w:rsid w:val="00C16087"/>
    <w:rsid w:val="00C17BDE"/>
    <w:rsid w:val="00C22AE0"/>
    <w:rsid w:val="00C24307"/>
    <w:rsid w:val="00C316C3"/>
    <w:rsid w:val="00C44A26"/>
    <w:rsid w:val="00C5472B"/>
    <w:rsid w:val="00C54EC8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93AAE"/>
    <w:rsid w:val="00CA08D0"/>
    <w:rsid w:val="00CA2CB4"/>
    <w:rsid w:val="00CA2D6D"/>
    <w:rsid w:val="00CA323E"/>
    <w:rsid w:val="00CB3A63"/>
    <w:rsid w:val="00CB4606"/>
    <w:rsid w:val="00CB5280"/>
    <w:rsid w:val="00CB5594"/>
    <w:rsid w:val="00CB6B88"/>
    <w:rsid w:val="00CB7008"/>
    <w:rsid w:val="00CC20E9"/>
    <w:rsid w:val="00CC5B96"/>
    <w:rsid w:val="00CD1734"/>
    <w:rsid w:val="00CD1B78"/>
    <w:rsid w:val="00CD3B52"/>
    <w:rsid w:val="00CD5225"/>
    <w:rsid w:val="00CD7591"/>
    <w:rsid w:val="00CE0993"/>
    <w:rsid w:val="00CE26A0"/>
    <w:rsid w:val="00CE31FB"/>
    <w:rsid w:val="00CE7C43"/>
    <w:rsid w:val="00CF155E"/>
    <w:rsid w:val="00CF32D3"/>
    <w:rsid w:val="00CF5172"/>
    <w:rsid w:val="00CF6509"/>
    <w:rsid w:val="00D011E4"/>
    <w:rsid w:val="00D0480F"/>
    <w:rsid w:val="00D06A60"/>
    <w:rsid w:val="00D124E6"/>
    <w:rsid w:val="00D16641"/>
    <w:rsid w:val="00D174DB"/>
    <w:rsid w:val="00D242EC"/>
    <w:rsid w:val="00D24C60"/>
    <w:rsid w:val="00D32738"/>
    <w:rsid w:val="00D40E2A"/>
    <w:rsid w:val="00D4628C"/>
    <w:rsid w:val="00D478D2"/>
    <w:rsid w:val="00D52FF1"/>
    <w:rsid w:val="00D53894"/>
    <w:rsid w:val="00D54051"/>
    <w:rsid w:val="00D55B85"/>
    <w:rsid w:val="00D55ED4"/>
    <w:rsid w:val="00D57583"/>
    <w:rsid w:val="00D57908"/>
    <w:rsid w:val="00D60411"/>
    <w:rsid w:val="00D6575E"/>
    <w:rsid w:val="00D66B46"/>
    <w:rsid w:val="00D71C93"/>
    <w:rsid w:val="00D72BCC"/>
    <w:rsid w:val="00D7440D"/>
    <w:rsid w:val="00D81597"/>
    <w:rsid w:val="00D83454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66A1"/>
    <w:rsid w:val="00DE6898"/>
    <w:rsid w:val="00DF12F6"/>
    <w:rsid w:val="00DF1FF4"/>
    <w:rsid w:val="00DF307F"/>
    <w:rsid w:val="00DF7D73"/>
    <w:rsid w:val="00E01C7A"/>
    <w:rsid w:val="00E027A3"/>
    <w:rsid w:val="00E06670"/>
    <w:rsid w:val="00E07609"/>
    <w:rsid w:val="00E10B82"/>
    <w:rsid w:val="00E20E30"/>
    <w:rsid w:val="00E21832"/>
    <w:rsid w:val="00E3582F"/>
    <w:rsid w:val="00E41BB2"/>
    <w:rsid w:val="00E4404B"/>
    <w:rsid w:val="00E604DE"/>
    <w:rsid w:val="00E6520F"/>
    <w:rsid w:val="00E669EB"/>
    <w:rsid w:val="00E67F2D"/>
    <w:rsid w:val="00E813AC"/>
    <w:rsid w:val="00E8648A"/>
    <w:rsid w:val="00E867BD"/>
    <w:rsid w:val="00E906C1"/>
    <w:rsid w:val="00E9131F"/>
    <w:rsid w:val="00E95659"/>
    <w:rsid w:val="00EA4BE8"/>
    <w:rsid w:val="00EB0302"/>
    <w:rsid w:val="00EB59D7"/>
    <w:rsid w:val="00EC5093"/>
    <w:rsid w:val="00ED01AA"/>
    <w:rsid w:val="00ED02D8"/>
    <w:rsid w:val="00ED0ED9"/>
    <w:rsid w:val="00ED4E3C"/>
    <w:rsid w:val="00ED609C"/>
    <w:rsid w:val="00EE186D"/>
    <w:rsid w:val="00EE48A9"/>
    <w:rsid w:val="00EE4E65"/>
    <w:rsid w:val="00EE6F49"/>
    <w:rsid w:val="00EE7103"/>
    <w:rsid w:val="00EE7455"/>
    <w:rsid w:val="00EF0842"/>
    <w:rsid w:val="00EF247E"/>
    <w:rsid w:val="00F0088A"/>
    <w:rsid w:val="00F10576"/>
    <w:rsid w:val="00F1170A"/>
    <w:rsid w:val="00F15412"/>
    <w:rsid w:val="00F20A9B"/>
    <w:rsid w:val="00F223F8"/>
    <w:rsid w:val="00F265C2"/>
    <w:rsid w:val="00F31CAF"/>
    <w:rsid w:val="00F34AF1"/>
    <w:rsid w:val="00F35095"/>
    <w:rsid w:val="00F35744"/>
    <w:rsid w:val="00F5004C"/>
    <w:rsid w:val="00F50647"/>
    <w:rsid w:val="00F506D7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4E64"/>
    <w:rsid w:val="00FA64C9"/>
    <w:rsid w:val="00FA752A"/>
    <w:rsid w:val="00FB0454"/>
    <w:rsid w:val="00FB5816"/>
    <w:rsid w:val="00FB64C2"/>
    <w:rsid w:val="00FB6C97"/>
    <w:rsid w:val="00FC0134"/>
    <w:rsid w:val="00FC3D88"/>
    <w:rsid w:val="00FC795D"/>
    <w:rsid w:val="00FC7CE4"/>
    <w:rsid w:val="00FD08A6"/>
    <w:rsid w:val="00FD5E4F"/>
    <w:rsid w:val="00FD61E0"/>
    <w:rsid w:val="00FF18A0"/>
    <w:rsid w:val="00FF5919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648507CB-9E53-4F9E-87DB-C376CA82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626DC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n">
    <w:name w:val="Revision"/>
    <w:hidden/>
    <w:uiPriority w:val="99"/>
    <w:semiHidden/>
    <w:rsid w:val="00F26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rra.com.pe/noticias/mundo/que-es-el-triangulo-de-la-vida,1f58773abe51fb7e400f01f690ba8ddeeo38zma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B56E-7D09-49CD-B70D-5E3A8F79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1759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ROSA MARIA GARCIA CARRILLO</cp:lastModifiedBy>
  <cp:revision>8</cp:revision>
  <cp:lastPrinted>2016-11-25T20:53:00Z</cp:lastPrinted>
  <dcterms:created xsi:type="dcterms:W3CDTF">2017-09-19T16:34:00Z</dcterms:created>
  <dcterms:modified xsi:type="dcterms:W3CDTF">2017-09-19T17:23:00Z</dcterms:modified>
</cp:coreProperties>
</file>