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43" w:rsidRPr="000B5599" w:rsidRDefault="00044535" w:rsidP="00841E43">
      <w:pPr>
        <w:jc w:val="center"/>
        <w:rPr>
          <w:rFonts w:asciiTheme="majorHAnsi" w:hAnsiTheme="majorHAnsi" w:cs="Arial"/>
          <w:b/>
          <w:szCs w:val="18"/>
        </w:rPr>
      </w:pPr>
      <w:r w:rsidRPr="000B5599">
        <w:rPr>
          <w:rFonts w:asciiTheme="majorHAnsi" w:hAnsiTheme="majorHAnsi" w:cs="Arial"/>
          <w:szCs w:val="18"/>
        </w:rPr>
        <w:t>Título:</w:t>
      </w:r>
      <w:r w:rsidRPr="000B5599">
        <w:rPr>
          <w:rFonts w:asciiTheme="majorHAnsi" w:hAnsiTheme="majorHAnsi" w:cs="Arial"/>
          <w:b/>
          <w:szCs w:val="18"/>
        </w:rPr>
        <w:t xml:space="preserve"> </w:t>
      </w:r>
      <w:r w:rsidR="00841E43" w:rsidRPr="000B5599">
        <w:rPr>
          <w:rFonts w:asciiTheme="majorHAnsi" w:hAnsiTheme="majorHAnsi" w:cs="Arial"/>
          <w:b/>
          <w:szCs w:val="18"/>
        </w:rPr>
        <w:t>Investigamos c</w:t>
      </w:r>
      <w:r w:rsidR="002B0019" w:rsidRPr="000B5599">
        <w:rPr>
          <w:rFonts w:asciiTheme="majorHAnsi" w:hAnsiTheme="majorHAnsi" w:cs="Arial"/>
          <w:b/>
          <w:szCs w:val="18"/>
        </w:rPr>
        <w:t>ó</w:t>
      </w:r>
      <w:r w:rsidR="00841E43" w:rsidRPr="000B5599">
        <w:rPr>
          <w:rFonts w:asciiTheme="majorHAnsi" w:hAnsiTheme="majorHAnsi" w:cs="Arial"/>
          <w:b/>
          <w:szCs w:val="18"/>
        </w:rPr>
        <w:t>mo están nuestras emociones (</w:t>
      </w:r>
      <w:r w:rsidR="00B7471A" w:rsidRPr="000B5599">
        <w:rPr>
          <w:rFonts w:asciiTheme="majorHAnsi" w:hAnsiTheme="majorHAnsi" w:cs="Arial"/>
          <w:b/>
          <w:szCs w:val="18"/>
        </w:rPr>
        <w:t>2</w:t>
      </w:r>
      <w:r w:rsidR="00841E43" w:rsidRPr="000B5599">
        <w:rPr>
          <w:rFonts w:asciiTheme="majorHAnsi" w:hAnsiTheme="majorHAnsi" w:cs="Arial"/>
          <w:b/>
          <w:szCs w:val="18"/>
        </w:rPr>
        <w:t>)</w:t>
      </w:r>
    </w:p>
    <w:p w:rsidR="003634B5" w:rsidRPr="000B5599" w:rsidRDefault="003634B5" w:rsidP="00044535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Cs w:val="18"/>
        </w:rPr>
      </w:pPr>
      <w:r w:rsidRPr="000B5599">
        <w:rPr>
          <w:rFonts w:asciiTheme="majorHAnsi" w:hAnsiTheme="majorHAnsi"/>
          <w:b/>
          <w:szCs w:val="18"/>
        </w:rPr>
        <w:t xml:space="preserve">PROPÓSITOS </w:t>
      </w:r>
      <w:r w:rsidR="006F2298" w:rsidRPr="000B5599"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concuadrcula2"/>
        <w:tblW w:w="8926" w:type="dxa"/>
        <w:tblLook w:val="04A0" w:firstRow="1" w:lastRow="0" w:firstColumn="1" w:lastColumn="0" w:noHBand="0" w:noVBand="1"/>
      </w:tblPr>
      <w:tblGrid>
        <w:gridCol w:w="2664"/>
        <w:gridCol w:w="3823"/>
        <w:gridCol w:w="2439"/>
      </w:tblGrid>
      <w:tr w:rsidR="00897950" w:rsidRPr="000B5599" w:rsidTr="00CE69DF">
        <w:tc>
          <w:tcPr>
            <w:tcW w:w="2664" w:type="dxa"/>
            <w:shd w:val="clear" w:color="auto" w:fill="F2F2F2" w:themeFill="background1" w:themeFillShade="F2"/>
          </w:tcPr>
          <w:p w:rsidR="003634B5" w:rsidRPr="000B5599" w:rsidRDefault="003634B5" w:rsidP="00FE2426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>Competencias</w:t>
            </w:r>
            <w:r w:rsidR="002B0019" w:rsidRPr="000B5599">
              <w:rPr>
                <w:rFonts w:asciiTheme="majorHAnsi" w:hAnsiTheme="majorHAnsi"/>
                <w:b/>
                <w:sz w:val="20"/>
                <w:szCs w:val="18"/>
              </w:rPr>
              <w:t xml:space="preserve"> y </w:t>
            </w: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>capacidades</w:t>
            </w:r>
          </w:p>
        </w:tc>
        <w:tc>
          <w:tcPr>
            <w:tcW w:w="3823" w:type="dxa"/>
            <w:shd w:val="clear" w:color="auto" w:fill="F2F2F2" w:themeFill="background1" w:themeFillShade="F2"/>
          </w:tcPr>
          <w:p w:rsidR="003634B5" w:rsidRPr="000B5599" w:rsidRDefault="003634B5" w:rsidP="003634B5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>Desempeños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34B5" w:rsidRPr="000B5599" w:rsidRDefault="003634B5" w:rsidP="003634B5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>¿Qué nos dará evidencias de aprendizaje?</w:t>
            </w:r>
          </w:p>
        </w:tc>
      </w:tr>
      <w:tr w:rsidR="00897950" w:rsidRPr="000B5599" w:rsidTr="00CE69DF">
        <w:trPr>
          <w:trHeight w:val="2159"/>
        </w:trPr>
        <w:tc>
          <w:tcPr>
            <w:tcW w:w="2664" w:type="dxa"/>
          </w:tcPr>
          <w:p w:rsidR="003634B5" w:rsidRPr="000B5599" w:rsidRDefault="00E5622C" w:rsidP="0062015E">
            <w:pPr>
              <w:rPr>
                <w:rFonts w:eastAsia="Times New Roman" w:cs="Arial"/>
                <w:b/>
                <w:noProof/>
                <w:color w:val="000000" w:themeColor="text1"/>
                <w:sz w:val="18"/>
                <w:szCs w:val="18"/>
              </w:rPr>
            </w:pPr>
            <w:r w:rsidRPr="000B5599">
              <w:rPr>
                <w:rFonts w:eastAsia="Times New Roman" w:cs="Arial"/>
                <w:b/>
                <w:noProof/>
                <w:color w:val="000000" w:themeColor="text1"/>
                <w:sz w:val="18"/>
                <w:szCs w:val="18"/>
              </w:rPr>
              <w:t>Resuelve problemas de gestión de datos e incertidumbre.</w:t>
            </w:r>
          </w:p>
          <w:p w:rsidR="00005699" w:rsidRPr="000B5599" w:rsidRDefault="00005699" w:rsidP="00CE69D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</w:rPr>
            </w:pPr>
            <w:r w:rsidRPr="000B5599">
              <w:rPr>
                <w:rFonts w:asciiTheme="majorHAnsi" w:eastAsia="Times New Roman" w:hAnsiTheme="majorHAnsi" w:cstheme="minorHAnsi"/>
                <w:bCs/>
                <w:color w:val="000000" w:themeColor="text1"/>
                <w:sz w:val="18"/>
                <w:szCs w:val="18"/>
              </w:rPr>
              <w:t>Comunica</w:t>
            </w:r>
            <w:r w:rsidRPr="000B5599"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</w:rPr>
              <w:t xml:space="preserve"> su comprensión de los conceptos estadísticos y probabilísticos. </w:t>
            </w:r>
          </w:p>
          <w:p w:rsidR="00EC60D7" w:rsidRPr="000B5599" w:rsidRDefault="00EC60D7" w:rsidP="00CE69D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B559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Representa datos con gráficos y medidas estadísticas o probabilísticas. </w:t>
            </w:r>
          </w:p>
          <w:p w:rsidR="00C54F01" w:rsidRPr="000B5599" w:rsidRDefault="00EC60D7" w:rsidP="00CE69DF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0B5599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>Sustenta</w:t>
            </w:r>
            <w:r w:rsidRPr="000B559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conclusiones o decisiones con base en la información obtenida.</w:t>
            </w:r>
            <w:r w:rsidRPr="000B559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23" w:type="dxa"/>
          </w:tcPr>
          <w:p w:rsidR="00EC60D7" w:rsidRPr="000B5599" w:rsidRDefault="00EC60D7" w:rsidP="00CE69D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B559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Lee información contenida en tablas de frecuencia simple (conteo simple) y gráficos de barras verticales simples; indica la mayor o menor frecuencia y compara los datos, los cuales representa con material concreto y gráfico. </w:t>
            </w:r>
          </w:p>
          <w:p w:rsidR="00EC60D7" w:rsidRPr="000B5599" w:rsidRDefault="00EC60D7" w:rsidP="00CE69D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B559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Representa las características y el comportamiento de datos cualitativos de una población, a través de gráficos de barras verticales simples (sin escala), en situaciones cotidianas de su interés personal.</w:t>
            </w:r>
          </w:p>
          <w:p w:rsidR="003634B5" w:rsidRPr="000B5599" w:rsidRDefault="00EC60D7" w:rsidP="00CE69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0B5599">
              <w:rPr>
                <w:rFonts w:eastAsia="Calibri" w:cstheme="minorHAnsi"/>
                <w:color w:val="000000" w:themeColor="text1"/>
                <w:sz w:val="18"/>
                <w:szCs w:val="18"/>
              </w:rPr>
              <w:t>Toma decisiones sencillas y las explica a partir de la información obtenida.</w:t>
            </w:r>
          </w:p>
        </w:tc>
        <w:tc>
          <w:tcPr>
            <w:tcW w:w="2439" w:type="dxa"/>
          </w:tcPr>
          <w:p w:rsidR="00947DA8" w:rsidRPr="000B5599" w:rsidRDefault="00947DA8" w:rsidP="00947DA8">
            <w:pPr>
              <w:spacing w:after="160"/>
              <w:jc w:val="both"/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</w:pPr>
            <w:r w:rsidRPr="000B5599">
              <w:rPr>
                <w:rFonts w:asciiTheme="majorHAnsi" w:hAnsiTheme="majorHAnsi" w:cs="Calibri"/>
                <w:b/>
                <w:sz w:val="18"/>
                <w:szCs w:val="18"/>
              </w:rPr>
              <w:t xml:space="preserve">Elabora </w:t>
            </w:r>
            <w:r w:rsidR="0036778D" w:rsidRPr="000B5599">
              <w:rPr>
                <w:rFonts w:asciiTheme="majorHAnsi" w:hAnsiTheme="majorHAnsi" w:cs="Calibri"/>
                <w:b/>
                <w:sz w:val="18"/>
                <w:szCs w:val="18"/>
              </w:rPr>
              <w:t xml:space="preserve">y explica </w:t>
            </w:r>
            <w:r w:rsidRPr="000B5599">
              <w:rPr>
                <w:rFonts w:asciiTheme="majorHAnsi" w:hAnsiTheme="majorHAnsi" w:cs="Calibri"/>
                <w:b/>
                <w:sz w:val="18"/>
                <w:szCs w:val="18"/>
              </w:rPr>
              <w:t>un gráfico de barras</w:t>
            </w:r>
            <w:r w:rsidRPr="000B5599">
              <w:rPr>
                <w:rFonts w:asciiTheme="majorHAnsi" w:eastAsia="Calibri" w:hAnsiTheme="majorHAns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5599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a partir de datos recopilados y organizados</w:t>
            </w:r>
            <w:r w:rsidR="0036778D" w:rsidRPr="000B5599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 xml:space="preserve"> en tablas de frecuencia simple. L</w:t>
            </w:r>
            <w:r w:rsidRPr="000B5599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 xml:space="preserve">ee </w:t>
            </w:r>
            <w:r w:rsidR="0036778D" w:rsidRPr="000B5599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la información que observa e i</w:t>
            </w:r>
            <w:r w:rsidRPr="000B5599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ndica frecuencias y compara datos.</w:t>
            </w:r>
          </w:p>
          <w:p w:rsidR="00947DA8" w:rsidRPr="000B5599" w:rsidRDefault="00947DA8" w:rsidP="00947DA8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EC60D7" w:rsidRPr="000B5599" w:rsidRDefault="001B34E6" w:rsidP="00947DA8">
            <w:pPr>
              <w:jc w:val="both"/>
              <w:rPr>
                <w:sz w:val="18"/>
                <w:szCs w:val="18"/>
              </w:rPr>
            </w:pPr>
            <w:r w:rsidRPr="000B5599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0B559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B5599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Rúbrica (anexo 1)</w:t>
            </w:r>
          </w:p>
        </w:tc>
      </w:tr>
    </w:tbl>
    <w:tbl>
      <w:tblPr>
        <w:tblStyle w:val="Tablaconcuadrcula"/>
        <w:tblpPr w:leftFromText="141" w:rightFromText="141" w:vertAnchor="text" w:horzAnchor="margin" w:tblpY="132"/>
        <w:tblW w:w="8926" w:type="dxa"/>
        <w:tblLook w:val="04A0" w:firstRow="1" w:lastRow="0" w:firstColumn="1" w:lastColumn="0" w:noHBand="0" w:noVBand="1"/>
      </w:tblPr>
      <w:tblGrid>
        <w:gridCol w:w="2660"/>
        <w:gridCol w:w="6266"/>
      </w:tblGrid>
      <w:tr w:rsidR="00897950" w:rsidRPr="000B5599" w:rsidTr="001B34E6">
        <w:trPr>
          <w:trHeight w:val="413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97950" w:rsidRPr="000B5599" w:rsidRDefault="00897950" w:rsidP="001B34E6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 xml:space="preserve">Enfoques </w:t>
            </w:r>
            <w:r w:rsidR="00C44A26" w:rsidRPr="000B5599">
              <w:rPr>
                <w:rFonts w:asciiTheme="majorHAnsi" w:hAnsiTheme="majorHAnsi"/>
                <w:b/>
                <w:sz w:val="20"/>
                <w:szCs w:val="18"/>
              </w:rPr>
              <w:t>t</w:t>
            </w: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>ransversales</w:t>
            </w:r>
          </w:p>
        </w:tc>
        <w:tc>
          <w:tcPr>
            <w:tcW w:w="6266" w:type="dxa"/>
            <w:shd w:val="clear" w:color="auto" w:fill="F2F2F2" w:themeFill="background1" w:themeFillShade="F2"/>
            <w:vAlign w:val="center"/>
          </w:tcPr>
          <w:p w:rsidR="00897950" w:rsidRPr="000B5599" w:rsidRDefault="00AC0984" w:rsidP="001B34E6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</w:pPr>
            <w:r w:rsidRPr="000B5599"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  <w:t>Actitudes o a</w:t>
            </w:r>
            <w:r w:rsidR="00897950" w:rsidRPr="000B5599"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  <w:t>cciones observables</w:t>
            </w:r>
          </w:p>
        </w:tc>
      </w:tr>
      <w:tr w:rsidR="00897950" w:rsidRPr="000B5599" w:rsidTr="00CE69DF">
        <w:trPr>
          <w:trHeight w:val="600"/>
        </w:trPr>
        <w:tc>
          <w:tcPr>
            <w:tcW w:w="2660" w:type="dxa"/>
          </w:tcPr>
          <w:p w:rsidR="00897950" w:rsidRPr="000B5599" w:rsidRDefault="00A204AA" w:rsidP="00FE2426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0B5599">
              <w:rPr>
                <w:rFonts w:asciiTheme="majorHAnsi" w:hAnsiTheme="majorHAnsi" w:cs="Arial"/>
                <w:sz w:val="18"/>
                <w:szCs w:val="18"/>
              </w:rPr>
              <w:t>Enfoque</w:t>
            </w:r>
            <w:r w:rsidR="00B2640E" w:rsidRPr="000B559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2B0019" w:rsidRPr="000B5599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8220BF" w:rsidRPr="000B5599">
              <w:rPr>
                <w:rFonts w:asciiTheme="majorHAnsi" w:hAnsiTheme="majorHAnsi" w:cs="Arial"/>
                <w:sz w:val="18"/>
                <w:szCs w:val="18"/>
              </w:rPr>
              <w:t>gualdad de</w:t>
            </w:r>
            <w:r w:rsidR="00220945" w:rsidRPr="000B5599">
              <w:rPr>
                <w:rFonts w:asciiTheme="majorHAnsi" w:hAnsiTheme="majorHAnsi" w:cs="Arial"/>
                <w:sz w:val="18"/>
                <w:szCs w:val="18"/>
              </w:rPr>
              <w:t xml:space="preserve"> género</w:t>
            </w:r>
          </w:p>
        </w:tc>
        <w:tc>
          <w:tcPr>
            <w:tcW w:w="6266" w:type="dxa"/>
          </w:tcPr>
          <w:p w:rsidR="00897950" w:rsidRPr="000B5599" w:rsidRDefault="00AD2954" w:rsidP="00FA4725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Docentes y estudiantes no hacen distinciones discriminatorias entre varones y mujeres, todas y todos tienen las mismas oport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unidades al asumir el liderazgo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en el desarrollo de las diferentes actividades.</w:t>
            </w:r>
          </w:p>
        </w:tc>
      </w:tr>
    </w:tbl>
    <w:p w:rsidR="00897950" w:rsidRPr="000B5599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0B5599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0B5599" w:rsidRDefault="00897950" w:rsidP="00044535">
      <w:pPr>
        <w:pStyle w:val="Prrafodelista"/>
        <w:numPr>
          <w:ilvl w:val="0"/>
          <w:numId w:val="13"/>
        </w:numPr>
        <w:spacing w:after="0"/>
        <w:rPr>
          <w:rFonts w:asciiTheme="majorHAnsi" w:hAnsiTheme="majorHAnsi"/>
          <w:b/>
          <w:szCs w:val="18"/>
        </w:rPr>
      </w:pPr>
      <w:r w:rsidRPr="000B5599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2"/>
        <w:tblW w:w="8926" w:type="dxa"/>
        <w:tblLook w:val="04A0" w:firstRow="1" w:lastRow="0" w:firstColumn="1" w:lastColumn="0" w:noHBand="0" w:noVBand="1"/>
      </w:tblPr>
      <w:tblGrid>
        <w:gridCol w:w="4928"/>
        <w:gridCol w:w="3998"/>
      </w:tblGrid>
      <w:tr w:rsidR="00897950" w:rsidRPr="000B5599" w:rsidTr="00AD2954">
        <w:trPr>
          <w:trHeight w:val="329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897950" w:rsidRPr="000B5599" w:rsidRDefault="00897950" w:rsidP="001B34E6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897950" w:rsidRPr="000B5599" w:rsidRDefault="00897950" w:rsidP="001B34E6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>¿Qué recursos o materiales se utilizará</w:t>
            </w:r>
            <w:r w:rsidR="002B0019" w:rsidRPr="000B5599">
              <w:rPr>
                <w:rFonts w:asciiTheme="majorHAnsi" w:hAnsiTheme="majorHAnsi"/>
                <w:b/>
                <w:sz w:val="20"/>
                <w:szCs w:val="18"/>
              </w:rPr>
              <w:t>n</w:t>
            </w:r>
            <w:r w:rsidRPr="000B5599">
              <w:rPr>
                <w:rFonts w:asciiTheme="majorHAnsi" w:hAnsiTheme="majorHAnsi"/>
                <w:b/>
                <w:sz w:val="20"/>
                <w:szCs w:val="18"/>
              </w:rPr>
              <w:t xml:space="preserve"> en esta sesión?</w:t>
            </w:r>
          </w:p>
        </w:tc>
      </w:tr>
      <w:tr w:rsidR="00897950" w:rsidRPr="000B5599" w:rsidTr="00AD2954">
        <w:tc>
          <w:tcPr>
            <w:tcW w:w="4928" w:type="dxa"/>
          </w:tcPr>
          <w:p w:rsidR="00CB3B5E" w:rsidRPr="000B5599" w:rsidRDefault="00CB3B5E" w:rsidP="00B8227F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="Times New Roman"/>
                <w:sz w:val="18"/>
                <w:szCs w:val="18"/>
                <w:lang w:val="es-ES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Recolecta y v</w:t>
            </w:r>
            <w:r w:rsidR="007B4EBF"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erifica que los estudiantes hayan traído cajitas</w:t>
            </w: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 xml:space="preserve"> </w:t>
            </w:r>
            <w:r w:rsidR="007B4EBF"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de fósforos vacías</w:t>
            </w: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 xml:space="preserve"> durante la semana</w:t>
            </w:r>
            <w:r w:rsidR="007B4EBF"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.</w:t>
            </w:r>
          </w:p>
          <w:p w:rsidR="001B34E6" w:rsidRPr="000B5599" w:rsidRDefault="001B34E6" w:rsidP="00CB3B5E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="Times New Roman"/>
                <w:sz w:val="18"/>
                <w:szCs w:val="18"/>
                <w:lang w:val="es-ES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Trae ejemplos de tablas estadísticas de periódicos o revistas.</w:t>
            </w:r>
          </w:p>
          <w:p w:rsidR="00CB3B5E" w:rsidRPr="000B5599" w:rsidRDefault="00CB3B5E" w:rsidP="00CB3B5E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="Times New Roman"/>
                <w:sz w:val="18"/>
                <w:szCs w:val="18"/>
                <w:lang w:val="es-ES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Corta tiras de papelote reusable del ancho</w:t>
            </w:r>
            <w:r w:rsidR="002B0019"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 xml:space="preserve"> y</w:t>
            </w: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 xml:space="preserve"> del largo de una cajita de fósforos.</w:t>
            </w:r>
          </w:p>
          <w:p w:rsidR="007B4EBF" w:rsidRPr="000B5599" w:rsidRDefault="007B4EBF" w:rsidP="00044535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sz w:val="18"/>
                <w:szCs w:val="18"/>
                <w:lang w:val="es-ES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 xml:space="preserve">Revisa la página 61 del Cuaderno de </w:t>
            </w:r>
            <w:r w:rsidR="002B0019"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 xml:space="preserve">Trabajo </w:t>
            </w:r>
            <w:r w:rsidR="00E3634F"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Matemática</w:t>
            </w:r>
            <w:r w:rsidR="00CB3B5E"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 xml:space="preserve"> 2</w:t>
            </w:r>
            <w:r w:rsidRPr="000B5599">
              <w:rPr>
                <w:rFonts w:asciiTheme="majorHAnsi" w:hAnsiTheme="majorHAnsi" w:cs="Times New Roman"/>
                <w:sz w:val="18"/>
                <w:szCs w:val="18"/>
                <w:lang w:val="es-ES"/>
              </w:rPr>
              <w:t>.</w:t>
            </w:r>
          </w:p>
          <w:p w:rsidR="00897950" w:rsidRPr="000B5599" w:rsidRDefault="00CB3B5E" w:rsidP="00FE2426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</w:rPr>
              <w:t>Ten a la mano la r</w:t>
            </w:r>
            <w:r w:rsidR="000162E7" w:rsidRPr="000B5599">
              <w:rPr>
                <w:rFonts w:asciiTheme="majorHAnsi" w:hAnsiTheme="majorHAnsi" w:cs="Times New Roman"/>
                <w:sz w:val="18"/>
                <w:szCs w:val="18"/>
              </w:rPr>
              <w:t>úbrica</w:t>
            </w:r>
            <w:r w:rsidR="00927AF8" w:rsidRPr="000B5599">
              <w:rPr>
                <w:rFonts w:asciiTheme="majorHAnsi" w:hAnsiTheme="majorHAnsi" w:cs="Times New Roman"/>
                <w:sz w:val="18"/>
                <w:szCs w:val="18"/>
              </w:rPr>
              <w:t xml:space="preserve"> de la sesión anterior</w:t>
            </w:r>
            <w:r w:rsidR="000162E7" w:rsidRPr="000B559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3998" w:type="dxa"/>
          </w:tcPr>
          <w:p w:rsidR="008B763E" w:rsidRPr="000B5599" w:rsidRDefault="008B763E" w:rsidP="0004453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rPr>
                <w:rFonts w:asciiTheme="majorHAnsi" w:hAnsiTheme="majorHAnsi" w:cs="Times New Roman"/>
                <w:sz w:val="18"/>
                <w:szCs w:val="18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</w:rPr>
              <w:t xml:space="preserve">Tablas </w:t>
            </w:r>
            <w:r w:rsidR="00044535" w:rsidRPr="000B5599">
              <w:rPr>
                <w:rFonts w:asciiTheme="majorHAnsi" w:hAnsiTheme="majorHAnsi" w:cs="Times New Roman"/>
                <w:sz w:val="18"/>
                <w:szCs w:val="18"/>
              </w:rPr>
              <w:t xml:space="preserve">de </w:t>
            </w:r>
            <w:r w:rsidR="0012642E" w:rsidRPr="000B5599">
              <w:rPr>
                <w:rFonts w:asciiTheme="majorHAnsi" w:hAnsiTheme="majorHAnsi" w:cs="Times New Roman"/>
                <w:sz w:val="18"/>
                <w:szCs w:val="18"/>
              </w:rPr>
              <w:t>conteo</w:t>
            </w:r>
            <w:r w:rsidRPr="000B5599">
              <w:rPr>
                <w:rFonts w:asciiTheme="majorHAnsi" w:hAnsiTheme="majorHAnsi" w:cs="Times New Roman"/>
                <w:sz w:val="18"/>
                <w:szCs w:val="18"/>
              </w:rPr>
              <w:t xml:space="preserve"> de la sesión anterior.</w:t>
            </w:r>
          </w:p>
          <w:p w:rsidR="008B763E" w:rsidRPr="000B5599" w:rsidRDefault="008B763E" w:rsidP="0004453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rPr>
                <w:rFonts w:asciiTheme="majorHAnsi" w:hAnsiTheme="majorHAnsi" w:cs="Times New Roman"/>
                <w:sz w:val="18"/>
                <w:szCs w:val="18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</w:rPr>
              <w:t>Cajitas de fósforos vacías.</w:t>
            </w:r>
          </w:p>
          <w:p w:rsidR="008B763E" w:rsidRPr="000B5599" w:rsidRDefault="008B763E" w:rsidP="0004453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rPr>
                <w:rFonts w:asciiTheme="majorHAnsi" w:hAnsiTheme="majorHAnsi" w:cs="Times New Roman"/>
                <w:sz w:val="18"/>
                <w:szCs w:val="18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</w:rPr>
              <w:t>Limpiatipo o cinta adhesiva.</w:t>
            </w:r>
          </w:p>
          <w:p w:rsidR="008B763E" w:rsidRPr="000B5599" w:rsidRDefault="008B763E" w:rsidP="0004453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rPr>
                <w:rFonts w:asciiTheme="majorHAnsi" w:hAnsiTheme="majorHAnsi" w:cs="Times New Roman"/>
                <w:sz w:val="18"/>
                <w:szCs w:val="18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</w:rPr>
              <w:t>Papelotes cuadriculados y plumones.</w:t>
            </w:r>
          </w:p>
          <w:p w:rsidR="00CE26A0" w:rsidRPr="000B5599" w:rsidRDefault="00CE69DF" w:rsidP="00FE242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rPr>
                <w:rFonts w:asciiTheme="majorHAnsi" w:hAnsiTheme="majorHAnsi" w:cs="Times New Roman"/>
                <w:sz w:val="18"/>
                <w:szCs w:val="18"/>
              </w:rPr>
            </w:pPr>
            <w:r w:rsidRPr="000B5599">
              <w:rPr>
                <w:rFonts w:asciiTheme="majorHAnsi" w:hAnsiTheme="majorHAnsi" w:cs="Times New Roman"/>
                <w:sz w:val="18"/>
                <w:szCs w:val="18"/>
              </w:rPr>
              <w:t xml:space="preserve">Cuaderno de </w:t>
            </w:r>
            <w:r w:rsidR="002B0019" w:rsidRPr="000B5599">
              <w:rPr>
                <w:rFonts w:asciiTheme="majorHAnsi" w:hAnsiTheme="majorHAnsi" w:cs="Times New Roman"/>
                <w:sz w:val="18"/>
                <w:szCs w:val="18"/>
              </w:rPr>
              <w:t xml:space="preserve">Trabajo </w:t>
            </w:r>
            <w:r w:rsidR="00044535" w:rsidRPr="000B5599">
              <w:rPr>
                <w:rFonts w:asciiTheme="majorHAnsi" w:hAnsiTheme="majorHAnsi" w:cs="Times New Roman"/>
                <w:sz w:val="18"/>
                <w:szCs w:val="18"/>
              </w:rPr>
              <w:t>Matemática 2.</w:t>
            </w:r>
          </w:p>
        </w:tc>
      </w:tr>
    </w:tbl>
    <w:p w:rsidR="00044535" w:rsidRPr="000B5599" w:rsidRDefault="00044535" w:rsidP="00044535">
      <w:pPr>
        <w:rPr>
          <w:rFonts w:asciiTheme="majorHAnsi" w:hAnsiTheme="majorHAnsi"/>
          <w:b/>
          <w:sz w:val="18"/>
          <w:szCs w:val="18"/>
        </w:rPr>
      </w:pPr>
    </w:p>
    <w:p w:rsidR="00897950" w:rsidRPr="000B5599" w:rsidRDefault="00897950" w:rsidP="00044535">
      <w:pPr>
        <w:pStyle w:val="Prrafodelista"/>
        <w:numPr>
          <w:ilvl w:val="0"/>
          <w:numId w:val="13"/>
        </w:numPr>
        <w:spacing w:after="0"/>
        <w:rPr>
          <w:rFonts w:asciiTheme="majorHAnsi" w:hAnsiTheme="majorHAnsi"/>
          <w:b/>
          <w:szCs w:val="18"/>
        </w:rPr>
      </w:pPr>
      <w:r w:rsidRPr="000B5599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6091"/>
        <w:gridCol w:w="2835"/>
      </w:tblGrid>
      <w:tr w:rsidR="00897950" w:rsidRPr="000B5599" w:rsidTr="00C331D7">
        <w:trPr>
          <w:trHeight w:val="403"/>
        </w:trPr>
        <w:tc>
          <w:tcPr>
            <w:tcW w:w="6091" w:type="dxa"/>
            <w:shd w:val="clear" w:color="auto" w:fill="F2F2F2" w:themeFill="background1" w:themeFillShade="F2"/>
          </w:tcPr>
          <w:p w:rsidR="00897950" w:rsidRPr="000B5599" w:rsidRDefault="00897950" w:rsidP="001B34E6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 w:cs="Arial"/>
                <w:b/>
                <w:sz w:val="20"/>
                <w:szCs w:val="18"/>
              </w:rPr>
              <w:t>Inicio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97950" w:rsidRPr="000B5599" w:rsidRDefault="00897950" w:rsidP="00FE2426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 w:cs="Arial"/>
                <w:b/>
                <w:sz w:val="20"/>
                <w:szCs w:val="18"/>
              </w:rPr>
              <w:t xml:space="preserve">Tiempo aproximado: </w:t>
            </w:r>
            <w:r w:rsidR="00FB64C2" w:rsidRPr="000B5599">
              <w:rPr>
                <w:rFonts w:asciiTheme="majorHAnsi" w:hAnsiTheme="majorHAnsi" w:cs="Arial"/>
                <w:b/>
                <w:sz w:val="20"/>
                <w:szCs w:val="18"/>
              </w:rPr>
              <w:t>20</w:t>
            </w:r>
            <w:r w:rsidR="00B25D68" w:rsidRPr="000B5599">
              <w:rPr>
                <w:rFonts w:asciiTheme="majorHAnsi" w:hAnsiTheme="majorHAnsi" w:cs="Arial"/>
                <w:b/>
                <w:sz w:val="20"/>
                <w:szCs w:val="18"/>
              </w:rPr>
              <w:t xml:space="preserve"> min</w:t>
            </w:r>
          </w:p>
        </w:tc>
      </w:tr>
    </w:tbl>
    <w:p w:rsidR="0012257E" w:rsidRPr="00AD2954" w:rsidRDefault="0012257E" w:rsidP="002451D5">
      <w:pPr>
        <w:spacing w:after="0"/>
        <w:jc w:val="both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  <w:r w:rsidRPr="00AD2954">
        <w:rPr>
          <w:rFonts w:asciiTheme="majorHAnsi" w:hAnsiTheme="majorHAnsi"/>
          <w:b/>
          <w:i/>
          <w:color w:val="000000" w:themeColor="text1"/>
          <w:sz w:val="18"/>
          <w:szCs w:val="18"/>
        </w:rPr>
        <w:t>En grupo clase</w:t>
      </w:r>
    </w:p>
    <w:p w:rsidR="00E8198E" w:rsidRPr="000B5599" w:rsidRDefault="00E8198E" w:rsidP="002451D5">
      <w:pPr>
        <w:spacing w:after="0"/>
        <w:jc w:val="both"/>
        <w:rPr>
          <w:rFonts w:asciiTheme="majorHAnsi" w:hAnsiTheme="majorHAnsi"/>
          <w:b/>
          <w:color w:val="000000" w:themeColor="text1"/>
          <w:sz w:val="12"/>
          <w:szCs w:val="18"/>
        </w:rPr>
      </w:pPr>
    </w:p>
    <w:p w:rsidR="0053070E" w:rsidRPr="000B5599" w:rsidRDefault="0053070E" w:rsidP="00044535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Saluda a los estudiantes y </w:t>
      </w:r>
      <w:r w:rsidR="00AC2498" w:rsidRPr="000B5599">
        <w:rPr>
          <w:rFonts w:asciiTheme="majorHAnsi" w:hAnsiTheme="majorHAnsi"/>
          <w:color w:val="000000" w:themeColor="text1"/>
          <w:sz w:val="18"/>
          <w:szCs w:val="18"/>
        </w:rPr>
        <w:t>dialoga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con ellos </w:t>
      </w:r>
      <w:r w:rsidR="00AB1FD8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sobre las emociones </w:t>
      </w:r>
      <w:r w:rsidR="00304DAA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que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registraron </w:t>
      </w:r>
      <w:r w:rsidR="00304DAA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en tablas de </w:t>
      </w:r>
      <w:r w:rsidR="007A651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conteo </w:t>
      </w:r>
      <w:r w:rsidR="00304DAA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en la sesión anterior.  </w:t>
      </w:r>
    </w:p>
    <w:p w:rsidR="007A6512" w:rsidRPr="000B5599" w:rsidRDefault="001B34E6" w:rsidP="00044535">
      <w:pPr>
        <w:pStyle w:val="Prrafodelista"/>
        <w:numPr>
          <w:ilvl w:val="0"/>
          <w:numId w:val="14"/>
        </w:numPr>
        <w:ind w:left="360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Muestra algunos ejemplos de gráficos estadísticos que hayas traído.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Pregunta al respecto</w:t>
      </w:r>
      <w:r w:rsidR="0002481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: </w:t>
      </w:r>
      <w:r w:rsidR="00044535" w:rsidRPr="000B5599">
        <w:rPr>
          <w:rFonts w:asciiTheme="majorHAnsi" w:hAnsiTheme="majorHAnsi"/>
          <w:color w:val="000000" w:themeColor="text1"/>
          <w:sz w:val="18"/>
          <w:szCs w:val="18"/>
        </w:rPr>
        <w:t>¿a</w:t>
      </w:r>
      <w:r w:rsidR="007A651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lguna vez </w:t>
      </w:r>
      <w:r w:rsidR="0012642E" w:rsidRPr="000B5599">
        <w:rPr>
          <w:rFonts w:asciiTheme="majorHAnsi" w:hAnsiTheme="majorHAnsi"/>
          <w:color w:val="000000" w:themeColor="text1"/>
          <w:sz w:val="18"/>
          <w:szCs w:val="18"/>
        </w:rPr>
        <w:t>ha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n</w:t>
      </w:r>
      <w:r w:rsidR="0012642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visto gráficos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como estos</w:t>
      </w:r>
      <w:r w:rsidR="0012642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en la calle o en el periódico?, ¿cómo eran?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, ¿los han observado alguna vez?</w:t>
      </w:r>
    </w:p>
    <w:p w:rsidR="0012642E" w:rsidRPr="000B5599" w:rsidRDefault="00FE2426" w:rsidP="0004453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>Para el planteamiento del problema, recuerda con ellos que e</w:t>
      </w:r>
      <w:r w:rsidR="0012642E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n la sesión anterior </w:t>
      </w:r>
      <w:r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trabajaron </w:t>
      </w:r>
      <w:r w:rsidR="0012642E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con tablas de 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conteo, </w:t>
      </w:r>
      <w:r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luego pregunta lo siguiente: 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>¿</w:t>
      </w:r>
      <w:r w:rsidR="0012642E" w:rsidRPr="000B5599">
        <w:rPr>
          <w:rFonts w:asciiTheme="majorHAnsi" w:hAnsiTheme="majorHAnsi" w:cs="Arial"/>
          <w:color w:val="000000" w:themeColor="text1"/>
          <w:sz w:val="18"/>
          <w:szCs w:val="18"/>
        </w:rPr>
        <w:t>pero es</w:t>
      </w:r>
      <w:r w:rsidRPr="000B5599">
        <w:rPr>
          <w:rFonts w:asciiTheme="majorHAnsi" w:hAnsiTheme="majorHAnsi" w:cs="Arial"/>
          <w:color w:val="000000" w:themeColor="text1"/>
          <w:sz w:val="18"/>
          <w:szCs w:val="18"/>
        </w:rPr>
        <w:t>to es</w:t>
      </w:r>
      <w:r w:rsidR="0012642E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 suficiente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 para </w:t>
      </w:r>
      <w:r w:rsidR="0012642E" w:rsidRPr="000B5599">
        <w:rPr>
          <w:rFonts w:asciiTheme="majorHAnsi" w:hAnsiTheme="majorHAnsi" w:cs="Arial"/>
          <w:color w:val="000000" w:themeColor="text1"/>
          <w:sz w:val="18"/>
          <w:szCs w:val="18"/>
        </w:rPr>
        <w:t>ay</w:t>
      </w:r>
      <w:r w:rsidR="00044535" w:rsidRPr="000B5599">
        <w:rPr>
          <w:rFonts w:asciiTheme="majorHAnsi" w:hAnsiTheme="majorHAnsi" w:cs="Arial"/>
          <w:color w:val="000000" w:themeColor="text1"/>
          <w:sz w:val="18"/>
          <w:szCs w:val="18"/>
        </w:rPr>
        <w:t>ud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arnos </w:t>
      </w:r>
      <w:r w:rsidR="00044535" w:rsidRPr="000B5599">
        <w:rPr>
          <w:rFonts w:asciiTheme="majorHAnsi" w:hAnsiTheme="majorHAnsi" w:cs="Arial"/>
          <w:color w:val="000000" w:themeColor="text1"/>
          <w:sz w:val="18"/>
          <w:szCs w:val="18"/>
        </w:rPr>
        <w:t>a identifica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>r</w:t>
      </w:r>
      <w:r w:rsidR="00044535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 con facilidad</w:t>
      </w:r>
      <w:r w:rsidR="0012642E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 cómo están nuestras emociones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 durante el día </w:t>
      </w:r>
      <w:r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en el 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>colegio?</w:t>
      </w:r>
      <w:r w:rsidRPr="000B5599">
        <w:rPr>
          <w:rFonts w:asciiTheme="majorHAnsi" w:hAnsiTheme="majorHAnsi" w:cs="Arial"/>
          <w:color w:val="000000" w:themeColor="text1"/>
          <w:sz w:val="18"/>
          <w:szCs w:val="18"/>
        </w:rPr>
        <w:t>,</w:t>
      </w:r>
      <w:r w:rsidR="001B34E6" w:rsidRPr="000B5599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0B5599">
        <w:rPr>
          <w:rFonts w:asciiTheme="majorHAnsi" w:hAnsiTheme="majorHAnsi" w:cs="Arial"/>
          <w:color w:val="000000" w:themeColor="text1"/>
          <w:sz w:val="18"/>
          <w:szCs w:val="18"/>
        </w:rPr>
        <w:t>¿</w:t>
      </w:r>
      <w:r w:rsidRPr="000B5599">
        <w:rPr>
          <w:rFonts w:asciiTheme="majorHAnsi" w:hAnsiTheme="majorHAnsi"/>
          <w:sz w:val="18"/>
          <w:szCs w:val="18"/>
        </w:rPr>
        <w:t xml:space="preserve">en </w:t>
      </w:r>
      <w:r w:rsidR="0012642E" w:rsidRPr="000B5599">
        <w:rPr>
          <w:rFonts w:asciiTheme="majorHAnsi" w:hAnsiTheme="majorHAnsi"/>
          <w:sz w:val="18"/>
          <w:szCs w:val="18"/>
        </w:rPr>
        <w:t>el aula</w:t>
      </w:r>
      <w:r w:rsidRPr="000B5599">
        <w:rPr>
          <w:rFonts w:asciiTheme="majorHAnsi" w:hAnsiTheme="majorHAnsi"/>
          <w:sz w:val="18"/>
          <w:szCs w:val="18"/>
        </w:rPr>
        <w:t xml:space="preserve"> </w:t>
      </w:r>
      <w:r w:rsidR="0012642E" w:rsidRPr="000B5599">
        <w:rPr>
          <w:rFonts w:asciiTheme="majorHAnsi" w:hAnsiTheme="majorHAnsi"/>
          <w:sz w:val="18"/>
          <w:szCs w:val="18"/>
        </w:rPr>
        <w:t>qué gráfico nos ayudaría a representar</w:t>
      </w:r>
      <w:r w:rsidRPr="000B5599">
        <w:rPr>
          <w:rFonts w:asciiTheme="majorHAnsi" w:hAnsiTheme="majorHAnsi"/>
          <w:sz w:val="18"/>
          <w:szCs w:val="18"/>
        </w:rPr>
        <w:t xml:space="preserve"> </w:t>
      </w:r>
      <w:r w:rsidR="0012642E" w:rsidRPr="000B5599">
        <w:rPr>
          <w:rFonts w:asciiTheme="majorHAnsi" w:hAnsiTheme="majorHAnsi"/>
          <w:sz w:val="18"/>
          <w:szCs w:val="18"/>
        </w:rPr>
        <w:t>los resultados de nuestra tabla de conteo?</w:t>
      </w:r>
    </w:p>
    <w:p w:rsidR="00F20C7B" w:rsidRPr="000B5599" w:rsidRDefault="00F20C7B" w:rsidP="0004453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8"/>
          <w:szCs w:val="18"/>
        </w:rPr>
      </w:pPr>
    </w:p>
    <w:p w:rsidR="002A2B45" w:rsidRPr="000B5599" w:rsidRDefault="00F20C7B" w:rsidP="000445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 w:rsidRPr="000B5599">
        <w:rPr>
          <w:rFonts w:asciiTheme="majorHAnsi" w:hAnsiTheme="majorHAnsi" w:cs="Arial"/>
          <w:b/>
          <w:color w:val="000000" w:themeColor="text1"/>
          <w:sz w:val="18"/>
          <w:szCs w:val="18"/>
        </w:rPr>
        <w:t>F</w:t>
      </w:r>
      <w:r w:rsidR="00AC2498" w:rsidRPr="000B5599">
        <w:rPr>
          <w:rFonts w:asciiTheme="majorHAnsi" w:hAnsiTheme="majorHAnsi" w:cs="Arial"/>
          <w:b/>
          <w:color w:val="000000" w:themeColor="text1"/>
          <w:sz w:val="18"/>
          <w:szCs w:val="18"/>
        </w:rPr>
        <w:t>amiliari</w:t>
      </w:r>
      <w:r w:rsidRPr="000B5599">
        <w:rPr>
          <w:rFonts w:asciiTheme="majorHAnsi" w:hAnsiTheme="majorHAnsi" w:cs="Arial"/>
          <w:b/>
          <w:color w:val="000000" w:themeColor="text1"/>
          <w:sz w:val="18"/>
          <w:szCs w:val="18"/>
        </w:rPr>
        <w:t>zación</w:t>
      </w:r>
      <w:r w:rsidR="00AC2498" w:rsidRPr="000B559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con el problema</w:t>
      </w:r>
    </w:p>
    <w:p w:rsidR="00DC6179" w:rsidRPr="000B5599" w:rsidRDefault="001B34E6" w:rsidP="0004453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0B5599">
        <w:rPr>
          <w:rFonts w:asciiTheme="majorHAnsi" w:hAnsiTheme="majorHAnsi"/>
          <w:sz w:val="18"/>
          <w:szCs w:val="18"/>
        </w:rPr>
        <w:t>P</w:t>
      </w:r>
      <w:r w:rsidR="00FE2426" w:rsidRPr="000B5599">
        <w:rPr>
          <w:rFonts w:asciiTheme="majorHAnsi" w:hAnsiTheme="majorHAnsi"/>
          <w:sz w:val="18"/>
          <w:szCs w:val="18"/>
        </w:rPr>
        <w:t>lantea las siguientes preguntas a los estudiantes</w:t>
      </w:r>
      <w:r w:rsidRPr="000B5599">
        <w:rPr>
          <w:rFonts w:asciiTheme="majorHAnsi" w:hAnsiTheme="majorHAnsi"/>
          <w:sz w:val="18"/>
          <w:szCs w:val="18"/>
        </w:rPr>
        <w:t xml:space="preserve">: </w:t>
      </w:r>
      <w:r w:rsidR="00F7205F" w:rsidRPr="000B5599">
        <w:rPr>
          <w:rFonts w:asciiTheme="majorHAnsi" w:hAnsiTheme="majorHAnsi"/>
          <w:sz w:val="18"/>
          <w:szCs w:val="18"/>
        </w:rPr>
        <w:t>¿</w:t>
      </w:r>
      <w:r w:rsidR="00C331D7" w:rsidRPr="000B5599">
        <w:rPr>
          <w:rFonts w:asciiTheme="majorHAnsi" w:hAnsiTheme="majorHAnsi"/>
          <w:sz w:val="18"/>
          <w:szCs w:val="18"/>
        </w:rPr>
        <w:t>d</w:t>
      </w:r>
      <w:r w:rsidR="00F7205F" w:rsidRPr="000B5599">
        <w:rPr>
          <w:rFonts w:asciiTheme="majorHAnsi" w:hAnsiTheme="majorHAnsi"/>
          <w:sz w:val="18"/>
          <w:szCs w:val="18"/>
        </w:rPr>
        <w:t>e qué trata el problema</w:t>
      </w:r>
      <w:r w:rsidRPr="000B5599">
        <w:rPr>
          <w:rFonts w:asciiTheme="majorHAnsi" w:hAnsiTheme="majorHAnsi"/>
          <w:sz w:val="18"/>
          <w:szCs w:val="18"/>
        </w:rPr>
        <w:t xml:space="preserve"> que </w:t>
      </w:r>
      <w:r w:rsidR="00FE2426" w:rsidRPr="000B5599">
        <w:rPr>
          <w:rFonts w:asciiTheme="majorHAnsi" w:hAnsiTheme="majorHAnsi"/>
          <w:sz w:val="18"/>
          <w:szCs w:val="18"/>
        </w:rPr>
        <w:t>se les presenta</w:t>
      </w:r>
      <w:r w:rsidR="00F7205F" w:rsidRPr="000B5599">
        <w:rPr>
          <w:rFonts w:asciiTheme="majorHAnsi" w:hAnsiTheme="majorHAnsi"/>
          <w:sz w:val="18"/>
          <w:szCs w:val="18"/>
        </w:rPr>
        <w:t>?</w:t>
      </w:r>
      <w:r w:rsidR="00937779" w:rsidRPr="000B5599">
        <w:rPr>
          <w:rFonts w:asciiTheme="majorHAnsi" w:hAnsiTheme="majorHAnsi"/>
          <w:sz w:val="18"/>
          <w:szCs w:val="18"/>
        </w:rPr>
        <w:t>,</w:t>
      </w:r>
      <w:r w:rsidR="00F7205F" w:rsidRPr="000B5599">
        <w:rPr>
          <w:rFonts w:asciiTheme="majorHAnsi" w:hAnsiTheme="majorHAnsi"/>
          <w:sz w:val="18"/>
          <w:szCs w:val="18"/>
        </w:rPr>
        <w:t xml:space="preserve"> ¿</w:t>
      </w:r>
      <w:r w:rsidR="00937779" w:rsidRPr="000B5599">
        <w:rPr>
          <w:rFonts w:asciiTheme="majorHAnsi" w:hAnsiTheme="majorHAnsi"/>
          <w:sz w:val="18"/>
          <w:szCs w:val="18"/>
        </w:rPr>
        <w:t>q</w:t>
      </w:r>
      <w:r w:rsidR="00F7205F" w:rsidRPr="000B5599">
        <w:rPr>
          <w:rFonts w:asciiTheme="majorHAnsi" w:hAnsiTheme="majorHAnsi"/>
          <w:sz w:val="18"/>
          <w:szCs w:val="18"/>
        </w:rPr>
        <w:t>ué es lo que se quiere averiguar?</w:t>
      </w:r>
      <w:r w:rsidR="00937779" w:rsidRPr="000B5599">
        <w:rPr>
          <w:rFonts w:asciiTheme="majorHAnsi" w:hAnsiTheme="majorHAnsi"/>
          <w:sz w:val="18"/>
          <w:szCs w:val="18"/>
        </w:rPr>
        <w:t>,</w:t>
      </w:r>
      <w:r w:rsidR="00F7205F" w:rsidRPr="000B5599">
        <w:rPr>
          <w:rFonts w:asciiTheme="majorHAnsi" w:hAnsiTheme="majorHAnsi"/>
          <w:sz w:val="18"/>
          <w:szCs w:val="18"/>
        </w:rPr>
        <w:t xml:space="preserve"> ¿</w:t>
      </w:r>
      <w:r w:rsidR="00937779" w:rsidRPr="000B5599">
        <w:rPr>
          <w:rFonts w:asciiTheme="majorHAnsi" w:hAnsiTheme="majorHAnsi"/>
          <w:sz w:val="18"/>
          <w:szCs w:val="18"/>
        </w:rPr>
        <w:t>a</w:t>
      </w:r>
      <w:r w:rsidR="00F7205F" w:rsidRPr="000B5599">
        <w:rPr>
          <w:rFonts w:asciiTheme="majorHAnsi" w:hAnsiTheme="majorHAnsi"/>
          <w:sz w:val="18"/>
          <w:szCs w:val="18"/>
        </w:rPr>
        <w:t>lguna vez ha</w:t>
      </w:r>
      <w:r w:rsidRPr="000B5599">
        <w:rPr>
          <w:rFonts w:asciiTheme="majorHAnsi" w:hAnsiTheme="majorHAnsi"/>
          <w:sz w:val="18"/>
          <w:szCs w:val="18"/>
        </w:rPr>
        <w:t>n</w:t>
      </w:r>
      <w:r w:rsidR="00F7205F" w:rsidRPr="000B5599">
        <w:rPr>
          <w:rFonts w:asciiTheme="majorHAnsi" w:hAnsiTheme="majorHAnsi"/>
          <w:sz w:val="18"/>
          <w:szCs w:val="18"/>
        </w:rPr>
        <w:t xml:space="preserve"> </w:t>
      </w:r>
      <w:r w:rsidR="00937779" w:rsidRPr="000B5599">
        <w:rPr>
          <w:rFonts w:asciiTheme="majorHAnsi" w:hAnsiTheme="majorHAnsi"/>
          <w:sz w:val="18"/>
          <w:szCs w:val="18"/>
        </w:rPr>
        <w:t>tenido que hacer algo</w:t>
      </w:r>
      <w:r w:rsidR="00F7205F" w:rsidRPr="000B5599">
        <w:rPr>
          <w:rFonts w:asciiTheme="majorHAnsi" w:hAnsiTheme="majorHAnsi"/>
          <w:sz w:val="18"/>
          <w:szCs w:val="18"/>
        </w:rPr>
        <w:t xml:space="preserve"> parecido?</w:t>
      </w:r>
      <w:r w:rsidRPr="000B5599">
        <w:rPr>
          <w:rFonts w:asciiTheme="majorHAnsi" w:hAnsiTheme="majorHAnsi"/>
          <w:sz w:val="18"/>
          <w:szCs w:val="18"/>
        </w:rPr>
        <w:t>,</w:t>
      </w:r>
      <w:r w:rsidR="00F7205F" w:rsidRPr="000B5599">
        <w:rPr>
          <w:rFonts w:asciiTheme="majorHAnsi" w:hAnsiTheme="majorHAnsi"/>
          <w:sz w:val="18"/>
          <w:szCs w:val="18"/>
        </w:rPr>
        <w:t xml:space="preserve"> ¿</w:t>
      </w:r>
      <w:r w:rsidR="00937779" w:rsidRPr="000B5599">
        <w:rPr>
          <w:rFonts w:asciiTheme="majorHAnsi" w:hAnsiTheme="majorHAnsi"/>
          <w:sz w:val="18"/>
          <w:szCs w:val="18"/>
        </w:rPr>
        <w:t>q</w:t>
      </w:r>
      <w:r w:rsidR="00F7205F" w:rsidRPr="000B5599">
        <w:rPr>
          <w:rFonts w:asciiTheme="majorHAnsi" w:hAnsiTheme="majorHAnsi"/>
          <w:sz w:val="18"/>
          <w:szCs w:val="18"/>
        </w:rPr>
        <w:t>ué nos pide</w:t>
      </w:r>
      <w:r w:rsidRPr="000B5599">
        <w:rPr>
          <w:rFonts w:asciiTheme="majorHAnsi" w:hAnsiTheme="majorHAnsi"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sz w:val="18"/>
          <w:szCs w:val="18"/>
        </w:rPr>
        <w:t>llevar a cabo</w:t>
      </w:r>
      <w:r w:rsidR="00F7205F" w:rsidRPr="000B5599">
        <w:rPr>
          <w:rFonts w:asciiTheme="majorHAnsi" w:hAnsiTheme="majorHAnsi"/>
          <w:sz w:val="18"/>
          <w:szCs w:val="18"/>
        </w:rPr>
        <w:t>?</w:t>
      </w:r>
      <w:r w:rsidR="00937779" w:rsidRPr="000B5599">
        <w:rPr>
          <w:rFonts w:asciiTheme="majorHAnsi" w:hAnsiTheme="majorHAnsi"/>
          <w:sz w:val="18"/>
          <w:szCs w:val="18"/>
        </w:rPr>
        <w:t>,</w:t>
      </w:r>
      <w:r w:rsidR="00F7205F" w:rsidRPr="000B5599">
        <w:rPr>
          <w:rFonts w:asciiTheme="majorHAnsi" w:hAnsiTheme="majorHAnsi"/>
          <w:sz w:val="18"/>
          <w:szCs w:val="18"/>
        </w:rPr>
        <w:t xml:space="preserve"> ¿</w:t>
      </w:r>
      <w:r w:rsidR="00937779" w:rsidRPr="000B5599">
        <w:rPr>
          <w:rFonts w:asciiTheme="majorHAnsi" w:hAnsiTheme="majorHAnsi"/>
          <w:sz w:val="18"/>
          <w:szCs w:val="18"/>
        </w:rPr>
        <w:t>c</w:t>
      </w:r>
      <w:r w:rsidR="00F7205F" w:rsidRPr="000B5599">
        <w:rPr>
          <w:rFonts w:asciiTheme="majorHAnsi" w:hAnsiTheme="majorHAnsi"/>
          <w:sz w:val="18"/>
          <w:szCs w:val="18"/>
        </w:rPr>
        <w:t xml:space="preserve">ómo </w:t>
      </w:r>
      <w:r w:rsidR="00911BCC" w:rsidRPr="00AD2954">
        <w:rPr>
          <w:rFonts w:asciiTheme="majorHAnsi" w:hAnsiTheme="majorHAnsi"/>
          <w:sz w:val="18"/>
          <w:szCs w:val="18"/>
        </w:rPr>
        <w:t>podrá efectuarse</w:t>
      </w:r>
      <w:r w:rsidR="00F7205F" w:rsidRPr="000B5599">
        <w:rPr>
          <w:rFonts w:asciiTheme="majorHAnsi" w:hAnsiTheme="majorHAnsi"/>
          <w:sz w:val="18"/>
          <w:szCs w:val="18"/>
        </w:rPr>
        <w:t>?</w:t>
      </w:r>
      <w:r w:rsidR="00937779" w:rsidRPr="000B5599">
        <w:rPr>
          <w:rFonts w:asciiTheme="majorHAnsi" w:hAnsiTheme="majorHAnsi"/>
          <w:sz w:val="18"/>
          <w:szCs w:val="18"/>
        </w:rPr>
        <w:t>,</w:t>
      </w:r>
      <w:r w:rsidR="00F7205F" w:rsidRPr="000B5599">
        <w:rPr>
          <w:rFonts w:asciiTheme="majorHAnsi" w:hAnsiTheme="majorHAnsi"/>
          <w:sz w:val="18"/>
          <w:szCs w:val="18"/>
        </w:rPr>
        <w:t xml:space="preserve"> ¿</w:t>
      </w:r>
      <w:r w:rsidR="00937779" w:rsidRPr="000B5599">
        <w:rPr>
          <w:rFonts w:asciiTheme="majorHAnsi" w:hAnsiTheme="majorHAnsi"/>
          <w:sz w:val="18"/>
          <w:szCs w:val="18"/>
        </w:rPr>
        <w:t>q</w:t>
      </w:r>
      <w:r w:rsidR="00F7205F" w:rsidRPr="000B5599">
        <w:rPr>
          <w:rFonts w:asciiTheme="majorHAnsi" w:hAnsiTheme="majorHAnsi"/>
          <w:sz w:val="18"/>
          <w:szCs w:val="18"/>
        </w:rPr>
        <w:t>ué datos hay que considerar</w:t>
      </w:r>
      <w:r w:rsidR="00937779" w:rsidRPr="000B5599">
        <w:rPr>
          <w:rFonts w:asciiTheme="majorHAnsi" w:hAnsiTheme="majorHAnsi"/>
          <w:sz w:val="18"/>
          <w:szCs w:val="18"/>
        </w:rPr>
        <w:t>?</w:t>
      </w:r>
      <w:r w:rsidR="00F7205F" w:rsidRPr="000B5599">
        <w:rPr>
          <w:rFonts w:asciiTheme="majorHAnsi" w:hAnsiTheme="majorHAnsi"/>
          <w:sz w:val="18"/>
          <w:szCs w:val="18"/>
        </w:rPr>
        <w:t xml:space="preserve"> Solicita a algunos estudiantes </w:t>
      </w:r>
      <w:r w:rsidR="00FE2426" w:rsidRPr="000B5599">
        <w:rPr>
          <w:rFonts w:asciiTheme="majorHAnsi" w:hAnsiTheme="majorHAnsi"/>
          <w:sz w:val="18"/>
          <w:szCs w:val="18"/>
        </w:rPr>
        <w:t xml:space="preserve">que expliquen </w:t>
      </w:r>
      <w:r w:rsidR="00F7205F" w:rsidRPr="000B5599">
        <w:rPr>
          <w:rFonts w:asciiTheme="majorHAnsi" w:hAnsiTheme="majorHAnsi"/>
          <w:sz w:val="18"/>
          <w:szCs w:val="18"/>
        </w:rPr>
        <w:t>el pr</w:t>
      </w:r>
      <w:r w:rsidRPr="000B5599">
        <w:rPr>
          <w:rFonts w:asciiTheme="majorHAnsi" w:hAnsiTheme="majorHAnsi"/>
          <w:sz w:val="18"/>
          <w:szCs w:val="18"/>
        </w:rPr>
        <w:t>oblema con sus propias palabras.</w:t>
      </w:r>
    </w:p>
    <w:p w:rsidR="00F7205F" w:rsidRPr="000B5599" w:rsidRDefault="00A757D7" w:rsidP="00044535">
      <w:pPr>
        <w:pStyle w:val="Prrafodelista"/>
        <w:numPr>
          <w:ilvl w:val="0"/>
          <w:numId w:val="14"/>
        </w:numPr>
        <w:ind w:left="360"/>
        <w:jc w:val="both"/>
        <w:rPr>
          <w:rFonts w:asciiTheme="majorHAnsi" w:hAnsiTheme="majorHAnsi"/>
          <w:sz w:val="18"/>
          <w:szCs w:val="18"/>
        </w:rPr>
      </w:pPr>
      <w:r w:rsidRPr="00AD2954">
        <w:rPr>
          <w:rFonts w:asciiTheme="majorHAnsi" w:hAnsiTheme="majorHAnsi"/>
          <w:b/>
          <w:sz w:val="18"/>
          <w:szCs w:val="18"/>
        </w:rPr>
        <w:t>C</w:t>
      </w:r>
      <w:r w:rsidR="00FE2426" w:rsidRPr="00AD2954">
        <w:rPr>
          <w:rFonts w:asciiTheme="majorHAnsi" w:hAnsiTheme="majorHAnsi"/>
          <w:b/>
          <w:sz w:val="18"/>
          <w:szCs w:val="18"/>
        </w:rPr>
        <w:t>omunica</w:t>
      </w:r>
      <w:r w:rsidRPr="000B5599">
        <w:rPr>
          <w:rFonts w:asciiTheme="majorHAnsi" w:hAnsiTheme="majorHAnsi"/>
          <w:b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b/>
          <w:sz w:val="18"/>
          <w:szCs w:val="18"/>
        </w:rPr>
        <w:t xml:space="preserve">el </w:t>
      </w:r>
      <w:r w:rsidRPr="000B5599">
        <w:rPr>
          <w:rFonts w:asciiTheme="majorHAnsi" w:hAnsiTheme="majorHAnsi"/>
          <w:b/>
          <w:sz w:val="18"/>
          <w:szCs w:val="18"/>
        </w:rPr>
        <w:t>propósito de la sesión:</w:t>
      </w:r>
      <w:r w:rsidR="0001457C" w:rsidRPr="000B5599">
        <w:rPr>
          <w:rFonts w:asciiTheme="majorHAnsi" w:hAnsiTheme="majorHAnsi"/>
          <w:b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b/>
          <w:sz w:val="18"/>
          <w:szCs w:val="18"/>
        </w:rPr>
        <w:t>“</w:t>
      </w:r>
      <w:r w:rsidR="00FE2426" w:rsidRPr="000B5599">
        <w:rPr>
          <w:rFonts w:asciiTheme="majorHAnsi" w:hAnsiTheme="majorHAnsi"/>
          <w:sz w:val="18"/>
          <w:szCs w:val="18"/>
        </w:rPr>
        <w:t xml:space="preserve">Hoy </w:t>
      </w:r>
      <w:r w:rsidR="00EE41B8" w:rsidRPr="000B5599">
        <w:rPr>
          <w:rFonts w:asciiTheme="majorHAnsi" w:hAnsiTheme="majorHAnsi"/>
          <w:sz w:val="18"/>
          <w:szCs w:val="18"/>
        </w:rPr>
        <w:t>elaborarán</w:t>
      </w:r>
      <w:r w:rsidRPr="000B5599">
        <w:rPr>
          <w:rFonts w:asciiTheme="majorHAnsi" w:hAnsiTheme="majorHAnsi"/>
          <w:sz w:val="18"/>
          <w:szCs w:val="18"/>
        </w:rPr>
        <w:t xml:space="preserve"> gráficos de barras</w:t>
      </w:r>
      <w:r w:rsidR="0001457C" w:rsidRPr="000B5599">
        <w:rPr>
          <w:rFonts w:asciiTheme="majorHAnsi" w:hAnsiTheme="majorHAnsi"/>
          <w:sz w:val="18"/>
          <w:szCs w:val="18"/>
        </w:rPr>
        <w:t xml:space="preserve"> </w:t>
      </w:r>
      <w:r w:rsidR="00F46470" w:rsidRPr="000B5599">
        <w:rPr>
          <w:rFonts w:asciiTheme="majorHAnsi" w:hAnsiTheme="majorHAnsi"/>
          <w:sz w:val="18"/>
          <w:szCs w:val="18"/>
        </w:rPr>
        <w:t>verticales (</w:t>
      </w:r>
      <w:r w:rsidR="0001457C" w:rsidRPr="000B5599">
        <w:rPr>
          <w:rFonts w:asciiTheme="majorHAnsi" w:hAnsiTheme="majorHAnsi"/>
          <w:sz w:val="18"/>
          <w:szCs w:val="18"/>
        </w:rPr>
        <w:t>simples</w:t>
      </w:r>
      <w:r w:rsidR="00F46470" w:rsidRPr="000B5599">
        <w:rPr>
          <w:rFonts w:asciiTheme="majorHAnsi" w:hAnsiTheme="majorHAnsi"/>
          <w:sz w:val="18"/>
          <w:szCs w:val="18"/>
        </w:rPr>
        <w:t>)</w:t>
      </w:r>
      <w:r w:rsidR="0001457C" w:rsidRPr="000B5599">
        <w:rPr>
          <w:rFonts w:asciiTheme="majorHAnsi" w:hAnsiTheme="majorHAnsi"/>
          <w:sz w:val="18"/>
          <w:szCs w:val="18"/>
        </w:rPr>
        <w:t xml:space="preserve"> a partir de </w:t>
      </w:r>
      <w:r w:rsidRPr="000B5599">
        <w:rPr>
          <w:rFonts w:asciiTheme="majorHAnsi" w:hAnsiTheme="majorHAnsi"/>
          <w:sz w:val="18"/>
          <w:szCs w:val="18"/>
        </w:rPr>
        <w:t>la información de la tabla</w:t>
      </w:r>
      <w:r w:rsidR="0001457C" w:rsidRPr="000B5599">
        <w:rPr>
          <w:rFonts w:asciiTheme="majorHAnsi" w:hAnsiTheme="majorHAnsi"/>
          <w:sz w:val="18"/>
          <w:szCs w:val="18"/>
        </w:rPr>
        <w:t xml:space="preserve"> </w:t>
      </w:r>
      <w:r w:rsidR="00F46470" w:rsidRPr="000B5599">
        <w:rPr>
          <w:rFonts w:asciiTheme="majorHAnsi" w:hAnsiTheme="majorHAnsi"/>
          <w:sz w:val="18"/>
          <w:szCs w:val="18"/>
        </w:rPr>
        <w:t xml:space="preserve">de </w:t>
      </w:r>
      <w:r w:rsidR="0012642E" w:rsidRPr="000B5599">
        <w:rPr>
          <w:rFonts w:asciiTheme="majorHAnsi" w:hAnsiTheme="majorHAnsi"/>
          <w:sz w:val="18"/>
          <w:szCs w:val="18"/>
        </w:rPr>
        <w:t>conteo</w:t>
      </w:r>
      <w:r w:rsidR="009F79F9" w:rsidRPr="000B5599">
        <w:rPr>
          <w:rFonts w:asciiTheme="majorHAnsi" w:hAnsiTheme="majorHAnsi"/>
          <w:sz w:val="18"/>
          <w:szCs w:val="18"/>
        </w:rPr>
        <w:t>. C</w:t>
      </w:r>
      <w:r w:rsidR="00F46470" w:rsidRPr="000B5599">
        <w:rPr>
          <w:rFonts w:asciiTheme="majorHAnsi" w:hAnsiTheme="majorHAnsi"/>
          <w:sz w:val="18"/>
          <w:szCs w:val="18"/>
        </w:rPr>
        <w:t>on</w:t>
      </w:r>
      <w:r w:rsidR="0001457C" w:rsidRPr="000B5599">
        <w:rPr>
          <w:rFonts w:asciiTheme="majorHAnsi" w:hAnsiTheme="majorHAnsi"/>
          <w:sz w:val="18"/>
          <w:szCs w:val="18"/>
        </w:rPr>
        <w:t xml:space="preserve"> esos resultados</w:t>
      </w:r>
      <w:r w:rsidR="00FE2426" w:rsidRPr="000B5599">
        <w:rPr>
          <w:rFonts w:asciiTheme="majorHAnsi" w:hAnsiTheme="majorHAnsi"/>
          <w:sz w:val="18"/>
          <w:szCs w:val="18"/>
        </w:rPr>
        <w:t>,</w:t>
      </w:r>
      <w:r w:rsidR="0001457C" w:rsidRPr="000B5599">
        <w:rPr>
          <w:rFonts w:asciiTheme="majorHAnsi" w:hAnsiTheme="majorHAnsi"/>
          <w:sz w:val="18"/>
          <w:szCs w:val="18"/>
        </w:rPr>
        <w:t xml:space="preserve"> </w:t>
      </w:r>
      <w:r w:rsidR="0012642E" w:rsidRPr="000B5599">
        <w:rPr>
          <w:rFonts w:asciiTheme="majorHAnsi" w:hAnsiTheme="majorHAnsi"/>
          <w:sz w:val="18"/>
          <w:szCs w:val="18"/>
        </w:rPr>
        <w:t>concluiremos</w:t>
      </w:r>
      <w:r w:rsidR="00F46470" w:rsidRPr="000B5599">
        <w:rPr>
          <w:rFonts w:asciiTheme="majorHAnsi" w:hAnsiTheme="majorHAnsi"/>
          <w:sz w:val="18"/>
          <w:szCs w:val="18"/>
        </w:rPr>
        <w:t xml:space="preserve"> qué emociones </w:t>
      </w:r>
      <w:r w:rsidR="009F79F9" w:rsidRPr="000B5599">
        <w:rPr>
          <w:rFonts w:asciiTheme="majorHAnsi" w:hAnsiTheme="majorHAnsi"/>
          <w:sz w:val="18"/>
          <w:szCs w:val="18"/>
        </w:rPr>
        <w:t>nos llaman la atención y cuáles</w:t>
      </w:r>
      <w:r w:rsidR="00B2640E" w:rsidRPr="000B5599">
        <w:rPr>
          <w:rFonts w:asciiTheme="majorHAnsi" w:hAnsiTheme="majorHAnsi"/>
          <w:sz w:val="18"/>
          <w:szCs w:val="18"/>
        </w:rPr>
        <w:t xml:space="preserve"> </w:t>
      </w:r>
      <w:r w:rsidR="00F46470" w:rsidRPr="000B5599">
        <w:rPr>
          <w:rFonts w:asciiTheme="majorHAnsi" w:hAnsiTheme="majorHAnsi"/>
          <w:sz w:val="18"/>
          <w:szCs w:val="18"/>
        </w:rPr>
        <w:t xml:space="preserve">necesitan </w:t>
      </w:r>
      <w:r w:rsidR="00D04AE2" w:rsidRPr="000B5599">
        <w:rPr>
          <w:rFonts w:asciiTheme="majorHAnsi" w:hAnsiTheme="majorHAnsi"/>
          <w:sz w:val="18"/>
          <w:szCs w:val="18"/>
        </w:rPr>
        <w:t>ser</w:t>
      </w:r>
      <w:r w:rsidR="00F46470" w:rsidRPr="000B5599">
        <w:rPr>
          <w:rFonts w:asciiTheme="majorHAnsi" w:hAnsiTheme="majorHAnsi"/>
          <w:sz w:val="18"/>
          <w:szCs w:val="18"/>
        </w:rPr>
        <w:t xml:space="preserve"> atendidas</w:t>
      </w:r>
      <w:r w:rsidR="00FE2426" w:rsidRPr="000B5599">
        <w:rPr>
          <w:rFonts w:asciiTheme="majorHAnsi" w:hAnsiTheme="majorHAnsi"/>
          <w:sz w:val="18"/>
          <w:szCs w:val="18"/>
        </w:rPr>
        <w:t>”</w:t>
      </w:r>
      <w:r w:rsidR="00F46470" w:rsidRPr="000B5599">
        <w:rPr>
          <w:rFonts w:asciiTheme="majorHAnsi" w:hAnsiTheme="majorHAnsi"/>
          <w:sz w:val="18"/>
          <w:szCs w:val="18"/>
        </w:rPr>
        <w:t>.</w:t>
      </w:r>
    </w:p>
    <w:p w:rsidR="00CF518A" w:rsidRPr="000B5599" w:rsidRDefault="0055492E" w:rsidP="00044535">
      <w:pPr>
        <w:pStyle w:val="Prrafodelista"/>
        <w:numPr>
          <w:ilvl w:val="0"/>
          <w:numId w:val="14"/>
        </w:numPr>
        <w:ind w:left="360"/>
        <w:jc w:val="both"/>
        <w:rPr>
          <w:rFonts w:asciiTheme="majorHAnsi" w:hAnsiTheme="majorHAnsi"/>
          <w:sz w:val="18"/>
          <w:szCs w:val="18"/>
        </w:rPr>
      </w:pPr>
      <w:r w:rsidRPr="000B5599">
        <w:rPr>
          <w:rFonts w:asciiTheme="majorHAnsi" w:hAnsiTheme="majorHAnsi"/>
          <w:sz w:val="18"/>
          <w:szCs w:val="18"/>
        </w:rPr>
        <w:lastRenderedPageBreak/>
        <w:t>Explica</w:t>
      </w:r>
      <w:r w:rsidR="00FE2426" w:rsidRPr="000B5599">
        <w:rPr>
          <w:rFonts w:asciiTheme="majorHAnsi" w:hAnsiTheme="majorHAnsi"/>
          <w:sz w:val="18"/>
          <w:szCs w:val="18"/>
        </w:rPr>
        <w:t xml:space="preserve"> a los estudiantes</w:t>
      </w:r>
      <w:r w:rsidR="00690DE1" w:rsidRPr="000B5599">
        <w:rPr>
          <w:rFonts w:asciiTheme="majorHAnsi" w:hAnsiTheme="majorHAnsi"/>
          <w:sz w:val="18"/>
          <w:szCs w:val="18"/>
        </w:rPr>
        <w:t xml:space="preserve"> </w:t>
      </w:r>
      <w:r w:rsidRPr="000B5599">
        <w:rPr>
          <w:rFonts w:asciiTheme="majorHAnsi" w:hAnsiTheme="majorHAnsi"/>
          <w:sz w:val="18"/>
          <w:szCs w:val="18"/>
        </w:rPr>
        <w:t xml:space="preserve">que hoy </w:t>
      </w:r>
      <w:r w:rsidR="00C331D7" w:rsidRPr="000B5599">
        <w:rPr>
          <w:rFonts w:asciiTheme="majorHAnsi" w:hAnsiTheme="majorHAnsi"/>
          <w:sz w:val="18"/>
          <w:szCs w:val="18"/>
        </w:rPr>
        <w:t>observarás</w:t>
      </w:r>
      <w:r w:rsidR="00690DE1" w:rsidRPr="000B5599">
        <w:rPr>
          <w:rFonts w:asciiTheme="majorHAnsi" w:hAnsiTheme="majorHAnsi"/>
          <w:sz w:val="18"/>
          <w:szCs w:val="18"/>
        </w:rPr>
        <w:t xml:space="preserve"> </w:t>
      </w:r>
      <w:r w:rsidR="009F79F9" w:rsidRPr="000B5599">
        <w:rPr>
          <w:rFonts w:asciiTheme="majorHAnsi" w:hAnsiTheme="majorHAnsi"/>
          <w:sz w:val="18"/>
          <w:szCs w:val="18"/>
        </w:rPr>
        <w:t>cómo representan los</w:t>
      </w:r>
      <w:r w:rsidRPr="000B5599">
        <w:rPr>
          <w:rFonts w:asciiTheme="majorHAnsi" w:hAnsiTheme="majorHAnsi"/>
          <w:sz w:val="18"/>
          <w:szCs w:val="18"/>
        </w:rPr>
        <w:t xml:space="preserve"> datos en el gráfico de barras</w:t>
      </w:r>
      <w:r w:rsidR="00690DE1" w:rsidRPr="000B5599">
        <w:rPr>
          <w:rFonts w:asciiTheme="majorHAnsi" w:hAnsiTheme="majorHAnsi"/>
          <w:sz w:val="18"/>
          <w:szCs w:val="18"/>
        </w:rPr>
        <w:t>,</w:t>
      </w:r>
      <w:r w:rsidRPr="000B5599">
        <w:rPr>
          <w:rFonts w:asciiTheme="majorHAnsi" w:hAnsiTheme="majorHAnsi"/>
          <w:sz w:val="18"/>
          <w:szCs w:val="18"/>
        </w:rPr>
        <w:t xml:space="preserve"> </w:t>
      </w:r>
      <w:r w:rsidR="00CF518A" w:rsidRPr="000B5599">
        <w:rPr>
          <w:rFonts w:asciiTheme="majorHAnsi" w:hAnsiTheme="majorHAnsi"/>
          <w:sz w:val="18"/>
          <w:szCs w:val="18"/>
        </w:rPr>
        <w:t xml:space="preserve">cómo </w:t>
      </w:r>
      <w:r w:rsidR="00690DE1" w:rsidRPr="000B5599">
        <w:rPr>
          <w:rFonts w:asciiTheme="majorHAnsi" w:hAnsiTheme="majorHAnsi"/>
          <w:sz w:val="18"/>
          <w:szCs w:val="18"/>
        </w:rPr>
        <w:t xml:space="preserve">identifican la emoción que necesita ser más atendida </w:t>
      </w:r>
      <w:r w:rsidR="00CF518A" w:rsidRPr="000B5599">
        <w:rPr>
          <w:rFonts w:asciiTheme="majorHAnsi" w:hAnsiTheme="majorHAnsi"/>
          <w:sz w:val="18"/>
          <w:szCs w:val="18"/>
        </w:rPr>
        <w:t>a partir de los resultados</w:t>
      </w:r>
      <w:r w:rsidR="00690DE1" w:rsidRPr="000B5599">
        <w:rPr>
          <w:rFonts w:asciiTheme="majorHAnsi" w:hAnsiTheme="majorHAnsi"/>
          <w:sz w:val="18"/>
          <w:szCs w:val="18"/>
        </w:rPr>
        <w:t xml:space="preserve"> y cómo explican sus conclusiones. Anota estas tres ideas en la pizarra.</w:t>
      </w:r>
    </w:p>
    <w:p w:rsidR="009213FC" w:rsidRPr="000B5599" w:rsidRDefault="009F79F9" w:rsidP="00044535">
      <w:pPr>
        <w:pStyle w:val="Prrafodelista"/>
        <w:numPr>
          <w:ilvl w:val="0"/>
          <w:numId w:val="14"/>
        </w:numPr>
        <w:ind w:left="360"/>
        <w:jc w:val="both"/>
        <w:rPr>
          <w:rFonts w:asciiTheme="majorHAnsi" w:hAnsiTheme="majorHAnsi"/>
          <w:sz w:val="18"/>
          <w:szCs w:val="18"/>
        </w:rPr>
      </w:pPr>
      <w:r w:rsidRPr="000B5599">
        <w:rPr>
          <w:rFonts w:asciiTheme="majorHAnsi" w:hAnsiTheme="majorHAnsi"/>
          <w:sz w:val="18"/>
          <w:szCs w:val="18"/>
        </w:rPr>
        <w:t>Recuerda</w:t>
      </w:r>
      <w:r w:rsidR="0080555B" w:rsidRPr="000B5599">
        <w:rPr>
          <w:rFonts w:asciiTheme="majorHAnsi" w:hAnsiTheme="majorHAnsi"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sz w:val="18"/>
          <w:szCs w:val="18"/>
        </w:rPr>
        <w:t xml:space="preserve">junto </w:t>
      </w:r>
      <w:r w:rsidR="0080555B" w:rsidRPr="000B5599">
        <w:rPr>
          <w:rFonts w:asciiTheme="majorHAnsi" w:hAnsiTheme="majorHAnsi"/>
          <w:sz w:val="18"/>
          <w:szCs w:val="18"/>
        </w:rPr>
        <w:t xml:space="preserve">con ellos que </w:t>
      </w:r>
      <w:r w:rsidR="00FE2426" w:rsidRPr="000B5599">
        <w:rPr>
          <w:rFonts w:asciiTheme="majorHAnsi" w:hAnsiTheme="majorHAnsi"/>
          <w:sz w:val="18"/>
          <w:szCs w:val="18"/>
        </w:rPr>
        <w:t>los</w:t>
      </w:r>
      <w:r w:rsidR="00E80EA5" w:rsidRPr="000B5599">
        <w:rPr>
          <w:rFonts w:asciiTheme="majorHAnsi" w:hAnsiTheme="majorHAnsi"/>
          <w:sz w:val="18"/>
          <w:szCs w:val="18"/>
        </w:rPr>
        <w:t xml:space="preserve"> </w:t>
      </w:r>
      <w:r w:rsidRPr="000B5599">
        <w:rPr>
          <w:rFonts w:asciiTheme="majorHAnsi" w:hAnsiTheme="majorHAnsi"/>
          <w:sz w:val="18"/>
          <w:szCs w:val="18"/>
        </w:rPr>
        <w:t>niños</w:t>
      </w:r>
      <w:r w:rsidR="00E80EA5" w:rsidRPr="000B5599">
        <w:rPr>
          <w:rFonts w:asciiTheme="majorHAnsi" w:hAnsiTheme="majorHAnsi"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sz w:val="18"/>
          <w:szCs w:val="18"/>
        </w:rPr>
        <w:t>y las</w:t>
      </w:r>
      <w:r w:rsidR="00E80EA5" w:rsidRPr="000B5599">
        <w:rPr>
          <w:rFonts w:asciiTheme="majorHAnsi" w:hAnsiTheme="majorHAnsi"/>
          <w:sz w:val="18"/>
          <w:szCs w:val="18"/>
        </w:rPr>
        <w:t xml:space="preserve"> </w:t>
      </w:r>
      <w:r w:rsidRPr="000B5599">
        <w:rPr>
          <w:rFonts w:asciiTheme="majorHAnsi" w:hAnsiTheme="majorHAnsi"/>
          <w:sz w:val="18"/>
          <w:szCs w:val="18"/>
        </w:rPr>
        <w:t>niñas</w:t>
      </w:r>
      <w:r w:rsidR="00DE5A87" w:rsidRPr="000B5599">
        <w:rPr>
          <w:rFonts w:asciiTheme="majorHAnsi" w:hAnsiTheme="majorHAnsi"/>
          <w:sz w:val="18"/>
          <w:szCs w:val="18"/>
        </w:rPr>
        <w:t xml:space="preserve"> </w:t>
      </w:r>
      <w:r w:rsidR="009213FC" w:rsidRPr="000B5599">
        <w:rPr>
          <w:rFonts w:asciiTheme="majorHAnsi" w:hAnsiTheme="majorHAnsi"/>
          <w:sz w:val="18"/>
          <w:szCs w:val="18"/>
        </w:rPr>
        <w:t xml:space="preserve">mostrarán </w:t>
      </w:r>
      <w:r w:rsidR="00DE5A87" w:rsidRPr="000B5599">
        <w:rPr>
          <w:rFonts w:asciiTheme="majorHAnsi" w:hAnsiTheme="majorHAnsi"/>
          <w:sz w:val="18"/>
          <w:szCs w:val="18"/>
        </w:rPr>
        <w:t xml:space="preserve">respeto al compartir </w:t>
      </w:r>
      <w:r w:rsidRPr="000B5599">
        <w:rPr>
          <w:rFonts w:asciiTheme="majorHAnsi" w:hAnsiTheme="majorHAnsi"/>
          <w:sz w:val="18"/>
          <w:szCs w:val="18"/>
        </w:rPr>
        <w:t>sus emociones</w:t>
      </w:r>
      <w:r w:rsidR="00FE2426" w:rsidRPr="000B5599">
        <w:rPr>
          <w:rFonts w:asciiTheme="majorHAnsi" w:hAnsiTheme="majorHAnsi"/>
          <w:sz w:val="18"/>
          <w:szCs w:val="18"/>
        </w:rPr>
        <w:t>; además,</w:t>
      </w:r>
      <w:r w:rsidRPr="000B5599">
        <w:rPr>
          <w:rFonts w:asciiTheme="majorHAnsi" w:hAnsiTheme="majorHAnsi"/>
          <w:sz w:val="18"/>
          <w:szCs w:val="18"/>
        </w:rPr>
        <w:t xml:space="preserve"> que </w:t>
      </w:r>
      <w:r w:rsidR="00DE5A87" w:rsidRPr="000B5599">
        <w:rPr>
          <w:rFonts w:asciiTheme="majorHAnsi" w:hAnsiTheme="majorHAnsi"/>
          <w:sz w:val="18"/>
          <w:szCs w:val="18"/>
        </w:rPr>
        <w:t xml:space="preserve">nadie </w:t>
      </w:r>
      <w:r w:rsidRPr="000B5599">
        <w:rPr>
          <w:rFonts w:asciiTheme="majorHAnsi" w:hAnsiTheme="majorHAnsi"/>
          <w:sz w:val="18"/>
          <w:szCs w:val="18"/>
        </w:rPr>
        <w:t xml:space="preserve">debe </w:t>
      </w:r>
      <w:r w:rsidR="00DE5A87" w:rsidRPr="000B5599">
        <w:rPr>
          <w:rFonts w:asciiTheme="majorHAnsi" w:hAnsiTheme="majorHAnsi"/>
          <w:sz w:val="18"/>
          <w:szCs w:val="18"/>
        </w:rPr>
        <w:t xml:space="preserve">sentir </w:t>
      </w:r>
      <w:r w:rsidR="003F10B9" w:rsidRPr="000B5599">
        <w:rPr>
          <w:rFonts w:asciiTheme="majorHAnsi" w:hAnsiTheme="majorHAnsi"/>
          <w:sz w:val="18"/>
          <w:szCs w:val="18"/>
        </w:rPr>
        <w:t>temor</w:t>
      </w:r>
      <w:r w:rsidR="00DE5A87" w:rsidRPr="000B5599">
        <w:rPr>
          <w:rFonts w:asciiTheme="majorHAnsi" w:hAnsiTheme="majorHAnsi"/>
          <w:sz w:val="18"/>
          <w:szCs w:val="18"/>
        </w:rPr>
        <w:t xml:space="preserve"> a una burla,</w:t>
      </w:r>
      <w:r w:rsidR="00011A9D" w:rsidRPr="000B5599">
        <w:rPr>
          <w:rFonts w:asciiTheme="majorHAnsi" w:hAnsiTheme="majorHAnsi"/>
          <w:sz w:val="18"/>
          <w:szCs w:val="18"/>
        </w:rPr>
        <w:t xml:space="preserve"> </w:t>
      </w:r>
      <w:r w:rsidR="00DE5A87" w:rsidRPr="000B5599">
        <w:rPr>
          <w:rFonts w:asciiTheme="majorHAnsi" w:hAnsiTheme="majorHAnsi"/>
          <w:sz w:val="18"/>
          <w:szCs w:val="18"/>
        </w:rPr>
        <w:t xml:space="preserve">porque tanto hombres como mujeres </w:t>
      </w:r>
      <w:r w:rsidR="00FE2426" w:rsidRPr="000B5599">
        <w:rPr>
          <w:rFonts w:asciiTheme="majorHAnsi" w:hAnsiTheme="majorHAnsi"/>
          <w:sz w:val="18"/>
          <w:szCs w:val="18"/>
        </w:rPr>
        <w:t xml:space="preserve">experimentamos </w:t>
      </w:r>
      <w:r w:rsidRPr="000B5599">
        <w:rPr>
          <w:rFonts w:asciiTheme="majorHAnsi" w:hAnsiTheme="majorHAnsi"/>
          <w:sz w:val="18"/>
          <w:szCs w:val="18"/>
        </w:rPr>
        <w:t>diferentes emociones</w:t>
      </w:r>
      <w:r w:rsidR="00DE5A87" w:rsidRPr="000B5599">
        <w:rPr>
          <w:rFonts w:asciiTheme="majorHAnsi" w:hAnsiTheme="majorHAnsi"/>
          <w:sz w:val="18"/>
          <w:szCs w:val="18"/>
        </w:rPr>
        <w:t>.</w:t>
      </w:r>
      <w:r w:rsidR="00011A9D" w:rsidRPr="000B5599">
        <w:rPr>
          <w:rFonts w:asciiTheme="majorHAnsi" w:hAnsiTheme="majorHAnsi"/>
          <w:sz w:val="18"/>
          <w:szCs w:val="18"/>
        </w:rPr>
        <w:t xml:space="preserve"> </w:t>
      </w:r>
    </w:p>
    <w:p w:rsidR="00E8198E" w:rsidRPr="000B5599" w:rsidRDefault="00011A9D" w:rsidP="00044535">
      <w:pPr>
        <w:pStyle w:val="Prrafodelista"/>
        <w:numPr>
          <w:ilvl w:val="0"/>
          <w:numId w:val="14"/>
        </w:numPr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0B5599">
        <w:rPr>
          <w:rFonts w:asciiTheme="majorHAnsi" w:hAnsiTheme="majorHAnsi" w:cs="Arial"/>
          <w:sz w:val="18"/>
          <w:szCs w:val="18"/>
        </w:rPr>
        <w:t xml:space="preserve">Selecciona con </w:t>
      </w:r>
      <w:r w:rsidR="00FE2426" w:rsidRPr="000B5599">
        <w:rPr>
          <w:rFonts w:asciiTheme="majorHAnsi" w:hAnsiTheme="majorHAnsi"/>
          <w:sz w:val="18"/>
          <w:szCs w:val="18"/>
        </w:rPr>
        <w:t>los</w:t>
      </w:r>
      <w:r w:rsidR="00FE2426" w:rsidRPr="000B5599">
        <w:rPr>
          <w:rFonts w:asciiTheme="majorHAnsi" w:hAnsiTheme="majorHAnsi" w:cs="Arial"/>
          <w:sz w:val="18"/>
          <w:szCs w:val="18"/>
        </w:rPr>
        <w:t xml:space="preserve"> </w:t>
      </w:r>
      <w:r w:rsidRPr="000B5599">
        <w:rPr>
          <w:rFonts w:asciiTheme="majorHAnsi" w:hAnsiTheme="majorHAnsi" w:cs="Arial"/>
          <w:sz w:val="18"/>
          <w:szCs w:val="18"/>
        </w:rPr>
        <w:t xml:space="preserve">estudiantes algunas normas de convivencia que tanto los hombres como las mujeres </w:t>
      </w:r>
      <w:r w:rsidR="00FE2426" w:rsidRPr="000B5599">
        <w:rPr>
          <w:rFonts w:asciiTheme="majorHAnsi" w:hAnsiTheme="majorHAnsi" w:cs="Arial"/>
          <w:sz w:val="18"/>
          <w:szCs w:val="18"/>
        </w:rPr>
        <w:t xml:space="preserve">deberán respetar </w:t>
      </w:r>
      <w:r w:rsidRPr="000B5599">
        <w:rPr>
          <w:rFonts w:asciiTheme="majorHAnsi" w:hAnsiTheme="majorHAnsi" w:cs="Arial"/>
          <w:sz w:val="18"/>
          <w:szCs w:val="18"/>
        </w:rPr>
        <w:t>en los mismos términos.</w:t>
      </w:r>
    </w:p>
    <w:p w:rsidR="00044535" w:rsidRPr="000B5599" w:rsidRDefault="00044535" w:rsidP="00044535">
      <w:pPr>
        <w:pStyle w:val="Prrafodelista"/>
        <w:ind w:left="360"/>
        <w:jc w:val="both"/>
        <w:rPr>
          <w:rFonts w:asciiTheme="majorHAnsi" w:hAnsiTheme="majorHAnsi" w:cs="Arial"/>
          <w:sz w:val="10"/>
          <w:szCs w:val="18"/>
        </w:rPr>
      </w:pPr>
    </w:p>
    <w:tbl>
      <w:tblPr>
        <w:tblStyle w:val="Tablaconcuadrcula1"/>
        <w:tblW w:w="8931" w:type="dxa"/>
        <w:tblLook w:val="04A0" w:firstRow="1" w:lastRow="0" w:firstColumn="1" w:lastColumn="0" w:noHBand="0" w:noVBand="1"/>
      </w:tblPr>
      <w:tblGrid>
        <w:gridCol w:w="6232"/>
        <w:gridCol w:w="2699"/>
      </w:tblGrid>
      <w:tr w:rsidR="00897950" w:rsidRPr="000B5599" w:rsidTr="001B34E6">
        <w:trPr>
          <w:trHeight w:val="432"/>
        </w:trPr>
        <w:tc>
          <w:tcPr>
            <w:tcW w:w="6232" w:type="dxa"/>
            <w:shd w:val="clear" w:color="auto" w:fill="F2F2F2" w:themeFill="background1" w:themeFillShade="F2"/>
          </w:tcPr>
          <w:p w:rsidR="00897950" w:rsidRPr="000B5599" w:rsidRDefault="00897950" w:rsidP="00044535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0B5599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Desarrollo</w:t>
            </w:r>
          </w:p>
        </w:tc>
        <w:tc>
          <w:tcPr>
            <w:tcW w:w="2699" w:type="dxa"/>
            <w:shd w:val="clear" w:color="auto" w:fill="F2F2F2" w:themeFill="background1" w:themeFillShade="F2"/>
          </w:tcPr>
          <w:p w:rsidR="00897950" w:rsidRPr="000B5599" w:rsidRDefault="00044535" w:rsidP="00FE242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0B5599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  <w:r w:rsidR="00897950" w:rsidRPr="000B5599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B25D68" w:rsidRPr="000B5599">
              <w:rPr>
                <w:rFonts w:asciiTheme="majorHAnsi" w:hAnsiTheme="majorHAnsi" w:cs="Arial"/>
                <w:b/>
                <w:sz w:val="18"/>
                <w:szCs w:val="18"/>
              </w:rPr>
              <w:t>50</w:t>
            </w:r>
            <w:r w:rsidR="00FD61E0" w:rsidRPr="000B5599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:rsidR="007947D8" w:rsidRPr="00AD2954" w:rsidRDefault="00695C51" w:rsidP="00690DE1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Arial"/>
          <w:i/>
          <w:spacing w:val="-3"/>
          <w:sz w:val="18"/>
          <w:szCs w:val="18"/>
        </w:rPr>
      </w:pPr>
      <w:r w:rsidRPr="00AD2954">
        <w:rPr>
          <w:rFonts w:asciiTheme="majorHAnsi" w:hAnsiTheme="majorHAnsi"/>
          <w:b/>
          <w:i/>
          <w:color w:val="000000" w:themeColor="text1"/>
          <w:sz w:val="18"/>
          <w:szCs w:val="18"/>
        </w:rPr>
        <w:t>En grupo</w:t>
      </w:r>
      <w:r w:rsidR="00690DE1" w:rsidRPr="00AD2954">
        <w:rPr>
          <w:rFonts w:asciiTheme="majorHAnsi" w:hAnsiTheme="majorHAnsi"/>
          <w:b/>
          <w:i/>
          <w:color w:val="000000" w:themeColor="text1"/>
          <w:sz w:val="18"/>
          <w:szCs w:val="18"/>
        </w:rPr>
        <w:t>s</w:t>
      </w:r>
      <w:r w:rsidR="004B5E82" w:rsidRPr="00AD2954">
        <w:rPr>
          <w:rFonts w:asciiTheme="majorHAnsi" w:hAnsiTheme="majorHAnsi"/>
          <w:b/>
          <w:i/>
          <w:color w:val="000000" w:themeColor="text1"/>
          <w:sz w:val="18"/>
          <w:szCs w:val="18"/>
        </w:rPr>
        <w:t xml:space="preserve"> de trabajo</w:t>
      </w:r>
    </w:p>
    <w:p w:rsidR="00E8198E" w:rsidRPr="000B5599" w:rsidRDefault="00E8198E" w:rsidP="00044535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Arial"/>
          <w:spacing w:val="-3"/>
          <w:sz w:val="18"/>
          <w:szCs w:val="18"/>
        </w:rPr>
      </w:pPr>
    </w:p>
    <w:p w:rsidR="00690DE1" w:rsidRPr="000B5599" w:rsidRDefault="00690DE1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>Entrega a cada grupo una cantidad de cajitas de fósforo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s vacías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DC43B1" w:rsidRPr="000B5599" w:rsidRDefault="00FE7976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>Para la bú</w:t>
      </w:r>
      <w:r w:rsidR="007947D8" w:rsidRPr="000B5599">
        <w:rPr>
          <w:rFonts w:asciiTheme="majorHAnsi" w:hAnsiTheme="majorHAnsi"/>
          <w:color w:val="000000" w:themeColor="text1"/>
          <w:sz w:val="18"/>
          <w:szCs w:val="18"/>
        </w:rPr>
        <w:t>squeda y ejecución de estrategias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, </w:t>
      </w:r>
      <w:r w:rsidR="00690DE1" w:rsidRPr="000B5599">
        <w:rPr>
          <w:rFonts w:asciiTheme="majorHAnsi" w:hAnsiTheme="majorHAnsi"/>
          <w:color w:val="000000" w:themeColor="text1"/>
          <w:sz w:val="18"/>
          <w:szCs w:val="18"/>
        </w:rPr>
        <w:t>pregunta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lo siguiente</w:t>
      </w:r>
      <w:r w:rsidR="00690DE1" w:rsidRPr="000B5599">
        <w:rPr>
          <w:rFonts w:asciiTheme="majorHAnsi" w:hAnsiTheme="majorHAnsi"/>
          <w:color w:val="000000" w:themeColor="text1"/>
          <w:sz w:val="18"/>
          <w:szCs w:val="18"/>
        </w:rPr>
        <w:t>: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¿</w:t>
      </w:r>
      <w:r w:rsidR="00690DE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de qué maneras podríamos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elaborar </w:t>
      </w:r>
      <w:r w:rsidR="00690DE1" w:rsidRPr="000B5599">
        <w:rPr>
          <w:rFonts w:asciiTheme="majorHAnsi" w:hAnsiTheme="majorHAnsi"/>
          <w:color w:val="000000" w:themeColor="text1"/>
          <w:sz w:val="18"/>
          <w:szCs w:val="18"/>
        </w:rPr>
        <w:t>un</w:t>
      </w:r>
      <w:r w:rsidR="00D672D8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gráfico de barras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?, ¿</w:t>
      </w:r>
      <w:r w:rsidR="00D672D8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cómo </w:t>
      </w:r>
      <w:r w:rsidR="00690DE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podríamos </w:t>
      </w:r>
      <w:r w:rsidR="00D672D8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utilizar las cajitas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de fósforos?, </w:t>
      </w:r>
      <w:r w:rsidR="00D04AE2" w:rsidRPr="000B5599">
        <w:rPr>
          <w:rFonts w:asciiTheme="majorHAnsi" w:hAnsiTheme="majorHAnsi"/>
          <w:color w:val="000000" w:themeColor="text1"/>
          <w:sz w:val="18"/>
          <w:szCs w:val="18"/>
        </w:rPr>
        <w:t>¿cómo nos ayudará</w:t>
      </w:r>
      <w:r w:rsidR="00690DE1" w:rsidRPr="000B5599">
        <w:rPr>
          <w:rFonts w:asciiTheme="majorHAnsi" w:hAnsiTheme="majorHAnsi"/>
          <w:color w:val="000000" w:themeColor="text1"/>
          <w:sz w:val="18"/>
          <w:szCs w:val="18"/>
        </w:rPr>
        <w:t>n</w:t>
      </w:r>
      <w:r w:rsidR="00D04AE2" w:rsidRPr="000B5599">
        <w:rPr>
          <w:rFonts w:asciiTheme="majorHAnsi" w:hAnsiTheme="majorHAnsi"/>
          <w:color w:val="000000" w:themeColor="text1"/>
          <w:sz w:val="18"/>
          <w:szCs w:val="18"/>
        </w:rPr>
        <w:t>?</w:t>
      </w:r>
    </w:p>
    <w:p w:rsidR="00645F1C" w:rsidRPr="000B5599" w:rsidRDefault="009A4245" w:rsidP="009837BA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Pega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las tablas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que hicieron en la sesión anterior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 invítalos</w:t>
      </w:r>
      <w:r w:rsidR="00DB352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a identificar los datos. P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regunta al respecto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:</w:t>
      </w:r>
      <w:r w:rsidR="008F3640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¿cuántas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cajitas usaríamos para representar es</w:t>
      </w:r>
      <w:r w:rsidR="008F3640" w:rsidRPr="000B5599">
        <w:rPr>
          <w:rFonts w:asciiTheme="majorHAnsi" w:hAnsiTheme="majorHAnsi"/>
          <w:color w:val="000000" w:themeColor="text1"/>
          <w:sz w:val="18"/>
          <w:szCs w:val="18"/>
        </w:rPr>
        <w:t>t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a cantidad?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9E5C9D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Guíalos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para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armar torres con las cajas de fósforos, de acuerdo</w:t>
      </w:r>
      <w:r w:rsidR="009E5C9D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con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las cantidades que observan en la tabla. </w:t>
      </w:r>
    </w:p>
    <w:p w:rsidR="00A90EAD" w:rsidRPr="000B5599" w:rsidRDefault="004961B6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AD2954"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57A040" wp14:editId="66AB75D0">
                <wp:simplePos x="0" y="0"/>
                <wp:positionH relativeFrom="column">
                  <wp:posOffset>-875030</wp:posOffset>
                </wp:positionH>
                <wp:positionV relativeFrom="paragraph">
                  <wp:posOffset>166370</wp:posOffset>
                </wp:positionV>
                <wp:extent cx="153035" cy="160655"/>
                <wp:effectExtent l="0" t="4445" r="3810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1B770" id="Rectangle 32" o:spid="_x0000_s1026" style="position:absolute;margin-left:-68.9pt;margin-top:13.1pt;width:12.05pt;height: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TjfAIAAPsEAAAOAAAAZHJzL2Uyb0RvYy54bWysVNuO0zAQfUfiHyy/d3Np0m2iTVd7oQhp&#10;gRULH+DaTmPh2MZ2my6If2fstKUFHhAiD47HHh+fmTnjq+tdL9GWWye0anB2kWLEFdVMqHWDP31c&#10;TuYYOU8UI1Ir3uBn7vD14uWLq8HUPNedloxbBCDK1YNpcOe9qZPE0Y73xF1owxVsttr2xINp1wmz&#10;ZAD0XiZ5ms6SQVtmrKbcOVi9HzfxIuK3Laf+fds67pFsMHDzcbRxXIUxWVyRem2J6QTd0yD/wKIn&#10;QsGlR6h74gnaWPEbVC+o1U63/oLqPtFtKyiPMUA0WfpLNE8dMTzGAslx5pgm9/9g6bvto0WCNXiK&#10;kSI9lOgDJI2oteRomof8DMbV4PZkHm2I0JkHTT87pPRdB278xlo9dJwwYJUF/+TsQDAcHEWr4a1m&#10;AE82XsdU7VrbB0BIAtrFijwfK8J3HlFYzMppOi0xorCVzdJZWcYbSH04bKzzr7nuUZg02AL3CE62&#10;D84HMqQ+uETyWgq2FFJGw65Xd9KiLQFxLOO3R3enblIFZ6XDsRFxXAGOcEfYC2xjsb9VWV6kt3k1&#10;Wc7ml5NiWZST6jKdT9Ksuq1maVEV98vvgWBW1J1gjKsHofhBeFnxd4Xdt8AomSg9NDS4KvMyxn7G&#10;3p0GmcbvT0H2wkMfStE3eH50InWo6yvFIGxSeyLkOE/O6ccsQw4O/5iVqIJQ+FFAK82eQQRWQ5Gg&#10;D+HFgEmn7VeMBui+BrsvG2I5RvKNAiFVWVGEdo1GUV7mYNjTndXpDlEUoBrsMRqnd35s8Y2xYt3B&#10;TVlMjNI3IL5WRGEEYY6s9pKFDosR7F+D0MKndvT6+WYtfgAAAP//AwBQSwMEFAAGAAgAAAAhAAP+&#10;1JvfAAAACwEAAA8AAABkcnMvZG93bnJldi54bWxMj8FOwzAQRO9I/IO1SNxSOykJEOJUCKkn4ECL&#10;xHUbb5OIeB1ipw1/jznBcWdHM2+qzWIHcaLJ9441pCsFgrhxpudWw/t+m9yB8AHZ4OCYNHyTh019&#10;eVFhadyZ3+i0C62IIexL1NCFMJZS+qYji37lRuL4O7rJYojn1Eoz4TmG20FmShXSYs+xocORnjpq&#10;Pnez1YDFjfl6Pa5f9s9zgfftorb5h9L6+mp5fAARaAl/ZvjFj+hQR6aDm9l4MWhI0vVtZA8asiID&#10;ER1JGiUQBw15moOsK/l/Q/0DAAD//wMAUEsBAi0AFAAGAAgAAAAhALaDOJL+AAAA4QEAABMAAAAA&#10;AAAAAAAAAAAAAAAAAFtDb250ZW50X1R5cGVzXS54bWxQSwECLQAUAAYACAAAACEAOP0h/9YAAACU&#10;AQAACwAAAAAAAAAAAAAAAAAvAQAAX3JlbHMvLnJlbHNQSwECLQAUAAYACAAAACEAE0qE43wCAAD7&#10;BAAADgAAAAAAAAAAAAAAAAAuAgAAZHJzL2Uyb0RvYy54bWxQSwECLQAUAAYACAAAACEAA/7Um98A&#10;AAALAQAADwAAAAAAAAAAAAAAAADWBAAAZHJzL2Rvd25yZXYueG1sUEsFBgAAAAAEAAQA8wAAAOIF&#10;AAAAAA==&#10;" stroked="f"/>
            </w:pict>
          </mc:Fallback>
        </mc:AlternateContent>
      </w:r>
      <w:r w:rsidR="00645F1C" w:rsidRPr="000B5599">
        <w:rPr>
          <w:rFonts w:asciiTheme="majorHAnsi" w:hAnsiTheme="majorHAnsi"/>
          <w:color w:val="000000" w:themeColor="text1"/>
          <w:sz w:val="18"/>
          <w:szCs w:val="18"/>
        </w:rPr>
        <w:t>R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eparte </w:t>
      </w:r>
      <w:r w:rsidR="009E5C9D" w:rsidRPr="000B5599">
        <w:rPr>
          <w:rFonts w:asciiTheme="majorHAnsi" w:hAnsiTheme="majorHAnsi"/>
          <w:color w:val="000000" w:themeColor="text1"/>
          <w:sz w:val="18"/>
          <w:szCs w:val="18"/>
        </w:rPr>
        <w:t>tiras de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papel </w:t>
      </w:r>
      <w:r w:rsidR="009E5C9D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reusable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para que</w:t>
      </w:r>
      <w:r w:rsidR="00D04AE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rotulen las torres de c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ajitas de fósforos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con la</w:t>
      </w:r>
      <w:r w:rsidR="00D04AE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emoción que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representan</w:t>
      </w:r>
      <w:r w:rsidR="00D04AE2" w:rsidRPr="000B5599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DC43B1" w:rsidRPr="000B5599" w:rsidRDefault="00DC1B95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AD2954"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drawing>
          <wp:anchor distT="0" distB="0" distL="114300" distR="114300" simplePos="0" relativeHeight="251671040" behindDoc="1" locked="0" layoutInCell="1" allowOverlap="1" wp14:anchorId="5AD3A01A" wp14:editId="03B1E2BC">
            <wp:simplePos x="0" y="0"/>
            <wp:positionH relativeFrom="column">
              <wp:posOffset>4232910</wp:posOffset>
            </wp:positionH>
            <wp:positionV relativeFrom="paragraph">
              <wp:posOffset>163830</wp:posOffset>
            </wp:positionV>
            <wp:extent cx="1433195" cy="654050"/>
            <wp:effectExtent l="19050" t="19050" r="0" b="0"/>
            <wp:wrapTight wrapText="bothSides">
              <wp:wrapPolygon edited="0">
                <wp:start x="-287" y="-629"/>
                <wp:lineTo x="-287" y="21390"/>
                <wp:lineTo x="21533" y="21390"/>
                <wp:lineTo x="21533" y="-629"/>
                <wp:lineTo x="-287" y="-629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654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Monitorea</w:t>
      </w:r>
      <w:r w:rsidR="009E5C9D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5131EB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las representaciones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por medio de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algunas pregunt</w:t>
      </w:r>
      <w:r w:rsidR="00A90EAD" w:rsidRPr="000B5599">
        <w:rPr>
          <w:rFonts w:asciiTheme="majorHAnsi" w:hAnsiTheme="majorHAnsi"/>
          <w:color w:val="000000" w:themeColor="text1"/>
          <w:sz w:val="18"/>
          <w:szCs w:val="18"/>
        </w:rPr>
        <w:t>as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: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¿cuánt</w:t>
      </w:r>
      <w:r w:rsidR="005131EB" w:rsidRPr="000B5599">
        <w:rPr>
          <w:rFonts w:asciiTheme="majorHAnsi" w:hAnsiTheme="majorHAnsi"/>
          <w:color w:val="000000" w:themeColor="text1"/>
          <w:sz w:val="18"/>
          <w:szCs w:val="18"/>
        </w:rPr>
        <w:t>os se sienten alegres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al final del día escolar?,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¿cuántas cajitas</w:t>
      </w:r>
      <w:r w:rsidR="008F3640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de fósforo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colocaron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?, ¿por qué?</w:t>
      </w:r>
      <w:r w:rsidR="00634934" w:rsidRPr="000B5599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¿qué nombre</w:t>
      </w:r>
      <w:r w:rsidR="0047593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2471A" w:rsidRPr="000B5599">
        <w:rPr>
          <w:rFonts w:asciiTheme="majorHAnsi" w:hAnsiTheme="majorHAnsi"/>
          <w:color w:val="000000" w:themeColor="text1"/>
          <w:sz w:val="18"/>
          <w:szCs w:val="18"/>
        </w:rPr>
        <w:t>tendrán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634934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que 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escribir en la tira</w:t>
      </w:r>
      <w:r w:rsidR="0032719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de papel reusable</w:t>
      </w:r>
      <w:r w:rsidR="00DC43B1" w:rsidRPr="000B5599">
        <w:rPr>
          <w:rFonts w:asciiTheme="majorHAnsi" w:hAnsiTheme="majorHAnsi"/>
          <w:color w:val="000000" w:themeColor="text1"/>
          <w:sz w:val="18"/>
          <w:szCs w:val="18"/>
        </w:rPr>
        <w:t>?</w:t>
      </w:r>
    </w:p>
    <w:p w:rsidR="005131EB" w:rsidRPr="000B5599" w:rsidRDefault="005131EB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>Brinda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el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tiempo suficiente para que armen sus </w:t>
      </w:r>
      <w:r w:rsidR="00AB13A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torres </w:t>
      </w:r>
      <w:r w:rsidR="00DC1B95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con las cajitas de fósforos </w:t>
      </w:r>
      <w:r w:rsidR="00AB13A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y </w:t>
      </w:r>
      <w:r w:rsidR="0042471A" w:rsidRPr="000B5599">
        <w:rPr>
          <w:rFonts w:asciiTheme="majorHAnsi" w:hAnsiTheme="majorHAnsi"/>
          <w:color w:val="000000" w:themeColor="text1"/>
          <w:sz w:val="18"/>
          <w:szCs w:val="18"/>
        </w:rPr>
        <w:t>las rotulen, como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2471A" w:rsidRPr="000B5599">
        <w:rPr>
          <w:rFonts w:asciiTheme="majorHAnsi" w:hAnsiTheme="majorHAnsi"/>
          <w:color w:val="000000" w:themeColor="text1"/>
          <w:sz w:val="18"/>
          <w:szCs w:val="18"/>
        </w:rPr>
        <w:t>se muestra</w:t>
      </w:r>
      <w:r w:rsidR="00DC1B95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en</w:t>
      </w:r>
      <w:r w:rsidR="0042471A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la imagen</w:t>
      </w:r>
      <w:r w:rsidR="0042471A" w:rsidRPr="000B5599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5131EB" w:rsidRPr="000B5599" w:rsidRDefault="00DC1B95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AD2954"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drawing>
          <wp:anchor distT="0" distB="0" distL="114300" distR="114300" simplePos="0" relativeHeight="251668992" behindDoc="1" locked="0" layoutInCell="1" allowOverlap="1" wp14:anchorId="5A53FF3E" wp14:editId="6373C929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1374775" cy="1169670"/>
            <wp:effectExtent l="19050" t="19050" r="15875" b="1143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169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1EB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Entrega </w:t>
      </w:r>
      <w:r w:rsidR="005766D7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plumones y </w:t>
      </w:r>
      <w:r w:rsidR="004007B3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medio </w:t>
      </w:r>
      <w:r w:rsidR="005766D7" w:rsidRPr="000B5599">
        <w:rPr>
          <w:rFonts w:asciiTheme="majorHAnsi" w:hAnsiTheme="majorHAnsi"/>
          <w:color w:val="000000" w:themeColor="text1"/>
          <w:sz w:val="18"/>
          <w:szCs w:val="18"/>
        </w:rPr>
        <w:t>papelote</w:t>
      </w:r>
      <w:r w:rsidR="00B2640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cuadriculado</w:t>
      </w:r>
      <w:r w:rsidR="005766D7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007B3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a cada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grupo</w:t>
      </w:r>
      <w:r w:rsidR="004007B3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5131EB" w:rsidRPr="000B5599">
        <w:rPr>
          <w:rFonts w:asciiTheme="majorHAnsi" w:hAnsiTheme="majorHAnsi"/>
          <w:color w:val="000000" w:themeColor="text1"/>
          <w:sz w:val="18"/>
          <w:szCs w:val="18"/>
        </w:rPr>
        <w:t>para que</w:t>
      </w:r>
      <w:r w:rsidR="00B2640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67B78" w:rsidRPr="000B5599">
        <w:rPr>
          <w:rFonts w:asciiTheme="majorHAnsi" w:hAnsiTheme="majorHAnsi"/>
          <w:color w:val="000000" w:themeColor="text1"/>
          <w:sz w:val="18"/>
          <w:szCs w:val="18"/>
        </w:rPr>
        <w:t>elabore el gráfico de barras a partir de las torres que hicieron con las cajitas de fósforos</w:t>
      </w:r>
      <w:r w:rsidR="00C16FBB" w:rsidRPr="000B5599"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B2640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Indica </w:t>
      </w:r>
      <w:r w:rsidR="00591C31" w:rsidRPr="000B5599">
        <w:rPr>
          <w:rFonts w:asciiTheme="majorHAnsi" w:hAnsiTheme="majorHAnsi"/>
          <w:color w:val="000000" w:themeColor="text1"/>
          <w:sz w:val="18"/>
          <w:szCs w:val="18"/>
        </w:rPr>
        <w:t>que c</w:t>
      </w:r>
      <w:r w:rsidR="005131EB" w:rsidRPr="000B5599">
        <w:rPr>
          <w:rFonts w:asciiTheme="majorHAnsi" w:hAnsiTheme="majorHAnsi"/>
          <w:color w:val="000000" w:themeColor="text1"/>
          <w:sz w:val="18"/>
          <w:szCs w:val="18"/>
        </w:rPr>
        <w:t>olore</w:t>
      </w:r>
      <w:r w:rsidR="00AA3A3A" w:rsidRPr="000B5599">
        <w:rPr>
          <w:rFonts w:asciiTheme="majorHAnsi" w:hAnsiTheme="majorHAnsi"/>
          <w:color w:val="000000" w:themeColor="text1"/>
          <w:sz w:val="18"/>
          <w:szCs w:val="18"/>
        </w:rPr>
        <w:t>e</w:t>
      </w:r>
      <w:r w:rsidR="005131EB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n </w:t>
      </w:r>
      <w:r w:rsidR="00591C3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un cuadradito por cada una de las cajitas que </w:t>
      </w:r>
      <w:r w:rsidR="00604B8E" w:rsidRPr="000B5599">
        <w:rPr>
          <w:rFonts w:asciiTheme="majorHAnsi" w:hAnsiTheme="majorHAnsi"/>
          <w:color w:val="000000" w:themeColor="text1"/>
          <w:sz w:val="18"/>
          <w:szCs w:val="18"/>
        </w:rPr>
        <w:t>utilizaron</w:t>
      </w:r>
      <w:r w:rsidR="00591C31" w:rsidRPr="000B5599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8E37A1" w:rsidRPr="000B5599" w:rsidRDefault="005131EB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>Recu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érdales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16FBB" w:rsidRPr="000B5599">
        <w:rPr>
          <w:rFonts w:asciiTheme="majorHAnsi" w:hAnsiTheme="majorHAnsi"/>
          <w:color w:val="000000" w:themeColor="text1"/>
          <w:sz w:val="18"/>
          <w:szCs w:val="18"/>
        </w:rPr>
        <w:t>que deben poner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le</w:t>
      </w:r>
      <w:r w:rsidR="00C16FBB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un título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al gráfico de barras,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el cual será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el mismo</w:t>
      </w:r>
      <w:r w:rsidR="00B2640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16FBB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que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acordaron</w:t>
      </w:r>
      <w:r w:rsidR="00591C3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16FBB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para la tabla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de conteo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que </w:t>
      </w:r>
      <w:r w:rsidR="00BD693E" w:rsidRPr="000B5599">
        <w:rPr>
          <w:rFonts w:asciiTheme="majorHAnsi" w:hAnsiTheme="majorHAnsi"/>
          <w:color w:val="000000" w:themeColor="text1"/>
          <w:sz w:val="18"/>
          <w:szCs w:val="18"/>
        </w:rPr>
        <w:t>trabajaron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en la sesión anterior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Pregúntales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qué otros datos deben anotar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. Ellos deben contestar que faltan </w:t>
      </w:r>
      <w:r w:rsidR="00591C31" w:rsidRPr="000B5599">
        <w:rPr>
          <w:rFonts w:asciiTheme="majorHAnsi" w:hAnsiTheme="majorHAnsi"/>
          <w:color w:val="000000" w:themeColor="text1"/>
          <w:sz w:val="18"/>
          <w:szCs w:val="18"/>
        </w:rPr>
        <w:t>las</w:t>
      </w:r>
      <w:r w:rsidR="00B2640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591C3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emociones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acerca de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las </w:t>
      </w:r>
      <w:r w:rsidR="00591C31" w:rsidRPr="000B5599">
        <w:rPr>
          <w:rFonts w:asciiTheme="majorHAnsi" w:hAnsiTheme="majorHAnsi"/>
          <w:color w:val="000000" w:themeColor="text1"/>
          <w:sz w:val="18"/>
          <w:szCs w:val="18"/>
        </w:rPr>
        <w:t>que están investigando.</w:t>
      </w:r>
    </w:p>
    <w:p w:rsidR="006F60C6" w:rsidRPr="000B5599" w:rsidRDefault="008621AD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Orienta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a los estudiantes durante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la lectur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>a y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reflexión 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acerca de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los resultados evidenciados en el gráfico de barras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a partir de estas preguntas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:</w:t>
      </w:r>
      <w:r w:rsidR="00C331D7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¿</w:t>
      </w:r>
      <w:r w:rsidR="006F60C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qué piensan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cuando ven</w:t>
      </w:r>
      <w:r w:rsidR="006F60C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los resultados que están obteniendo en su grupo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?, ¿qué les llama la atención o qué les sorprende?</w:t>
      </w:r>
      <w:r w:rsidR="006F60C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,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¿por qué?, ¿de qué manera </w:t>
      </w:r>
      <w:r w:rsidR="006F60C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podrían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servirnos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estos resultados?, ¿qué tipo de decisiones podemos tomar a partir de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ellos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?, ¿cómo pueden ayudar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nos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a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expresar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nuestras</w:t>
      </w:r>
      <w:r w:rsidR="006F60C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emociones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de maneras </w:t>
      </w:r>
      <w:r w:rsidR="006F60C6" w:rsidRPr="000B5599">
        <w:rPr>
          <w:rFonts w:asciiTheme="majorHAnsi" w:hAnsiTheme="majorHAnsi"/>
          <w:color w:val="000000" w:themeColor="text1"/>
          <w:sz w:val="18"/>
          <w:szCs w:val="18"/>
        </w:rPr>
        <w:t>más positivas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o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para que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nos sintamos mejor?</w:t>
      </w:r>
    </w:p>
    <w:p w:rsidR="00E770D7" w:rsidRPr="00AD2954" w:rsidRDefault="005766D7" w:rsidP="00AD2954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>Aprovecha este tiempo para</w:t>
      </w:r>
      <w:r w:rsidR="00707759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registrar los aprendizajes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que han alcanzado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>,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707759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según la rúbrica 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del </w:t>
      </w:r>
      <w:r w:rsidR="000D6A9C" w:rsidRPr="000B5599">
        <w:rPr>
          <w:rFonts w:asciiTheme="majorHAnsi" w:hAnsiTheme="majorHAnsi"/>
          <w:color w:val="000000" w:themeColor="text1"/>
          <w:sz w:val="18"/>
          <w:szCs w:val="18"/>
        </w:rPr>
        <w:t>anexo 1</w:t>
      </w:r>
      <w:r w:rsidR="00FE2426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que se encuentra en la sesión anterior</w:t>
      </w:r>
      <w:r w:rsidR="000D6A9C" w:rsidRPr="000B5599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AD2954" w:rsidRDefault="00AD2954" w:rsidP="001B34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A01996" w:rsidRPr="00AD2954" w:rsidRDefault="00A01996" w:rsidP="001B34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  <w:r w:rsidRPr="00AD2954">
        <w:rPr>
          <w:rFonts w:asciiTheme="majorHAnsi" w:hAnsiTheme="majorHAnsi"/>
          <w:b/>
          <w:i/>
          <w:color w:val="000000" w:themeColor="text1"/>
          <w:sz w:val="18"/>
          <w:szCs w:val="18"/>
        </w:rPr>
        <w:t>En grupo clase</w:t>
      </w:r>
    </w:p>
    <w:p w:rsidR="00E8198E" w:rsidRPr="000B5599" w:rsidRDefault="00E8198E" w:rsidP="00044535">
      <w:pPr>
        <w:spacing w:after="0"/>
        <w:ind w:firstLine="218"/>
        <w:jc w:val="both"/>
        <w:rPr>
          <w:rFonts w:asciiTheme="majorHAnsi" w:hAnsiTheme="majorHAnsi"/>
          <w:b/>
          <w:color w:val="000000" w:themeColor="text1"/>
          <w:sz w:val="10"/>
          <w:szCs w:val="18"/>
        </w:rPr>
      </w:pPr>
    </w:p>
    <w:p w:rsidR="00B328C1" w:rsidRPr="000B5599" w:rsidRDefault="00911BCC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Pide a los estudiantes que coloquen sus trabajos en un </w:t>
      </w:r>
      <w:r w:rsidR="00FE7976" w:rsidRPr="000B5599">
        <w:rPr>
          <w:rFonts w:asciiTheme="majorHAnsi" w:hAnsiTheme="majorHAnsi"/>
          <w:color w:val="000000" w:themeColor="text1"/>
          <w:sz w:val="18"/>
          <w:szCs w:val="18"/>
        </w:rPr>
        <w:t>lugar visible de</w:t>
      </w:r>
      <w:r w:rsidR="00B328C1" w:rsidRPr="000B5599">
        <w:rPr>
          <w:rFonts w:asciiTheme="majorHAnsi" w:hAnsiTheme="majorHAnsi"/>
          <w:color w:val="000000" w:themeColor="text1"/>
          <w:sz w:val="18"/>
          <w:szCs w:val="18"/>
        </w:rPr>
        <w:t>l aula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y que los socialicen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Solicita </w:t>
      </w:r>
      <w:r w:rsidR="003A452D" w:rsidRPr="000B5599">
        <w:rPr>
          <w:rFonts w:asciiTheme="majorHAnsi" w:hAnsiTheme="majorHAnsi"/>
          <w:color w:val="000000" w:themeColor="text1"/>
          <w:sz w:val="18"/>
          <w:szCs w:val="18"/>
        </w:rPr>
        <w:t>que pasen</w:t>
      </w:r>
      <w:r w:rsidR="00C331D7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dos representantes de cada grupo</w:t>
      </w:r>
      <w:r w:rsidR="00B328C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3A452D" w:rsidRPr="000B5599">
        <w:rPr>
          <w:rFonts w:asciiTheme="majorHAnsi" w:hAnsiTheme="majorHAnsi"/>
          <w:color w:val="000000" w:themeColor="text1"/>
          <w:sz w:val="18"/>
          <w:szCs w:val="18"/>
        </w:rPr>
        <w:t>para</w:t>
      </w:r>
      <w:r w:rsidR="00B328C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que compartan y expliquen lo elaborado en el papelote.</w:t>
      </w:r>
      <w:r w:rsidR="00B328C1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CB3B5E" w:rsidRPr="000B5599" w:rsidRDefault="00B328C1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>Monitorea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este momento 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>por medio de algunas preguntas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: ¿a qué se parece lo qu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 han coloreado en el papelote? (torres, edificios, barras…). Explica que este tipo de gráfico se llama gráfico de barras. </w:t>
      </w:r>
    </w:p>
    <w:p w:rsidR="00DA4B17" w:rsidRPr="000B5599" w:rsidRDefault="00911BCC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Pregunta a continuación: </w:t>
      </w:r>
      <w:r w:rsidR="00CB3B5E" w:rsidRPr="000B5599">
        <w:rPr>
          <w:rFonts w:asciiTheme="majorHAnsi" w:hAnsiTheme="majorHAnsi"/>
          <w:color w:val="000000" w:themeColor="text1"/>
          <w:sz w:val="18"/>
          <w:szCs w:val="18"/>
        </w:rPr>
        <w:t>¿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qué 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representa cada una de las barras?, ¿</w:t>
      </w:r>
      <w:r w:rsidR="00AA3A3A" w:rsidRPr="000B5599">
        <w:rPr>
          <w:rFonts w:asciiTheme="majorHAnsi" w:hAnsiTheme="majorHAnsi"/>
          <w:color w:val="000000" w:themeColor="text1"/>
          <w:sz w:val="18"/>
          <w:szCs w:val="18"/>
        </w:rPr>
        <w:t>qué emoción tiene mayor altura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?, ¿</w:t>
      </w:r>
      <w:r w:rsidR="00CA3CA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cuál de las barras es más </w:t>
      </w:r>
      <w:r w:rsidR="005B53E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baja o tiene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menos </w:t>
      </w:r>
      <w:r w:rsidR="005B53EC" w:rsidRPr="000B5599">
        <w:rPr>
          <w:rFonts w:asciiTheme="majorHAnsi" w:hAnsiTheme="majorHAnsi"/>
          <w:color w:val="000000" w:themeColor="text1"/>
          <w:sz w:val="18"/>
          <w:szCs w:val="18"/>
        </w:rPr>
        <w:t>altura?</w:t>
      </w:r>
      <w:r w:rsidR="00691FC8" w:rsidRPr="000B5599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¿por qué creen que </w:t>
      </w:r>
      <w:r w:rsidR="00E00E00" w:rsidRPr="000B5599">
        <w:rPr>
          <w:rFonts w:asciiTheme="majorHAnsi" w:hAnsiTheme="majorHAnsi"/>
          <w:color w:val="000000" w:themeColor="text1"/>
          <w:sz w:val="18"/>
          <w:szCs w:val="18"/>
        </w:rPr>
        <w:t>sucede esto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?</w:t>
      </w:r>
      <w:r w:rsidR="00691FC8" w:rsidRPr="000B5599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CA3CA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¿qu</w:t>
      </w:r>
      <w:r w:rsidR="00CA3CA2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é 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nos indica</w:t>
      </w:r>
      <w:r w:rsidR="00CA3CA2" w:rsidRPr="000B5599">
        <w:rPr>
          <w:rFonts w:asciiTheme="majorHAnsi" w:hAnsiTheme="majorHAnsi"/>
          <w:color w:val="000000" w:themeColor="text1"/>
          <w:sz w:val="18"/>
          <w:szCs w:val="18"/>
        </w:rPr>
        <w:t>n estos resultados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?</w:t>
      </w:r>
      <w:r w:rsidR="00691FC8" w:rsidRPr="000B5599">
        <w:rPr>
          <w:rFonts w:asciiTheme="majorHAnsi" w:hAnsiTheme="majorHAnsi"/>
          <w:color w:val="000000" w:themeColor="text1"/>
          <w:sz w:val="18"/>
          <w:szCs w:val="18"/>
        </w:rPr>
        <w:t>, ¿</w:t>
      </w:r>
      <w:r w:rsidR="00AA3A3A" w:rsidRPr="000B5599">
        <w:rPr>
          <w:rFonts w:asciiTheme="majorHAnsi" w:hAnsiTheme="majorHAnsi"/>
          <w:color w:val="000000" w:themeColor="text1"/>
          <w:sz w:val="18"/>
          <w:szCs w:val="18"/>
        </w:rPr>
        <w:t>qué barra debería tener mayor altura</w:t>
      </w:r>
      <w:r w:rsidR="00DA4B17" w:rsidRPr="000B5599">
        <w:rPr>
          <w:rFonts w:asciiTheme="majorHAnsi" w:hAnsiTheme="majorHAnsi"/>
          <w:color w:val="000000" w:themeColor="text1"/>
          <w:sz w:val="18"/>
          <w:szCs w:val="18"/>
        </w:rPr>
        <w:t>?</w:t>
      </w:r>
      <w:r w:rsidR="00AA3A3A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, ¿cuáles deberían disminuir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de </w:t>
      </w:r>
      <w:r w:rsidR="00AA3A3A" w:rsidRPr="000B5599">
        <w:rPr>
          <w:rFonts w:asciiTheme="majorHAnsi" w:hAnsiTheme="majorHAnsi"/>
          <w:color w:val="000000" w:themeColor="text1"/>
          <w:sz w:val="18"/>
          <w:szCs w:val="18"/>
        </w:rPr>
        <w:t>tamaño?, ¿por qué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lo creen así</w:t>
      </w:r>
      <w:r w:rsidR="00AA3A3A" w:rsidRPr="000B5599">
        <w:rPr>
          <w:rFonts w:asciiTheme="majorHAnsi" w:hAnsiTheme="majorHAnsi"/>
          <w:color w:val="000000" w:themeColor="text1"/>
          <w:sz w:val="18"/>
          <w:szCs w:val="18"/>
        </w:rPr>
        <w:t>?</w:t>
      </w:r>
    </w:p>
    <w:p w:rsidR="00937878" w:rsidRPr="000B5599" w:rsidRDefault="003C4C29" w:rsidP="00CB3B5E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b/>
          <w:color w:val="000000" w:themeColor="text1"/>
          <w:sz w:val="18"/>
          <w:szCs w:val="18"/>
        </w:rPr>
        <w:t>Formaliza y reflexiona</w:t>
      </w:r>
      <w:r w:rsidR="00937878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5B53E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sobre </w:t>
      </w:r>
      <w:r w:rsidR="00937878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los aprendizajes 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>a partir de las siguientes interrogantes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: ¿qué material l</w:t>
      </w:r>
      <w:r w:rsidR="005B53EC" w:rsidRPr="000B5599">
        <w:rPr>
          <w:rFonts w:asciiTheme="majorHAnsi" w:hAnsiTheme="majorHAnsi"/>
          <w:color w:val="000000" w:themeColor="text1"/>
          <w:sz w:val="18"/>
          <w:szCs w:val="18"/>
        </w:rPr>
        <w:t>o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>s ayudó a represen</w:t>
      </w:r>
      <w:r w:rsidR="00937878" w:rsidRPr="000B5599">
        <w:rPr>
          <w:rFonts w:asciiTheme="majorHAnsi" w:hAnsiTheme="majorHAnsi"/>
          <w:color w:val="000000" w:themeColor="text1"/>
          <w:sz w:val="18"/>
          <w:szCs w:val="18"/>
        </w:rPr>
        <w:t>tar los datos?, ¿qué representaron en el papelote?, ¿qué son los gráficos de barra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>s</w:t>
      </w:r>
      <w:r w:rsidR="00937878" w:rsidRPr="000B5599">
        <w:rPr>
          <w:rFonts w:asciiTheme="majorHAnsi" w:hAnsiTheme="majorHAnsi"/>
          <w:color w:val="000000" w:themeColor="text1"/>
          <w:sz w:val="18"/>
          <w:szCs w:val="18"/>
        </w:rPr>
        <w:t>?, ¿para qué sirven?</w:t>
      </w:r>
      <w:r w:rsidR="00AA3A3A" w:rsidRPr="000B5599">
        <w:rPr>
          <w:rFonts w:asciiTheme="majorHAnsi" w:hAnsiTheme="majorHAnsi"/>
          <w:color w:val="000000" w:themeColor="text1"/>
          <w:sz w:val="18"/>
          <w:szCs w:val="18"/>
        </w:rPr>
        <w:t>, ¿cuáles son los elementos de un gráfico de barras?</w:t>
      </w:r>
    </w:p>
    <w:p w:rsidR="00911BCC" w:rsidRPr="00AD2954" w:rsidRDefault="006A3D13" w:rsidP="00911BCC">
      <w:pPr>
        <w:pStyle w:val="Prrafodelista"/>
        <w:numPr>
          <w:ilvl w:val="0"/>
          <w:numId w:val="14"/>
        </w:numPr>
        <w:spacing w:after="0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Entrega a los 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grupos </w:t>
      </w:r>
      <w:r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los papelotes en que trabajaron </w:t>
      </w:r>
      <w:r w:rsidR="00AE0607" w:rsidRPr="000B5599">
        <w:rPr>
          <w:rFonts w:asciiTheme="majorHAnsi" w:hAnsiTheme="majorHAnsi"/>
          <w:color w:val="000000" w:themeColor="text1"/>
          <w:sz w:val="18"/>
          <w:szCs w:val="18"/>
        </w:rPr>
        <w:t>los gráficos de barras para que consolide</w:t>
      </w:r>
      <w:r w:rsidR="00C331D7" w:rsidRPr="000B5599">
        <w:rPr>
          <w:rFonts w:asciiTheme="majorHAnsi" w:hAnsiTheme="majorHAnsi"/>
          <w:color w:val="000000" w:themeColor="text1"/>
          <w:sz w:val="18"/>
          <w:szCs w:val="18"/>
        </w:rPr>
        <w:t>n</w:t>
      </w:r>
      <w:r w:rsidR="00AE0607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E905DB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en </w:t>
      </w:r>
      <w:r w:rsidR="00AE0607" w:rsidRPr="000B5599">
        <w:rPr>
          <w:rFonts w:asciiTheme="majorHAnsi" w:hAnsiTheme="majorHAnsi"/>
          <w:color w:val="000000" w:themeColor="text1"/>
          <w:sz w:val="18"/>
          <w:szCs w:val="18"/>
        </w:rPr>
        <w:t>ellos</w:t>
      </w:r>
      <w:r w:rsidR="005B53E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la </w:t>
      </w:r>
      <w:r w:rsidR="005B53EC" w:rsidRPr="000B5599">
        <w:rPr>
          <w:rFonts w:asciiTheme="majorHAnsi" w:hAnsiTheme="majorHAnsi"/>
          <w:color w:val="000000" w:themeColor="text1"/>
          <w:sz w:val="18"/>
          <w:szCs w:val="18"/>
        </w:rPr>
        <w:t>información</w:t>
      </w:r>
      <w:r w:rsidR="00911BCC" w:rsidRPr="000B5599">
        <w:rPr>
          <w:rFonts w:asciiTheme="majorHAnsi" w:hAnsiTheme="majorHAnsi"/>
          <w:color w:val="000000" w:themeColor="text1"/>
          <w:sz w:val="18"/>
          <w:szCs w:val="18"/>
        </w:rPr>
        <w:t xml:space="preserve"> que acaban de brindar</w:t>
      </w:r>
      <w:r w:rsidR="00AE0607" w:rsidRPr="000B5599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044535" w:rsidRDefault="00044535" w:rsidP="00044535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:rsidR="00AD2954" w:rsidRDefault="00AD2954" w:rsidP="00044535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p w:rsidR="00AD2954" w:rsidRDefault="00AD2954" w:rsidP="00044535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:rsidR="00AD2954" w:rsidRDefault="00AD2954" w:rsidP="00044535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:rsidR="00AD2954" w:rsidRPr="000B5599" w:rsidRDefault="00AD2954" w:rsidP="00044535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:rsidR="00E905DB" w:rsidRPr="000B5599" w:rsidRDefault="006F60C6" w:rsidP="00E905D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D2954">
        <w:rPr>
          <w:rFonts w:asciiTheme="majorHAnsi" w:hAnsiTheme="majorHAnsi"/>
          <w:noProof/>
          <w:sz w:val="18"/>
          <w:szCs w:val="18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9095A" wp14:editId="4BE8AB45">
                <wp:simplePos x="0" y="0"/>
                <wp:positionH relativeFrom="column">
                  <wp:posOffset>158115</wp:posOffset>
                </wp:positionH>
                <wp:positionV relativeFrom="paragraph">
                  <wp:posOffset>21590</wp:posOffset>
                </wp:positionV>
                <wp:extent cx="5119370" cy="1914525"/>
                <wp:effectExtent l="0" t="0" r="2413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370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D48E0" id="Rectángulo 22" o:spid="_x0000_s1026" style="position:absolute;margin-left:12.45pt;margin-top:1.7pt;width:403.1pt;height:15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inAIAAIkFAAAOAAAAZHJzL2Uyb0RvYy54bWysVMFu2zAMvQ/YPwi6r469Zl2NOkXQosOA&#10;og3aDj2rshQbkEVNUuJkf7Nv2Y+Nkmwn6IodhvkgSyL5SD6RvLjcdYpshXUt6IrmJzNKhOZQt3pd&#10;0W9PNx8+U+I80zVToEVF98LRy8X7dxe9KUUBDahaWIIg2pW9qWjjvSmzzPFGdMydgBEahRJsxzwe&#10;7TqrLesRvVNZMZt9ynqwtbHAhXN4e52EdBHxpRTc30vphCeqohibj6uN60tYs8UFK9eWmablQxjs&#10;H6LoWKvR6QR1zTwjG9v+AdW13IID6U84dBlI2XIRc8Bs8tmrbB4bZkTMBclxZqLJ/T9YfrddWdLW&#10;FS0KSjTr8I0ekLVfP/V6o4DgLVLUG1ei5qNZ2eHkcBvy3UnbhT9mQnaR1v1Eq9h5wvFynufnH8+Q&#10;fY6y/Dw/nRfzgJodzI11/ouAjoRNRS1GEOlk21vnk+qoErxpuGmVwntWKh1WB6qtw108hOIRV8qS&#10;LcNn97t88Hakhb6DZRYyS7nEnd8rkVAfhERaMPoiBhIL8oDJOBfa50nUsFokV/MZfqOzMYqYqNII&#10;GJAlBjlhDwCjZgIZsVPag34wFbGeJ+PZ3wJLxpNF9AzaT8Zdq8G+BaAwq8Fz0h9JStQEll6g3mPR&#10;WEjd5Ay/afHZbpnzK2axffCpcST4e1ykgr6iMOwoacD+eOs+6GNVo5SSHtuxou77hllBifqqsd6x&#10;ak5D/8bD6fyswIM9lrwcS/SmuwJ8+hyHj+FxG/S9GrfSQveMk2MZvKKIaY6+K8q9HQ9XPo0JnD1c&#10;LJdRDXvWMH+rHw0P4IHVUJZPu2dmzVC7Hsv+DsbWZeWrEk66wVLDcuNBtrG+D7wOfGO/x8IZZlMY&#10;KMfnqHWYoIvfAAAA//8DAFBLAwQUAAYACAAAACEA8c8odd8AAAAIAQAADwAAAGRycy9kb3ducmV2&#10;LnhtbEyPQUvDQBCF74L/YRnBS7GbtEVqzKaIovQgBWt78DbJjklsdjZkt238944nPT6+x5tv8tXo&#10;OnWiIbSeDaTTBBRx5W3LtYHd+/PNElSIyBY7z2TgmwKsisuLHDPrz/xGp22slYxwyNBAE2OfaR2q&#10;hhyGqe+JhX36wWGUONTaDniWcdfpWZLcaocty4UGe3psqDpsj87Ax3qM9Vf6El8PONlP1k1ZbZ5K&#10;Y66vxod7UJHG+FeGX31Rh0KcSn9kG1RnYLa4k6aB+QKU4OU8TUGVkhMBusj1/weKHwAAAP//AwBQ&#10;SwECLQAUAAYACAAAACEAtoM4kv4AAADhAQAAEwAAAAAAAAAAAAAAAAAAAAAAW0NvbnRlbnRfVHlw&#10;ZXNdLnhtbFBLAQItABQABgAIAAAAIQA4/SH/1gAAAJQBAAALAAAAAAAAAAAAAAAAAC8BAABfcmVs&#10;cy8ucmVsc1BLAQItABQABgAIAAAAIQD9iusinAIAAIkFAAAOAAAAAAAAAAAAAAAAAC4CAABkcnMv&#10;ZTJvRG9jLnhtbFBLAQItABQABgAIAAAAIQDxzyh13wAAAAgBAAAPAAAAAAAAAAAAAAAAAPYEAABk&#10;cnMvZG93bnJldi54bWxQSwUGAAAAAAQABADzAAAAAgYAAAAA&#10;" filled="f" strokecolor="black [3213]" strokeweight="1pt"/>
            </w:pict>
          </mc:Fallback>
        </mc:AlternateContent>
      </w:r>
      <w:r w:rsidR="00C132BC" w:rsidRPr="00AD2954">
        <w:rPr>
          <w:noProof/>
          <w:lang w:eastAsia="es-PE"/>
        </w:rPr>
        <w:drawing>
          <wp:anchor distT="0" distB="0" distL="114300" distR="114300" simplePos="0" relativeHeight="251680768" behindDoc="1" locked="0" layoutInCell="1" allowOverlap="1" wp14:anchorId="37FF4D5C" wp14:editId="58478D59">
            <wp:simplePos x="0" y="0"/>
            <wp:positionH relativeFrom="column">
              <wp:posOffset>2167890</wp:posOffset>
            </wp:positionH>
            <wp:positionV relativeFrom="paragraph">
              <wp:posOffset>98425</wp:posOffset>
            </wp:positionV>
            <wp:extent cx="29051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9" y="21368"/>
                <wp:lineTo x="2152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" t="3402" r="4378"/>
                    <a:stretch/>
                  </pic:blipFill>
                  <pic:spPr bwMode="auto">
                    <a:xfrm>
                      <a:off x="0" y="0"/>
                      <a:ext cx="290512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025" w:rsidRPr="000B5599" w:rsidRDefault="00911BCC" w:rsidP="00E905D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D295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0681BF" wp14:editId="30AC643D">
                <wp:simplePos x="0" y="0"/>
                <wp:positionH relativeFrom="column">
                  <wp:posOffset>396240</wp:posOffset>
                </wp:positionH>
                <wp:positionV relativeFrom="paragraph">
                  <wp:posOffset>68263</wp:posOffset>
                </wp:positionV>
                <wp:extent cx="1514475" cy="14763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5DB" w:rsidRPr="00E905DB" w:rsidRDefault="00911BCC" w:rsidP="00E905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E905DB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Los gráficos de barras</w:t>
                            </w:r>
                          </w:p>
                          <w:p w:rsidR="00E905DB" w:rsidRDefault="00E905DB" w:rsidP="00E905D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905DB">
                              <w:rPr>
                                <w:color w:val="000000" w:themeColor="text1"/>
                                <w:sz w:val="18"/>
                              </w:rPr>
                              <w:t xml:space="preserve"> Sirven para </w:t>
                            </w:r>
                            <w:r w:rsidRPr="00690DE1">
                              <w:rPr>
                                <w:color w:val="FF0000"/>
                                <w:sz w:val="18"/>
                                <w:u w:val="single"/>
                              </w:rPr>
                              <w:t>representar</w:t>
                            </w:r>
                            <w:r w:rsidRPr="00690DE1">
                              <w:rPr>
                                <w:color w:val="000000" w:themeColor="text1"/>
                                <w:sz w:val="18"/>
                              </w:rPr>
                              <w:t xml:space="preserve"> l</w:t>
                            </w:r>
                            <w:r w:rsidRPr="00E905DB">
                              <w:rPr>
                                <w:color w:val="000000" w:themeColor="text1"/>
                                <w:sz w:val="18"/>
                              </w:rPr>
                              <w:t>os datos de una tabla de conteo y para</w:t>
                            </w:r>
                            <w:r w:rsidR="00B2640E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E905DB">
                              <w:rPr>
                                <w:color w:val="FF0000"/>
                                <w:sz w:val="18"/>
                                <w:u w:val="single"/>
                              </w:rPr>
                              <w:t>comparar</w:t>
                            </w:r>
                            <w:r w:rsidRPr="00E905DB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905DB">
                              <w:rPr>
                                <w:color w:val="000000" w:themeColor="text1"/>
                                <w:sz w:val="18"/>
                              </w:rPr>
                              <w:t>sus</w:t>
                            </w:r>
                            <w:r w:rsidR="00B2640E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E905DB">
                              <w:rPr>
                                <w:color w:val="000000" w:themeColor="text1"/>
                                <w:sz w:val="18"/>
                              </w:rPr>
                              <w:t>alturas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C132BC" w:rsidRPr="00E905DB" w:rsidRDefault="00C132BC" w:rsidP="00E905D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Sus partes son</w:t>
                            </w:r>
                            <w:r w:rsidR="00911BCC">
                              <w:rPr>
                                <w:color w:val="000000" w:themeColor="text1"/>
                                <w:sz w:val="18"/>
                              </w:rPr>
                              <w:t xml:space="preserve"> las siguientes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681BF" id="Rectángulo 20" o:spid="_x0000_s1026" style="position:absolute;left:0;text-align:left;margin-left:31.2pt;margin-top:5.4pt;width:119.25pt;height:1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vtogIAALwFAAAOAAAAZHJzL2Uyb0RvYy54bWysVMFu2zAMvQ/YPwi6r46zpN2COkXQosOA&#10;og3aDj0rshQbkEVNUmJnf7Nv2Y+Nkmyn64oNGJaDQorkE/lM8vyiaxTZC+tq0AXNTyaUCM2hrPW2&#10;oF8er999oMR5pkumQIuCHoSjF8u3b85bsxBTqECVwhIE0W7RmoJW3ptFljleiYa5EzBCo1GCbZhH&#10;1W6z0rIW0RuVTSeT06wFWxoLXDiHt1fJSJcRX0rB/Z2UTniiCoq5+XjaeG7CmS3P2WJrmalq3qfB&#10;/iGLhtUaHx2hrphnZGfr36CamltwIP0JhyYDKWsuYg1YTT55Uc1DxYyItSA5zow0uf8Hy2/3a0vq&#10;sqBTpEezBr/RPbL247ve7hQQvEWKWuMW6Plg1rbXHIqh3k7aJvxjJaSLtB5GWkXnCcfLfJ7PZmdz&#10;Sjja8tnZ6XtUECc7hhvr/CcBDQlCQS1mEOlk+xvnk+vgEl5zoOryulYqKqFXxKWyZM/wK2+2eQ/+&#10;i5fSfwv03SuBmGOIzAIDqeYo+YMSAU/peyGRPqxyGhOOjXtMhnEutM+TqWKlSDnOJ/gbshzSj4RE&#10;wIAssboRuwcYPBPIgJ3o6f1DqIh9PwZP/pRYCh4j4sug/Rjc1BrsawAKq+pfTv4DSYmawJLvNh26&#10;BHED5QH7zEIaQGf4dY1f+oY5v2YWJw6bD7eIv8NDKmgLCr1ESQX222v3wR8HAa2UtDjBBXVfd8wK&#10;StRnjSPyEbsujHxUZvOz0OD2uWXz3KJ3zSVg++S4rwyPYvD3ahClheYJl80qvIompjm+XVDu7aBc&#10;+rRZcF1xsVpFNxxzw/yNfjA8gAeCQyc/dk/Mmr7dPU7KLQzTzhYvuj75hkgNq50HWceROPLaU48r&#10;IvZQv87CDnquR6/j0l3+BAAA//8DAFBLAwQUAAYACAAAACEAK0x16t0AAAAJAQAADwAAAGRycy9k&#10;b3ducmV2LnhtbEyPS0/DMBCE70j8B2uRuFGbpAoQ4lQ8BAhulMd5Gy9JRLyOYrcN/HqWExx3ZjT7&#10;TbWa/aB2NMU+sIXThQFF3ATXc2vh9eXu5BxUTMgOh8Bk4YsirOrDgwpLF/b8TLt1apWUcCzRQpfS&#10;WGodm448xkUYicX7CJPHJOfUajfhXsr9oDNjCu2xZ/nQ4Ug3HTWf66234J/4enx7MOiz4vE7+ub+&#10;7LZ/t/b4aL66BJVoTn9h+MUXdKiFaRO27KIaLBTZUpKiG1kgfm7MBaiNhWyZ56DrSv9fUP8AAAD/&#10;/wMAUEsBAi0AFAAGAAgAAAAhALaDOJL+AAAA4QEAABMAAAAAAAAAAAAAAAAAAAAAAFtDb250ZW50&#10;X1R5cGVzXS54bWxQSwECLQAUAAYACAAAACEAOP0h/9YAAACUAQAACwAAAAAAAAAAAAAAAAAvAQAA&#10;X3JlbHMvLnJlbHNQSwECLQAUAAYACAAAACEAXvmr7aICAAC8BQAADgAAAAAAAAAAAAAAAAAuAgAA&#10;ZHJzL2Uyb0RvYy54bWxQSwECLQAUAAYACAAAACEAK0x16t0AAAAJAQAADwAAAAAAAAAAAAAAAAD8&#10;BAAAZHJzL2Rvd25yZXYueG1sUEsFBgAAAAAEAAQA8wAAAAYGAAAAAA==&#10;" fillcolor="white [3212]" strokecolor="black [3213]" strokeweight="1pt">
                <v:textbox>
                  <w:txbxContent>
                    <w:p w:rsidR="00E905DB" w:rsidRPr="00E905DB" w:rsidRDefault="00911BCC" w:rsidP="00E905D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E905DB">
                        <w:rPr>
                          <w:b/>
                          <w:color w:val="000000" w:themeColor="text1"/>
                          <w:sz w:val="18"/>
                        </w:rPr>
                        <w:t>Los gráficos de barras</w:t>
                      </w:r>
                    </w:p>
                    <w:p w:rsidR="00E905DB" w:rsidRDefault="00E905DB" w:rsidP="00E905DB">
                      <w:pPr>
                        <w:jc w:val="both"/>
                        <w:rPr>
                          <w:color w:val="000000" w:themeColor="text1"/>
                          <w:sz w:val="18"/>
                        </w:rPr>
                      </w:pPr>
                      <w:r w:rsidRPr="00E905DB">
                        <w:rPr>
                          <w:color w:val="000000" w:themeColor="text1"/>
                          <w:sz w:val="18"/>
                        </w:rPr>
                        <w:t xml:space="preserve"> Sirven para </w:t>
                      </w:r>
                      <w:r w:rsidRPr="00690DE1">
                        <w:rPr>
                          <w:color w:val="FF0000"/>
                          <w:sz w:val="18"/>
                          <w:u w:val="single"/>
                        </w:rPr>
                        <w:t>representar</w:t>
                      </w:r>
                      <w:r w:rsidRPr="00690DE1">
                        <w:rPr>
                          <w:color w:val="000000" w:themeColor="text1"/>
                          <w:sz w:val="18"/>
                        </w:rPr>
                        <w:t xml:space="preserve"> l</w:t>
                      </w:r>
                      <w:r w:rsidRPr="00E905DB">
                        <w:rPr>
                          <w:color w:val="000000" w:themeColor="text1"/>
                          <w:sz w:val="18"/>
                        </w:rPr>
                        <w:t>os datos de una tabla de conteo y para</w:t>
                      </w:r>
                      <w:r w:rsidR="00B2640E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E905DB">
                        <w:rPr>
                          <w:color w:val="FF0000"/>
                          <w:sz w:val="18"/>
                          <w:u w:val="single"/>
                        </w:rPr>
                        <w:t>comparar</w:t>
                      </w:r>
                      <w:r w:rsidRPr="00E905DB"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 </w:t>
                      </w:r>
                      <w:r w:rsidRPr="00E905DB">
                        <w:rPr>
                          <w:color w:val="000000" w:themeColor="text1"/>
                          <w:sz w:val="18"/>
                        </w:rPr>
                        <w:t>sus</w:t>
                      </w:r>
                      <w:r w:rsidR="00B2640E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E905DB">
                        <w:rPr>
                          <w:color w:val="000000" w:themeColor="text1"/>
                          <w:sz w:val="18"/>
                        </w:rPr>
                        <w:t>alturas</w:t>
                      </w:r>
                      <w:r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C132BC" w:rsidRPr="00E905DB" w:rsidRDefault="00C132BC" w:rsidP="00E905DB">
                      <w:pPr>
                        <w:jc w:val="both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Sus partes son</w:t>
                      </w:r>
                      <w:r w:rsidR="00911BCC">
                        <w:rPr>
                          <w:color w:val="000000" w:themeColor="text1"/>
                          <w:sz w:val="18"/>
                        </w:rPr>
                        <w:t xml:space="preserve"> las siguientes</w:t>
                      </w:r>
                      <w:r>
                        <w:rPr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E905DB" w:rsidRPr="000B5599" w:rsidRDefault="00E905DB" w:rsidP="00E905D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E905DB" w:rsidRPr="000B5599" w:rsidRDefault="00E905DB" w:rsidP="00E905D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E905DB" w:rsidRPr="000B5599" w:rsidRDefault="00E905DB" w:rsidP="00E905D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E905DB" w:rsidRPr="000B5599" w:rsidRDefault="00E905DB" w:rsidP="00E905D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5E3AEB" w:rsidRPr="000B5599" w:rsidRDefault="005E3AEB" w:rsidP="00CD0959">
      <w:pPr>
        <w:jc w:val="both"/>
        <w:rPr>
          <w:rFonts w:asciiTheme="majorHAnsi" w:hAnsiTheme="majorHAnsi" w:cs="Arial"/>
          <w:sz w:val="18"/>
          <w:szCs w:val="18"/>
        </w:rPr>
      </w:pPr>
    </w:p>
    <w:p w:rsidR="008B1B3A" w:rsidRPr="000B5599" w:rsidRDefault="008B1B3A" w:rsidP="00750FBC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:rsidR="008B1B3A" w:rsidRPr="000B5599" w:rsidRDefault="008B1B3A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:rsidR="00997570" w:rsidRPr="000B5599" w:rsidRDefault="00997570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:rsidR="00997570" w:rsidRPr="000B5599" w:rsidRDefault="00997570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:rsidR="00997570" w:rsidRPr="000B5599" w:rsidRDefault="00997570" w:rsidP="008B1B3A">
      <w:pPr>
        <w:pStyle w:val="Prrafodelista"/>
        <w:rPr>
          <w:rFonts w:asciiTheme="majorHAnsi" w:hAnsiTheme="majorHAnsi"/>
          <w:sz w:val="18"/>
          <w:szCs w:val="18"/>
        </w:rPr>
      </w:pPr>
    </w:p>
    <w:p w:rsidR="00997570" w:rsidRPr="000B5599" w:rsidRDefault="00997570" w:rsidP="00997570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:rsidR="00044535" w:rsidRPr="000B5599" w:rsidRDefault="00044535" w:rsidP="00044535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:rsidR="004F61AF" w:rsidRPr="000B5599" w:rsidRDefault="004F61AF" w:rsidP="00F56CDE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 w:cs="Arial"/>
          <w:sz w:val="18"/>
          <w:szCs w:val="18"/>
        </w:rPr>
      </w:pPr>
      <w:r w:rsidRPr="000B5599">
        <w:rPr>
          <w:rFonts w:asciiTheme="majorHAnsi" w:hAnsiTheme="majorHAnsi"/>
          <w:sz w:val="18"/>
          <w:szCs w:val="18"/>
        </w:rPr>
        <w:t>Orienta</w:t>
      </w:r>
      <w:r w:rsidRPr="000B5599">
        <w:rPr>
          <w:rFonts w:asciiTheme="majorHAnsi" w:hAnsiTheme="majorHAnsi" w:cs="Arial"/>
          <w:sz w:val="18"/>
          <w:szCs w:val="18"/>
        </w:rPr>
        <w:t xml:space="preserve"> a los estudiantes para que anoten en sus cuadernos lo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 que se ha</w:t>
      </w:r>
      <w:r w:rsidRPr="000B5599">
        <w:rPr>
          <w:rFonts w:asciiTheme="majorHAnsi" w:hAnsiTheme="majorHAnsi" w:cs="Arial"/>
          <w:sz w:val="18"/>
          <w:szCs w:val="18"/>
        </w:rPr>
        <w:t xml:space="preserve"> concluido.</w:t>
      </w:r>
    </w:p>
    <w:p w:rsidR="004F61AF" w:rsidRPr="000B5599" w:rsidRDefault="004F61AF" w:rsidP="00FE4E86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C6345E" w:rsidRPr="000B5599" w:rsidRDefault="00C6345E" w:rsidP="00763AD7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:rsidR="00763AD7" w:rsidRPr="000B5599" w:rsidRDefault="002B0019" w:rsidP="00763AD7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0B5599">
        <w:rPr>
          <w:rFonts w:asciiTheme="majorHAnsi" w:hAnsiTheme="majorHAnsi" w:cs="Arial"/>
          <w:b/>
          <w:sz w:val="18"/>
          <w:szCs w:val="18"/>
        </w:rPr>
        <w:t xml:space="preserve">Planteamiento de </w:t>
      </w:r>
      <w:r w:rsidR="00763AD7" w:rsidRPr="000B5599">
        <w:rPr>
          <w:rFonts w:asciiTheme="majorHAnsi" w:hAnsiTheme="majorHAnsi" w:cs="Arial"/>
          <w:b/>
          <w:sz w:val="18"/>
          <w:szCs w:val="18"/>
        </w:rPr>
        <w:t>otras situaciones</w:t>
      </w:r>
    </w:p>
    <w:p w:rsidR="002B0019" w:rsidRPr="000B5599" w:rsidRDefault="002B0019" w:rsidP="002B0019">
      <w:pPr>
        <w:spacing w:after="0" w:line="240" w:lineRule="auto"/>
        <w:rPr>
          <w:rFonts w:asciiTheme="majorHAnsi" w:hAnsiTheme="majorHAnsi" w:cs="Arial"/>
          <w:b/>
          <w:i/>
          <w:sz w:val="18"/>
          <w:szCs w:val="18"/>
        </w:rPr>
      </w:pPr>
      <w:r w:rsidRPr="000B5599">
        <w:rPr>
          <w:rFonts w:asciiTheme="majorHAnsi" w:hAnsiTheme="majorHAnsi" w:cs="Arial"/>
          <w:b/>
          <w:i/>
          <w:sz w:val="18"/>
          <w:szCs w:val="18"/>
        </w:rPr>
        <w:t>En forma individual</w:t>
      </w:r>
    </w:p>
    <w:p w:rsidR="00C6345E" w:rsidRPr="000B5599" w:rsidRDefault="00C6345E" w:rsidP="00763AD7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:rsidR="005B53EC" w:rsidRPr="000B5599" w:rsidRDefault="008D6E79" w:rsidP="00C331D7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Pega en la pizarra la tabla </w:t>
      </w:r>
      <w:r w:rsidR="00B66696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que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muestra </w:t>
      </w:r>
      <w:r w:rsidR="00B66696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los resultados de toda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la clase y</w:t>
      </w:r>
      <w:r w:rsidR="00763AD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B66696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que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se trabajó </w:t>
      </w:r>
      <w:r w:rsidR="00B66696" w:rsidRPr="000B5599">
        <w:rPr>
          <w:rFonts w:asciiTheme="majorHAnsi" w:hAnsiTheme="majorHAnsi" w:cs="Arial"/>
          <w:noProof/>
          <w:sz w:val="18"/>
          <w:szCs w:val="18"/>
          <w:lang w:eastAsia="es-PE"/>
        </w:rPr>
        <w:t>en la sesión anterior.</w:t>
      </w:r>
      <w:r w:rsidR="000156B5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</w:p>
    <w:p w:rsidR="005B53EC" w:rsidRPr="000B5599" w:rsidRDefault="000156B5" w:rsidP="00C331D7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Pide a los estudiantes 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>que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antes de trabajar en sus cuadernos o en las fichas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,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que les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preparaste 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con el gráfico de barras de las emociones del aula,</w:t>
      </w:r>
      <w:r w:rsidR="00B2640E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>utilicen las cajitas</w:t>
      </w:r>
      <w:r w:rsidR="009F4AD6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o cualquier otro material concreto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para representar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las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9F4AD6" w:rsidRPr="000B5599">
        <w:rPr>
          <w:rFonts w:asciiTheme="majorHAnsi" w:hAnsiTheme="majorHAnsi" w:cs="Arial"/>
          <w:noProof/>
          <w:sz w:val="18"/>
          <w:szCs w:val="18"/>
          <w:lang w:eastAsia="es-PE"/>
        </w:rPr>
        <w:t>torres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.</w:t>
      </w:r>
    </w:p>
    <w:p w:rsidR="00810B9A" w:rsidRPr="000B5599" w:rsidRDefault="000156B5" w:rsidP="00C331D7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>Antes de pasar al cierre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, pide a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los estudiantes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que formen </w:t>
      </w:r>
      <w:r w:rsidR="009F4AD6" w:rsidRPr="000B5599">
        <w:rPr>
          <w:rFonts w:asciiTheme="majorHAnsi" w:hAnsiTheme="majorHAnsi" w:cs="Arial"/>
          <w:noProof/>
          <w:sz w:val="18"/>
          <w:szCs w:val="18"/>
          <w:lang w:eastAsia="es-PE"/>
        </w:rPr>
        <w:t>una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“cadena de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amor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”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, para lo cual cada integrante del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grupo 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>dice una palabra de afecto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(o una emoción relacionada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con el 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amor y amistad)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al compañero </w:t>
      </w:r>
      <w:r w:rsidR="00EE13E0" w:rsidRPr="000B5599">
        <w:rPr>
          <w:rFonts w:asciiTheme="majorHAnsi" w:hAnsiTheme="majorHAnsi" w:cs="Arial"/>
          <w:noProof/>
          <w:sz w:val="18"/>
          <w:szCs w:val="18"/>
          <w:lang w:eastAsia="es-PE"/>
        </w:rPr>
        <w:t>del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costado, 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primero</w:t>
      </w:r>
      <w:r w:rsidR="003430C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EE13E0" w:rsidRPr="000B5599">
        <w:rPr>
          <w:rFonts w:asciiTheme="majorHAnsi" w:hAnsiTheme="majorHAnsi" w:cs="Arial"/>
          <w:noProof/>
          <w:sz w:val="18"/>
          <w:szCs w:val="18"/>
          <w:lang w:eastAsia="es-PE"/>
        </w:rPr>
        <w:t>al que tiene a su la derecha, luego</w:t>
      </w:r>
      <w:r w:rsidR="005B53E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a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l que está</w:t>
      </w:r>
      <w:r w:rsidR="009F4AD6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a su izquierda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; por último, se </w:t>
      </w:r>
      <w:r w:rsidR="009F4AD6" w:rsidRPr="000B5599">
        <w:rPr>
          <w:rFonts w:asciiTheme="majorHAnsi" w:hAnsiTheme="majorHAnsi" w:cs="Arial"/>
          <w:noProof/>
          <w:sz w:val="18"/>
          <w:szCs w:val="18"/>
          <w:lang w:eastAsia="es-PE"/>
        </w:rPr>
        <w:t>ponen de pie y se dan un abrazo.</w:t>
      </w:r>
    </w:p>
    <w:p w:rsidR="00911BCC" w:rsidRPr="00AD2954" w:rsidRDefault="00810B9A" w:rsidP="00911BCC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Entona con ellos la canción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del </w:t>
      </w:r>
      <w:r w:rsidR="00B15A78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anexo 1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en 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la sesión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7 (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>Personal Social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)</w:t>
      </w:r>
      <w:r w:rsidR="00B15A78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y que </w:t>
      </w:r>
      <w:r w:rsidR="00FF1C71" w:rsidRPr="000B5599">
        <w:rPr>
          <w:rFonts w:asciiTheme="majorHAnsi" w:hAnsiTheme="majorHAnsi" w:cs="Arial"/>
          <w:noProof/>
          <w:sz w:val="18"/>
          <w:szCs w:val="18"/>
          <w:lang w:eastAsia="es-PE"/>
        </w:rPr>
        <w:t>también puedes encontrar en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el enlace</w:t>
      </w:r>
      <w:r w:rsidR="00FF1C71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&lt;</w:t>
      </w:r>
      <w:hyperlink r:id="rId11" w:history="1">
        <w:r w:rsidR="00FF1C71" w:rsidRPr="000B5599">
          <w:rPr>
            <w:rFonts w:cs="Arial"/>
            <w:noProof/>
            <w:lang w:eastAsia="es-PE"/>
          </w:rPr>
          <w:t>https://www.youtube.com/watch?v=aixHCo0HIP4</w:t>
        </w:r>
      </w:hyperlink>
      <w:r w:rsidR="00911BCC" w:rsidRPr="000B5599">
        <w:rPr>
          <w:rFonts w:cs="Arial"/>
          <w:noProof/>
          <w:lang w:eastAsia="es-PE"/>
        </w:rPr>
        <w:t>&gt;.</w:t>
      </w:r>
    </w:p>
    <w:p w:rsidR="00B15A78" w:rsidRPr="00AD2954" w:rsidRDefault="00B15A78" w:rsidP="00174662">
      <w:pPr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/>
          <w:bCs/>
          <w:color w:val="000000" w:themeColor="text1"/>
          <w:sz w:val="18"/>
          <w:szCs w:val="18"/>
        </w:rPr>
      </w:pPr>
    </w:p>
    <w:tbl>
      <w:tblPr>
        <w:tblStyle w:val="Tablaconcuadrcula1"/>
        <w:tblW w:w="9356" w:type="dxa"/>
        <w:tblLook w:val="04A0" w:firstRow="1" w:lastRow="0" w:firstColumn="1" w:lastColumn="0" w:noHBand="0" w:noVBand="1"/>
      </w:tblPr>
      <w:tblGrid>
        <w:gridCol w:w="6232"/>
        <w:gridCol w:w="3124"/>
      </w:tblGrid>
      <w:tr w:rsidR="00897950" w:rsidRPr="000B5599" w:rsidTr="00C331D7">
        <w:trPr>
          <w:trHeight w:val="365"/>
        </w:trPr>
        <w:tc>
          <w:tcPr>
            <w:tcW w:w="6232" w:type="dxa"/>
            <w:shd w:val="clear" w:color="auto" w:fill="F2F2F2" w:themeFill="background1" w:themeFillShade="F2"/>
          </w:tcPr>
          <w:p w:rsidR="00897950" w:rsidRPr="000B5599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 w:cs="Arial"/>
                <w:b/>
                <w:sz w:val="20"/>
                <w:szCs w:val="18"/>
              </w:rPr>
              <w:t>Cierre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7950" w:rsidRPr="000B5599" w:rsidRDefault="00897950" w:rsidP="00FE2426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0B5599">
              <w:rPr>
                <w:rFonts w:asciiTheme="majorHAnsi" w:hAnsiTheme="majorHAnsi" w:cs="Arial"/>
                <w:b/>
                <w:sz w:val="20"/>
                <w:szCs w:val="18"/>
              </w:rPr>
              <w:t xml:space="preserve">Tiempo aproximado: </w:t>
            </w:r>
            <w:r w:rsidR="00FB64C2" w:rsidRPr="000B5599">
              <w:rPr>
                <w:rFonts w:asciiTheme="majorHAnsi" w:hAnsiTheme="majorHAnsi" w:cs="Arial"/>
                <w:b/>
                <w:sz w:val="20"/>
                <w:szCs w:val="18"/>
              </w:rPr>
              <w:t>20</w:t>
            </w:r>
            <w:r w:rsidR="00FD61E0" w:rsidRPr="000B5599">
              <w:rPr>
                <w:rFonts w:asciiTheme="majorHAnsi" w:hAnsiTheme="majorHAnsi" w:cs="Arial"/>
                <w:b/>
                <w:sz w:val="20"/>
                <w:szCs w:val="18"/>
              </w:rPr>
              <w:t xml:space="preserve"> min</w:t>
            </w:r>
          </w:p>
        </w:tc>
      </w:tr>
    </w:tbl>
    <w:p w:rsidR="00E8198E" w:rsidRPr="000B5599" w:rsidRDefault="00E8198E" w:rsidP="009F79F9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</w:p>
    <w:p w:rsidR="00C12823" w:rsidRPr="000B5599" w:rsidRDefault="00C12823" w:rsidP="00C331D7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Haz un resumen de lo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desarrollado 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en la presente sesión. </w:t>
      </w:r>
    </w:p>
    <w:p w:rsidR="00ED327A" w:rsidRPr="000B5599" w:rsidRDefault="0068785D" w:rsidP="00C331D7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Revisa </w:t>
      </w:r>
      <w:r w:rsidR="00982AE6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junto 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con </w:t>
      </w:r>
      <w:r w:rsidR="00982AE6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los estudiantes 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si cumplieron el propósito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establecido: </w:t>
      </w:r>
      <w:r w:rsidR="009F79F9" w:rsidRPr="000B5599">
        <w:rPr>
          <w:rFonts w:asciiTheme="majorHAnsi" w:hAnsiTheme="majorHAnsi" w:cs="Arial"/>
          <w:noProof/>
          <w:sz w:val="18"/>
          <w:szCs w:val="18"/>
          <w:lang w:eastAsia="es-PE"/>
        </w:rPr>
        <w:t>representar los datos en un gráfico de barras y explicar sus conclusiones a partir de los resultados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.</w:t>
      </w:r>
      <w:r w:rsidR="00B2640E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Indica a los estudiantes que expliquen 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cómo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lo cumplieron; p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ara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>ello,</w:t>
      </w:r>
      <w:r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puedes ayudarlos con algunas preguntas: ¿</w:t>
      </w:r>
      <w:r w:rsidR="00ED327A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para qué nos ha servido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elaborar </w:t>
      </w:r>
      <w:r w:rsidR="00ED327A" w:rsidRPr="000B5599">
        <w:rPr>
          <w:rFonts w:asciiTheme="majorHAnsi" w:hAnsiTheme="majorHAnsi" w:cs="Arial"/>
          <w:noProof/>
          <w:sz w:val="18"/>
          <w:szCs w:val="18"/>
          <w:lang w:eastAsia="es-PE"/>
        </w:rPr>
        <w:t>un gráfico de barras?, ¿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podrán </w:t>
      </w:r>
      <w:r w:rsidR="00ED327A" w:rsidRPr="000B5599">
        <w:rPr>
          <w:rFonts w:asciiTheme="majorHAnsi" w:hAnsiTheme="majorHAnsi" w:cs="Arial"/>
          <w:noProof/>
          <w:sz w:val="18"/>
          <w:szCs w:val="18"/>
          <w:lang w:eastAsia="es-PE"/>
        </w:rPr>
        <w:t>utilizarlo en otras situaciones?, ¿cuáles?,</w:t>
      </w:r>
      <w:r w:rsidR="00ED6257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 ¿qué </w:t>
      </w:r>
      <w:r w:rsidR="00911BCC" w:rsidRPr="000B5599">
        <w:rPr>
          <w:rFonts w:asciiTheme="majorHAnsi" w:hAnsiTheme="majorHAnsi" w:cs="Arial"/>
          <w:noProof/>
          <w:sz w:val="18"/>
          <w:szCs w:val="18"/>
          <w:lang w:eastAsia="es-PE"/>
        </w:rPr>
        <w:t xml:space="preserve">han </w:t>
      </w:r>
      <w:r w:rsidR="00ED6257" w:rsidRPr="000B5599">
        <w:rPr>
          <w:rFonts w:asciiTheme="majorHAnsi" w:hAnsiTheme="majorHAnsi" w:cs="Arial"/>
          <w:noProof/>
          <w:sz w:val="18"/>
          <w:szCs w:val="18"/>
          <w:lang w:eastAsia="es-PE"/>
        </w:rPr>
        <w:t>aprendido hoy día?</w:t>
      </w:r>
    </w:p>
    <w:p w:rsidR="00C12823" w:rsidRPr="000B5599" w:rsidRDefault="00C12823" w:rsidP="00C331D7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sz w:val="18"/>
          <w:szCs w:val="18"/>
        </w:rPr>
      </w:pPr>
      <w:r w:rsidRPr="000B5599">
        <w:rPr>
          <w:rFonts w:asciiTheme="majorHAnsi" w:hAnsiTheme="majorHAnsi" w:cs="Arial"/>
          <w:sz w:val="18"/>
          <w:szCs w:val="18"/>
        </w:rPr>
        <w:t xml:space="preserve">Reflexiona 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junto </w:t>
      </w:r>
      <w:r w:rsidRPr="000B5599">
        <w:rPr>
          <w:rFonts w:asciiTheme="majorHAnsi" w:hAnsiTheme="majorHAnsi" w:cs="Arial"/>
          <w:sz w:val="18"/>
          <w:szCs w:val="18"/>
        </w:rPr>
        <w:t>con ellos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 acerca de</w:t>
      </w:r>
      <w:r w:rsidR="00504B64" w:rsidRPr="000B5599">
        <w:rPr>
          <w:rFonts w:asciiTheme="majorHAnsi" w:hAnsiTheme="majorHAnsi" w:cs="Arial"/>
          <w:sz w:val="18"/>
          <w:szCs w:val="18"/>
        </w:rPr>
        <w:t xml:space="preserve"> </w:t>
      </w:r>
      <w:r w:rsidR="009116C2" w:rsidRPr="000B5599">
        <w:rPr>
          <w:rFonts w:asciiTheme="majorHAnsi" w:hAnsiTheme="majorHAnsi" w:cs="Arial"/>
          <w:sz w:val="18"/>
          <w:szCs w:val="18"/>
        </w:rPr>
        <w:t xml:space="preserve">si 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acataron </w:t>
      </w:r>
      <w:r w:rsidR="009116C2" w:rsidRPr="000B5599">
        <w:rPr>
          <w:rFonts w:asciiTheme="majorHAnsi" w:hAnsiTheme="majorHAnsi" w:cs="Arial"/>
          <w:sz w:val="18"/>
          <w:szCs w:val="18"/>
        </w:rPr>
        <w:t>las norma</w:t>
      </w:r>
      <w:r w:rsidR="00504B64" w:rsidRPr="000B5599">
        <w:rPr>
          <w:rFonts w:asciiTheme="majorHAnsi" w:hAnsiTheme="majorHAnsi" w:cs="Arial"/>
          <w:sz w:val="18"/>
          <w:szCs w:val="18"/>
        </w:rPr>
        <w:t>s</w:t>
      </w:r>
      <w:r w:rsidR="0068785D" w:rsidRPr="000B5599">
        <w:rPr>
          <w:rFonts w:asciiTheme="majorHAnsi" w:hAnsiTheme="majorHAnsi" w:cs="Arial"/>
          <w:sz w:val="18"/>
          <w:szCs w:val="18"/>
        </w:rPr>
        <w:t xml:space="preserve"> </w:t>
      </w:r>
      <w:r w:rsidR="00504B64" w:rsidRPr="000B5599">
        <w:rPr>
          <w:rFonts w:asciiTheme="majorHAnsi" w:hAnsiTheme="majorHAnsi" w:cs="Arial"/>
          <w:sz w:val="18"/>
          <w:szCs w:val="18"/>
        </w:rPr>
        <w:t>d</w:t>
      </w:r>
      <w:r w:rsidR="009116C2" w:rsidRPr="000B5599">
        <w:rPr>
          <w:rFonts w:asciiTheme="majorHAnsi" w:hAnsiTheme="majorHAnsi" w:cs="Arial"/>
          <w:sz w:val="18"/>
          <w:szCs w:val="18"/>
        </w:rPr>
        <w:t xml:space="preserve">e convivencia </w:t>
      </w:r>
      <w:r w:rsidR="0068785D" w:rsidRPr="000B5599">
        <w:rPr>
          <w:rFonts w:asciiTheme="majorHAnsi" w:hAnsiTheme="majorHAnsi" w:cs="Arial"/>
          <w:sz w:val="18"/>
          <w:szCs w:val="18"/>
        </w:rPr>
        <w:t>con</w:t>
      </w:r>
      <w:r w:rsidR="00504B64" w:rsidRPr="000B5599">
        <w:rPr>
          <w:rFonts w:asciiTheme="majorHAnsi" w:hAnsiTheme="majorHAnsi" w:cs="Arial"/>
          <w:sz w:val="18"/>
          <w:szCs w:val="18"/>
        </w:rPr>
        <w:t xml:space="preserve"> que se comprometieron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; </w:t>
      </w:r>
      <w:r w:rsidR="0068785D" w:rsidRPr="000B5599">
        <w:rPr>
          <w:rFonts w:asciiTheme="majorHAnsi" w:hAnsiTheme="majorHAnsi" w:cs="Arial"/>
          <w:sz w:val="18"/>
          <w:szCs w:val="18"/>
        </w:rPr>
        <w:t>asimismo</w:t>
      </w:r>
      <w:r w:rsidR="00911BCC" w:rsidRPr="000B5599">
        <w:rPr>
          <w:rFonts w:asciiTheme="majorHAnsi" w:hAnsiTheme="majorHAnsi" w:cs="Arial"/>
          <w:sz w:val="18"/>
          <w:szCs w:val="18"/>
        </w:rPr>
        <w:t>,</w:t>
      </w:r>
      <w:r w:rsidR="0068785D" w:rsidRPr="000B5599">
        <w:rPr>
          <w:rFonts w:asciiTheme="majorHAnsi" w:hAnsiTheme="majorHAnsi" w:cs="Arial"/>
          <w:sz w:val="18"/>
          <w:szCs w:val="18"/>
        </w:rPr>
        <w:t xml:space="preserve"> </w:t>
      </w:r>
      <w:r w:rsidR="00504B64" w:rsidRPr="000B5599">
        <w:rPr>
          <w:rFonts w:asciiTheme="majorHAnsi" w:hAnsiTheme="majorHAnsi" w:cs="Arial"/>
          <w:sz w:val="18"/>
          <w:szCs w:val="18"/>
        </w:rPr>
        <w:t>si respetaron l</w:t>
      </w:r>
      <w:r w:rsidR="00134333" w:rsidRPr="000B5599">
        <w:rPr>
          <w:rFonts w:asciiTheme="majorHAnsi" w:hAnsiTheme="majorHAnsi" w:cs="Arial"/>
          <w:sz w:val="18"/>
          <w:szCs w:val="18"/>
        </w:rPr>
        <w:t xml:space="preserve">as expresiones de emoción </w:t>
      </w:r>
      <w:r w:rsidR="00504B64" w:rsidRPr="000B5599">
        <w:rPr>
          <w:rFonts w:asciiTheme="majorHAnsi" w:hAnsiTheme="majorHAnsi" w:cs="Arial"/>
          <w:sz w:val="18"/>
          <w:szCs w:val="18"/>
        </w:rPr>
        <w:t xml:space="preserve">compartidas 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por </w:t>
      </w:r>
      <w:r w:rsidR="00F22E9D" w:rsidRPr="000B5599">
        <w:rPr>
          <w:rFonts w:asciiTheme="majorHAnsi" w:hAnsiTheme="majorHAnsi" w:cs="Arial"/>
          <w:sz w:val="18"/>
          <w:szCs w:val="18"/>
        </w:rPr>
        <w:t>las</w:t>
      </w:r>
      <w:r w:rsidR="00134333" w:rsidRPr="000B5599">
        <w:rPr>
          <w:rFonts w:asciiTheme="majorHAnsi" w:hAnsiTheme="majorHAnsi" w:cs="Arial"/>
          <w:sz w:val="18"/>
          <w:szCs w:val="18"/>
        </w:rPr>
        <w:t xml:space="preserve"> niñas 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y por </w:t>
      </w:r>
      <w:r w:rsidR="00F22E9D" w:rsidRPr="000B5599">
        <w:rPr>
          <w:rFonts w:asciiTheme="majorHAnsi" w:hAnsiTheme="majorHAnsi" w:cs="Arial"/>
          <w:sz w:val="18"/>
          <w:szCs w:val="18"/>
        </w:rPr>
        <w:t xml:space="preserve">los </w:t>
      </w:r>
      <w:r w:rsidR="0068785D" w:rsidRPr="000B5599">
        <w:rPr>
          <w:rFonts w:asciiTheme="majorHAnsi" w:hAnsiTheme="majorHAnsi" w:cs="Arial"/>
          <w:sz w:val="18"/>
          <w:szCs w:val="18"/>
        </w:rPr>
        <w:t>niños.</w:t>
      </w:r>
    </w:p>
    <w:p w:rsidR="00C12823" w:rsidRPr="000B5599" w:rsidRDefault="00C12823" w:rsidP="00452AB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142" w:right="-425" w:hanging="142"/>
        <w:jc w:val="both"/>
        <w:rPr>
          <w:rFonts w:asciiTheme="majorHAnsi" w:hAnsiTheme="majorHAnsi" w:cs="Arial"/>
          <w:sz w:val="18"/>
          <w:szCs w:val="18"/>
        </w:rPr>
      </w:pPr>
      <w:r w:rsidRPr="000B5599">
        <w:rPr>
          <w:rFonts w:asciiTheme="majorHAnsi" w:hAnsiTheme="majorHAnsi" w:cs="Arial"/>
          <w:sz w:val="18"/>
          <w:szCs w:val="18"/>
        </w:rPr>
        <w:t xml:space="preserve">Establece </w:t>
      </w:r>
      <w:r w:rsidR="00ED6257" w:rsidRPr="000B5599">
        <w:rPr>
          <w:rFonts w:asciiTheme="majorHAnsi" w:hAnsiTheme="majorHAnsi" w:cs="Arial"/>
          <w:sz w:val="18"/>
          <w:szCs w:val="18"/>
        </w:rPr>
        <w:t xml:space="preserve">con 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los </w:t>
      </w:r>
      <w:r w:rsidR="00982AE6" w:rsidRPr="000B5599">
        <w:rPr>
          <w:rFonts w:asciiTheme="majorHAnsi" w:hAnsiTheme="majorHAnsi" w:cs="Arial"/>
          <w:sz w:val="18"/>
          <w:szCs w:val="18"/>
        </w:rPr>
        <w:t xml:space="preserve">niños y las niñas </w:t>
      </w:r>
      <w:r w:rsidRPr="000B5599">
        <w:rPr>
          <w:rFonts w:asciiTheme="majorHAnsi" w:hAnsiTheme="majorHAnsi" w:cs="Arial"/>
          <w:sz w:val="18"/>
          <w:szCs w:val="18"/>
        </w:rPr>
        <w:t xml:space="preserve">la valoración </w:t>
      </w:r>
      <w:r w:rsidR="00ED6257" w:rsidRPr="000B5599">
        <w:rPr>
          <w:rFonts w:asciiTheme="majorHAnsi" w:hAnsiTheme="majorHAnsi" w:cs="Arial"/>
          <w:sz w:val="18"/>
          <w:szCs w:val="18"/>
        </w:rPr>
        <w:t xml:space="preserve">de 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sus </w:t>
      </w:r>
      <w:r w:rsidR="00ED6257" w:rsidRPr="000B5599">
        <w:rPr>
          <w:rFonts w:asciiTheme="majorHAnsi" w:hAnsiTheme="majorHAnsi" w:cs="Arial"/>
          <w:sz w:val="18"/>
          <w:szCs w:val="18"/>
        </w:rPr>
        <w:t>aprendizajes</w:t>
      </w:r>
      <w:r w:rsidRPr="000B5599">
        <w:rPr>
          <w:rFonts w:asciiTheme="majorHAnsi" w:hAnsiTheme="majorHAnsi" w:cs="Arial"/>
          <w:sz w:val="18"/>
          <w:szCs w:val="18"/>
        </w:rPr>
        <w:t xml:space="preserve"> </w:t>
      </w:r>
      <w:r w:rsidR="0070454A" w:rsidRPr="000B5599">
        <w:rPr>
          <w:rFonts w:asciiTheme="majorHAnsi" w:hAnsiTheme="majorHAnsi" w:cs="Arial"/>
          <w:sz w:val="18"/>
          <w:szCs w:val="18"/>
        </w:rPr>
        <w:t xml:space="preserve">a partir de </w:t>
      </w:r>
      <w:r w:rsidRPr="000B5599">
        <w:rPr>
          <w:rFonts w:asciiTheme="majorHAnsi" w:hAnsiTheme="majorHAnsi" w:cs="Arial"/>
          <w:sz w:val="18"/>
          <w:szCs w:val="18"/>
        </w:rPr>
        <w:t xml:space="preserve">los criterios que mencionaste al inicio de </w:t>
      </w:r>
      <w:r w:rsidR="00911BCC" w:rsidRPr="000B5599">
        <w:rPr>
          <w:rFonts w:asciiTheme="majorHAnsi" w:hAnsiTheme="majorHAnsi" w:cs="Arial"/>
          <w:sz w:val="18"/>
          <w:szCs w:val="18"/>
        </w:rPr>
        <w:t xml:space="preserve">esta </w:t>
      </w:r>
      <w:r w:rsidR="00ED6257" w:rsidRPr="000B5599">
        <w:rPr>
          <w:rFonts w:asciiTheme="majorHAnsi" w:hAnsiTheme="majorHAnsi" w:cs="Arial"/>
          <w:sz w:val="18"/>
          <w:szCs w:val="18"/>
        </w:rPr>
        <w:t>sesión.</w:t>
      </w:r>
      <w:r w:rsidR="00C331D7" w:rsidRPr="000B5599">
        <w:rPr>
          <w:rFonts w:asciiTheme="majorHAnsi" w:hAnsiTheme="majorHAnsi" w:cs="Arial"/>
          <w:sz w:val="18"/>
          <w:szCs w:val="18"/>
        </w:rPr>
        <w:t xml:space="preserve"> </w:t>
      </w:r>
      <w:r w:rsidRPr="000B5599">
        <w:rPr>
          <w:rFonts w:asciiTheme="majorHAnsi" w:hAnsiTheme="majorHAnsi" w:cs="Arial"/>
          <w:sz w:val="18"/>
          <w:szCs w:val="18"/>
        </w:rPr>
        <w:t>Felicí</w:t>
      </w:r>
      <w:r w:rsidR="0068785D" w:rsidRPr="000B5599">
        <w:rPr>
          <w:rFonts w:asciiTheme="majorHAnsi" w:hAnsiTheme="majorHAnsi" w:cs="Arial"/>
          <w:sz w:val="18"/>
          <w:szCs w:val="18"/>
        </w:rPr>
        <w:t>talos por el esfuerzo realizado.</w:t>
      </w:r>
    </w:p>
    <w:p w:rsidR="009F79F9" w:rsidRPr="000B5599" w:rsidRDefault="009F79F9" w:rsidP="009F79F9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:rsidR="009F79F9" w:rsidRPr="000B5599" w:rsidRDefault="009F79F9" w:rsidP="009F79F9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 w:cs="Arial"/>
          <w:sz w:val="18"/>
          <w:szCs w:val="18"/>
        </w:rPr>
      </w:pPr>
    </w:p>
    <w:p w:rsidR="00F56CDE" w:rsidRPr="000B5599" w:rsidRDefault="00F56CDE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0B5599" w:rsidRDefault="00AC0984" w:rsidP="009F79F9">
      <w:pPr>
        <w:pStyle w:val="Prrafodelista"/>
        <w:numPr>
          <w:ilvl w:val="0"/>
          <w:numId w:val="13"/>
        </w:numPr>
        <w:rPr>
          <w:rFonts w:asciiTheme="majorHAnsi" w:hAnsiTheme="majorHAnsi"/>
          <w:b/>
          <w:szCs w:val="18"/>
        </w:rPr>
      </w:pPr>
      <w:r w:rsidRPr="000B5599">
        <w:rPr>
          <w:rFonts w:asciiTheme="majorHAnsi" w:hAnsiTheme="majorHAnsi"/>
          <w:b/>
          <w:szCs w:val="18"/>
        </w:rPr>
        <w:t>REFLEXIONES SOBRE EL APRENDIZAJE</w:t>
      </w:r>
    </w:p>
    <w:p w:rsidR="00AC0984" w:rsidRPr="000B5599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B5599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0B559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:rsidR="00AC0984" w:rsidRPr="000B5599" w:rsidRDefault="00AC098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024D25" w:rsidRPr="000B5599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0B5599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B559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:rsidR="00024D25" w:rsidRPr="000B5599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FB64C2" w:rsidRPr="000B5599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0B5599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B559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:rsidR="00024D25" w:rsidRPr="000B5599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FB64C2" w:rsidRPr="000B5599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0B5599" w:rsidRDefault="00AC0984" w:rsidP="00F56C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B559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</w:t>
      </w:r>
      <w:r w:rsidR="002B0019" w:rsidRPr="000B559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0B559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cuáles no?</w:t>
      </w:r>
    </w:p>
    <w:p w:rsidR="00E8198E" w:rsidRPr="00E8198E" w:rsidRDefault="00E8198E" w:rsidP="00E8198E">
      <w:pPr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</w:p>
    <w:sectPr w:rsidR="00E8198E" w:rsidRPr="00E8198E" w:rsidSect="00044535">
      <w:headerReference w:type="default" r:id="rId12"/>
      <w:footerReference w:type="default" r:id="rId13"/>
      <w:pgSz w:w="11906" w:h="16838"/>
      <w:pgMar w:top="127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3B" w:rsidRDefault="00A07E3B" w:rsidP="008D62D2">
      <w:pPr>
        <w:spacing w:after="0" w:line="240" w:lineRule="auto"/>
      </w:pPr>
      <w:r>
        <w:separator/>
      </w:r>
    </w:p>
  </w:endnote>
  <w:endnote w:type="continuationSeparator" w:id="0">
    <w:p w:rsidR="00A07E3B" w:rsidRDefault="00A07E3B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:rsidR="002A52B6" w:rsidRDefault="00892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54" w:rsidRPr="00AD2954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2A52B6" w:rsidRDefault="002A52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3B" w:rsidRDefault="00A07E3B" w:rsidP="008D62D2">
      <w:pPr>
        <w:spacing w:after="0" w:line="240" w:lineRule="auto"/>
      </w:pPr>
      <w:r>
        <w:separator/>
      </w:r>
    </w:p>
  </w:footnote>
  <w:footnote w:type="continuationSeparator" w:id="0">
    <w:p w:rsidR="00A07E3B" w:rsidRDefault="00A07E3B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B6" w:rsidRPr="00AD2954" w:rsidRDefault="002A52B6" w:rsidP="00AC0984">
    <w:pPr>
      <w:rPr>
        <w:rFonts w:asciiTheme="majorHAnsi" w:hAnsiTheme="majorHAnsi" w:cs="Arial"/>
        <w:sz w:val="24"/>
        <w:szCs w:val="24"/>
      </w:rPr>
    </w:pPr>
    <w:r w:rsidRPr="00AD2954">
      <w:rPr>
        <w:rFonts w:asciiTheme="majorHAnsi" w:hAnsiTheme="majorHAnsi" w:cs="Arial"/>
        <w:b/>
        <w:sz w:val="24"/>
        <w:szCs w:val="24"/>
      </w:rPr>
      <w:t>Grado:</w:t>
    </w:r>
    <w:r w:rsidR="005B660C" w:rsidRPr="00AD2954">
      <w:rPr>
        <w:rFonts w:asciiTheme="majorHAnsi" w:hAnsiTheme="majorHAnsi" w:cs="Arial"/>
        <w:b/>
        <w:sz w:val="24"/>
        <w:szCs w:val="24"/>
      </w:rPr>
      <w:t xml:space="preserve"> </w:t>
    </w:r>
    <w:r w:rsidRPr="00AD2954">
      <w:rPr>
        <w:rFonts w:asciiTheme="majorHAnsi" w:hAnsiTheme="majorHAnsi" w:cs="Arial"/>
        <w:sz w:val="24"/>
        <w:szCs w:val="24"/>
      </w:rPr>
      <w:t>2</w:t>
    </w:r>
    <w:r w:rsidR="002B0019" w:rsidRPr="00AD2954">
      <w:rPr>
        <w:rFonts w:asciiTheme="majorHAnsi" w:hAnsiTheme="majorHAnsi" w:cs="Arial"/>
        <w:sz w:val="24"/>
        <w:szCs w:val="24"/>
      </w:rPr>
      <w:t>.</w:t>
    </w:r>
    <w:r w:rsidRPr="00AD2954">
      <w:rPr>
        <w:rFonts w:asciiTheme="majorHAnsi" w:hAnsiTheme="majorHAnsi" w:cs="Arial"/>
        <w:sz w:val="24"/>
        <w:szCs w:val="24"/>
      </w:rPr>
      <w:t xml:space="preserve">° de </w:t>
    </w:r>
    <w:r w:rsidR="002B0019" w:rsidRPr="00AD2954">
      <w:rPr>
        <w:rFonts w:asciiTheme="majorHAnsi" w:hAnsiTheme="majorHAnsi" w:cs="Arial"/>
        <w:sz w:val="24"/>
        <w:szCs w:val="24"/>
      </w:rPr>
      <w:t>primaria</w:t>
    </w:r>
    <w:r w:rsidRPr="00AD2954">
      <w:rPr>
        <w:rFonts w:asciiTheme="majorHAnsi" w:hAnsiTheme="majorHAnsi" w:cs="Arial"/>
        <w:sz w:val="24"/>
        <w:szCs w:val="24"/>
      </w:rPr>
      <w:tab/>
    </w:r>
    <w:r w:rsidRPr="00AD2954">
      <w:rPr>
        <w:rFonts w:asciiTheme="majorHAnsi" w:hAnsiTheme="majorHAnsi" w:cs="Arial"/>
        <w:sz w:val="24"/>
        <w:szCs w:val="24"/>
      </w:rPr>
      <w:tab/>
    </w:r>
    <w:r w:rsidRPr="00AD2954">
      <w:rPr>
        <w:rFonts w:asciiTheme="majorHAnsi" w:hAnsiTheme="majorHAnsi" w:cs="Arial"/>
        <w:sz w:val="24"/>
        <w:szCs w:val="24"/>
      </w:rPr>
      <w:tab/>
    </w:r>
    <w:r w:rsidRPr="00AD2954">
      <w:rPr>
        <w:rFonts w:asciiTheme="majorHAnsi" w:hAnsiTheme="majorHAnsi" w:cs="Arial"/>
        <w:sz w:val="24"/>
        <w:szCs w:val="24"/>
      </w:rPr>
      <w:tab/>
    </w:r>
    <w:r w:rsidRPr="00AD2954">
      <w:rPr>
        <w:rFonts w:asciiTheme="majorHAnsi" w:hAnsiTheme="majorHAnsi" w:cs="Arial"/>
        <w:sz w:val="24"/>
        <w:szCs w:val="24"/>
      </w:rPr>
      <w:tab/>
      <w:t xml:space="preserve">Unidad didáctica </w:t>
    </w:r>
    <w:r w:rsidR="002B0019">
      <w:rPr>
        <w:rFonts w:asciiTheme="majorHAnsi" w:hAnsiTheme="majorHAnsi" w:cs="Arial"/>
        <w:sz w:val="24"/>
        <w:szCs w:val="24"/>
      </w:rPr>
      <w:t>2</w:t>
    </w:r>
    <w:r w:rsidR="002B0019" w:rsidRPr="00AD2954">
      <w:rPr>
        <w:rFonts w:asciiTheme="majorHAnsi" w:hAnsiTheme="majorHAnsi" w:cs="Arial"/>
        <w:sz w:val="24"/>
        <w:szCs w:val="24"/>
      </w:rPr>
      <w:t xml:space="preserve"> </w:t>
    </w:r>
    <w:r w:rsidRPr="00AD2954">
      <w:rPr>
        <w:rFonts w:asciiTheme="majorHAnsi" w:hAnsiTheme="majorHAnsi" w:cs="Arial"/>
        <w:sz w:val="24"/>
        <w:szCs w:val="24"/>
      </w:rPr>
      <w:t xml:space="preserve">- </w:t>
    </w:r>
    <w:r w:rsidR="002B0019" w:rsidRPr="00AD2954">
      <w:rPr>
        <w:rFonts w:asciiTheme="majorHAnsi" w:hAnsiTheme="majorHAnsi" w:cs="Arial"/>
        <w:b/>
        <w:sz w:val="24"/>
        <w:szCs w:val="24"/>
      </w:rPr>
      <w:t xml:space="preserve">sesión </w:t>
    </w:r>
    <w:r w:rsidRPr="00AD2954">
      <w:rPr>
        <w:rFonts w:asciiTheme="majorHAnsi" w:hAnsiTheme="majorHAnsi" w:cs="Arial"/>
        <w:b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D86"/>
    <w:multiLevelType w:val="hybridMultilevel"/>
    <w:tmpl w:val="016288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B1BC1"/>
    <w:multiLevelType w:val="hybridMultilevel"/>
    <w:tmpl w:val="C53C1B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5D4"/>
    <w:multiLevelType w:val="hybridMultilevel"/>
    <w:tmpl w:val="96189F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745DE"/>
    <w:multiLevelType w:val="hybridMultilevel"/>
    <w:tmpl w:val="4E2ED452"/>
    <w:lvl w:ilvl="0" w:tplc="0D027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34F7"/>
    <w:multiLevelType w:val="hybridMultilevel"/>
    <w:tmpl w:val="36CC790C"/>
    <w:lvl w:ilvl="0" w:tplc="1F569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207D"/>
    <w:multiLevelType w:val="hybridMultilevel"/>
    <w:tmpl w:val="02BC59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9091E"/>
    <w:multiLevelType w:val="hybridMultilevel"/>
    <w:tmpl w:val="ECD8A0E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330D8"/>
    <w:multiLevelType w:val="hybridMultilevel"/>
    <w:tmpl w:val="FA6249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5181"/>
    <w:multiLevelType w:val="hybridMultilevel"/>
    <w:tmpl w:val="F5F678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3778F"/>
    <w:multiLevelType w:val="hybridMultilevel"/>
    <w:tmpl w:val="FE5236AC"/>
    <w:lvl w:ilvl="0" w:tplc="3FFE6C68">
      <w:numFmt w:val="bullet"/>
      <w:lvlText w:val="-"/>
      <w:lvlJc w:val="left"/>
      <w:pPr>
        <w:ind w:left="389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54DE1A4E"/>
    <w:multiLevelType w:val="hybridMultilevel"/>
    <w:tmpl w:val="B9B6F4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6B0E"/>
    <w:multiLevelType w:val="hybridMultilevel"/>
    <w:tmpl w:val="228EEE28"/>
    <w:lvl w:ilvl="0" w:tplc="15C0C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07504"/>
    <w:multiLevelType w:val="hybridMultilevel"/>
    <w:tmpl w:val="ECFE4A80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4038F"/>
    <w:multiLevelType w:val="hybridMultilevel"/>
    <w:tmpl w:val="6B1468A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E35B6"/>
    <w:multiLevelType w:val="hybridMultilevel"/>
    <w:tmpl w:val="EAD0D9D6"/>
    <w:lvl w:ilvl="0" w:tplc="62EC6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4"/>
  </w:num>
  <w:num w:numId="6">
    <w:abstractNumId w:val="6"/>
  </w:num>
  <w:num w:numId="7">
    <w:abstractNumId w:val="16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5699"/>
    <w:rsid w:val="000067B3"/>
    <w:rsid w:val="00006CD4"/>
    <w:rsid w:val="00011A9D"/>
    <w:rsid w:val="000130F2"/>
    <w:rsid w:val="0001457C"/>
    <w:rsid w:val="000156B5"/>
    <w:rsid w:val="000162E7"/>
    <w:rsid w:val="0001637B"/>
    <w:rsid w:val="00017AE9"/>
    <w:rsid w:val="000224D5"/>
    <w:rsid w:val="00024816"/>
    <w:rsid w:val="00024D25"/>
    <w:rsid w:val="00025BB0"/>
    <w:rsid w:val="00026DAC"/>
    <w:rsid w:val="0003463D"/>
    <w:rsid w:val="000403D0"/>
    <w:rsid w:val="00044535"/>
    <w:rsid w:val="00044F56"/>
    <w:rsid w:val="00053533"/>
    <w:rsid w:val="00054189"/>
    <w:rsid w:val="00056F8F"/>
    <w:rsid w:val="0005768C"/>
    <w:rsid w:val="000613B7"/>
    <w:rsid w:val="000628A0"/>
    <w:rsid w:val="00066F27"/>
    <w:rsid w:val="000707FB"/>
    <w:rsid w:val="00077EF9"/>
    <w:rsid w:val="000816DF"/>
    <w:rsid w:val="00082150"/>
    <w:rsid w:val="0008320E"/>
    <w:rsid w:val="00084515"/>
    <w:rsid w:val="00084EE2"/>
    <w:rsid w:val="000914F2"/>
    <w:rsid w:val="000A0F29"/>
    <w:rsid w:val="000A3A0D"/>
    <w:rsid w:val="000A41F1"/>
    <w:rsid w:val="000B045D"/>
    <w:rsid w:val="000B0973"/>
    <w:rsid w:val="000B4728"/>
    <w:rsid w:val="000B506F"/>
    <w:rsid w:val="000B5599"/>
    <w:rsid w:val="000B5ADD"/>
    <w:rsid w:val="000C2AF0"/>
    <w:rsid w:val="000C544A"/>
    <w:rsid w:val="000C62EF"/>
    <w:rsid w:val="000C764A"/>
    <w:rsid w:val="000D0CA4"/>
    <w:rsid w:val="000D6A9C"/>
    <w:rsid w:val="000E2259"/>
    <w:rsid w:val="000E235C"/>
    <w:rsid w:val="000E46A3"/>
    <w:rsid w:val="000F1F73"/>
    <w:rsid w:val="000F2997"/>
    <w:rsid w:val="001020E5"/>
    <w:rsid w:val="001100B2"/>
    <w:rsid w:val="00112164"/>
    <w:rsid w:val="00120D51"/>
    <w:rsid w:val="0012257E"/>
    <w:rsid w:val="001226A3"/>
    <w:rsid w:val="0012642E"/>
    <w:rsid w:val="00126C93"/>
    <w:rsid w:val="00134333"/>
    <w:rsid w:val="00136417"/>
    <w:rsid w:val="001429BE"/>
    <w:rsid w:val="00143999"/>
    <w:rsid w:val="00144702"/>
    <w:rsid w:val="001479EC"/>
    <w:rsid w:val="00150C9E"/>
    <w:rsid w:val="00152323"/>
    <w:rsid w:val="00153F4A"/>
    <w:rsid w:val="001567C5"/>
    <w:rsid w:val="00163B3F"/>
    <w:rsid w:val="00170AFC"/>
    <w:rsid w:val="00171DC0"/>
    <w:rsid w:val="001725A5"/>
    <w:rsid w:val="00174662"/>
    <w:rsid w:val="00175C7E"/>
    <w:rsid w:val="00186A76"/>
    <w:rsid w:val="001878C7"/>
    <w:rsid w:val="001B0141"/>
    <w:rsid w:val="001B014B"/>
    <w:rsid w:val="001B0708"/>
    <w:rsid w:val="001B28AB"/>
    <w:rsid w:val="001B34E6"/>
    <w:rsid w:val="001B5745"/>
    <w:rsid w:val="001C0817"/>
    <w:rsid w:val="001C3E8A"/>
    <w:rsid w:val="001E5C06"/>
    <w:rsid w:val="001F2E01"/>
    <w:rsid w:val="001F61AE"/>
    <w:rsid w:val="00201677"/>
    <w:rsid w:val="002019AD"/>
    <w:rsid w:val="002067A2"/>
    <w:rsid w:val="00207D46"/>
    <w:rsid w:val="00210C02"/>
    <w:rsid w:val="00210E4E"/>
    <w:rsid w:val="0021575A"/>
    <w:rsid w:val="002160E1"/>
    <w:rsid w:val="002206AD"/>
    <w:rsid w:val="00220945"/>
    <w:rsid w:val="00223183"/>
    <w:rsid w:val="00224589"/>
    <w:rsid w:val="00225355"/>
    <w:rsid w:val="00226961"/>
    <w:rsid w:val="0023522D"/>
    <w:rsid w:val="002443AB"/>
    <w:rsid w:val="002451D5"/>
    <w:rsid w:val="002472E1"/>
    <w:rsid w:val="00250330"/>
    <w:rsid w:val="0025615E"/>
    <w:rsid w:val="00265A71"/>
    <w:rsid w:val="002666ED"/>
    <w:rsid w:val="00272995"/>
    <w:rsid w:val="00273765"/>
    <w:rsid w:val="00273A0F"/>
    <w:rsid w:val="00276DFA"/>
    <w:rsid w:val="002772FB"/>
    <w:rsid w:val="00280629"/>
    <w:rsid w:val="002853CF"/>
    <w:rsid w:val="002A0C76"/>
    <w:rsid w:val="002A2B45"/>
    <w:rsid w:val="002A3147"/>
    <w:rsid w:val="002A3F85"/>
    <w:rsid w:val="002A5011"/>
    <w:rsid w:val="002A52B6"/>
    <w:rsid w:val="002A6BED"/>
    <w:rsid w:val="002B0019"/>
    <w:rsid w:val="002B44DA"/>
    <w:rsid w:val="002B4852"/>
    <w:rsid w:val="002B6CAA"/>
    <w:rsid w:val="002B6F34"/>
    <w:rsid w:val="002C3D5B"/>
    <w:rsid w:val="002D7BE2"/>
    <w:rsid w:val="002D7D1B"/>
    <w:rsid w:val="002E5A04"/>
    <w:rsid w:val="002E69D9"/>
    <w:rsid w:val="002E6D99"/>
    <w:rsid w:val="002F07B6"/>
    <w:rsid w:val="002F14E0"/>
    <w:rsid w:val="002F1A3A"/>
    <w:rsid w:val="002F262E"/>
    <w:rsid w:val="002F3114"/>
    <w:rsid w:val="002F7B9C"/>
    <w:rsid w:val="00302B56"/>
    <w:rsid w:val="00304DAA"/>
    <w:rsid w:val="003059D1"/>
    <w:rsid w:val="003103C1"/>
    <w:rsid w:val="00311130"/>
    <w:rsid w:val="00311141"/>
    <w:rsid w:val="0031205A"/>
    <w:rsid w:val="00315E72"/>
    <w:rsid w:val="00323731"/>
    <w:rsid w:val="0032719E"/>
    <w:rsid w:val="003400CB"/>
    <w:rsid w:val="003430C7"/>
    <w:rsid w:val="0034410C"/>
    <w:rsid w:val="0034609E"/>
    <w:rsid w:val="00346F04"/>
    <w:rsid w:val="00361874"/>
    <w:rsid w:val="003634B5"/>
    <w:rsid w:val="00367186"/>
    <w:rsid w:val="0036778D"/>
    <w:rsid w:val="00370E0F"/>
    <w:rsid w:val="00371BEA"/>
    <w:rsid w:val="003721D3"/>
    <w:rsid w:val="00373F7C"/>
    <w:rsid w:val="00384B54"/>
    <w:rsid w:val="0039288D"/>
    <w:rsid w:val="00394046"/>
    <w:rsid w:val="0039490C"/>
    <w:rsid w:val="00396E86"/>
    <w:rsid w:val="00397A6B"/>
    <w:rsid w:val="003A05A9"/>
    <w:rsid w:val="003A0671"/>
    <w:rsid w:val="003A452D"/>
    <w:rsid w:val="003A57B7"/>
    <w:rsid w:val="003A6A85"/>
    <w:rsid w:val="003B04D3"/>
    <w:rsid w:val="003B07C1"/>
    <w:rsid w:val="003B1D3B"/>
    <w:rsid w:val="003B2188"/>
    <w:rsid w:val="003C0498"/>
    <w:rsid w:val="003C4C29"/>
    <w:rsid w:val="003C60C5"/>
    <w:rsid w:val="003D034F"/>
    <w:rsid w:val="003D59FA"/>
    <w:rsid w:val="003E0474"/>
    <w:rsid w:val="003E5FFB"/>
    <w:rsid w:val="003F0E24"/>
    <w:rsid w:val="003F10B9"/>
    <w:rsid w:val="003F1C0A"/>
    <w:rsid w:val="003F3D3B"/>
    <w:rsid w:val="00400275"/>
    <w:rsid w:val="004007B3"/>
    <w:rsid w:val="0040532F"/>
    <w:rsid w:val="00405B6D"/>
    <w:rsid w:val="004231D5"/>
    <w:rsid w:val="00423E60"/>
    <w:rsid w:val="0042471A"/>
    <w:rsid w:val="004279A4"/>
    <w:rsid w:val="004321FB"/>
    <w:rsid w:val="00432A97"/>
    <w:rsid w:val="00433887"/>
    <w:rsid w:val="004408FE"/>
    <w:rsid w:val="004529D6"/>
    <w:rsid w:val="00461323"/>
    <w:rsid w:val="0046248D"/>
    <w:rsid w:val="00464954"/>
    <w:rsid w:val="00465461"/>
    <w:rsid w:val="00467B78"/>
    <w:rsid w:val="00472EDC"/>
    <w:rsid w:val="00472FB6"/>
    <w:rsid w:val="004744C1"/>
    <w:rsid w:val="0047531F"/>
    <w:rsid w:val="0047593C"/>
    <w:rsid w:val="004875DE"/>
    <w:rsid w:val="004960A5"/>
    <w:rsid w:val="004961B6"/>
    <w:rsid w:val="004A1FAD"/>
    <w:rsid w:val="004A20E4"/>
    <w:rsid w:val="004A2F53"/>
    <w:rsid w:val="004A6C0A"/>
    <w:rsid w:val="004B00D4"/>
    <w:rsid w:val="004B07B3"/>
    <w:rsid w:val="004B3263"/>
    <w:rsid w:val="004B5E82"/>
    <w:rsid w:val="004B6370"/>
    <w:rsid w:val="004C0252"/>
    <w:rsid w:val="004C0AB6"/>
    <w:rsid w:val="004C4036"/>
    <w:rsid w:val="004C54C5"/>
    <w:rsid w:val="004D3FDA"/>
    <w:rsid w:val="004D5C0A"/>
    <w:rsid w:val="004E7DA0"/>
    <w:rsid w:val="004F0089"/>
    <w:rsid w:val="004F61AF"/>
    <w:rsid w:val="004F7B91"/>
    <w:rsid w:val="00500876"/>
    <w:rsid w:val="00502655"/>
    <w:rsid w:val="00504B64"/>
    <w:rsid w:val="0050603E"/>
    <w:rsid w:val="00506E73"/>
    <w:rsid w:val="005131EB"/>
    <w:rsid w:val="00521398"/>
    <w:rsid w:val="005269E1"/>
    <w:rsid w:val="00526DFE"/>
    <w:rsid w:val="0053070E"/>
    <w:rsid w:val="00531BF3"/>
    <w:rsid w:val="0053347C"/>
    <w:rsid w:val="00533D55"/>
    <w:rsid w:val="005418B5"/>
    <w:rsid w:val="00547F4D"/>
    <w:rsid w:val="005525D6"/>
    <w:rsid w:val="00552822"/>
    <w:rsid w:val="005542EB"/>
    <w:rsid w:val="0055492E"/>
    <w:rsid w:val="00556950"/>
    <w:rsid w:val="00562058"/>
    <w:rsid w:val="00566153"/>
    <w:rsid w:val="005766D7"/>
    <w:rsid w:val="005800B8"/>
    <w:rsid w:val="00580527"/>
    <w:rsid w:val="00581E2D"/>
    <w:rsid w:val="00583CB8"/>
    <w:rsid w:val="00586270"/>
    <w:rsid w:val="00587550"/>
    <w:rsid w:val="00591C31"/>
    <w:rsid w:val="005A02B2"/>
    <w:rsid w:val="005A17A8"/>
    <w:rsid w:val="005B53EC"/>
    <w:rsid w:val="005B54F5"/>
    <w:rsid w:val="005B56A8"/>
    <w:rsid w:val="005B5B37"/>
    <w:rsid w:val="005B660C"/>
    <w:rsid w:val="005C143B"/>
    <w:rsid w:val="005C28DB"/>
    <w:rsid w:val="005C2E14"/>
    <w:rsid w:val="005C44AE"/>
    <w:rsid w:val="005D5B29"/>
    <w:rsid w:val="005D6693"/>
    <w:rsid w:val="005E1895"/>
    <w:rsid w:val="005E3AEB"/>
    <w:rsid w:val="005E5048"/>
    <w:rsid w:val="005E5F39"/>
    <w:rsid w:val="005E6CCA"/>
    <w:rsid w:val="005E7A91"/>
    <w:rsid w:val="005F1C63"/>
    <w:rsid w:val="005F52FF"/>
    <w:rsid w:val="006033EA"/>
    <w:rsid w:val="0060443A"/>
    <w:rsid w:val="00604B8E"/>
    <w:rsid w:val="0061292B"/>
    <w:rsid w:val="006136F2"/>
    <w:rsid w:val="006169A3"/>
    <w:rsid w:val="0062015E"/>
    <w:rsid w:val="00622116"/>
    <w:rsid w:val="00622FA3"/>
    <w:rsid w:val="00623423"/>
    <w:rsid w:val="00625D10"/>
    <w:rsid w:val="006306AE"/>
    <w:rsid w:val="00631A83"/>
    <w:rsid w:val="00633DF6"/>
    <w:rsid w:val="00634934"/>
    <w:rsid w:val="00634AC7"/>
    <w:rsid w:val="00636026"/>
    <w:rsid w:val="00636C60"/>
    <w:rsid w:val="00637DDB"/>
    <w:rsid w:val="006427AD"/>
    <w:rsid w:val="00645F1C"/>
    <w:rsid w:val="00647F68"/>
    <w:rsid w:val="00662342"/>
    <w:rsid w:val="00671AED"/>
    <w:rsid w:val="00673282"/>
    <w:rsid w:val="00682858"/>
    <w:rsid w:val="00684C81"/>
    <w:rsid w:val="0068785D"/>
    <w:rsid w:val="00690DE1"/>
    <w:rsid w:val="00691FC8"/>
    <w:rsid w:val="00695C51"/>
    <w:rsid w:val="006A3D13"/>
    <w:rsid w:val="006A42CA"/>
    <w:rsid w:val="006B02FB"/>
    <w:rsid w:val="006B0C55"/>
    <w:rsid w:val="006B1E02"/>
    <w:rsid w:val="006B46AF"/>
    <w:rsid w:val="006B61BB"/>
    <w:rsid w:val="006B7C9D"/>
    <w:rsid w:val="006C3760"/>
    <w:rsid w:val="006C5349"/>
    <w:rsid w:val="006D1135"/>
    <w:rsid w:val="006D3B61"/>
    <w:rsid w:val="006E0620"/>
    <w:rsid w:val="006E36D6"/>
    <w:rsid w:val="006E76DC"/>
    <w:rsid w:val="006F198C"/>
    <w:rsid w:val="006F2298"/>
    <w:rsid w:val="006F33CD"/>
    <w:rsid w:val="006F60C6"/>
    <w:rsid w:val="006F64C9"/>
    <w:rsid w:val="006F6F1D"/>
    <w:rsid w:val="00701A26"/>
    <w:rsid w:val="00702963"/>
    <w:rsid w:val="00703186"/>
    <w:rsid w:val="00703A36"/>
    <w:rsid w:val="0070454A"/>
    <w:rsid w:val="007047CC"/>
    <w:rsid w:val="00704F7C"/>
    <w:rsid w:val="00707759"/>
    <w:rsid w:val="00710B1C"/>
    <w:rsid w:val="007148D2"/>
    <w:rsid w:val="00715936"/>
    <w:rsid w:val="007179F6"/>
    <w:rsid w:val="007200D1"/>
    <w:rsid w:val="007236DA"/>
    <w:rsid w:val="00732045"/>
    <w:rsid w:val="00736C18"/>
    <w:rsid w:val="00745D5F"/>
    <w:rsid w:val="00745F74"/>
    <w:rsid w:val="00747944"/>
    <w:rsid w:val="00750FBC"/>
    <w:rsid w:val="007514FD"/>
    <w:rsid w:val="007548E7"/>
    <w:rsid w:val="00755EDB"/>
    <w:rsid w:val="00762973"/>
    <w:rsid w:val="00763AD7"/>
    <w:rsid w:val="007718A9"/>
    <w:rsid w:val="00772EF3"/>
    <w:rsid w:val="00780C8F"/>
    <w:rsid w:val="007819F4"/>
    <w:rsid w:val="00781EB5"/>
    <w:rsid w:val="007838E4"/>
    <w:rsid w:val="00792AD1"/>
    <w:rsid w:val="00793752"/>
    <w:rsid w:val="007943B6"/>
    <w:rsid w:val="007947D8"/>
    <w:rsid w:val="007A132D"/>
    <w:rsid w:val="007A6512"/>
    <w:rsid w:val="007B07AE"/>
    <w:rsid w:val="007B4EBF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243"/>
    <w:rsid w:val="007E7CFB"/>
    <w:rsid w:val="007F38AC"/>
    <w:rsid w:val="00804544"/>
    <w:rsid w:val="0080555B"/>
    <w:rsid w:val="00806469"/>
    <w:rsid w:val="00810B9A"/>
    <w:rsid w:val="00813522"/>
    <w:rsid w:val="00814A7C"/>
    <w:rsid w:val="0081644B"/>
    <w:rsid w:val="008203BC"/>
    <w:rsid w:val="008220BF"/>
    <w:rsid w:val="00823B2A"/>
    <w:rsid w:val="00825E9B"/>
    <w:rsid w:val="008322DE"/>
    <w:rsid w:val="00835519"/>
    <w:rsid w:val="008355AE"/>
    <w:rsid w:val="00836796"/>
    <w:rsid w:val="00840295"/>
    <w:rsid w:val="00841E43"/>
    <w:rsid w:val="00843DF6"/>
    <w:rsid w:val="008450F5"/>
    <w:rsid w:val="00856122"/>
    <w:rsid w:val="00860A9E"/>
    <w:rsid w:val="0086152D"/>
    <w:rsid w:val="008621AD"/>
    <w:rsid w:val="00867029"/>
    <w:rsid w:val="008727E6"/>
    <w:rsid w:val="00872A09"/>
    <w:rsid w:val="00876068"/>
    <w:rsid w:val="008771D8"/>
    <w:rsid w:val="00877A23"/>
    <w:rsid w:val="008820C3"/>
    <w:rsid w:val="00882D46"/>
    <w:rsid w:val="0088314B"/>
    <w:rsid w:val="008853F8"/>
    <w:rsid w:val="00885D83"/>
    <w:rsid w:val="008871B7"/>
    <w:rsid w:val="00890DCE"/>
    <w:rsid w:val="0089202B"/>
    <w:rsid w:val="00893B3E"/>
    <w:rsid w:val="0089475E"/>
    <w:rsid w:val="00894B4A"/>
    <w:rsid w:val="0089692E"/>
    <w:rsid w:val="00897950"/>
    <w:rsid w:val="008A17A3"/>
    <w:rsid w:val="008A6707"/>
    <w:rsid w:val="008A6C6B"/>
    <w:rsid w:val="008A774F"/>
    <w:rsid w:val="008B0B41"/>
    <w:rsid w:val="008B1B3A"/>
    <w:rsid w:val="008B3A85"/>
    <w:rsid w:val="008B763E"/>
    <w:rsid w:val="008C01B7"/>
    <w:rsid w:val="008C495F"/>
    <w:rsid w:val="008D4EE2"/>
    <w:rsid w:val="008D62D2"/>
    <w:rsid w:val="008D6E79"/>
    <w:rsid w:val="008D746C"/>
    <w:rsid w:val="008E35DB"/>
    <w:rsid w:val="008E37A1"/>
    <w:rsid w:val="008E5ECB"/>
    <w:rsid w:val="008F0FAE"/>
    <w:rsid w:val="008F3640"/>
    <w:rsid w:val="00904614"/>
    <w:rsid w:val="00905C5D"/>
    <w:rsid w:val="00910DD6"/>
    <w:rsid w:val="00911571"/>
    <w:rsid w:val="009116C2"/>
    <w:rsid w:val="00911BCC"/>
    <w:rsid w:val="00914A08"/>
    <w:rsid w:val="0091782E"/>
    <w:rsid w:val="00921171"/>
    <w:rsid w:val="009213FC"/>
    <w:rsid w:val="0092178D"/>
    <w:rsid w:val="00921A3F"/>
    <w:rsid w:val="0092403E"/>
    <w:rsid w:val="0092677C"/>
    <w:rsid w:val="00927AF8"/>
    <w:rsid w:val="00931C70"/>
    <w:rsid w:val="00937779"/>
    <w:rsid w:val="00937878"/>
    <w:rsid w:val="00937DBC"/>
    <w:rsid w:val="00943BC7"/>
    <w:rsid w:val="009457AE"/>
    <w:rsid w:val="00945BBB"/>
    <w:rsid w:val="00947627"/>
    <w:rsid w:val="00947DA8"/>
    <w:rsid w:val="00950866"/>
    <w:rsid w:val="00953248"/>
    <w:rsid w:val="00964F4B"/>
    <w:rsid w:val="00975403"/>
    <w:rsid w:val="00980DDE"/>
    <w:rsid w:val="009818E7"/>
    <w:rsid w:val="00982AE6"/>
    <w:rsid w:val="009846DD"/>
    <w:rsid w:val="009854C7"/>
    <w:rsid w:val="00985F71"/>
    <w:rsid w:val="009861D6"/>
    <w:rsid w:val="00986BF8"/>
    <w:rsid w:val="00990C65"/>
    <w:rsid w:val="0099625B"/>
    <w:rsid w:val="00997570"/>
    <w:rsid w:val="009A2972"/>
    <w:rsid w:val="009A30CB"/>
    <w:rsid w:val="009A4065"/>
    <w:rsid w:val="009A4245"/>
    <w:rsid w:val="009A494C"/>
    <w:rsid w:val="009B485D"/>
    <w:rsid w:val="009B4B9B"/>
    <w:rsid w:val="009B5617"/>
    <w:rsid w:val="009D4930"/>
    <w:rsid w:val="009E5C9D"/>
    <w:rsid w:val="009F2FBE"/>
    <w:rsid w:val="009F4AD6"/>
    <w:rsid w:val="009F5923"/>
    <w:rsid w:val="009F5BF3"/>
    <w:rsid w:val="009F5FB5"/>
    <w:rsid w:val="009F79C7"/>
    <w:rsid w:val="009F79F9"/>
    <w:rsid w:val="009F7AB5"/>
    <w:rsid w:val="00A01996"/>
    <w:rsid w:val="00A07E3B"/>
    <w:rsid w:val="00A10999"/>
    <w:rsid w:val="00A13F1F"/>
    <w:rsid w:val="00A204AA"/>
    <w:rsid w:val="00A21C81"/>
    <w:rsid w:val="00A225F2"/>
    <w:rsid w:val="00A22969"/>
    <w:rsid w:val="00A272CB"/>
    <w:rsid w:val="00A27D9B"/>
    <w:rsid w:val="00A331E9"/>
    <w:rsid w:val="00A41898"/>
    <w:rsid w:val="00A44DC0"/>
    <w:rsid w:val="00A45EE2"/>
    <w:rsid w:val="00A462EA"/>
    <w:rsid w:val="00A525A5"/>
    <w:rsid w:val="00A545D6"/>
    <w:rsid w:val="00A56EF2"/>
    <w:rsid w:val="00A5754F"/>
    <w:rsid w:val="00A63B31"/>
    <w:rsid w:val="00A63BAD"/>
    <w:rsid w:val="00A64339"/>
    <w:rsid w:val="00A6444F"/>
    <w:rsid w:val="00A71C4D"/>
    <w:rsid w:val="00A72182"/>
    <w:rsid w:val="00A757D7"/>
    <w:rsid w:val="00A844B2"/>
    <w:rsid w:val="00A87C9E"/>
    <w:rsid w:val="00A90EAD"/>
    <w:rsid w:val="00A918D6"/>
    <w:rsid w:val="00A92814"/>
    <w:rsid w:val="00A94DDC"/>
    <w:rsid w:val="00AA33C4"/>
    <w:rsid w:val="00AA3A3A"/>
    <w:rsid w:val="00AB13AC"/>
    <w:rsid w:val="00AB1D50"/>
    <w:rsid w:val="00AB1FD8"/>
    <w:rsid w:val="00AB27B2"/>
    <w:rsid w:val="00AB2E46"/>
    <w:rsid w:val="00AB3359"/>
    <w:rsid w:val="00AB5543"/>
    <w:rsid w:val="00AC012F"/>
    <w:rsid w:val="00AC022A"/>
    <w:rsid w:val="00AC0984"/>
    <w:rsid w:val="00AC189C"/>
    <w:rsid w:val="00AC2498"/>
    <w:rsid w:val="00AC43FD"/>
    <w:rsid w:val="00AC570E"/>
    <w:rsid w:val="00AC7418"/>
    <w:rsid w:val="00AC7F15"/>
    <w:rsid w:val="00AD2954"/>
    <w:rsid w:val="00AD6205"/>
    <w:rsid w:val="00AD6C0F"/>
    <w:rsid w:val="00AD7518"/>
    <w:rsid w:val="00AD7A1D"/>
    <w:rsid w:val="00AE0607"/>
    <w:rsid w:val="00AE1D51"/>
    <w:rsid w:val="00AE2490"/>
    <w:rsid w:val="00AE4602"/>
    <w:rsid w:val="00AE79C0"/>
    <w:rsid w:val="00AE7DC6"/>
    <w:rsid w:val="00AF0809"/>
    <w:rsid w:val="00AF1FAE"/>
    <w:rsid w:val="00AF3FB0"/>
    <w:rsid w:val="00B00F27"/>
    <w:rsid w:val="00B01DB2"/>
    <w:rsid w:val="00B028A9"/>
    <w:rsid w:val="00B042F3"/>
    <w:rsid w:val="00B0458C"/>
    <w:rsid w:val="00B069DC"/>
    <w:rsid w:val="00B1021F"/>
    <w:rsid w:val="00B11610"/>
    <w:rsid w:val="00B15A78"/>
    <w:rsid w:val="00B24830"/>
    <w:rsid w:val="00B25D68"/>
    <w:rsid w:val="00B2640E"/>
    <w:rsid w:val="00B275BC"/>
    <w:rsid w:val="00B321FC"/>
    <w:rsid w:val="00B328C1"/>
    <w:rsid w:val="00B36A65"/>
    <w:rsid w:val="00B373BE"/>
    <w:rsid w:val="00B4047F"/>
    <w:rsid w:val="00B50CC8"/>
    <w:rsid w:val="00B5726F"/>
    <w:rsid w:val="00B60D94"/>
    <w:rsid w:val="00B63CD4"/>
    <w:rsid w:val="00B66696"/>
    <w:rsid w:val="00B703E1"/>
    <w:rsid w:val="00B71772"/>
    <w:rsid w:val="00B72277"/>
    <w:rsid w:val="00B729DB"/>
    <w:rsid w:val="00B7471A"/>
    <w:rsid w:val="00B80692"/>
    <w:rsid w:val="00B90C33"/>
    <w:rsid w:val="00B91193"/>
    <w:rsid w:val="00B912F2"/>
    <w:rsid w:val="00B9242B"/>
    <w:rsid w:val="00B97E64"/>
    <w:rsid w:val="00BA7729"/>
    <w:rsid w:val="00BB14A5"/>
    <w:rsid w:val="00BC08D3"/>
    <w:rsid w:val="00BC2526"/>
    <w:rsid w:val="00BC53A2"/>
    <w:rsid w:val="00BC6138"/>
    <w:rsid w:val="00BD5BE1"/>
    <w:rsid w:val="00BD693E"/>
    <w:rsid w:val="00BE3F6F"/>
    <w:rsid w:val="00BE6067"/>
    <w:rsid w:val="00C03DA4"/>
    <w:rsid w:val="00C06CB9"/>
    <w:rsid w:val="00C07247"/>
    <w:rsid w:val="00C12823"/>
    <w:rsid w:val="00C12A7B"/>
    <w:rsid w:val="00C132BC"/>
    <w:rsid w:val="00C16087"/>
    <w:rsid w:val="00C16FBB"/>
    <w:rsid w:val="00C225FA"/>
    <w:rsid w:val="00C22AE0"/>
    <w:rsid w:val="00C30BA3"/>
    <w:rsid w:val="00C316C3"/>
    <w:rsid w:val="00C331D7"/>
    <w:rsid w:val="00C3567F"/>
    <w:rsid w:val="00C44A26"/>
    <w:rsid w:val="00C5472B"/>
    <w:rsid w:val="00C54EC8"/>
    <w:rsid w:val="00C54F01"/>
    <w:rsid w:val="00C562F1"/>
    <w:rsid w:val="00C60189"/>
    <w:rsid w:val="00C604A8"/>
    <w:rsid w:val="00C62E37"/>
    <w:rsid w:val="00C6345E"/>
    <w:rsid w:val="00C67DA0"/>
    <w:rsid w:val="00C73A0A"/>
    <w:rsid w:val="00C751BF"/>
    <w:rsid w:val="00C76A48"/>
    <w:rsid w:val="00C76D6B"/>
    <w:rsid w:val="00C80F48"/>
    <w:rsid w:val="00C81900"/>
    <w:rsid w:val="00C84580"/>
    <w:rsid w:val="00C90F2D"/>
    <w:rsid w:val="00C95135"/>
    <w:rsid w:val="00CA08D0"/>
    <w:rsid w:val="00CA1A59"/>
    <w:rsid w:val="00CA2BAC"/>
    <w:rsid w:val="00CA2D6D"/>
    <w:rsid w:val="00CA323E"/>
    <w:rsid w:val="00CA3CA2"/>
    <w:rsid w:val="00CB3B5E"/>
    <w:rsid w:val="00CB4606"/>
    <w:rsid w:val="00CB5280"/>
    <w:rsid w:val="00CB6B88"/>
    <w:rsid w:val="00CC20E9"/>
    <w:rsid w:val="00CD0959"/>
    <w:rsid w:val="00CD1734"/>
    <w:rsid w:val="00CD1B78"/>
    <w:rsid w:val="00CD3B52"/>
    <w:rsid w:val="00CD5225"/>
    <w:rsid w:val="00CD64F4"/>
    <w:rsid w:val="00CE0993"/>
    <w:rsid w:val="00CE26A0"/>
    <w:rsid w:val="00CE3923"/>
    <w:rsid w:val="00CE69DF"/>
    <w:rsid w:val="00CE7C43"/>
    <w:rsid w:val="00CF1396"/>
    <w:rsid w:val="00CF32D3"/>
    <w:rsid w:val="00CF518A"/>
    <w:rsid w:val="00CF7B06"/>
    <w:rsid w:val="00D011E4"/>
    <w:rsid w:val="00D04AE2"/>
    <w:rsid w:val="00D06A60"/>
    <w:rsid w:val="00D124E6"/>
    <w:rsid w:val="00D13AB8"/>
    <w:rsid w:val="00D16641"/>
    <w:rsid w:val="00D174DB"/>
    <w:rsid w:val="00D24C60"/>
    <w:rsid w:val="00D35DB7"/>
    <w:rsid w:val="00D4628C"/>
    <w:rsid w:val="00D52FF1"/>
    <w:rsid w:val="00D55B85"/>
    <w:rsid w:val="00D55ED4"/>
    <w:rsid w:val="00D57583"/>
    <w:rsid w:val="00D57908"/>
    <w:rsid w:val="00D6575E"/>
    <w:rsid w:val="00D66B46"/>
    <w:rsid w:val="00D672D8"/>
    <w:rsid w:val="00D71C93"/>
    <w:rsid w:val="00D72BCC"/>
    <w:rsid w:val="00D7576A"/>
    <w:rsid w:val="00D82C47"/>
    <w:rsid w:val="00D87EAC"/>
    <w:rsid w:val="00D968BC"/>
    <w:rsid w:val="00DA0FB0"/>
    <w:rsid w:val="00DA1EA3"/>
    <w:rsid w:val="00DA22AD"/>
    <w:rsid w:val="00DA2343"/>
    <w:rsid w:val="00DA3272"/>
    <w:rsid w:val="00DA3D91"/>
    <w:rsid w:val="00DA4B17"/>
    <w:rsid w:val="00DB0404"/>
    <w:rsid w:val="00DB3522"/>
    <w:rsid w:val="00DB7EB0"/>
    <w:rsid w:val="00DC1B95"/>
    <w:rsid w:val="00DC43B1"/>
    <w:rsid w:val="00DC6179"/>
    <w:rsid w:val="00DD2461"/>
    <w:rsid w:val="00DD37C9"/>
    <w:rsid w:val="00DD3B2D"/>
    <w:rsid w:val="00DD65DA"/>
    <w:rsid w:val="00DD66A1"/>
    <w:rsid w:val="00DD6905"/>
    <w:rsid w:val="00DE543E"/>
    <w:rsid w:val="00DE5734"/>
    <w:rsid w:val="00DE5A87"/>
    <w:rsid w:val="00DE6898"/>
    <w:rsid w:val="00DF307F"/>
    <w:rsid w:val="00DF39FE"/>
    <w:rsid w:val="00DF716E"/>
    <w:rsid w:val="00DF7A1F"/>
    <w:rsid w:val="00DF7D73"/>
    <w:rsid w:val="00E00E00"/>
    <w:rsid w:val="00E015F7"/>
    <w:rsid w:val="00E01C7A"/>
    <w:rsid w:val="00E027A3"/>
    <w:rsid w:val="00E06670"/>
    <w:rsid w:val="00E10422"/>
    <w:rsid w:val="00E10B82"/>
    <w:rsid w:val="00E20E30"/>
    <w:rsid w:val="00E21832"/>
    <w:rsid w:val="00E2589D"/>
    <w:rsid w:val="00E3582F"/>
    <w:rsid w:val="00E3634F"/>
    <w:rsid w:val="00E41BB2"/>
    <w:rsid w:val="00E4404B"/>
    <w:rsid w:val="00E5622C"/>
    <w:rsid w:val="00E6520F"/>
    <w:rsid w:val="00E67F2D"/>
    <w:rsid w:val="00E770D7"/>
    <w:rsid w:val="00E80EA5"/>
    <w:rsid w:val="00E813AC"/>
    <w:rsid w:val="00E8198E"/>
    <w:rsid w:val="00E867BD"/>
    <w:rsid w:val="00E905DB"/>
    <w:rsid w:val="00E90634"/>
    <w:rsid w:val="00E906C1"/>
    <w:rsid w:val="00E9131F"/>
    <w:rsid w:val="00E955F0"/>
    <w:rsid w:val="00E95659"/>
    <w:rsid w:val="00E96025"/>
    <w:rsid w:val="00EA2172"/>
    <w:rsid w:val="00EA4403"/>
    <w:rsid w:val="00EB0302"/>
    <w:rsid w:val="00EB5913"/>
    <w:rsid w:val="00EB59D7"/>
    <w:rsid w:val="00EC5093"/>
    <w:rsid w:val="00EC60D7"/>
    <w:rsid w:val="00ED01AA"/>
    <w:rsid w:val="00ED02D8"/>
    <w:rsid w:val="00ED0680"/>
    <w:rsid w:val="00ED0ED9"/>
    <w:rsid w:val="00ED327A"/>
    <w:rsid w:val="00ED4E3C"/>
    <w:rsid w:val="00ED609C"/>
    <w:rsid w:val="00ED6257"/>
    <w:rsid w:val="00ED76CE"/>
    <w:rsid w:val="00ED7EF7"/>
    <w:rsid w:val="00EE13E0"/>
    <w:rsid w:val="00EE186D"/>
    <w:rsid w:val="00EE41B8"/>
    <w:rsid w:val="00EE48A9"/>
    <w:rsid w:val="00EE4E65"/>
    <w:rsid w:val="00EE6F49"/>
    <w:rsid w:val="00EE7103"/>
    <w:rsid w:val="00EF0842"/>
    <w:rsid w:val="00EF247E"/>
    <w:rsid w:val="00EF3AF9"/>
    <w:rsid w:val="00EF541F"/>
    <w:rsid w:val="00EF63BE"/>
    <w:rsid w:val="00F0088A"/>
    <w:rsid w:val="00F10576"/>
    <w:rsid w:val="00F15412"/>
    <w:rsid w:val="00F17AB5"/>
    <w:rsid w:val="00F20C7B"/>
    <w:rsid w:val="00F20E63"/>
    <w:rsid w:val="00F223F8"/>
    <w:rsid w:val="00F22A05"/>
    <w:rsid w:val="00F22E9D"/>
    <w:rsid w:val="00F31CAF"/>
    <w:rsid w:val="00F34AF1"/>
    <w:rsid w:val="00F378F1"/>
    <w:rsid w:val="00F46470"/>
    <w:rsid w:val="00F5004C"/>
    <w:rsid w:val="00F50647"/>
    <w:rsid w:val="00F53E1A"/>
    <w:rsid w:val="00F56CDE"/>
    <w:rsid w:val="00F71786"/>
    <w:rsid w:val="00F7205F"/>
    <w:rsid w:val="00F73309"/>
    <w:rsid w:val="00F73B4E"/>
    <w:rsid w:val="00F7593D"/>
    <w:rsid w:val="00F83B68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2EE1"/>
    <w:rsid w:val="00FB4C00"/>
    <w:rsid w:val="00FB5816"/>
    <w:rsid w:val="00FB64C2"/>
    <w:rsid w:val="00FB6BFB"/>
    <w:rsid w:val="00FB6C97"/>
    <w:rsid w:val="00FC3D88"/>
    <w:rsid w:val="00FC795D"/>
    <w:rsid w:val="00FC7CE4"/>
    <w:rsid w:val="00FD08A6"/>
    <w:rsid w:val="00FD5E4F"/>
    <w:rsid w:val="00FD61E0"/>
    <w:rsid w:val="00FE2426"/>
    <w:rsid w:val="00FE330B"/>
    <w:rsid w:val="00FE4E86"/>
    <w:rsid w:val="00FE5E1E"/>
    <w:rsid w:val="00FE7976"/>
    <w:rsid w:val="00FF1C71"/>
    <w:rsid w:val="00FF2DFA"/>
    <w:rsid w:val="00FF65A7"/>
    <w:rsid w:val="00FF73D3"/>
    <w:rsid w:val="00FF7BF7"/>
    <w:rsid w:val="00FF7C84"/>
    <w:rsid w:val="7832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549DE"/>
  <w15:docId w15:val="{05ED487F-6895-48AC-B8C0-F100730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20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8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E2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ixHCo0HIP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7484-B953-4CE5-AC7B-AF5E463C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Esteban Rubio Arregui</cp:lastModifiedBy>
  <cp:revision>2</cp:revision>
  <cp:lastPrinted>2016-11-25T20:53:00Z</cp:lastPrinted>
  <dcterms:created xsi:type="dcterms:W3CDTF">2017-04-24T02:56:00Z</dcterms:created>
  <dcterms:modified xsi:type="dcterms:W3CDTF">2017-04-24T02:56:00Z</dcterms:modified>
</cp:coreProperties>
</file>