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0DA10" w14:textId="77777777" w:rsidR="009F76CC" w:rsidRDefault="00001FDD" w:rsidP="00321AA5">
      <w:pPr>
        <w:ind w:left="2124" w:firstLine="708"/>
        <w:rPr>
          <w:rFonts w:asciiTheme="majorHAnsi" w:hAnsiTheme="majorHAnsi"/>
          <w:b/>
          <w:sz w:val="28"/>
          <w:szCs w:val="20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0"/>
        </w:rPr>
        <w:t xml:space="preserve">Ponemos </w:t>
      </w:r>
      <w:r w:rsidR="00321AA5">
        <w:rPr>
          <w:rFonts w:asciiTheme="majorHAnsi" w:hAnsiTheme="majorHAnsi"/>
          <w:b/>
          <w:sz w:val="28"/>
          <w:szCs w:val="20"/>
        </w:rPr>
        <w:t>p</w:t>
      </w:r>
      <w:r w:rsidR="00321AA5" w:rsidRPr="00321AA5">
        <w:rPr>
          <w:rFonts w:asciiTheme="majorHAnsi" w:hAnsiTheme="majorHAnsi"/>
          <w:b/>
          <w:sz w:val="28"/>
          <w:szCs w:val="20"/>
        </w:rPr>
        <w:t xml:space="preserve">recios </w:t>
      </w:r>
      <w:r>
        <w:rPr>
          <w:rFonts w:asciiTheme="majorHAnsi" w:hAnsiTheme="majorHAnsi"/>
          <w:b/>
          <w:sz w:val="28"/>
          <w:szCs w:val="20"/>
        </w:rPr>
        <w:t xml:space="preserve">a </w:t>
      </w:r>
      <w:r w:rsidR="00321AA5" w:rsidRPr="00321AA5">
        <w:rPr>
          <w:rFonts w:asciiTheme="majorHAnsi" w:hAnsiTheme="majorHAnsi"/>
          <w:b/>
          <w:sz w:val="28"/>
          <w:szCs w:val="20"/>
        </w:rPr>
        <w:t>los productos</w:t>
      </w:r>
    </w:p>
    <w:p w14:paraId="1F9A7F71" w14:textId="77777777" w:rsidR="00321AA5" w:rsidRPr="00321AA5" w:rsidRDefault="00321AA5" w:rsidP="00321AA5">
      <w:pPr>
        <w:pStyle w:val="Prrafodelista"/>
        <w:numPr>
          <w:ilvl w:val="0"/>
          <w:numId w:val="1"/>
        </w:numPr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  <w:r w:rsidRPr="00321AA5">
        <w:rPr>
          <w:rFonts w:asciiTheme="majorHAnsi" w:hAnsiTheme="majorHAnsi"/>
          <w:b/>
          <w:sz w:val="20"/>
          <w:szCs w:val="20"/>
        </w:rPr>
        <w:t>PROPÓSITOS DE APRENDIZAJE Y EVIDENCIAS DE APRENDIZAJE</w:t>
      </w:r>
    </w:p>
    <w:tbl>
      <w:tblPr>
        <w:tblStyle w:val="Tabladecuadrcula1clara-nfasis11"/>
        <w:tblW w:w="8926" w:type="dxa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2410"/>
      </w:tblGrid>
      <w:tr w:rsidR="00321AA5" w:rsidRPr="00321AA5" w14:paraId="41739EA3" w14:textId="77777777" w:rsidTr="00BF5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0CECE" w:themeFill="background2" w:themeFillShade="E6"/>
            <w:vAlign w:val="center"/>
          </w:tcPr>
          <w:p w14:paraId="0517CD9F" w14:textId="77777777" w:rsidR="00321AA5" w:rsidRPr="00321AA5" w:rsidRDefault="00321AA5" w:rsidP="009F76C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21AA5">
              <w:rPr>
                <w:rFonts w:asciiTheme="majorHAnsi" w:hAnsiTheme="majorHAnsi"/>
                <w:sz w:val="20"/>
                <w:szCs w:val="20"/>
              </w:rPr>
              <w:t>Competencias/</w:t>
            </w:r>
          </w:p>
          <w:p w14:paraId="7D380FBF" w14:textId="77777777" w:rsidR="00321AA5" w:rsidRPr="00321AA5" w:rsidRDefault="00321AA5" w:rsidP="009F76C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21AA5">
              <w:rPr>
                <w:rFonts w:asciiTheme="majorHAnsi" w:hAnsiTheme="majorHAnsi"/>
                <w:sz w:val="20"/>
                <w:szCs w:val="20"/>
              </w:rPr>
              <w:t>capacidades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6AC0FB0F" w14:textId="77777777" w:rsidR="00321AA5" w:rsidRPr="00321AA5" w:rsidRDefault="00321AA5" w:rsidP="009F76C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21AA5">
              <w:rPr>
                <w:rFonts w:asciiTheme="majorHAnsi" w:hAnsiTheme="majorHAnsi"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086C6537" w14:textId="77777777" w:rsidR="00321AA5" w:rsidRPr="00321AA5" w:rsidRDefault="00321AA5" w:rsidP="009F76C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21AA5">
              <w:rPr>
                <w:rFonts w:asciiTheme="majorHAnsi" w:hAnsiTheme="majorHAnsi"/>
                <w:sz w:val="20"/>
                <w:szCs w:val="20"/>
              </w:rPr>
              <w:t>¿Qué nos dará evidencias de aprendizaje?</w:t>
            </w:r>
          </w:p>
        </w:tc>
      </w:tr>
      <w:tr w:rsidR="00321AA5" w:rsidRPr="00321AA5" w14:paraId="26DBB3C5" w14:textId="77777777" w:rsidTr="00BF56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B999AC6" w14:textId="77777777" w:rsidR="00321AA5" w:rsidRPr="00603EAE" w:rsidRDefault="00321AA5" w:rsidP="009F76CC">
            <w:pPr>
              <w:autoSpaceDE w:val="0"/>
              <w:autoSpaceDN w:val="0"/>
              <w:adjustRightInd w:val="0"/>
              <w:rPr>
                <w:rFonts w:asciiTheme="majorHAnsi" w:hAnsiTheme="majorHAnsi" w:cs="Calibri-Light"/>
                <w:sz w:val="20"/>
                <w:szCs w:val="20"/>
              </w:rPr>
            </w:pPr>
          </w:p>
          <w:p w14:paraId="1ED36351" w14:textId="77777777" w:rsidR="00321AA5" w:rsidRPr="00603EAE" w:rsidRDefault="00321AA5" w:rsidP="009F76CC">
            <w:pPr>
              <w:autoSpaceDE w:val="0"/>
              <w:autoSpaceDN w:val="0"/>
              <w:adjustRightInd w:val="0"/>
              <w:rPr>
                <w:rFonts w:asciiTheme="majorHAnsi" w:hAnsiTheme="majorHAnsi" w:cs="Calibri-Light"/>
                <w:sz w:val="20"/>
                <w:szCs w:val="20"/>
              </w:rPr>
            </w:pPr>
            <w:r w:rsidRPr="00603EAE">
              <w:rPr>
                <w:rFonts w:asciiTheme="majorHAnsi" w:hAnsiTheme="majorHAnsi" w:cs="Calibri-Light"/>
                <w:sz w:val="20"/>
                <w:szCs w:val="20"/>
              </w:rPr>
              <w:t>Resuelve problema</w:t>
            </w:r>
            <w:r w:rsidR="006E6728">
              <w:rPr>
                <w:rFonts w:asciiTheme="majorHAnsi" w:hAnsiTheme="majorHAnsi" w:cs="Calibri-Light"/>
                <w:sz w:val="20"/>
                <w:szCs w:val="20"/>
              </w:rPr>
              <w:t>s</w:t>
            </w:r>
            <w:r w:rsidRPr="00603EAE">
              <w:rPr>
                <w:rFonts w:asciiTheme="majorHAnsi" w:hAnsiTheme="majorHAnsi" w:cs="Calibri-Light"/>
                <w:sz w:val="20"/>
                <w:szCs w:val="20"/>
              </w:rPr>
              <w:t xml:space="preserve"> de cantidad</w:t>
            </w:r>
            <w:r w:rsidR="00E30756">
              <w:rPr>
                <w:rFonts w:asciiTheme="majorHAnsi" w:hAnsiTheme="majorHAnsi" w:cs="Calibri-Light"/>
                <w:sz w:val="20"/>
                <w:szCs w:val="20"/>
              </w:rPr>
              <w:t>.</w:t>
            </w:r>
          </w:p>
          <w:p w14:paraId="2E95D58C" w14:textId="77777777" w:rsidR="00321AA5" w:rsidRPr="00603EAE" w:rsidRDefault="00321AA5" w:rsidP="00321AA5">
            <w:pPr>
              <w:pStyle w:val="Prrafodelista"/>
              <w:numPr>
                <w:ilvl w:val="0"/>
                <w:numId w:val="3"/>
              </w:numPr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603EAE">
              <w:rPr>
                <w:rFonts w:asciiTheme="majorHAnsi" w:hAnsiTheme="majorHAnsi" w:cs="Calibri-Light"/>
                <w:b w:val="0"/>
                <w:sz w:val="20"/>
                <w:szCs w:val="20"/>
              </w:rPr>
              <w:t>Traduce cantidades a expresiones numéricas.</w:t>
            </w:r>
          </w:p>
          <w:p w14:paraId="452E1B66" w14:textId="77777777" w:rsidR="00321AA5" w:rsidRPr="00603EAE" w:rsidRDefault="00321AA5" w:rsidP="00321AA5">
            <w:pPr>
              <w:pStyle w:val="Prrafodelista"/>
              <w:numPr>
                <w:ilvl w:val="0"/>
                <w:numId w:val="3"/>
              </w:numPr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20"/>
                <w:szCs w:val="20"/>
              </w:rPr>
            </w:pPr>
            <w:r w:rsidRPr="00603EAE">
              <w:rPr>
                <w:rFonts w:asciiTheme="majorHAnsi" w:hAnsiTheme="majorHAnsi" w:cs="Calibri-Light"/>
                <w:b w:val="0"/>
                <w:sz w:val="20"/>
                <w:szCs w:val="20"/>
              </w:rPr>
              <w:t>Comunica su comprensión sobre los números y las operaciones.</w:t>
            </w:r>
          </w:p>
          <w:p w14:paraId="14DDF318" w14:textId="77777777" w:rsidR="00321AA5" w:rsidRPr="00603EAE" w:rsidRDefault="00321AA5" w:rsidP="00321AA5">
            <w:pPr>
              <w:pStyle w:val="Prrafodelista"/>
              <w:numPr>
                <w:ilvl w:val="0"/>
                <w:numId w:val="3"/>
              </w:numPr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20"/>
                <w:szCs w:val="20"/>
              </w:rPr>
            </w:pPr>
            <w:r w:rsidRPr="00603EAE">
              <w:rPr>
                <w:rFonts w:asciiTheme="majorHAnsi" w:hAnsiTheme="majorHAnsi" w:cs="Calibri-Light"/>
                <w:b w:val="0"/>
                <w:color w:val="000000"/>
                <w:sz w:val="20"/>
                <w:szCs w:val="20"/>
              </w:rPr>
              <w:t>Argumenta afirmaciones sobre las relaciones numéricas y las operaciones.</w:t>
            </w:r>
          </w:p>
          <w:p w14:paraId="21C3ADCC" w14:textId="77777777" w:rsidR="00321AA5" w:rsidRPr="00603EAE" w:rsidRDefault="00321AA5" w:rsidP="00F813C9">
            <w:pPr>
              <w:pStyle w:val="Prrafodelista"/>
              <w:ind w:left="360"/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EF28EC" w14:textId="77777777" w:rsidR="00321AA5" w:rsidRPr="00603EAE" w:rsidRDefault="00321AA5" w:rsidP="00321AA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20"/>
                <w:szCs w:val="20"/>
              </w:rPr>
            </w:pPr>
          </w:p>
          <w:p w14:paraId="7401E050" w14:textId="77777777" w:rsidR="00321AA5" w:rsidRPr="00603EAE" w:rsidRDefault="00375BC4" w:rsidP="00321AA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sz w:val="20"/>
                <w:szCs w:val="20"/>
              </w:rPr>
            </w:pPr>
            <w:r w:rsidRPr="00603EAE">
              <w:rPr>
                <w:rFonts w:asciiTheme="majorHAnsi" w:hAnsiTheme="majorHAnsi" w:cs="Calibri-Light"/>
                <w:sz w:val="20"/>
                <w:szCs w:val="20"/>
              </w:rPr>
              <w:t>Establece relac</w:t>
            </w:r>
            <w:r w:rsidR="005710B3" w:rsidRPr="00603EAE">
              <w:rPr>
                <w:rFonts w:asciiTheme="majorHAnsi" w:hAnsiTheme="majorHAnsi" w:cs="Calibri-Light"/>
                <w:sz w:val="20"/>
                <w:szCs w:val="20"/>
              </w:rPr>
              <w:t>iones entre datos y acciones de dividir una cantidad en partes iguales, y las transforma en expresiones numéricas de fracciones.</w:t>
            </w:r>
          </w:p>
          <w:p w14:paraId="07076390" w14:textId="77777777" w:rsidR="00321AA5" w:rsidRPr="001D5255" w:rsidRDefault="00321AA5" w:rsidP="00321AA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20"/>
                <w:szCs w:val="20"/>
              </w:rPr>
            </w:pPr>
            <w:r w:rsidRPr="001D5255">
              <w:rPr>
                <w:rFonts w:asciiTheme="majorHAnsi" w:hAnsiTheme="majorHAnsi" w:cs="Calibri-Light"/>
                <w:sz w:val="20"/>
                <w:szCs w:val="20"/>
              </w:rPr>
              <w:t xml:space="preserve">Expresa </w:t>
            </w:r>
            <w:r w:rsidRPr="001D5255">
              <w:rPr>
                <w:rFonts w:asciiTheme="majorHAnsi" w:hAnsiTheme="majorHAnsi" w:cs="Calibri-Light"/>
                <w:color w:val="000000"/>
                <w:sz w:val="20"/>
                <w:szCs w:val="20"/>
              </w:rPr>
              <w:t>con diversas representaciones y lenguaje numérico (números, signos y expresion</w:t>
            </w:r>
            <w:r w:rsidR="001D5255" w:rsidRPr="001D5255">
              <w:rPr>
                <w:rFonts w:asciiTheme="majorHAnsi" w:hAnsiTheme="majorHAnsi" w:cs="Calibri-Light"/>
                <w:color w:val="000000"/>
                <w:sz w:val="20"/>
                <w:szCs w:val="20"/>
              </w:rPr>
              <w:t>es verbales) su comprensión de</w:t>
            </w:r>
            <w:r w:rsidR="001D5255">
              <w:rPr>
                <w:rFonts w:asciiTheme="majorHAnsi" w:hAnsiTheme="majorHAnsi" w:cs="Calibri-Light"/>
                <w:color w:val="000000"/>
                <w:sz w:val="20"/>
                <w:szCs w:val="20"/>
              </w:rPr>
              <w:t xml:space="preserve"> l</w:t>
            </w:r>
            <w:r w:rsidRPr="001D5255">
              <w:rPr>
                <w:rFonts w:asciiTheme="majorHAnsi" w:hAnsiTheme="majorHAnsi" w:cs="Calibri-Light"/>
                <w:color w:val="000000"/>
                <w:sz w:val="20"/>
                <w:szCs w:val="20"/>
              </w:rPr>
              <w:t xml:space="preserve">a fracción como parte de una cantidad </w:t>
            </w:r>
            <w:r w:rsidR="00375BC4" w:rsidRPr="001D5255">
              <w:rPr>
                <w:rFonts w:asciiTheme="majorHAnsi" w:hAnsiTheme="majorHAnsi" w:cs="Calibri-Light"/>
                <w:color w:val="000000"/>
                <w:sz w:val="20"/>
                <w:szCs w:val="20"/>
              </w:rPr>
              <w:t xml:space="preserve">discreta (cantidad de objetos) y </w:t>
            </w:r>
            <w:r w:rsidR="005D44CF" w:rsidRPr="001D5255">
              <w:rPr>
                <w:rFonts w:asciiTheme="majorHAnsi" w:hAnsiTheme="majorHAnsi" w:cs="Calibri-Light"/>
                <w:color w:val="000000"/>
                <w:sz w:val="20"/>
                <w:szCs w:val="20"/>
              </w:rPr>
              <w:t>c</w:t>
            </w:r>
            <w:r w:rsidR="005D44CF">
              <w:rPr>
                <w:rFonts w:asciiTheme="majorHAnsi" w:hAnsiTheme="majorHAnsi" w:cs="Calibri-Light"/>
                <w:color w:val="000000"/>
                <w:sz w:val="20"/>
                <w:szCs w:val="20"/>
              </w:rPr>
              <w:t>o</w:t>
            </w:r>
            <w:r w:rsidR="005D44CF" w:rsidRPr="001D5255">
              <w:rPr>
                <w:rFonts w:asciiTheme="majorHAnsi" w:hAnsiTheme="majorHAnsi" w:cs="Calibri-Light"/>
                <w:color w:val="000000"/>
                <w:sz w:val="20"/>
                <w:szCs w:val="20"/>
              </w:rPr>
              <w:t xml:space="preserve">mo </w:t>
            </w:r>
            <w:r w:rsidR="00375BC4" w:rsidRPr="001D5255">
              <w:rPr>
                <w:rFonts w:asciiTheme="majorHAnsi" w:hAnsiTheme="majorHAnsi" w:cs="Calibri-Light"/>
                <w:color w:val="000000"/>
                <w:sz w:val="20"/>
                <w:szCs w:val="20"/>
              </w:rPr>
              <w:t>operador.</w:t>
            </w:r>
          </w:p>
          <w:p w14:paraId="41834096" w14:textId="77777777" w:rsidR="00321AA5" w:rsidRPr="00603EAE" w:rsidRDefault="00321AA5" w:rsidP="00321AA5">
            <w:pPr>
              <w:pStyle w:val="Prrafodelista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sz w:val="20"/>
                <w:szCs w:val="20"/>
              </w:rPr>
            </w:pPr>
            <w:r w:rsidRPr="00603EAE">
              <w:rPr>
                <w:rFonts w:asciiTheme="majorHAnsi" w:hAnsiTheme="majorHAnsi" w:cs="Calibri-Light"/>
                <w:sz w:val="20"/>
                <w:szCs w:val="20"/>
              </w:rPr>
              <w:t>Realiza afirmaciones sobre fracciones, las cuales justifica con varios ejemplos y sus conocimientos matemáticos.</w:t>
            </w:r>
          </w:p>
        </w:tc>
        <w:tc>
          <w:tcPr>
            <w:tcW w:w="2410" w:type="dxa"/>
          </w:tcPr>
          <w:p w14:paraId="635199F3" w14:textId="77777777" w:rsidR="00321AA5" w:rsidRPr="00603EAE" w:rsidRDefault="00321AA5" w:rsidP="009F76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4C8BE8DA" w14:textId="77777777" w:rsidR="00F813C9" w:rsidRPr="00603EAE" w:rsidRDefault="00321AA5" w:rsidP="00603EAE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03EAE">
              <w:rPr>
                <w:rFonts w:asciiTheme="majorHAnsi" w:hAnsiTheme="majorHAnsi"/>
                <w:sz w:val="20"/>
                <w:szCs w:val="20"/>
              </w:rPr>
              <w:t>Elabora un reporte que contiene una lista de precios de algunos productos, así como las formas de venta (docena, media docena, cuarto de ciento, etc.)</w:t>
            </w:r>
            <w:r w:rsidR="00E30756">
              <w:rPr>
                <w:rFonts w:asciiTheme="majorHAnsi" w:hAnsiTheme="majorHAnsi"/>
                <w:sz w:val="20"/>
                <w:szCs w:val="20"/>
              </w:rPr>
              <w:t>.</w:t>
            </w:r>
            <w:r w:rsidR="00603EAE" w:rsidRPr="00603E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E70CA6A" w14:textId="77777777" w:rsidR="00603EAE" w:rsidRPr="00603EAE" w:rsidRDefault="00603EAE" w:rsidP="00603EAE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38120878" w14:textId="77777777" w:rsidR="00321AA5" w:rsidRPr="00603EAE" w:rsidRDefault="00321AA5" w:rsidP="00603EAE">
            <w:pPr>
              <w:shd w:val="clear" w:color="auto" w:fill="FFFFFF" w:themeFill="background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03EAE">
              <w:rPr>
                <w:rFonts w:asciiTheme="majorHAnsi" w:hAnsiTheme="majorHAnsi"/>
                <w:sz w:val="20"/>
                <w:szCs w:val="20"/>
              </w:rPr>
              <w:sym w:font="Wingdings 2" w:char="F052"/>
            </w:r>
            <w:r w:rsidR="00603EAE">
              <w:rPr>
                <w:rFonts w:asciiTheme="majorHAnsi" w:hAnsiTheme="majorHAnsi"/>
                <w:sz w:val="20"/>
                <w:szCs w:val="20"/>
              </w:rPr>
              <w:t xml:space="preserve"> Escala de valoración</w:t>
            </w:r>
          </w:p>
        </w:tc>
      </w:tr>
    </w:tbl>
    <w:p w14:paraId="558C4DAE" w14:textId="77777777" w:rsidR="00321AA5" w:rsidRDefault="00321AA5" w:rsidP="00321AA5">
      <w:pPr>
        <w:pStyle w:val="Prrafodelista"/>
        <w:spacing w:line="276" w:lineRule="auto"/>
        <w:rPr>
          <w:rFonts w:asciiTheme="majorHAnsi" w:hAnsiTheme="majorHAnsi"/>
          <w:sz w:val="20"/>
          <w:szCs w:val="20"/>
        </w:rPr>
      </w:pPr>
    </w:p>
    <w:tbl>
      <w:tblPr>
        <w:tblStyle w:val="Tabladecuadrcula1clara-nfasis51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321AA5" w:rsidRPr="005E6A63" w14:paraId="394518B9" w14:textId="77777777" w:rsidTr="009F7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0CECE" w:themeFill="background2" w:themeFillShade="E6"/>
            <w:vAlign w:val="center"/>
          </w:tcPr>
          <w:p w14:paraId="028CE022" w14:textId="77777777" w:rsidR="00321AA5" w:rsidRPr="005E6A63" w:rsidRDefault="00321AA5" w:rsidP="005D44C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E6A63">
              <w:rPr>
                <w:rFonts w:asciiTheme="majorHAnsi" w:hAnsiTheme="majorHAnsi"/>
                <w:sz w:val="20"/>
                <w:szCs w:val="20"/>
              </w:rPr>
              <w:t xml:space="preserve">Enfoques </w:t>
            </w:r>
            <w:r w:rsidR="00E30756">
              <w:rPr>
                <w:rFonts w:asciiTheme="majorHAnsi" w:hAnsiTheme="majorHAnsi"/>
                <w:sz w:val="20"/>
                <w:szCs w:val="20"/>
              </w:rPr>
              <w:t>t</w:t>
            </w:r>
            <w:r w:rsidR="00E30756" w:rsidRPr="005E6A63">
              <w:rPr>
                <w:rFonts w:asciiTheme="majorHAnsi" w:hAnsiTheme="majorHAnsi"/>
                <w:sz w:val="20"/>
                <w:szCs w:val="20"/>
              </w:rPr>
              <w:t>ransversales</w:t>
            </w:r>
          </w:p>
        </w:tc>
        <w:tc>
          <w:tcPr>
            <w:tcW w:w="6521" w:type="dxa"/>
            <w:shd w:val="clear" w:color="auto" w:fill="D0CECE" w:themeFill="background2" w:themeFillShade="E6"/>
            <w:vAlign w:val="center"/>
          </w:tcPr>
          <w:p w14:paraId="717F3C9C" w14:textId="77777777" w:rsidR="00321AA5" w:rsidRPr="006F3745" w:rsidRDefault="00321AA5" w:rsidP="009F76CC">
            <w:pPr>
              <w:tabs>
                <w:tab w:val="left" w:pos="570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6F3745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acciones observables</w:t>
            </w:r>
          </w:p>
        </w:tc>
      </w:tr>
      <w:tr w:rsidR="00321AA5" w:rsidRPr="005E6A63" w14:paraId="31BD3BC2" w14:textId="77777777" w:rsidTr="009F76C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D238EA" w14:textId="77777777" w:rsidR="00321AA5" w:rsidRPr="005E6A63" w:rsidRDefault="00321AA5" w:rsidP="005D44CF">
            <w:pPr>
              <w:tabs>
                <w:tab w:val="left" w:pos="2640"/>
              </w:tabs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</w:pPr>
            <w:r w:rsidRPr="005E6A63"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  <w:t xml:space="preserve">Enfoque de </w:t>
            </w:r>
            <w:r w:rsidR="00E30756"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  <w:t>D</w:t>
            </w:r>
            <w:r w:rsidR="00E30756" w:rsidRPr="005E6A63"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  <w:t>erechos</w:t>
            </w:r>
          </w:p>
        </w:tc>
        <w:tc>
          <w:tcPr>
            <w:tcW w:w="6521" w:type="dxa"/>
          </w:tcPr>
          <w:p w14:paraId="5DDE3C54" w14:textId="77777777" w:rsidR="00321AA5" w:rsidRPr="005E6A63" w:rsidRDefault="00321AA5" w:rsidP="00086060">
            <w:pPr>
              <w:pStyle w:val="Prrafodelista"/>
              <w:numPr>
                <w:ilvl w:val="0"/>
                <w:numId w:val="2"/>
              </w:numPr>
              <w:ind w:left="318" w:hanging="19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5E6A63">
              <w:rPr>
                <w:rFonts w:asciiTheme="majorHAnsi" w:hAnsiTheme="majorHAnsi" w:cs="Arial"/>
                <w:sz w:val="20"/>
                <w:szCs w:val="20"/>
              </w:rPr>
              <w:t>Docentes y estudiantes participan activamente en la planificación de sus actividades.</w:t>
            </w:r>
          </w:p>
        </w:tc>
      </w:tr>
    </w:tbl>
    <w:p w14:paraId="43AA41C4" w14:textId="77777777" w:rsidR="00321AA5" w:rsidRPr="005E6A63" w:rsidRDefault="00321AA5" w:rsidP="00321AA5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75A9D032" w14:textId="77777777" w:rsidR="00321AA5" w:rsidRPr="005E6A63" w:rsidRDefault="00321AA5" w:rsidP="00321AA5">
      <w:pPr>
        <w:pStyle w:val="Prrafodelista"/>
        <w:numPr>
          <w:ilvl w:val="0"/>
          <w:numId w:val="1"/>
        </w:numPr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  <w:r w:rsidRPr="005E6A63">
        <w:rPr>
          <w:rFonts w:asciiTheme="majorHAnsi" w:hAnsiTheme="majorHAnsi"/>
          <w:b/>
          <w:sz w:val="20"/>
          <w:szCs w:val="20"/>
        </w:rPr>
        <w:t>PREPARACIÓN DE LA SESIÓN</w:t>
      </w:r>
    </w:p>
    <w:tbl>
      <w:tblPr>
        <w:tblStyle w:val="Tabladecuadrcula1clara-nfasis51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321AA5" w:rsidRPr="005E6A63" w14:paraId="3F879200" w14:textId="77777777" w:rsidTr="00BF5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D0CECE" w:themeFill="background2" w:themeFillShade="E6"/>
            <w:vAlign w:val="center"/>
          </w:tcPr>
          <w:p w14:paraId="0EA4FFC2" w14:textId="77777777" w:rsidR="00321AA5" w:rsidRPr="005E6A63" w:rsidRDefault="00321AA5" w:rsidP="009F76CC">
            <w:pPr>
              <w:spacing w:line="276" w:lineRule="auto"/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E6A63">
              <w:rPr>
                <w:rFonts w:asciiTheme="majorHAnsi" w:hAnsiTheme="majorHAnsi"/>
                <w:sz w:val="20"/>
                <w:szCs w:val="20"/>
              </w:rPr>
              <w:t>¿Qué necesitamos hacer antes de la sesión?</w:t>
            </w:r>
          </w:p>
        </w:tc>
        <w:tc>
          <w:tcPr>
            <w:tcW w:w="5103" w:type="dxa"/>
            <w:shd w:val="clear" w:color="auto" w:fill="D0CECE" w:themeFill="background2" w:themeFillShade="E6"/>
            <w:vAlign w:val="center"/>
          </w:tcPr>
          <w:p w14:paraId="6AF47709" w14:textId="77777777" w:rsidR="00321AA5" w:rsidRPr="005E6A63" w:rsidRDefault="00321AA5" w:rsidP="009F76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E6A63">
              <w:rPr>
                <w:rFonts w:asciiTheme="majorHAnsi" w:hAnsiTheme="majorHAnsi"/>
                <w:sz w:val="20"/>
                <w:szCs w:val="20"/>
              </w:rPr>
              <w:t>¿Qué recursos o materiales se utilizará</w:t>
            </w:r>
            <w:r w:rsidR="00E30756">
              <w:rPr>
                <w:rFonts w:asciiTheme="majorHAnsi" w:hAnsiTheme="majorHAnsi"/>
                <w:sz w:val="20"/>
                <w:szCs w:val="20"/>
              </w:rPr>
              <w:t>n</w:t>
            </w:r>
            <w:r w:rsidRPr="005E6A63">
              <w:rPr>
                <w:rFonts w:asciiTheme="majorHAnsi" w:hAnsiTheme="majorHAnsi"/>
                <w:sz w:val="20"/>
                <w:szCs w:val="20"/>
              </w:rPr>
              <w:t xml:space="preserve"> en esta sesión?</w:t>
            </w:r>
          </w:p>
        </w:tc>
      </w:tr>
      <w:tr w:rsidR="00321AA5" w:rsidRPr="005E6A63" w14:paraId="7E1F2B49" w14:textId="77777777" w:rsidTr="00BF56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F8DC0C" w14:textId="77777777" w:rsidR="009F76CC" w:rsidRPr="005E6A63" w:rsidRDefault="009F76CC" w:rsidP="005E6A63">
            <w:pPr>
              <w:pStyle w:val="Prrafodelista"/>
              <w:numPr>
                <w:ilvl w:val="0"/>
                <w:numId w:val="2"/>
              </w:numPr>
              <w:ind w:left="454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E6A63">
              <w:rPr>
                <w:rFonts w:asciiTheme="majorHAnsi" w:hAnsiTheme="majorHAnsi"/>
                <w:b w:val="0"/>
                <w:sz w:val="20"/>
                <w:szCs w:val="20"/>
              </w:rPr>
              <w:t>Prepara la ficha de autoevaluación</w:t>
            </w:r>
            <w:r w:rsidR="00CC3137" w:rsidRPr="005E6A63">
              <w:rPr>
                <w:rFonts w:asciiTheme="majorHAnsi" w:hAnsiTheme="majorHAnsi"/>
                <w:b w:val="0"/>
                <w:sz w:val="20"/>
                <w:szCs w:val="20"/>
              </w:rPr>
              <w:t xml:space="preserve"> para cada estudiante</w:t>
            </w:r>
            <w:r w:rsidR="005E6A63" w:rsidRPr="005E6A63">
              <w:rPr>
                <w:rFonts w:asciiTheme="majorHAnsi" w:hAnsiTheme="majorHAnsi"/>
                <w:b w:val="0"/>
                <w:sz w:val="20"/>
                <w:szCs w:val="20"/>
              </w:rPr>
              <w:t>.</w:t>
            </w:r>
          </w:p>
          <w:p w14:paraId="3C1E8E3A" w14:textId="516F53C5" w:rsidR="005E6A63" w:rsidRDefault="00A91A2A" w:rsidP="005E6A63">
            <w:pPr>
              <w:pStyle w:val="Prrafodelista"/>
              <w:numPr>
                <w:ilvl w:val="0"/>
                <w:numId w:val="2"/>
              </w:numPr>
              <w:ind w:left="454"/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</w:rPr>
              <w:t xml:space="preserve">Ten a la mano </w:t>
            </w:r>
            <w:r w:rsidR="000314CB">
              <w:rPr>
                <w:rFonts w:asciiTheme="majorHAnsi" w:hAnsiTheme="majorHAnsi"/>
                <w:b w:val="0"/>
                <w:sz w:val="20"/>
                <w:szCs w:val="20"/>
              </w:rPr>
              <w:t xml:space="preserve">el instrumento de evaluación: Escala de valoración (Anexo 1 de </w:t>
            </w:r>
            <w:r w:rsidR="001A0E00">
              <w:rPr>
                <w:rFonts w:asciiTheme="majorHAnsi" w:hAnsiTheme="majorHAnsi"/>
                <w:b w:val="0"/>
                <w:sz w:val="20"/>
                <w:szCs w:val="20"/>
              </w:rPr>
              <w:t>s</w:t>
            </w:r>
            <w:r w:rsidR="000314CB">
              <w:rPr>
                <w:rFonts w:asciiTheme="majorHAnsi" w:hAnsiTheme="majorHAnsi"/>
                <w:b w:val="0"/>
                <w:sz w:val="20"/>
                <w:szCs w:val="20"/>
              </w:rPr>
              <w:t>esión 1).</w:t>
            </w:r>
          </w:p>
          <w:p w14:paraId="7B43270D" w14:textId="77777777" w:rsidR="005E6A63" w:rsidRPr="005E6A63" w:rsidRDefault="005E6A63" w:rsidP="005D44CF">
            <w:pPr>
              <w:pStyle w:val="Prrafodelista"/>
              <w:numPr>
                <w:ilvl w:val="0"/>
                <w:numId w:val="2"/>
              </w:numPr>
              <w:ind w:left="454"/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</w:rPr>
              <w:t xml:space="preserve">Revisa la página 118 del Cuaderno de </w:t>
            </w:r>
            <w:r w:rsidR="00E30756">
              <w:rPr>
                <w:rFonts w:asciiTheme="majorHAnsi" w:hAnsiTheme="majorHAnsi"/>
                <w:b w:val="0"/>
                <w:sz w:val="20"/>
                <w:szCs w:val="20"/>
              </w:rPr>
              <w:t>Trabajo.</w:t>
            </w:r>
          </w:p>
        </w:tc>
        <w:tc>
          <w:tcPr>
            <w:tcW w:w="5103" w:type="dxa"/>
          </w:tcPr>
          <w:p w14:paraId="5A3E11B6" w14:textId="77777777" w:rsidR="00321AA5" w:rsidRPr="005E6A63" w:rsidRDefault="00495FE4" w:rsidP="00086060">
            <w:pPr>
              <w:pStyle w:val="Prrafodelista"/>
              <w:numPr>
                <w:ilvl w:val="0"/>
                <w:numId w:val="2"/>
              </w:num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E6A63">
              <w:rPr>
                <w:rFonts w:asciiTheme="majorHAnsi" w:hAnsiTheme="majorHAnsi"/>
                <w:sz w:val="20"/>
                <w:szCs w:val="20"/>
              </w:rPr>
              <w:t xml:space="preserve">Tapas, material </w:t>
            </w:r>
            <w:r w:rsidR="005D44CF">
              <w:rPr>
                <w:rFonts w:asciiTheme="majorHAnsi" w:hAnsiTheme="majorHAnsi"/>
                <w:sz w:val="20"/>
                <w:szCs w:val="20"/>
              </w:rPr>
              <w:t>B</w:t>
            </w:r>
            <w:r w:rsidR="005D44CF" w:rsidRPr="005E6A63">
              <w:rPr>
                <w:rFonts w:asciiTheme="majorHAnsi" w:hAnsiTheme="majorHAnsi"/>
                <w:sz w:val="20"/>
                <w:szCs w:val="20"/>
              </w:rPr>
              <w:t xml:space="preserve">ase </w:t>
            </w:r>
            <w:r w:rsidR="005D44CF">
              <w:rPr>
                <w:rFonts w:asciiTheme="majorHAnsi" w:hAnsiTheme="majorHAnsi"/>
                <w:sz w:val="20"/>
                <w:szCs w:val="20"/>
              </w:rPr>
              <w:t>D</w:t>
            </w:r>
            <w:r w:rsidR="005D44CF" w:rsidRPr="005E6A63">
              <w:rPr>
                <w:rFonts w:asciiTheme="majorHAnsi" w:hAnsiTheme="majorHAnsi"/>
                <w:sz w:val="20"/>
                <w:szCs w:val="20"/>
              </w:rPr>
              <w:t>iez</w:t>
            </w:r>
            <w:r w:rsidRPr="005E6A63">
              <w:rPr>
                <w:rFonts w:asciiTheme="majorHAnsi" w:hAnsiTheme="majorHAnsi"/>
                <w:sz w:val="20"/>
                <w:szCs w:val="20"/>
              </w:rPr>
              <w:t xml:space="preserve">, monedas recortables, </w:t>
            </w:r>
            <w:r w:rsidR="005D44CF">
              <w:rPr>
                <w:rFonts w:asciiTheme="majorHAnsi" w:hAnsiTheme="majorHAnsi"/>
                <w:sz w:val="20"/>
                <w:szCs w:val="20"/>
              </w:rPr>
              <w:t xml:space="preserve">entre </w:t>
            </w:r>
            <w:r w:rsidRPr="005E6A63">
              <w:rPr>
                <w:rFonts w:asciiTheme="majorHAnsi" w:hAnsiTheme="majorHAnsi"/>
                <w:sz w:val="20"/>
                <w:szCs w:val="20"/>
              </w:rPr>
              <w:t>otros.</w:t>
            </w:r>
          </w:p>
          <w:p w14:paraId="1A3A53DA" w14:textId="77777777" w:rsidR="009F76CC" w:rsidRPr="005E6A63" w:rsidRDefault="009F76CC" w:rsidP="00086060">
            <w:pPr>
              <w:pStyle w:val="Prrafodelista"/>
              <w:numPr>
                <w:ilvl w:val="0"/>
                <w:numId w:val="2"/>
              </w:num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E6A63">
              <w:rPr>
                <w:rFonts w:asciiTheme="majorHAnsi" w:hAnsiTheme="majorHAnsi"/>
                <w:sz w:val="20"/>
                <w:szCs w:val="20"/>
              </w:rPr>
              <w:t>Ficha de autoevaluación</w:t>
            </w:r>
            <w:r w:rsidR="00E30756">
              <w:rPr>
                <w:rFonts w:asciiTheme="majorHAnsi" w:hAnsiTheme="majorHAnsi"/>
                <w:sz w:val="20"/>
                <w:szCs w:val="20"/>
              </w:rPr>
              <w:t>.</w:t>
            </w:r>
            <w:r w:rsidRPr="005E6A6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AAF98C7" w14:textId="77777777" w:rsidR="009F76CC" w:rsidRPr="000850EC" w:rsidRDefault="009F76CC" w:rsidP="00086060">
            <w:pPr>
              <w:pStyle w:val="Prrafodelista"/>
              <w:numPr>
                <w:ilvl w:val="0"/>
                <w:numId w:val="2"/>
              </w:num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850EC">
              <w:rPr>
                <w:rFonts w:asciiTheme="majorHAnsi" w:hAnsiTheme="majorHAnsi"/>
                <w:sz w:val="20"/>
                <w:szCs w:val="20"/>
              </w:rPr>
              <w:t xml:space="preserve">Cuaderno de </w:t>
            </w:r>
            <w:r w:rsidR="00E30756" w:rsidRPr="000850EC">
              <w:rPr>
                <w:rFonts w:asciiTheme="majorHAnsi" w:hAnsiTheme="majorHAnsi"/>
                <w:sz w:val="20"/>
                <w:szCs w:val="20"/>
              </w:rPr>
              <w:t>Trabajo.</w:t>
            </w:r>
          </w:p>
          <w:p w14:paraId="4D84E82D" w14:textId="77777777" w:rsidR="00321AA5" w:rsidRPr="005E6A63" w:rsidRDefault="00321AA5" w:rsidP="00086060">
            <w:pPr>
              <w:pStyle w:val="Prrafodelista"/>
              <w:numPr>
                <w:ilvl w:val="0"/>
                <w:numId w:val="2"/>
              </w:num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F3745">
              <w:rPr>
                <w:rFonts w:asciiTheme="majorHAnsi" w:hAnsiTheme="majorHAnsi"/>
                <w:i/>
                <w:sz w:val="20"/>
                <w:szCs w:val="20"/>
              </w:rPr>
              <w:t>Masking</w:t>
            </w:r>
            <w:r w:rsidR="00E30756" w:rsidRPr="006F374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F3745">
              <w:rPr>
                <w:rFonts w:asciiTheme="majorHAnsi" w:hAnsiTheme="majorHAnsi"/>
                <w:i/>
                <w:sz w:val="20"/>
                <w:szCs w:val="20"/>
              </w:rPr>
              <w:t>tape</w:t>
            </w:r>
            <w:r w:rsidR="00E3075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ECBF709" w14:textId="77777777" w:rsidR="00321AA5" w:rsidRPr="005E6A63" w:rsidRDefault="00321AA5" w:rsidP="00086060">
            <w:pPr>
              <w:pStyle w:val="Prrafodelista"/>
              <w:numPr>
                <w:ilvl w:val="0"/>
                <w:numId w:val="2"/>
              </w:num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E6A63">
              <w:rPr>
                <w:rFonts w:asciiTheme="majorHAnsi" w:hAnsiTheme="majorHAnsi"/>
                <w:sz w:val="20"/>
                <w:szCs w:val="20"/>
              </w:rPr>
              <w:t>Papelotes</w:t>
            </w:r>
            <w:r w:rsidR="00E3075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1D11BAA" w14:textId="77777777" w:rsidR="00321AA5" w:rsidRPr="005E6A63" w:rsidRDefault="00321AA5" w:rsidP="00086060">
            <w:pPr>
              <w:pStyle w:val="Prrafodelista"/>
              <w:numPr>
                <w:ilvl w:val="0"/>
                <w:numId w:val="2"/>
              </w:num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E6A63">
              <w:rPr>
                <w:rFonts w:asciiTheme="majorHAnsi" w:hAnsiTheme="majorHAnsi"/>
                <w:sz w:val="20"/>
                <w:szCs w:val="20"/>
              </w:rPr>
              <w:t>Plumones</w:t>
            </w:r>
            <w:r w:rsidR="00E30756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14:paraId="0CCC8A55" w14:textId="77777777" w:rsidR="00321AA5" w:rsidRDefault="00321AA5" w:rsidP="00321AA5">
      <w:pPr>
        <w:pStyle w:val="Prrafodelista"/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</w:p>
    <w:p w14:paraId="1DE38745" w14:textId="77777777" w:rsidR="00321AA5" w:rsidRPr="004F4593" w:rsidRDefault="00321AA5" w:rsidP="00321AA5">
      <w:pPr>
        <w:pStyle w:val="Prrafodelista"/>
        <w:numPr>
          <w:ilvl w:val="0"/>
          <w:numId w:val="1"/>
        </w:numPr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  <w:r w:rsidRPr="004F4593">
        <w:rPr>
          <w:rFonts w:asciiTheme="majorHAnsi" w:hAnsiTheme="majorHAnsi"/>
          <w:b/>
          <w:sz w:val="20"/>
          <w:szCs w:val="20"/>
        </w:rPr>
        <w:t>MOMENTOS DE LA SESIÓN</w:t>
      </w:r>
    </w:p>
    <w:p w14:paraId="3CC911DF" w14:textId="77777777" w:rsidR="00321AA5" w:rsidRPr="004F4593" w:rsidRDefault="00321AA5" w:rsidP="00321AA5">
      <w:pPr>
        <w:pStyle w:val="Prrafodelista"/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</w:p>
    <w:tbl>
      <w:tblPr>
        <w:tblStyle w:val="Tabladecuadrcula1clara-nfasis51"/>
        <w:tblW w:w="8642" w:type="dxa"/>
        <w:tblLook w:val="04A0" w:firstRow="1" w:lastRow="0" w:firstColumn="1" w:lastColumn="0" w:noHBand="0" w:noVBand="1"/>
      </w:tblPr>
      <w:tblGrid>
        <w:gridCol w:w="4502"/>
        <w:gridCol w:w="4140"/>
      </w:tblGrid>
      <w:tr w:rsidR="00321AA5" w:rsidRPr="004F4593" w14:paraId="42E4E561" w14:textId="77777777" w:rsidTr="009F7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0CECE" w:themeFill="background2" w:themeFillShade="E6"/>
          </w:tcPr>
          <w:p w14:paraId="08BF6D82" w14:textId="77777777" w:rsidR="00321AA5" w:rsidRPr="004F4593" w:rsidRDefault="00321AA5" w:rsidP="009F76CC">
            <w:pPr>
              <w:pStyle w:val="Prrafodelista"/>
              <w:spacing w:line="276" w:lineRule="auto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F4593">
              <w:rPr>
                <w:rFonts w:asciiTheme="majorHAnsi" w:hAnsiTheme="majorHAnsi" w:cs="Arial"/>
                <w:sz w:val="20"/>
                <w:szCs w:val="20"/>
              </w:rPr>
              <w:t>Inicio</w:t>
            </w:r>
          </w:p>
        </w:tc>
        <w:tc>
          <w:tcPr>
            <w:tcW w:w="4140" w:type="dxa"/>
            <w:shd w:val="clear" w:color="auto" w:fill="D0CECE" w:themeFill="background2" w:themeFillShade="E6"/>
          </w:tcPr>
          <w:p w14:paraId="32D8D15F" w14:textId="77777777" w:rsidR="00321AA5" w:rsidRPr="004F4593" w:rsidRDefault="00321AA5" w:rsidP="009F76CC">
            <w:pPr>
              <w:pStyle w:val="Prrafodelista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F4593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B347A4">
              <w:rPr>
                <w:rFonts w:asciiTheme="majorHAnsi" w:hAnsiTheme="majorHAnsi" w:cs="Arial"/>
                <w:bCs w:val="0"/>
                <w:sz w:val="20"/>
                <w:szCs w:val="20"/>
              </w:rPr>
              <w:t>15</w:t>
            </w:r>
            <w:r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minutos</w:t>
            </w:r>
          </w:p>
        </w:tc>
      </w:tr>
    </w:tbl>
    <w:p w14:paraId="62409919" w14:textId="77777777" w:rsidR="00321AA5" w:rsidRPr="004B2CF2" w:rsidRDefault="005D44CF" w:rsidP="00ED516E">
      <w:pPr>
        <w:pStyle w:val="Prrafodelista"/>
        <w:numPr>
          <w:ilvl w:val="0"/>
          <w:numId w:val="3"/>
        </w:numPr>
        <w:jc w:val="both"/>
      </w:pPr>
      <w:r>
        <w:rPr>
          <w:rFonts w:asciiTheme="majorHAnsi" w:hAnsiTheme="majorHAnsi" w:cs="Arial"/>
          <w:bCs/>
          <w:sz w:val="20"/>
          <w:szCs w:val="20"/>
          <w:lang w:val="es-ES"/>
        </w:rPr>
        <w:t>Saluda a los</w:t>
      </w:r>
      <w:r w:rsidR="00321AA5" w:rsidRPr="00321AA5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="004B2CF2">
        <w:rPr>
          <w:rFonts w:asciiTheme="majorHAnsi" w:hAnsiTheme="majorHAnsi" w:cs="Arial"/>
          <w:bCs/>
          <w:sz w:val="20"/>
          <w:szCs w:val="20"/>
          <w:lang w:val="es-ES"/>
        </w:rPr>
        <w:t>estudiantes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y dialoga con ellos</w:t>
      </w:r>
      <w:r w:rsidR="004B2CF2">
        <w:rPr>
          <w:rFonts w:asciiTheme="majorHAnsi" w:hAnsiTheme="majorHAnsi" w:cs="Arial"/>
          <w:bCs/>
          <w:sz w:val="20"/>
          <w:szCs w:val="20"/>
          <w:lang w:val="es-ES"/>
        </w:rPr>
        <w:t xml:space="preserve"> sobre la sesión anterior</w:t>
      </w:r>
      <w:r>
        <w:rPr>
          <w:rFonts w:asciiTheme="majorHAnsi" w:hAnsiTheme="majorHAnsi" w:cs="Arial"/>
          <w:bCs/>
          <w:sz w:val="20"/>
          <w:szCs w:val="20"/>
          <w:lang w:val="es-ES"/>
        </w:rPr>
        <w:t>. P</w:t>
      </w:r>
      <w:r w:rsidR="004B2CF2">
        <w:rPr>
          <w:rFonts w:asciiTheme="majorHAnsi" w:hAnsiTheme="majorHAnsi" w:cs="Arial"/>
          <w:bCs/>
          <w:sz w:val="20"/>
          <w:szCs w:val="20"/>
          <w:lang w:val="es-ES"/>
        </w:rPr>
        <w:t xml:space="preserve">regúntales si lo aprendido les permitió resolver los problemas del Cuaderno de </w:t>
      </w:r>
      <w:r>
        <w:rPr>
          <w:rFonts w:asciiTheme="majorHAnsi" w:hAnsiTheme="majorHAnsi" w:cs="Arial"/>
          <w:bCs/>
          <w:sz w:val="20"/>
          <w:szCs w:val="20"/>
          <w:lang w:val="es-ES"/>
        </w:rPr>
        <w:t>Trabajo</w:t>
      </w:r>
      <w:r w:rsidR="004B2CF2">
        <w:rPr>
          <w:rFonts w:asciiTheme="majorHAnsi" w:hAnsiTheme="majorHAnsi" w:cs="Arial"/>
          <w:bCs/>
          <w:sz w:val="20"/>
          <w:szCs w:val="20"/>
          <w:lang w:val="es-ES"/>
        </w:rPr>
        <w:t xml:space="preserve">. </w:t>
      </w:r>
    </w:p>
    <w:p w14:paraId="633E2C45" w14:textId="77777777" w:rsidR="004B2CF2" w:rsidRPr="004B2CF2" w:rsidRDefault="004B2CF2" w:rsidP="00ED516E">
      <w:pPr>
        <w:pStyle w:val="Prrafodelista"/>
        <w:numPr>
          <w:ilvl w:val="0"/>
          <w:numId w:val="3"/>
        </w:numPr>
        <w:jc w:val="both"/>
      </w:pP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Revisa con ellos las actividades que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desarrollaron </w:t>
      </w:r>
      <w:r>
        <w:rPr>
          <w:rFonts w:asciiTheme="majorHAnsi" w:hAnsiTheme="majorHAnsi" w:cs="Arial"/>
          <w:bCs/>
          <w:sz w:val="20"/>
          <w:szCs w:val="20"/>
          <w:lang w:val="es-ES"/>
        </w:rPr>
        <w:t>en casa y toma nota de sus dificultades y logros para que durante esta s</w:t>
      </w:r>
      <w:r w:rsidRPr="000850EC">
        <w:rPr>
          <w:rFonts w:asciiTheme="majorHAnsi" w:hAnsiTheme="majorHAnsi" w:cs="Arial"/>
          <w:bCs/>
          <w:sz w:val="20"/>
          <w:szCs w:val="20"/>
          <w:lang w:val="es-ES"/>
        </w:rPr>
        <w:t xml:space="preserve">esión puedas </w:t>
      </w:r>
      <w:r w:rsidR="000850EC" w:rsidRPr="006F3745">
        <w:rPr>
          <w:rFonts w:asciiTheme="majorHAnsi" w:hAnsiTheme="majorHAnsi" w:cs="Arial"/>
          <w:bCs/>
          <w:sz w:val="20"/>
          <w:szCs w:val="20"/>
          <w:lang w:val="es-ES"/>
        </w:rPr>
        <w:t>hacer hincapié</w:t>
      </w:r>
      <w:r w:rsidR="000850EC" w:rsidRPr="000850EC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Pr="000850EC">
        <w:rPr>
          <w:rFonts w:asciiTheme="majorHAnsi" w:hAnsiTheme="majorHAnsi" w:cs="Arial"/>
          <w:bCs/>
          <w:sz w:val="20"/>
          <w:szCs w:val="20"/>
          <w:lang w:val="es-ES"/>
        </w:rPr>
        <w:t>en estos.</w:t>
      </w:r>
    </w:p>
    <w:p w14:paraId="63354B40" w14:textId="77777777" w:rsidR="004B2CF2" w:rsidRPr="004B2CF2" w:rsidRDefault="004B2CF2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Recuérdales que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en 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esta unidad están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aprendiendo cómo funciona </w:t>
      </w:r>
      <w:r>
        <w:rPr>
          <w:rFonts w:asciiTheme="majorHAnsi" w:hAnsiTheme="majorHAnsi" w:cs="Arial"/>
          <w:bCs/>
          <w:sz w:val="20"/>
          <w:szCs w:val="20"/>
          <w:lang w:val="es-ES"/>
        </w:rPr>
        <w:t>un negocio de librería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, por lo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que en esta sesión continuarán </w:t>
      </w:r>
      <w:r w:rsidR="007D65D8">
        <w:rPr>
          <w:rFonts w:asciiTheme="majorHAnsi" w:hAnsiTheme="majorHAnsi" w:cs="Arial"/>
          <w:bCs/>
          <w:sz w:val="20"/>
          <w:szCs w:val="20"/>
          <w:lang w:val="es-ES"/>
        </w:rPr>
        <w:t xml:space="preserve">conociendo y resolviendo situaciones de la librería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por medio de </w:t>
      </w:r>
      <w:r w:rsidR="007D65D8">
        <w:rPr>
          <w:rFonts w:asciiTheme="majorHAnsi" w:hAnsiTheme="majorHAnsi" w:cs="Arial"/>
          <w:bCs/>
          <w:sz w:val="20"/>
          <w:szCs w:val="20"/>
          <w:lang w:val="es-ES"/>
        </w:rPr>
        <w:t>sus conocimientos matemáticos</w:t>
      </w:r>
      <w:r>
        <w:rPr>
          <w:rFonts w:asciiTheme="majorHAnsi" w:hAnsiTheme="majorHAnsi" w:cs="Arial"/>
          <w:bCs/>
          <w:sz w:val="20"/>
          <w:szCs w:val="20"/>
          <w:lang w:val="es-ES"/>
        </w:rPr>
        <w:t>.</w:t>
      </w:r>
    </w:p>
    <w:p w14:paraId="0E94BD94" w14:textId="77777777" w:rsidR="004B2CF2" w:rsidRPr="004B2CF2" w:rsidRDefault="004B2CF2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>Preséntales el siguiente problema:</w:t>
      </w:r>
    </w:p>
    <w:p w14:paraId="7B399CBF" w14:textId="77777777" w:rsidR="007D65D8" w:rsidRDefault="007D65D8" w:rsidP="00ED516E">
      <w:pPr>
        <w:pStyle w:val="Prrafodelista"/>
        <w:shd w:val="clear" w:color="auto" w:fill="D9E2F3" w:themeFill="accent1" w:themeFillTint="33"/>
        <w:ind w:left="851" w:right="707"/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>Se ha determinado la forma de venta de los diferentes productos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 y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se conocen los precios establecidos para</w:t>
      </w:r>
      <w:r w:rsidR="000B421F">
        <w:rPr>
          <w:rFonts w:asciiTheme="majorHAnsi" w:hAnsiTheme="majorHAnsi" w:cs="Arial"/>
          <w:bCs/>
          <w:sz w:val="20"/>
          <w:szCs w:val="20"/>
          <w:lang w:val="es-ES"/>
        </w:rPr>
        <w:t xml:space="preserve"> cada </w:t>
      </w:r>
      <w:r>
        <w:rPr>
          <w:rFonts w:asciiTheme="majorHAnsi" w:hAnsiTheme="majorHAnsi" w:cs="Arial"/>
          <w:bCs/>
          <w:sz w:val="20"/>
          <w:szCs w:val="20"/>
          <w:lang w:val="es-ES"/>
        </w:rPr>
        <w:t>paquete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,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aunque </w:t>
      </w:r>
      <w:r>
        <w:rPr>
          <w:rFonts w:asciiTheme="majorHAnsi" w:hAnsiTheme="majorHAnsi" w:cs="Arial"/>
          <w:bCs/>
          <w:sz w:val="20"/>
          <w:szCs w:val="20"/>
          <w:lang w:val="es-ES"/>
        </w:rPr>
        <w:t>no para las ventas especiales en fracciones. ¿A qué precio se venderán las medias docenas, los cuartos de ciento, etc.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,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>
        <w:rPr>
          <w:rFonts w:asciiTheme="majorHAnsi" w:hAnsiTheme="majorHAnsi" w:cs="Arial"/>
          <w:bCs/>
          <w:sz w:val="20"/>
          <w:szCs w:val="20"/>
          <w:lang w:val="es-ES"/>
        </w:rPr>
        <w:lastRenderedPageBreak/>
        <w:t xml:space="preserve">que se definieron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en 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la sesión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anterior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?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Deben tener </w:t>
      </w:r>
      <w:r>
        <w:rPr>
          <w:rFonts w:asciiTheme="majorHAnsi" w:hAnsiTheme="majorHAnsi" w:cs="Arial"/>
          <w:bCs/>
          <w:sz w:val="20"/>
          <w:szCs w:val="20"/>
          <w:lang w:val="es-ES"/>
        </w:rPr>
        <w:t>en cuenta la siguiente lista de precios:</w:t>
      </w:r>
    </w:p>
    <w:tbl>
      <w:tblPr>
        <w:tblStyle w:val="Tablaconcuadrcula"/>
        <w:tblW w:w="0" w:type="auto"/>
        <w:tblInd w:w="1303" w:type="dxa"/>
        <w:tblLook w:val="04A0" w:firstRow="1" w:lastRow="0" w:firstColumn="1" w:lastColumn="0" w:noHBand="0" w:noVBand="1"/>
      </w:tblPr>
      <w:tblGrid>
        <w:gridCol w:w="1114"/>
        <w:gridCol w:w="1265"/>
        <w:gridCol w:w="1276"/>
        <w:gridCol w:w="1276"/>
        <w:gridCol w:w="1276"/>
      </w:tblGrid>
      <w:tr w:rsidR="000D4DB2" w14:paraId="79EC7618" w14:textId="77777777" w:rsidTr="009F76CC">
        <w:tc>
          <w:tcPr>
            <w:tcW w:w="1113" w:type="dxa"/>
            <w:shd w:val="clear" w:color="auto" w:fill="D9E2F3" w:themeFill="accent1" w:themeFillTint="33"/>
          </w:tcPr>
          <w:p w14:paraId="6C3F3E40" w14:textId="77777777" w:rsidR="000D4DB2" w:rsidRPr="00335F10" w:rsidRDefault="000D4DB2" w:rsidP="009F76CC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35F10">
              <w:rPr>
                <w:rFonts w:ascii="Calibri Light" w:hAnsi="Calibri Light"/>
                <w:b/>
                <w:sz w:val="20"/>
                <w:szCs w:val="20"/>
              </w:rPr>
              <w:t>Producto</w:t>
            </w:r>
          </w:p>
        </w:tc>
        <w:tc>
          <w:tcPr>
            <w:tcW w:w="1265" w:type="dxa"/>
            <w:shd w:val="clear" w:color="auto" w:fill="D9E2F3" w:themeFill="accent1" w:themeFillTint="33"/>
          </w:tcPr>
          <w:p w14:paraId="5144089F" w14:textId="77777777" w:rsidR="000D4DB2" w:rsidRPr="00335F10" w:rsidRDefault="000D4DB2" w:rsidP="009F76CC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35F10">
              <w:rPr>
                <w:rFonts w:ascii="Calibri Light" w:hAnsi="Calibri Light"/>
                <w:b/>
                <w:sz w:val="20"/>
                <w:szCs w:val="20"/>
              </w:rPr>
              <w:t>Forma de venta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A0BA0D7" w14:textId="77777777" w:rsidR="000D4DB2" w:rsidRPr="00C81F7B" w:rsidRDefault="000D4DB2" w:rsidP="009F76CC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Precio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B263337" w14:textId="77777777" w:rsidR="000D4DB2" w:rsidRPr="004B2B84" w:rsidRDefault="000D4DB2" w:rsidP="009F76CC">
            <w:pPr>
              <w:jc w:val="center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  <w:r w:rsidRPr="00C81F7B">
              <w:rPr>
                <w:rFonts w:ascii="Calibri Light" w:hAnsi="Calibri Light"/>
                <w:b/>
                <w:sz w:val="20"/>
                <w:szCs w:val="20"/>
              </w:rPr>
              <w:t>Otras formas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387C063" w14:textId="77777777" w:rsidR="000D4DB2" w:rsidRPr="00C81F7B" w:rsidRDefault="000D4DB2" w:rsidP="009F76CC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Precio</w:t>
            </w:r>
          </w:p>
        </w:tc>
      </w:tr>
      <w:tr w:rsidR="000D4DB2" w14:paraId="27BC0F37" w14:textId="77777777" w:rsidTr="000D4DB2">
        <w:trPr>
          <w:trHeight w:val="406"/>
        </w:trPr>
        <w:tc>
          <w:tcPr>
            <w:tcW w:w="1113" w:type="dxa"/>
            <w:vMerge w:val="restart"/>
            <w:shd w:val="clear" w:color="auto" w:fill="D9E2F3" w:themeFill="accent1" w:themeFillTint="33"/>
          </w:tcPr>
          <w:p w14:paraId="7F7B78A4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D80599">
              <w:rPr>
                <w:rFonts w:ascii="Calibri Light" w:hAnsi="Calibri Light"/>
                <w:b/>
                <w:sz w:val="20"/>
                <w:szCs w:val="20"/>
              </w:rPr>
              <w:t>Hojas bond</w:t>
            </w:r>
          </w:p>
        </w:tc>
        <w:tc>
          <w:tcPr>
            <w:tcW w:w="1265" w:type="dxa"/>
            <w:vMerge w:val="restart"/>
          </w:tcPr>
          <w:p w14:paraId="3ED02A95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52FE6B79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Millar</w:t>
            </w:r>
          </w:p>
        </w:tc>
        <w:tc>
          <w:tcPr>
            <w:tcW w:w="1276" w:type="dxa"/>
            <w:vMerge w:val="restart"/>
          </w:tcPr>
          <w:p w14:paraId="056DD687" w14:textId="77777777" w:rsid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  <w:p w14:paraId="61CBBD27" w14:textId="77777777" w:rsid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  <w:r>
              <w:rPr>
                <w:rFonts w:ascii="Calibri Light" w:eastAsia="Calibri" w:hAnsi="Calibri Light" w:cs="Times New Roman"/>
                <w:sz w:val="20"/>
                <w:szCs w:val="20"/>
              </w:rPr>
              <w:t>S/ 2</w:t>
            </w:r>
            <w:r w:rsidR="00AA334E">
              <w:rPr>
                <w:rFonts w:ascii="Calibri Light" w:eastAsia="Calibri" w:hAnsi="Calibri Light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0245F47" w14:textId="77777777" w:rsidR="000D4DB2" w:rsidRPr="000D4DB2" w:rsidRDefault="0079009B" w:rsidP="000D4DB2">
            <w:pPr>
              <w:spacing w:after="120"/>
              <w:rPr>
                <w:rFonts w:asciiTheme="majorHAnsi" w:eastAsiaTheme="minorEastAsia" w:hAnsiTheme="majorHAns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="000D4DB2" w:rsidRPr="00931B07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="000D4DB2">
              <w:rPr>
                <w:rFonts w:asciiTheme="majorHAnsi" w:eastAsiaTheme="minorEastAsia" w:hAnsiTheme="majorHAnsi"/>
                <w:sz w:val="20"/>
                <w:szCs w:val="20"/>
              </w:rPr>
              <w:t>millar</w:t>
            </w:r>
          </w:p>
        </w:tc>
        <w:tc>
          <w:tcPr>
            <w:tcW w:w="1276" w:type="dxa"/>
          </w:tcPr>
          <w:p w14:paraId="6E680606" w14:textId="77777777" w:rsid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</w:tc>
      </w:tr>
      <w:tr w:rsidR="000D4DB2" w14:paraId="77780160" w14:textId="77777777" w:rsidTr="000D4DB2">
        <w:trPr>
          <w:trHeight w:val="275"/>
        </w:trPr>
        <w:tc>
          <w:tcPr>
            <w:tcW w:w="1113" w:type="dxa"/>
            <w:vMerge/>
            <w:shd w:val="clear" w:color="auto" w:fill="D9E2F3" w:themeFill="accent1" w:themeFillTint="33"/>
          </w:tcPr>
          <w:p w14:paraId="74A06E58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14:paraId="49B61D1B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876774" w14:textId="77777777" w:rsid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98B464" w14:textId="77777777" w:rsidR="000D4DB2" w:rsidRPr="000D4DB2" w:rsidRDefault="0079009B" w:rsidP="000D4DB2">
            <w:pPr>
              <w:spacing w:after="120"/>
              <w:rPr>
                <w:rFonts w:asciiTheme="majorHAnsi" w:eastAsiaTheme="minorEastAsia" w:hAnsiTheme="majorHAns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="000D4DB2" w:rsidRPr="00931B07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="000D4DB2">
              <w:rPr>
                <w:rFonts w:asciiTheme="majorHAnsi" w:eastAsiaTheme="minorEastAsia" w:hAnsiTheme="majorHAnsi"/>
                <w:sz w:val="20"/>
                <w:szCs w:val="20"/>
              </w:rPr>
              <w:t>millar</w:t>
            </w:r>
          </w:p>
        </w:tc>
        <w:tc>
          <w:tcPr>
            <w:tcW w:w="1276" w:type="dxa"/>
          </w:tcPr>
          <w:p w14:paraId="684D45B4" w14:textId="77777777" w:rsid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</w:tc>
      </w:tr>
      <w:tr w:rsidR="000D4DB2" w14:paraId="63C81575" w14:textId="77777777" w:rsidTr="00D9770C">
        <w:trPr>
          <w:trHeight w:val="334"/>
        </w:trPr>
        <w:tc>
          <w:tcPr>
            <w:tcW w:w="1113" w:type="dxa"/>
            <w:vMerge/>
            <w:shd w:val="clear" w:color="auto" w:fill="D9E2F3" w:themeFill="accent1" w:themeFillTint="33"/>
          </w:tcPr>
          <w:p w14:paraId="51D9AACC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14:paraId="267A35BE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6C8780" w14:textId="77777777" w:rsid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970C4C" w14:textId="77777777" w:rsidR="000D4DB2" w:rsidRDefault="0079009B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="000D4DB2" w:rsidRPr="00931B07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="000D4DB2">
              <w:rPr>
                <w:rFonts w:asciiTheme="majorHAnsi" w:eastAsiaTheme="minorEastAsia" w:hAnsiTheme="majorHAnsi"/>
                <w:sz w:val="20"/>
                <w:szCs w:val="20"/>
              </w:rPr>
              <w:t>millar</w:t>
            </w:r>
          </w:p>
        </w:tc>
        <w:tc>
          <w:tcPr>
            <w:tcW w:w="1276" w:type="dxa"/>
          </w:tcPr>
          <w:p w14:paraId="24BF8E70" w14:textId="77777777" w:rsid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</w:tc>
      </w:tr>
      <w:tr w:rsidR="000D4DB2" w14:paraId="3EB6C834" w14:textId="77777777" w:rsidTr="000D4DB2">
        <w:trPr>
          <w:trHeight w:val="437"/>
        </w:trPr>
        <w:tc>
          <w:tcPr>
            <w:tcW w:w="1113" w:type="dxa"/>
            <w:vMerge w:val="restart"/>
            <w:shd w:val="clear" w:color="auto" w:fill="D9E2F3" w:themeFill="accent1" w:themeFillTint="33"/>
          </w:tcPr>
          <w:p w14:paraId="0DEC213E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36C4050A" w14:textId="77777777" w:rsidR="000D4DB2" w:rsidRPr="00D80599" w:rsidRDefault="000D4DB2" w:rsidP="000850E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D80599">
              <w:rPr>
                <w:rFonts w:ascii="Calibri Light" w:hAnsi="Calibri Light"/>
                <w:b/>
                <w:sz w:val="20"/>
                <w:szCs w:val="20"/>
              </w:rPr>
              <w:t xml:space="preserve">Hojas de colores </w:t>
            </w:r>
          </w:p>
        </w:tc>
        <w:tc>
          <w:tcPr>
            <w:tcW w:w="1265" w:type="dxa"/>
            <w:vMerge w:val="restart"/>
          </w:tcPr>
          <w:p w14:paraId="19022F58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03DF0D3A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1F0B1DC6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Ciento</w:t>
            </w:r>
          </w:p>
        </w:tc>
        <w:tc>
          <w:tcPr>
            <w:tcW w:w="1276" w:type="dxa"/>
            <w:vMerge w:val="restart"/>
          </w:tcPr>
          <w:p w14:paraId="0881F526" w14:textId="77777777" w:rsid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  <w:p w14:paraId="7CA65977" w14:textId="77777777" w:rsid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  <w:r>
              <w:rPr>
                <w:rFonts w:ascii="Calibri Light" w:eastAsia="Calibri" w:hAnsi="Calibri Light" w:cs="Times New Roman"/>
                <w:sz w:val="20"/>
                <w:szCs w:val="20"/>
              </w:rPr>
              <w:t>S/ 8</w:t>
            </w:r>
          </w:p>
        </w:tc>
        <w:tc>
          <w:tcPr>
            <w:tcW w:w="1276" w:type="dxa"/>
          </w:tcPr>
          <w:p w14:paraId="14C31FF2" w14:textId="77777777" w:rsidR="000D4DB2" w:rsidRPr="000D4DB2" w:rsidRDefault="0079009B" w:rsidP="000D4DB2">
            <w:pPr>
              <w:spacing w:after="120"/>
              <w:rPr>
                <w:rFonts w:asciiTheme="majorHAnsi" w:eastAsiaTheme="minorEastAsia" w:hAnsiTheme="majorHAns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="000D4DB2" w:rsidRPr="00931B07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="000D4DB2">
              <w:rPr>
                <w:rFonts w:asciiTheme="majorHAnsi" w:eastAsiaTheme="minorEastAsia" w:hAnsiTheme="majorHAnsi"/>
                <w:sz w:val="20"/>
                <w:szCs w:val="20"/>
              </w:rPr>
              <w:t>ciento</w:t>
            </w:r>
          </w:p>
        </w:tc>
        <w:tc>
          <w:tcPr>
            <w:tcW w:w="1276" w:type="dxa"/>
          </w:tcPr>
          <w:p w14:paraId="1CAD482E" w14:textId="77777777" w:rsid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</w:tc>
      </w:tr>
      <w:tr w:rsidR="000D4DB2" w14:paraId="526F1D76" w14:textId="77777777" w:rsidTr="009F76CC">
        <w:trPr>
          <w:trHeight w:val="530"/>
        </w:trPr>
        <w:tc>
          <w:tcPr>
            <w:tcW w:w="1113" w:type="dxa"/>
            <w:vMerge/>
            <w:shd w:val="clear" w:color="auto" w:fill="D9E2F3" w:themeFill="accent1" w:themeFillTint="33"/>
          </w:tcPr>
          <w:p w14:paraId="052B5546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14:paraId="6A7324DC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5A023B" w14:textId="77777777" w:rsid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148A5E" w14:textId="77777777" w:rsidR="000D4DB2" w:rsidRDefault="0079009B" w:rsidP="000D4DB2">
            <w:pPr>
              <w:spacing w:after="120" w:line="276" w:lineRule="auto"/>
              <w:rPr>
                <w:rFonts w:ascii="Calibri Light" w:eastAsia="Calibri" w:hAnsi="Calibri Light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="000D4DB2" w:rsidRPr="00BF437D">
              <w:rPr>
                <w:rFonts w:asciiTheme="majorHAnsi" w:eastAsiaTheme="minorEastAsia" w:hAnsiTheme="majorHAnsi"/>
                <w:sz w:val="20"/>
                <w:szCs w:val="20"/>
              </w:rPr>
              <w:t xml:space="preserve"> de ciento </w:t>
            </w:r>
          </w:p>
        </w:tc>
        <w:tc>
          <w:tcPr>
            <w:tcW w:w="1276" w:type="dxa"/>
          </w:tcPr>
          <w:p w14:paraId="350D186F" w14:textId="77777777" w:rsid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</w:tc>
      </w:tr>
      <w:tr w:rsidR="000D4DB2" w14:paraId="516B2C7E" w14:textId="77777777" w:rsidTr="000D4DB2">
        <w:trPr>
          <w:trHeight w:val="440"/>
        </w:trPr>
        <w:tc>
          <w:tcPr>
            <w:tcW w:w="1113" w:type="dxa"/>
            <w:vMerge w:val="restart"/>
            <w:shd w:val="clear" w:color="auto" w:fill="D9E2F3" w:themeFill="accent1" w:themeFillTint="33"/>
          </w:tcPr>
          <w:p w14:paraId="0BCA081E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60A62EFA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626522FB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D80599">
              <w:rPr>
                <w:rFonts w:ascii="Calibri Light" w:hAnsi="Calibri Light"/>
                <w:b/>
                <w:sz w:val="20"/>
                <w:szCs w:val="20"/>
              </w:rPr>
              <w:t>Borradores blancos</w:t>
            </w:r>
          </w:p>
        </w:tc>
        <w:tc>
          <w:tcPr>
            <w:tcW w:w="1265" w:type="dxa"/>
            <w:vMerge w:val="restart"/>
          </w:tcPr>
          <w:p w14:paraId="5CFBE22E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4620E73C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7753D18B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Caja de 20</w:t>
            </w:r>
          </w:p>
        </w:tc>
        <w:tc>
          <w:tcPr>
            <w:tcW w:w="1276" w:type="dxa"/>
            <w:vMerge w:val="restart"/>
          </w:tcPr>
          <w:p w14:paraId="659ABF26" w14:textId="77777777" w:rsid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  <w:p w14:paraId="7CA4062B" w14:textId="77777777" w:rsidR="000D4DB2" w:rsidRP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  <w:r>
              <w:rPr>
                <w:rFonts w:ascii="Calibri Light" w:eastAsia="Calibri" w:hAnsi="Calibri Light" w:cs="Times New Roman"/>
                <w:sz w:val="20"/>
                <w:szCs w:val="20"/>
              </w:rPr>
              <w:t>S/ 12</w:t>
            </w:r>
          </w:p>
        </w:tc>
        <w:tc>
          <w:tcPr>
            <w:tcW w:w="1276" w:type="dxa"/>
          </w:tcPr>
          <w:p w14:paraId="3B8D9901" w14:textId="77777777" w:rsidR="000D4DB2" w:rsidRPr="000D4DB2" w:rsidRDefault="0079009B" w:rsidP="000D4DB2">
            <w:pPr>
              <w:spacing w:after="120"/>
              <w:rPr>
                <w:rFonts w:asciiTheme="majorHAnsi" w:eastAsiaTheme="minorEastAsia" w:hAnsiTheme="majorHAns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="000D4DB2" w:rsidRPr="00931B07">
              <w:rPr>
                <w:rFonts w:asciiTheme="majorHAnsi" w:eastAsiaTheme="minorEastAsia" w:hAnsiTheme="majorHAnsi"/>
                <w:sz w:val="20"/>
                <w:szCs w:val="20"/>
              </w:rPr>
              <w:t xml:space="preserve"> de </w:t>
            </w:r>
            <w:r w:rsidR="000D4DB2" w:rsidRPr="000D4DB2">
              <w:rPr>
                <w:rFonts w:asciiTheme="majorHAnsi" w:eastAsiaTheme="minorEastAsia" w:hAnsiTheme="majorHAnsi"/>
                <w:sz w:val="20"/>
                <w:szCs w:val="20"/>
              </w:rPr>
              <w:t xml:space="preserve">caja </w:t>
            </w:r>
          </w:p>
        </w:tc>
        <w:tc>
          <w:tcPr>
            <w:tcW w:w="1276" w:type="dxa"/>
          </w:tcPr>
          <w:p w14:paraId="42339F18" w14:textId="77777777" w:rsidR="000D4DB2" w:rsidRPr="000D4DB2" w:rsidRDefault="000D4DB2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</w:p>
        </w:tc>
      </w:tr>
      <w:tr w:rsidR="000D4DB2" w14:paraId="55516056" w14:textId="77777777" w:rsidTr="000D4DB2">
        <w:trPr>
          <w:trHeight w:val="460"/>
        </w:trPr>
        <w:tc>
          <w:tcPr>
            <w:tcW w:w="1113" w:type="dxa"/>
            <w:vMerge/>
            <w:shd w:val="clear" w:color="auto" w:fill="D9E2F3" w:themeFill="accent1" w:themeFillTint="33"/>
          </w:tcPr>
          <w:p w14:paraId="1796B046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14:paraId="0AF52062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8E816DB" w14:textId="77777777" w:rsidR="000D4DB2" w:rsidRP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C1C5CB" w14:textId="77777777" w:rsidR="000D4DB2" w:rsidRPr="000D4DB2" w:rsidRDefault="0079009B" w:rsidP="000D4DB2">
            <w:pPr>
              <w:spacing w:after="120"/>
              <w:rPr>
                <w:rFonts w:asciiTheme="majorHAnsi" w:eastAsiaTheme="minorEastAsia" w:hAnsiTheme="majorHAns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="000D4DB2" w:rsidRPr="00931B07">
              <w:rPr>
                <w:rFonts w:asciiTheme="majorHAnsi" w:eastAsiaTheme="minorEastAsia" w:hAnsiTheme="majorHAnsi"/>
                <w:sz w:val="20"/>
                <w:szCs w:val="20"/>
              </w:rPr>
              <w:t xml:space="preserve"> de </w:t>
            </w:r>
            <w:r w:rsidR="000D4DB2" w:rsidRPr="000D4DB2">
              <w:rPr>
                <w:rFonts w:asciiTheme="majorHAnsi" w:eastAsiaTheme="minorEastAsia" w:hAnsiTheme="majorHAnsi"/>
                <w:sz w:val="20"/>
                <w:szCs w:val="20"/>
              </w:rPr>
              <w:t xml:space="preserve">caja </w:t>
            </w:r>
          </w:p>
        </w:tc>
        <w:tc>
          <w:tcPr>
            <w:tcW w:w="1276" w:type="dxa"/>
          </w:tcPr>
          <w:p w14:paraId="76CDEEDC" w14:textId="77777777" w:rsidR="000D4DB2" w:rsidRPr="000D4DB2" w:rsidRDefault="000D4DB2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</w:p>
        </w:tc>
      </w:tr>
      <w:tr w:rsidR="000D4DB2" w14:paraId="20A6399F" w14:textId="77777777" w:rsidTr="009F76CC">
        <w:trPr>
          <w:trHeight w:val="460"/>
        </w:trPr>
        <w:tc>
          <w:tcPr>
            <w:tcW w:w="1113" w:type="dxa"/>
            <w:vMerge/>
            <w:shd w:val="clear" w:color="auto" w:fill="D9E2F3" w:themeFill="accent1" w:themeFillTint="33"/>
          </w:tcPr>
          <w:p w14:paraId="2DE9AB2B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14:paraId="785867FC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29A26CE" w14:textId="77777777" w:rsidR="000D4DB2" w:rsidRPr="000D4DB2" w:rsidRDefault="000D4DB2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CF9B35" w14:textId="77777777" w:rsidR="000D4DB2" w:rsidRPr="000D4DB2" w:rsidRDefault="0079009B" w:rsidP="000D4DB2">
            <w:pPr>
              <w:spacing w:after="120"/>
              <w:rPr>
                <w:rFonts w:ascii="Calibri Light" w:eastAsia="Calibri" w:hAnsi="Calibri Light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="000D4DB2" w:rsidRPr="00931B07">
              <w:rPr>
                <w:rFonts w:asciiTheme="majorHAnsi" w:eastAsiaTheme="minorEastAsia" w:hAnsiTheme="majorHAnsi"/>
                <w:sz w:val="20"/>
                <w:szCs w:val="20"/>
              </w:rPr>
              <w:t xml:space="preserve"> de </w:t>
            </w:r>
            <w:r w:rsidR="000D4DB2" w:rsidRPr="000D4DB2">
              <w:rPr>
                <w:rFonts w:asciiTheme="majorHAnsi" w:eastAsiaTheme="minorEastAsia" w:hAnsiTheme="majorHAnsi"/>
                <w:sz w:val="20"/>
                <w:szCs w:val="20"/>
              </w:rPr>
              <w:t>caja</w:t>
            </w:r>
          </w:p>
        </w:tc>
        <w:tc>
          <w:tcPr>
            <w:tcW w:w="1276" w:type="dxa"/>
          </w:tcPr>
          <w:p w14:paraId="1D820929" w14:textId="77777777" w:rsidR="000D4DB2" w:rsidRPr="000D4DB2" w:rsidRDefault="000D4DB2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</w:p>
        </w:tc>
      </w:tr>
      <w:tr w:rsidR="000D4DB2" w14:paraId="00B0334C" w14:textId="77777777" w:rsidTr="000D4DB2">
        <w:trPr>
          <w:trHeight w:val="440"/>
        </w:trPr>
        <w:tc>
          <w:tcPr>
            <w:tcW w:w="1113" w:type="dxa"/>
            <w:vMerge w:val="restart"/>
            <w:shd w:val="clear" w:color="auto" w:fill="D9E2F3" w:themeFill="accent1" w:themeFillTint="33"/>
          </w:tcPr>
          <w:p w14:paraId="23FD466E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4683B03E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D80599">
              <w:rPr>
                <w:rFonts w:ascii="Calibri Light" w:hAnsi="Calibri Light"/>
                <w:b/>
                <w:sz w:val="20"/>
                <w:szCs w:val="20"/>
              </w:rPr>
              <w:t>Gomas en barra</w:t>
            </w:r>
          </w:p>
        </w:tc>
        <w:tc>
          <w:tcPr>
            <w:tcW w:w="1265" w:type="dxa"/>
            <w:vMerge w:val="restart"/>
          </w:tcPr>
          <w:p w14:paraId="450D22E6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2400AC5F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Docena</w:t>
            </w:r>
          </w:p>
        </w:tc>
        <w:tc>
          <w:tcPr>
            <w:tcW w:w="1276" w:type="dxa"/>
            <w:vMerge w:val="restart"/>
          </w:tcPr>
          <w:p w14:paraId="48E171AF" w14:textId="77777777" w:rsidR="000D4DB2" w:rsidRDefault="000D4DB2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</w:p>
          <w:p w14:paraId="0BD310C2" w14:textId="77777777" w:rsidR="000D4DB2" w:rsidRPr="000D4DB2" w:rsidRDefault="000D4DB2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  <w:r>
              <w:rPr>
                <w:rFonts w:ascii="Calibri Light" w:eastAsia="Calibri" w:hAnsi="Calibri Light" w:cs="Calibri-Light"/>
                <w:sz w:val="20"/>
                <w:szCs w:val="20"/>
              </w:rPr>
              <w:t>S/ 36</w:t>
            </w:r>
          </w:p>
        </w:tc>
        <w:tc>
          <w:tcPr>
            <w:tcW w:w="1276" w:type="dxa"/>
          </w:tcPr>
          <w:p w14:paraId="3B368F36" w14:textId="77777777" w:rsidR="000D4DB2" w:rsidRPr="000D4DB2" w:rsidRDefault="0079009B" w:rsidP="000D4DB2">
            <w:pPr>
              <w:spacing w:after="120"/>
              <w:rPr>
                <w:rFonts w:asciiTheme="majorHAnsi" w:eastAsiaTheme="minorEastAsia" w:hAnsiTheme="majorHAns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="000D4DB2">
              <w:rPr>
                <w:rFonts w:asciiTheme="majorHAnsi" w:eastAsiaTheme="minorEastAsia" w:hAnsiTheme="majorHAnsi"/>
                <w:sz w:val="20"/>
                <w:szCs w:val="20"/>
              </w:rPr>
              <w:t xml:space="preserve"> docena</w:t>
            </w:r>
          </w:p>
        </w:tc>
        <w:tc>
          <w:tcPr>
            <w:tcW w:w="1276" w:type="dxa"/>
          </w:tcPr>
          <w:p w14:paraId="3720CEF4" w14:textId="77777777" w:rsidR="000D4DB2" w:rsidRPr="000D4DB2" w:rsidRDefault="000D4DB2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</w:p>
        </w:tc>
      </w:tr>
      <w:tr w:rsidR="000D4DB2" w14:paraId="52E143CD" w14:textId="77777777" w:rsidTr="009F76CC">
        <w:trPr>
          <w:trHeight w:val="500"/>
        </w:trPr>
        <w:tc>
          <w:tcPr>
            <w:tcW w:w="1113" w:type="dxa"/>
            <w:vMerge/>
            <w:shd w:val="clear" w:color="auto" w:fill="D9E2F3" w:themeFill="accent1" w:themeFillTint="33"/>
          </w:tcPr>
          <w:p w14:paraId="02AC971F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14:paraId="322E2FB2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E87DD1" w14:textId="77777777" w:rsidR="000D4DB2" w:rsidRPr="000D4DB2" w:rsidRDefault="000D4DB2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2F8451" w14:textId="77777777" w:rsidR="000D4DB2" w:rsidRPr="000D4DB2" w:rsidRDefault="0079009B" w:rsidP="000D4DB2">
            <w:pPr>
              <w:spacing w:after="120" w:line="276" w:lineRule="auto"/>
              <w:rPr>
                <w:rFonts w:ascii="Calibri Light" w:eastAsia="Calibri" w:hAnsi="Calibri Light" w:cs="Calibri-Light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="000D4DB2" w:rsidRPr="00931B07">
              <w:rPr>
                <w:rFonts w:asciiTheme="majorHAnsi" w:eastAsiaTheme="minorEastAsia" w:hAnsiTheme="majorHAnsi"/>
                <w:sz w:val="20"/>
                <w:szCs w:val="20"/>
              </w:rPr>
              <w:t xml:space="preserve"> de docena </w:t>
            </w:r>
          </w:p>
        </w:tc>
        <w:tc>
          <w:tcPr>
            <w:tcW w:w="1276" w:type="dxa"/>
          </w:tcPr>
          <w:p w14:paraId="53F40143" w14:textId="77777777" w:rsidR="000D4DB2" w:rsidRPr="000D4DB2" w:rsidRDefault="000D4DB2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</w:p>
        </w:tc>
      </w:tr>
      <w:tr w:rsidR="000D4DB2" w14:paraId="21840B25" w14:textId="77777777" w:rsidTr="009F76CC">
        <w:trPr>
          <w:trHeight w:val="335"/>
        </w:trPr>
        <w:tc>
          <w:tcPr>
            <w:tcW w:w="1113" w:type="dxa"/>
            <w:shd w:val="clear" w:color="auto" w:fill="D9E2F3" w:themeFill="accent1" w:themeFillTint="33"/>
          </w:tcPr>
          <w:p w14:paraId="26F2EEDC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D80599">
              <w:rPr>
                <w:rFonts w:ascii="Calibri Light" w:hAnsi="Calibri Light"/>
                <w:b/>
                <w:sz w:val="20"/>
                <w:szCs w:val="20"/>
              </w:rPr>
              <w:t>Micas</w:t>
            </w:r>
          </w:p>
        </w:tc>
        <w:tc>
          <w:tcPr>
            <w:tcW w:w="1265" w:type="dxa"/>
          </w:tcPr>
          <w:p w14:paraId="50C22A2A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Paquete de diez</w:t>
            </w:r>
          </w:p>
        </w:tc>
        <w:tc>
          <w:tcPr>
            <w:tcW w:w="1276" w:type="dxa"/>
          </w:tcPr>
          <w:p w14:paraId="43D86898" w14:textId="77777777" w:rsidR="000D4DB2" w:rsidRPr="000D4DB2" w:rsidRDefault="000D4DB2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  <w:r>
              <w:rPr>
                <w:rFonts w:ascii="Calibri Light" w:eastAsia="Calibri" w:hAnsi="Calibri Light" w:cs="Calibri-Light"/>
                <w:sz w:val="20"/>
                <w:szCs w:val="20"/>
              </w:rPr>
              <w:t>S/ 6</w:t>
            </w:r>
          </w:p>
        </w:tc>
        <w:tc>
          <w:tcPr>
            <w:tcW w:w="1276" w:type="dxa"/>
          </w:tcPr>
          <w:p w14:paraId="6031792A" w14:textId="77777777" w:rsidR="000D4DB2" w:rsidRPr="000D4DB2" w:rsidRDefault="0079009B" w:rsidP="000D4DB2">
            <w:pPr>
              <w:spacing w:after="120"/>
              <w:rPr>
                <w:rFonts w:asciiTheme="majorHAnsi" w:eastAsiaTheme="minorEastAsia" w:hAnsiTheme="majorHAns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="000D4DB2" w:rsidRPr="00931B07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="000D4DB2">
              <w:rPr>
                <w:rFonts w:asciiTheme="majorHAnsi" w:eastAsiaTheme="minorEastAsia" w:hAnsiTheme="majorHAnsi"/>
                <w:sz w:val="20"/>
                <w:szCs w:val="20"/>
              </w:rPr>
              <w:t>paquete</w:t>
            </w:r>
          </w:p>
        </w:tc>
        <w:tc>
          <w:tcPr>
            <w:tcW w:w="1276" w:type="dxa"/>
          </w:tcPr>
          <w:p w14:paraId="65023A50" w14:textId="77777777" w:rsidR="000D4DB2" w:rsidRPr="000D4DB2" w:rsidRDefault="000D4DB2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</w:p>
        </w:tc>
      </w:tr>
      <w:tr w:rsidR="000D4DB2" w14:paraId="5BECEE62" w14:textId="77777777" w:rsidTr="000D4DB2">
        <w:trPr>
          <w:trHeight w:val="411"/>
        </w:trPr>
        <w:tc>
          <w:tcPr>
            <w:tcW w:w="1113" w:type="dxa"/>
            <w:vMerge w:val="restart"/>
            <w:shd w:val="clear" w:color="auto" w:fill="D9E2F3" w:themeFill="accent1" w:themeFillTint="33"/>
          </w:tcPr>
          <w:p w14:paraId="61AC5C7C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2C64FD48" w14:textId="77777777" w:rsidR="000D4DB2" w:rsidRPr="00D80599" w:rsidRDefault="000D4DB2" w:rsidP="009F76CC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D80599">
              <w:rPr>
                <w:rFonts w:ascii="Calibri Light" w:hAnsi="Calibri Light"/>
                <w:b/>
                <w:sz w:val="20"/>
                <w:szCs w:val="20"/>
              </w:rPr>
              <w:t xml:space="preserve">Lápices </w:t>
            </w:r>
          </w:p>
        </w:tc>
        <w:tc>
          <w:tcPr>
            <w:tcW w:w="1265" w:type="dxa"/>
            <w:vMerge w:val="restart"/>
          </w:tcPr>
          <w:p w14:paraId="39556CC7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1D3ADBEC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Docena </w:t>
            </w:r>
          </w:p>
        </w:tc>
        <w:tc>
          <w:tcPr>
            <w:tcW w:w="1276" w:type="dxa"/>
            <w:vMerge w:val="restart"/>
          </w:tcPr>
          <w:p w14:paraId="7613A71A" w14:textId="77777777" w:rsidR="000D4DB2" w:rsidRDefault="000D4DB2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</w:p>
          <w:p w14:paraId="6AFE7D64" w14:textId="4A7D269B" w:rsidR="000D4DB2" w:rsidRPr="000D4DB2" w:rsidRDefault="000D4DB2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  <w:r>
              <w:rPr>
                <w:rFonts w:ascii="Calibri Light" w:eastAsia="Calibri" w:hAnsi="Calibri Light" w:cs="Calibri-Light"/>
                <w:sz w:val="20"/>
                <w:szCs w:val="20"/>
              </w:rPr>
              <w:t>S/</w:t>
            </w:r>
            <w:r w:rsidR="00C02CA7">
              <w:rPr>
                <w:rFonts w:ascii="Calibri Light" w:eastAsia="Calibri" w:hAnsi="Calibri Light" w:cs="Calibri-Light"/>
                <w:sz w:val="20"/>
                <w:szCs w:val="20"/>
              </w:rPr>
              <w:t xml:space="preserve"> </w:t>
            </w:r>
            <w:r>
              <w:rPr>
                <w:rFonts w:ascii="Calibri Light" w:eastAsia="Calibri" w:hAnsi="Calibri Light" w:cs="Calibri-Light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01D435D" w14:textId="77777777" w:rsidR="000D4DB2" w:rsidRPr="000D4DB2" w:rsidRDefault="0079009B" w:rsidP="000D4DB2">
            <w:pPr>
              <w:spacing w:after="120"/>
              <w:rPr>
                <w:rFonts w:asciiTheme="majorHAnsi" w:eastAsiaTheme="minorEastAsia" w:hAnsiTheme="majorHAns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="000D4DB2">
              <w:rPr>
                <w:rFonts w:asciiTheme="majorHAnsi" w:eastAsiaTheme="minorEastAsia" w:hAnsiTheme="majorHAnsi"/>
                <w:sz w:val="20"/>
                <w:szCs w:val="20"/>
              </w:rPr>
              <w:t xml:space="preserve"> docena</w:t>
            </w:r>
          </w:p>
        </w:tc>
        <w:tc>
          <w:tcPr>
            <w:tcW w:w="1276" w:type="dxa"/>
          </w:tcPr>
          <w:p w14:paraId="3DAE1F20" w14:textId="77777777" w:rsidR="000D4DB2" w:rsidRPr="000D4DB2" w:rsidRDefault="000D4DB2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</w:p>
        </w:tc>
      </w:tr>
      <w:tr w:rsidR="000D4DB2" w14:paraId="3810B825" w14:textId="77777777" w:rsidTr="009F76CC">
        <w:trPr>
          <w:trHeight w:val="490"/>
        </w:trPr>
        <w:tc>
          <w:tcPr>
            <w:tcW w:w="1113" w:type="dxa"/>
            <w:vMerge/>
            <w:shd w:val="clear" w:color="auto" w:fill="D9E2F3" w:themeFill="accent1" w:themeFillTint="33"/>
          </w:tcPr>
          <w:p w14:paraId="2B8204B0" w14:textId="77777777" w:rsidR="000D4DB2" w:rsidRDefault="000D4DB2" w:rsidP="009F76CC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14:paraId="35FA9AAC" w14:textId="77777777" w:rsidR="000D4DB2" w:rsidRDefault="000D4DB2" w:rsidP="009F76CC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0C7DF1" w14:textId="77777777" w:rsidR="000D4DB2" w:rsidRPr="000D4DB2" w:rsidRDefault="000D4DB2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486EFF" w14:textId="77777777" w:rsidR="000D4DB2" w:rsidRPr="000D4DB2" w:rsidRDefault="0079009B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="000D4DB2" w:rsidRPr="00931B07">
              <w:rPr>
                <w:rFonts w:asciiTheme="majorHAnsi" w:eastAsiaTheme="minorEastAsia" w:hAnsiTheme="majorHAnsi"/>
                <w:sz w:val="20"/>
                <w:szCs w:val="20"/>
              </w:rPr>
              <w:t xml:space="preserve"> de docena</w:t>
            </w:r>
          </w:p>
        </w:tc>
        <w:tc>
          <w:tcPr>
            <w:tcW w:w="1276" w:type="dxa"/>
          </w:tcPr>
          <w:p w14:paraId="01D734C9" w14:textId="77777777" w:rsidR="000D4DB2" w:rsidRPr="000D4DB2" w:rsidRDefault="000D4DB2" w:rsidP="000D4DB2">
            <w:pPr>
              <w:spacing w:after="120"/>
              <w:rPr>
                <w:rFonts w:ascii="Calibri Light" w:eastAsia="Calibri" w:hAnsi="Calibri Light" w:cs="Calibri-Light"/>
                <w:sz w:val="20"/>
                <w:szCs w:val="20"/>
              </w:rPr>
            </w:pPr>
          </w:p>
        </w:tc>
      </w:tr>
    </w:tbl>
    <w:p w14:paraId="747534F6" w14:textId="77777777" w:rsidR="007D65D8" w:rsidRPr="00D80599" w:rsidRDefault="007D65D8" w:rsidP="004B2CF2">
      <w:pPr>
        <w:pStyle w:val="Prrafodelista"/>
        <w:ind w:left="360"/>
        <w:rPr>
          <w:rFonts w:asciiTheme="majorHAnsi" w:hAnsiTheme="majorHAnsi" w:cs="Arial"/>
          <w:bCs/>
          <w:color w:val="595959" w:themeColor="text1" w:themeTint="A6"/>
          <w:sz w:val="20"/>
          <w:szCs w:val="20"/>
          <w:lang w:val="es-ES"/>
        </w:rPr>
      </w:pPr>
    </w:p>
    <w:p w14:paraId="4F7DCA30" w14:textId="77777777" w:rsidR="005C6AA8" w:rsidRPr="00D80599" w:rsidRDefault="000B421F" w:rsidP="00ED516E">
      <w:pPr>
        <w:jc w:val="both"/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</w:pPr>
      <w:r w:rsidRPr="00D80599"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  <w:t>Familiarización con el problema</w:t>
      </w:r>
    </w:p>
    <w:p w14:paraId="27C260FD" w14:textId="77777777" w:rsidR="004B2CF2" w:rsidRPr="004B2CF2" w:rsidRDefault="000B421F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>Invita a los estudiantes a explicar con sus propias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 palabras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qué deben resolver, qué deben completar en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esa 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tabla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y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para qué le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s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 xml:space="preserve">servirán </w:t>
      </w:r>
      <w:r>
        <w:rPr>
          <w:rFonts w:asciiTheme="majorHAnsi" w:hAnsiTheme="majorHAnsi" w:cs="Arial"/>
          <w:bCs/>
          <w:sz w:val="20"/>
          <w:szCs w:val="20"/>
          <w:lang w:val="es-ES"/>
        </w:rPr>
        <w:t>los precios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 de los productos</w:t>
      </w:r>
      <w:r>
        <w:rPr>
          <w:rFonts w:asciiTheme="majorHAnsi" w:hAnsiTheme="majorHAnsi" w:cs="Arial"/>
          <w:bCs/>
          <w:sz w:val="20"/>
          <w:szCs w:val="20"/>
          <w:lang w:val="es-ES"/>
        </w:rPr>
        <w:t>.</w:t>
      </w:r>
      <w:r w:rsidR="00D80599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</w:p>
    <w:p w14:paraId="670FA3AC" w14:textId="77777777" w:rsidR="004B2CF2" w:rsidRPr="00D80599" w:rsidRDefault="00D80599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 w:rsidRPr="00D80599">
        <w:rPr>
          <w:rFonts w:asciiTheme="majorHAnsi" w:hAnsiTheme="majorHAnsi" w:cs="Arial"/>
          <w:bCs/>
          <w:sz w:val="20"/>
          <w:szCs w:val="20"/>
          <w:lang w:val="es-ES"/>
        </w:rPr>
        <w:t xml:space="preserve">Establece el propósito de la sesión: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“</w:t>
      </w:r>
      <w:r w:rsidRPr="00D80599">
        <w:rPr>
          <w:rFonts w:asciiTheme="majorHAnsi" w:hAnsiTheme="majorHAnsi" w:cs="Arial"/>
          <w:bCs/>
          <w:sz w:val="20"/>
          <w:szCs w:val="20"/>
          <w:lang w:val="es-ES"/>
        </w:rPr>
        <w:t>Hoy calcularemos precios usando las fracciones.</w:t>
      </w:r>
      <w:r w:rsidR="00475912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Pr="00D80599">
        <w:rPr>
          <w:rFonts w:asciiTheme="majorHAnsi" w:hAnsiTheme="majorHAnsi" w:cs="Arial"/>
          <w:bCs/>
          <w:sz w:val="20"/>
          <w:szCs w:val="20"/>
          <w:lang w:val="es-ES"/>
        </w:rPr>
        <w:t>En esta sesión encontrarán una estrategia para obtener la fracción de una cantidad y podrán realizar afirmaciones sobre la concepción de las fracciones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”</w:t>
      </w:r>
      <w:r w:rsidRPr="00D80599">
        <w:rPr>
          <w:rFonts w:asciiTheme="majorHAnsi" w:hAnsiTheme="majorHAnsi" w:cs="Arial"/>
          <w:bCs/>
          <w:sz w:val="20"/>
          <w:szCs w:val="20"/>
          <w:lang w:val="es-ES"/>
        </w:rPr>
        <w:t>.</w:t>
      </w:r>
    </w:p>
    <w:p w14:paraId="5E06EE8D" w14:textId="77777777" w:rsidR="00D80599" w:rsidRDefault="00D80599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>Revisa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 junto con ellos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los acuerdos de convivencia que deben tener en cuenta durante la sesión.</w:t>
      </w:r>
    </w:p>
    <w:p w14:paraId="4AFA74BC" w14:textId="77777777" w:rsidR="00D80599" w:rsidRDefault="00D80599" w:rsidP="00ED516E">
      <w:pPr>
        <w:pStyle w:val="Prrafodelista"/>
        <w:ind w:left="360"/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</w:p>
    <w:tbl>
      <w:tblPr>
        <w:tblStyle w:val="Tabladecuadrcula1clara-nfasis51"/>
        <w:tblW w:w="8642" w:type="dxa"/>
        <w:tblLook w:val="04A0" w:firstRow="1" w:lastRow="0" w:firstColumn="1" w:lastColumn="0" w:noHBand="0" w:noVBand="1"/>
      </w:tblPr>
      <w:tblGrid>
        <w:gridCol w:w="4502"/>
        <w:gridCol w:w="4140"/>
      </w:tblGrid>
      <w:tr w:rsidR="00D80599" w:rsidRPr="004F4593" w14:paraId="07314ADA" w14:textId="77777777" w:rsidTr="009F7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0CECE" w:themeFill="background2" w:themeFillShade="E6"/>
          </w:tcPr>
          <w:p w14:paraId="055D1E27" w14:textId="77777777" w:rsidR="00D80599" w:rsidRPr="00D80599" w:rsidRDefault="00D80599" w:rsidP="00ED516E">
            <w:pPr>
              <w:pStyle w:val="Prrafodelista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80599">
              <w:rPr>
                <w:rFonts w:asciiTheme="majorHAnsi" w:hAnsiTheme="majorHAnsi"/>
                <w:sz w:val="20"/>
                <w:szCs w:val="20"/>
              </w:rPr>
              <w:t xml:space="preserve">Desarrollo </w:t>
            </w:r>
          </w:p>
        </w:tc>
        <w:tc>
          <w:tcPr>
            <w:tcW w:w="4140" w:type="dxa"/>
            <w:shd w:val="clear" w:color="auto" w:fill="D0CECE" w:themeFill="background2" w:themeFillShade="E6"/>
          </w:tcPr>
          <w:p w14:paraId="605A6714" w14:textId="77777777" w:rsidR="00D80599" w:rsidRPr="004F4593" w:rsidRDefault="00D80599" w:rsidP="00ED516E">
            <w:pPr>
              <w:pStyle w:val="Prrafodelista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F4593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D876B7">
              <w:rPr>
                <w:rFonts w:asciiTheme="majorHAnsi" w:hAnsiTheme="majorHAnsi" w:cs="Arial"/>
                <w:bCs w:val="0"/>
                <w:sz w:val="20"/>
                <w:szCs w:val="20"/>
              </w:rPr>
              <w:t>5</w:t>
            </w:r>
            <w:r w:rsidR="00B347A4">
              <w:rPr>
                <w:rFonts w:asciiTheme="majorHAnsi" w:hAnsiTheme="majorHAnsi" w:cs="Arial"/>
                <w:bCs w:val="0"/>
                <w:sz w:val="20"/>
                <w:szCs w:val="20"/>
              </w:rPr>
              <w:t>5</w:t>
            </w:r>
            <w:r w:rsidR="00D876B7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minutos</w:t>
            </w:r>
          </w:p>
        </w:tc>
      </w:tr>
    </w:tbl>
    <w:p w14:paraId="091145D8" w14:textId="77777777" w:rsidR="00D80599" w:rsidRPr="00D80599" w:rsidRDefault="00D80599" w:rsidP="00ED516E">
      <w:pPr>
        <w:jc w:val="both"/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</w:pPr>
      <w:r w:rsidRPr="00D80599"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  <w:t>Búsqueda y ejecución de estrategias</w:t>
      </w:r>
    </w:p>
    <w:p w14:paraId="76B12F3B" w14:textId="77777777" w:rsidR="00D9770C" w:rsidRPr="00D9770C" w:rsidRDefault="00D9770C" w:rsidP="00ED516E">
      <w:pPr>
        <w:pStyle w:val="Prrafodelista"/>
        <w:ind w:left="360"/>
        <w:jc w:val="both"/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</w:pPr>
      <w:r w:rsidRPr="00D9770C"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  <w:t>En equipos de trabajo</w:t>
      </w:r>
    </w:p>
    <w:p w14:paraId="066DDA61" w14:textId="77777777" w:rsidR="00E06750" w:rsidRDefault="00D9770C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Organiza a los estudiantes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en equipos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y comunícales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que usarán lo aprendido en la sesión anterior para determinar los precios 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>solicitados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. 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>P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ara esto, p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>uede facilitar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les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 xml:space="preserve"> monedas recortables o material concreto que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los 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 xml:space="preserve">ayude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en el desarrollo de 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 xml:space="preserve">esta actividad. </w:t>
      </w:r>
    </w:p>
    <w:p w14:paraId="3F5F7D1A" w14:textId="77777777" w:rsidR="00AC7FEA" w:rsidRPr="00DE65F7" w:rsidRDefault="00D9770C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 w:rsidRPr="00DE65F7">
        <w:rPr>
          <w:rFonts w:asciiTheme="majorHAnsi" w:hAnsiTheme="majorHAnsi" w:cs="Arial"/>
          <w:bCs/>
          <w:sz w:val="20"/>
          <w:szCs w:val="20"/>
          <w:lang w:val="es-ES"/>
        </w:rPr>
        <w:t>Acompaña a los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 equipos</w:t>
      </w:r>
      <w:r w:rsidRPr="00DE65F7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 xml:space="preserve">durante el proceso </w:t>
      </w:r>
      <w:r w:rsidRPr="00DE65F7">
        <w:rPr>
          <w:rFonts w:asciiTheme="majorHAnsi" w:hAnsiTheme="majorHAnsi" w:cs="Arial"/>
          <w:bCs/>
          <w:sz w:val="20"/>
          <w:szCs w:val="20"/>
          <w:lang w:val="es-ES"/>
        </w:rPr>
        <w:t>con preguntas como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 estas</w:t>
      </w:r>
      <w:r w:rsidRPr="00DE65F7">
        <w:rPr>
          <w:rFonts w:asciiTheme="majorHAnsi" w:hAnsiTheme="majorHAnsi" w:cs="Arial"/>
          <w:bCs/>
          <w:sz w:val="20"/>
          <w:szCs w:val="20"/>
          <w:lang w:val="es-ES"/>
        </w:rPr>
        <w:t xml:space="preserve">: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s</w:t>
      </w:r>
      <w:r w:rsidR="005D44CF" w:rsidRPr="00DE65F7">
        <w:rPr>
          <w:rFonts w:asciiTheme="majorHAnsi" w:hAnsiTheme="majorHAnsi" w:cs="Arial"/>
          <w:bCs/>
          <w:sz w:val="20"/>
          <w:szCs w:val="20"/>
          <w:lang w:val="es-ES"/>
        </w:rPr>
        <w:t xml:space="preserve">i </w:t>
      </w:r>
      <w:r w:rsidR="00AC7FEA" w:rsidRPr="00DE65F7">
        <w:rPr>
          <w:rFonts w:asciiTheme="majorHAnsi" w:hAnsiTheme="majorHAnsi" w:cs="Arial"/>
          <w:bCs/>
          <w:sz w:val="20"/>
          <w:szCs w:val="20"/>
          <w:lang w:val="es-ES"/>
        </w:rPr>
        <w:t>vendemos un cuarto de docena</w:t>
      </w:r>
      <w:r w:rsidRPr="00DE65F7">
        <w:rPr>
          <w:rFonts w:asciiTheme="majorHAnsi" w:hAnsiTheme="majorHAnsi" w:cs="Arial"/>
          <w:bCs/>
          <w:sz w:val="20"/>
          <w:szCs w:val="20"/>
          <w:lang w:val="es-ES"/>
        </w:rPr>
        <w:t xml:space="preserve">, </w:t>
      </w:r>
      <w:r w:rsidR="00AC7FEA" w:rsidRPr="00DE65F7">
        <w:rPr>
          <w:rFonts w:asciiTheme="majorHAnsi" w:hAnsiTheme="majorHAnsi" w:cs="Arial"/>
          <w:bCs/>
          <w:sz w:val="20"/>
          <w:szCs w:val="20"/>
          <w:lang w:val="es-ES"/>
        </w:rPr>
        <w:t>¿qué precio tendrá?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,</w:t>
      </w:r>
      <w:r w:rsidR="00AC7FEA" w:rsidRPr="00DE65F7">
        <w:rPr>
          <w:rFonts w:asciiTheme="majorHAnsi" w:hAnsiTheme="majorHAnsi" w:cs="Arial"/>
          <w:bCs/>
          <w:sz w:val="20"/>
          <w:szCs w:val="20"/>
          <w:lang w:val="es-ES"/>
        </w:rPr>
        <w:t xml:space="preserve"> ¿tendrá un cuarto del precio?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,</w:t>
      </w:r>
      <w:r w:rsidRPr="00DE65F7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="00AC7FEA" w:rsidRPr="00DE65F7">
        <w:rPr>
          <w:rFonts w:asciiTheme="majorHAnsi" w:hAnsiTheme="majorHAnsi" w:cs="Arial"/>
          <w:bCs/>
          <w:sz w:val="20"/>
          <w:szCs w:val="20"/>
          <w:lang w:val="es-ES"/>
        </w:rPr>
        <w:t>¿cómo lo calcularemos?</w:t>
      </w:r>
      <w:r w:rsidR="00DE65F7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="00AC7FEA" w:rsidRPr="00DE65F7">
        <w:rPr>
          <w:rFonts w:asciiTheme="majorHAnsi" w:hAnsiTheme="majorHAnsi" w:cs="Arial"/>
          <w:bCs/>
          <w:sz w:val="20"/>
          <w:szCs w:val="20"/>
          <w:lang w:val="es-ES"/>
        </w:rPr>
        <w:t>Si es necesario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,</w:t>
      </w:r>
      <w:r w:rsidR="00AC7FEA" w:rsidRPr="00DE65F7">
        <w:rPr>
          <w:rFonts w:asciiTheme="majorHAnsi" w:hAnsiTheme="majorHAnsi" w:cs="Arial"/>
          <w:bCs/>
          <w:sz w:val="20"/>
          <w:szCs w:val="20"/>
          <w:lang w:val="es-ES"/>
        </w:rPr>
        <w:t xml:space="preserve"> vuelve a escribir en la pizarra </w:t>
      </w:r>
      <w:r w:rsidR="00BF56F1" w:rsidRPr="00DE65F7">
        <w:rPr>
          <w:rFonts w:asciiTheme="majorHAnsi" w:hAnsiTheme="majorHAnsi" w:cs="Arial"/>
          <w:bCs/>
          <w:sz w:val="20"/>
          <w:szCs w:val="20"/>
          <w:lang w:val="es-ES"/>
        </w:rPr>
        <w:t>el significado de la fracción:</w:t>
      </w:r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851"/>
        <w:gridCol w:w="4252"/>
      </w:tblGrid>
      <w:tr w:rsidR="00BF56F1" w14:paraId="22180689" w14:textId="77777777" w:rsidTr="00DE65F7">
        <w:tc>
          <w:tcPr>
            <w:tcW w:w="851" w:type="dxa"/>
          </w:tcPr>
          <w:p w14:paraId="4D4F1B52" w14:textId="27E14580" w:rsidR="00BF56F1" w:rsidRDefault="001A0E00" w:rsidP="00ED516E">
            <w:pPr>
              <w:jc w:val="both"/>
              <w:rPr>
                <w:rFonts w:ascii="Calibri Light" w:eastAsiaTheme="minorEastAsia" w:hAnsi="Calibri Light"/>
                <w:sz w:val="32"/>
                <w:szCs w:val="20"/>
              </w:rPr>
            </w:pPr>
            <w:r>
              <w:rPr>
                <w:rFonts w:asciiTheme="majorHAnsi" w:eastAsiaTheme="minorEastAsia" w:hAnsiTheme="majorHAnsi" w:cs="Arial"/>
                <w:sz w:val="32"/>
                <w:szCs w:val="20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0"/>
                    </w:rPr>
                    <m:t>4</m:t>
                  </m:r>
                </m:den>
              </m:f>
            </m:oMath>
            <w:r w:rsidR="00BF56F1" w:rsidRPr="00BF56F1">
              <w:rPr>
                <w:rFonts w:ascii="Calibri Light" w:eastAsiaTheme="minorEastAsia" w:hAnsi="Calibri Light"/>
                <w:sz w:val="32"/>
                <w:szCs w:val="20"/>
              </w:rPr>
              <w:t xml:space="preserve"> </w:t>
            </w:r>
          </w:p>
          <w:p w14:paraId="6ED80090" w14:textId="77777777" w:rsidR="00DE65F7" w:rsidRPr="00DE65F7" w:rsidRDefault="00DE65F7" w:rsidP="00ED516E">
            <w:pPr>
              <w:jc w:val="both"/>
              <w:rPr>
                <w:rFonts w:ascii="Calibri Light" w:eastAsiaTheme="minorEastAsia" w:hAnsi="Calibri Light"/>
                <w:sz w:val="14"/>
                <w:szCs w:val="20"/>
              </w:rPr>
            </w:pPr>
          </w:p>
        </w:tc>
        <w:tc>
          <w:tcPr>
            <w:tcW w:w="4252" w:type="dxa"/>
          </w:tcPr>
          <w:p w14:paraId="6F9A841A" w14:textId="77777777" w:rsidR="00DE65F7" w:rsidRDefault="00DE65F7" w:rsidP="00ED516E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Significa:</w:t>
            </w:r>
          </w:p>
          <w:p w14:paraId="15CAD9F3" w14:textId="77777777" w:rsidR="00BF56F1" w:rsidRPr="00BF56F1" w:rsidRDefault="00BF56F1" w:rsidP="000850EC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BF56F1">
              <w:rPr>
                <w:rFonts w:ascii="Calibri Light" w:hAnsi="Calibri Light"/>
                <w:sz w:val="20"/>
                <w:szCs w:val="20"/>
              </w:rPr>
              <w:t xml:space="preserve">“Se divide en </w:t>
            </w:r>
            <w:r w:rsidR="005D44CF">
              <w:rPr>
                <w:rFonts w:ascii="Calibri Light" w:hAnsi="Calibri Light"/>
                <w:sz w:val="20"/>
                <w:szCs w:val="20"/>
              </w:rPr>
              <w:t>cuatro</w:t>
            </w:r>
            <w:r w:rsidR="005D44CF" w:rsidRPr="00BF56F1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BF56F1">
              <w:rPr>
                <w:rFonts w:ascii="Calibri Light" w:hAnsi="Calibri Light"/>
                <w:sz w:val="20"/>
                <w:szCs w:val="20"/>
              </w:rPr>
              <w:t>partes iguales</w:t>
            </w:r>
            <w:r w:rsidR="000850EC">
              <w:rPr>
                <w:rFonts w:ascii="Calibri Light" w:hAnsi="Calibri Light"/>
                <w:sz w:val="20"/>
                <w:szCs w:val="20"/>
              </w:rPr>
              <w:t xml:space="preserve"> y</w:t>
            </w:r>
            <w:r w:rsidR="000850EC" w:rsidRPr="00BF56F1" w:rsidDel="005D44CF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0850EC">
              <w:rPr>
                <w:rFonts w:ascii="Calibri Light" w:hAnsi="Calibri Light"/>
                <w:sz w:val="20"/>
                <w:szCs w:val="20"/>
              </w:rPr>
              <w:t>s</w:t>
            </w:r>
            <w:r w:rsidRPr="00BF56F1">
              <w:rPr>
                <w:rFonts w:ascii="Calibri Light" w:hAnsi="Calibri Light"/>
                <w:sz w:val="20"/>
                <w:szCs w:val="20"/>
              </w:rPr>
              <w:t>e toma</w:t>
            </w:r>
            <w:r w:rsidR="00DE65F7">
              <w:rPr>
                <w:rFonts w:ascii="Calibri Light" w:hAnsi="Calibri Light"/>
                <w:sz w:val="20"/>
                <w:szCs w:val="20"/>
              </w:rPr>
              <w:t>n</w:t>
            </w:r>
            <w:r w:rsidRPr="00BF56F1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5D44CF">
              <w:rPr>
                <w:rFonts w:ascii="Calibri Light" w:hAnsi="Calibri Light"/>
                <w:sz w:val="20"/>
                <w:szCs w:val="20"/>
              </w:rPr>
              <w:t>tres</w:t>
            </w:r>
            <w:r w:rsidR="005D44CF" w:rsidRPr="00BF56F1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BF56F1">
              <w:rPr>
                <w:rFonts w:ascii="Calibri Light" w:hAnsi="Calibri Light"/>
                <w:sz w:val="20"/>
                <w:szCs w:val="20"/>
              </w:rPr>
              <w:t>parte</w:t>
            </w:r>
            <w:r w:rsidR="005D44CF">
              <w:rPr>
                <w:rFonts w:ascii="Calibri Light" w:hAnsi="Calibri Light"/>
                <w:sz w:val="20"/>
                <w:szCs w:val="20"/>
              </w:rPr>
              <w:t>s</w:t>
            </w:r>
            <w:r w:rsidRPr="00BF56F1">
              <w:rPr>
                <w:rFonts w:ascii="Calibri Light" w:hAnsi="Calibri Light"/>
                <w:sz w:val="20"/>
                <w:szCs w:val="20"/>
              </w:rPr>
              <w:t>”</w:t>
            </w:r>
            <w:r w:rsidR="005D44CF">
              <w:rPr>
                <w:rFonts w:ascii="Calibri Light" w:hAnsi="Calibri Light"/>
                <w:sz w:val="20"/>
                <w:szCs w:val="20"/>
              </w:rPr>
              <w:t>.</w:t>
            </w:r>
          </w:p>
        </w:tc>
      </w:tr>
    </w:tbl>
    <w:p w14:paraId="0EBF85A5" w14:textId="77777777" w:rsidR="00BF56F1" w:rsidRDefault="00BF56F1" w:rsidP="00ED516E">
      <w:pPr>
        <w:pStyle w:val="Prrafodelista"/>
        <w:ind w:left="360"/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</w:p>
    <w:p w14:paraId="6476D68B" w14:textId="77777777" w:rsidR="00E06750" w:rsidRDefault="005D44CF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lastRenderedPageBreak/>
        <w:t>Pide a los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 xml:space="preserve"> equipos de trabajo 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que completen la tabla con 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 xml:space="preserve">los precios requeridos. Puedes ir de grupo en grupo 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para 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>orientarlo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s y retroalimentar su trabajo 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>formulando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 xml:space="preserve"> preguntas como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las siguientes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>: ¿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cómo 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>c</w:t>
      </w:r>
      <w:r w:rsidR="003753B9">
        <w:rPr>
          <w:rFonts w:asciiTheme="majorHAnsi" w:hAnsiTheme="majorHAnsi" w:cs="Arial"/>
          <w:bCs/>
          <w:sz w:val="20"/>
          <w:szCs w:val="20"/>
          <w:lang w:val="es-ES"/>
        </w:rPr>
        <w:t xml:space="preserve">alculamos tres cuartos de </w:t>
      </w:r>
      <w:r w:rsidR="00495FE4">
        <w:rPr>
          <w:rFonts w:asciiTheme="majorHAnsi" w:hAnsiTheme="majorHAnsi" w:cs="Arial"/>
          <w:bCs/>
          <w:sz w:val="20"/>
          <w:szCs w:val="20"/>
          <w:lang w:val="es-ES"/>
        </w:rPr>
        <w:t>20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soles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>?</w:t>
      </w:r>
      <w:r>
        <w:rPr>
          <w:rFonts w:asciiTheme="majorHAnsi" w:hAnsiTheme="majorHAnsi" w:cs="Arial"/>
          <w:bCs/>
          <w:sz w:val="20"/>
          <w:szCs w:val="20"/>
          <w:lang w:val="es-ES"/>
        </w:rPr>
        <w:t>,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 xml:space="preserve"> ¿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qué 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>debemos hacer primero?</w:t>
      </w:r>
      <w:r>
        <w:rPr>
          <w:rFonts w:asciiTheme="majorHAnsi" w:hAnsiTheme="majorHAnsi" w:cs="Arial"/>
          <w:bCs/>
          <w:sz w:val="20"/>
          <w:szCs w:val="20"/>
          <w:lang w:val="es-ES"/>
        </w:rPr>
        <w:t>,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 xml:space="preserve"> ¿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qué 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 xml:space="preserve">significa </w:t>
      </w:r>
      <w:r w:rsidR="00E06750" w:rsidRPr="006F3745">
        <w:rPr>
          <w:rFonts w:asciiTheme="majorHAnsi" w:hAnsiTheme="majorHAnsi" w:cs="Arial"/>
          <w:bCs/>
          <w:i/>
          <w:sz w:val="20"/>
          <w:szCs w:val="20"/>
          <w:lang w:val="es-ES"/>
        </w:rPr>
        <w:t>tres cuartos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>?</w:t>
      </w:r>
      <w:r>
        <w:rPr>
          <w:rFonts w:asciiTheme="majorHAnsi" w:hAnsiTheme="majorHAnsi" w:cs="Arial"/>
          <w:bCs/>
          <w:sz w:val="20"/>
          <w:szCs w:val="20"/>
          <w:lang w:val="es-ES"/>
        </w:rPr>
        <w:t>,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 xml:space="preserve"> ¿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en </w:t>
      </w:r>
      <w:r w:rsidR="00E06750">
        <w:rPr>
          <w:rFonts w:asciiTheme="majorHAnsi" w:hAnsiTheme="majorHAnsi" w:cs="Arial"/>
          <w:bCs/>
          <w:sz w:val="20"/>
          <w:szCs w:val="20"/>
          <w:lang w:val="es-ES"/>
        </w:rPr>
        <w:t xml:space="preserve">cuántas partes dividimos los 20 soles? ¿Cuántos soles tiene cada parte? ¿Cuántas de esas partes consideramos? </w:t>
      </w:r>
    </w:p>
    <w:p w14:paraId="3E1176E7" w14:textId="77777777" w:rsidR="00E06750" w:rsidRPr="00C30D3F" w:rsidRDefault="00E06750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 w:rsidRPr="00C30D3F">
        <w:rPr>
          <w:rFonts w:asciiTheme="majorHAnsi" w:hAnsiTheme="majorHAnsi" w:cs="Arial"/>
          <w:bCs/>
          <w:sz w:val="20"/>
          <w:szCs w:val="20"/>
          <w:lang w:val="es-ES"/>
        </w:rPr>
        <w:t xml:space="preserve">Indícales que deben representar todo con el material concreto o con dibujos. Luego,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escribirán </w:t>
      </w:r>
      <w:r w:rsidRPr="00C30D3F">
        <w:rPr>
          <w:rFonts w:asciiTheme="majorHAnsi" w:hAnsiTheme="majorHAnsi" w:cs="Arial"/>
          <w:bCs/>
          <w:sz w:val="20"/>
          <w:szCs w:val="20"/>
          <w:lang w:val="es-ES"/>
        </w:rPr>
        <w:t>las cantidades halladas.</w:t>
      </w:r>
      <w:r w:rsidR="00C30D3F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Pr="00C30D3F">
        <w:rPr>
          <w:rFonts w:asciiTheme="majorHAnsi" w:hAnsiTheme="majorHAnsi" w:cs="Arial"/>
          <w:bCs/>
          <w:sz w:val="20"/>
          <w:szCs w:val="20"/>
          <w:lang w:val="es-ES"/>
        </w:rPr>
        <w:t>Se espera respuestas como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 las siguientes</w:t>
      </w:r>
      <w:r w:rsidRPr="00C30D3F">
        <w:rPr>
          <w:rFonts w:asciiTheme="majorHAnsi" w:hAnsiTheme="majorHAnsi" w:cs="Arial"/>
          <w:bCs/>
          <w:sz w:val="20"/>
          <w:szCs w:val="20"/>
          <w:lang w:val="es-ES"/>
        </w:rPr>
        <w:t xml:space="preserve">: </w:t>
      </w:r>
    </w:p>
    <w:p w14:paraId="3F0B3EAE" w14:textId="77777777" w:rsidR="00E06750" w:rsidRDefault="00E06750" w:rsidP="00ED516E">
      <w:pPr>
        <w:pStyle w:val="Prrafodelista"/>
        <w:ind w:left="360"/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</w:p>
    <w:p w14:paraId="2D706CFB" w14:textId="77777777" w:rsidR="00E06750" w:rsidRDefault="00E06750" w:rsidP="00ED516E">
      <w:pPr>
        <w:pStyle w:val="Prrafodelista"/>
        <w:ind w:left="360"/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>Ejemplo 1:</w:t>
      </w:r>
    </w:p>
    <w:p w14:paraId="4D11B5DF" w14:textId="77777777" w:rsidR="00E06750" w:rsidRDefault="00973B54" w:rsidP="00ED516E">
      <w:pPr>
        <w:pStyle w:val="Prrafodelista"/>
        <w:ind w:left="708"/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drawing>
          <wp:inline distT="0" distB="0" distL="0" distR="0" wp14:anchorId="7188EAB8" wp14:editId="2CA190ED">
            <wp:extent cx="2106777" cy="1476905"/>
            <wp:effectExtent l="0" t="0" r="825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11" cy="148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8B9">
        <w:rPr>
          <w:rFonts w:asciiTheme="majorHAnsi" w:hAnsiTheme="majorHAnsi" w:cs="Arial"/>
          <w:bCs/>
          <w:sz w:val="20"/>
          <w:szCs w:val="20"/>
          <w:lang w:val="es-ES"/>
        </w:rPr>
        <w:t xml:space="preserve">              </w:t>
      </w:r>
      <w:r w:rsidR="008418B9">
        <w:rPr>
          <w:rFonts w:asciiTheme="majorHAnsi" w:hAnsiTheme="majorHAnsi" w:cs="Arial"/>
          <w:bCs/>
          <w:noProof/>
          <w:sz w:val="20"/>
          <w:szCs w:val="20"/>
          <w:lang w:eastAsia="es-PE"/>
        </w:rPr>
        <w:drawing>
          <wp:inline distT="0" distB="0" distL="0" distR="0" wp14:anchorId="4D41A625" wp14:editId="6A8FAF4F">
            <wp:extent cx="1960690" cy="1389888"/>
            <wp:effectExtent l="0" t="0" r="1905" b="127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79" cy="140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8B9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</w:p>
    <w:p w14:paraId="3B7AF9F0" w14:textId="77777777" w:rsidR="00C30D3F" w:rsidRDefault="00C30D3F" w:rsidP="00ED516E">
      <w:pPr>
        <w:pStyle w:val="Prrafodelista"/>
        <w:ind w:left="360"/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</w:p>
    <w:p w14:paraId="77D3426D" w14:textId="77777777" w:rsidR="00C30D3F" w:rsidRDefault="00C30D3F" w:rsidP="00ED516E">
      <w:pPr>
        <w:pStyle w:val="Prrafodelista"/>
        <w:ind w:left="360"/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>Ejemplo 2:</w:t>
      </w:r>
    </w:p>
    <w:p w14:paraId="7EA8526B" w14:textId="77777777" w:rsidR="00E06750" w:rsidRDefault="00C30D3F" w:rsidP="00ED516E">
      <w:pPr>
        <w:pStyle w:val="Prrafodelista"/>
        <w:ind w:left="360"/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 w:rsidRPr="006F3745">
        <w:rPr>
          <w:rFonts w:asciiTheme="majorHAnsi" w:hAnsiTheme="majorHAnsi" w:cs="Arial"/>
          <w:bCs/>
          <w:noProof/>
          <w:sz w:val="20"/>
          <w:szCs w:val="20"/>
          <w:highlight w:val="green"/>
          <w:lang w:eastAsia="es-PE"/>
        </w:rPr>
        <w:drawing>
          <wp:inline distT="0" distB="0" distL="0" distR="0" wp14:anchorId="254549AF" wp14:editId="6E288C33">
            <wp:extent cx="1621554" cy="1155801"/>
            <wp:effectExtent l="0" t="0" r="0" b="635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147" cy="11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D8C5" w14:textId="77777777" w:rsidR="00C30D3F" w:rsidRDefault="00C30D3F" w:rsidP="00ED516E">
      <w:pPr>
        <w:pStyle w:val="Prrafodelista"/>
        <w:ind w:left="360"/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</w:p>
    <w:p w14:paraId="297EC7D2" w14:textId="77777777" w:rsidR="00973B54" w:rsidRDefault="00973B54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Es importante que en este proceso los estudiantes mantengan la atención en el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concepto de 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fracción como división de partes iguales. </w:t>
      </w:r>
    </w:p>
    <w:p w14:paraId="7FC49D59" w14:textId="6A915408" w:rsidR="00973B54" w:rsidRPr="00973B54" w:rsidRDefault="00973B54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>Es posible que algún estudiante te pregunte por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>
        <w:rPr>
          <w:rFonts w:asciiTheme="majorHAnsi" w:hAnsiTheme="majorHAnsi" w:cs="Arial"/>
          <w:bCs/>
          <w:sz w:val="20"/>
          <w:szCs w:val="20"/>
          <w:lang w:val="es-ES"/>
        </w:rPr>
        <w:t>qu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é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="001A0E00">
        <w:rPr>
          <w:rFonts w:asciiTheme="majorHAnsi" w:hAnsiTheme="majorHAnsi" w:cs="Arial"/>
          <w:bCs/>
          <w:sz w:val="20"/>
          <w:szCs w:val="20"/>
          <w:lang w:val="es-ES"/>
        </w:rPr>
        <w:t xml:space="preserve">en el ejemplo 1, la fracción encerrada no es </w:t>
      </w:r>
      <w:r>
        <w:rPr>
          <w:rFonts w:asciiTheme="majorHAnsi" w:hAnsiTheme="majorHAnsi" w:cs="Arial"/>
          <w:bCs/>
          <w:sz w:val="20"/>
          <w:szCs w:val="20"/>
          <w:lang w:val="es-ES"/>
        </w:rPr>
        <w:t>15/20. Aprovecha ese momento para recordar que hay fracciones equivalentes, es decir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,</w:t>
      </w:r>
      <w:r w:rsidR="001A0E00">
        <w:rPr>
          <w:rFonts w:asciiTheme="majorHAnsi" w:hAnsiTheme="majorHAnsi" w:cs="Arial"/>
          <w:bCs/>
          <w:sz w:val="20"/>
          <w:szCs w:val="20"/>
          <w:lang w:val="es-ES"/>
        </w:rPr>
        <w:t xml:space="preserve"> que representan la misma cantidad de soles</w:t>
      </w:r>
      <w:r>
        <w:rPr>
          <w:rFonts w:asciiTheme="majorHAnsi" w:hAnsiTheme="majorHAnsi" w:cs="Arial"/>
          <w:bCs/>
          <w:sz w:val="20"/>
          <w:szCs w:val="20"/>
          <w:lang w:val="es-ES"/>
        </w:rPr>
        <w:t>. La diferencia entre ambas fracciones es la cantidad de</w:t>
      </w:r>
      <w:r w:rsidR="001A0E00">
        <w:rPr>
          <w:rFonts w:asciiTheme="majorHAnsi" w:hAnsiTheme="majorHAnsi" w:cs="Arial"/>
          <w:bCs/>
          <w:sz w:val="20"/>
          <w:szCs w:val="20"/>
          <w:lang w:val="es-ES"/>
        </w:rPr>
        <w:t xml:space="preserve"> partes en las que se divide un conjunto</w:t>
      </w:r>
      <w:r>
        <w:rPr>
          <w:rFonts w:asciiTheme="majorHAnsi" w:hAnsiTheme="majorHAnsi" w:cs="Arial"/>
          <w:bCs/>
          <w:sz w:val="20"/>
          <w:szCs w:val="20"/>
          <w:lang w:val="es-ES"/>
        </w:rPr>
        <w:t>.</w:t>
      </w:r>
      <w:r w:rsidR="001A0E00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</w:p>
    <w:p w14:paraId="34D56C46" w14:textId="77777777" w:rsidR="00973B54" w:rsidRPr="00A12BD6" w:rsidRDefault="00973B54" w:rsidP="00ED516E">
      <w:pPr>
        <w:jc w:val="both"/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</w:pPr>
      <w:r w:rsidRPr="00A12BD6"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  <w:t>Socialización de sus representaciones</w:t>
      </w:r>
    </w:p>
    <w:p w14:paraId="7AA78687" w14:textId="77777777" w:rsidR="00A12BD6" w:rsidRPr="00A12BD6" w:rsidRDefault="00E30756" w:rsidP="00ED516E">
      <w:pPr>
        <w:ind w:firstLine="360"/>
        <w:jc w:val="both"/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</w:pPr>
      <w:r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  <w:t>En g</w:t>
      </w:r>
      <w:r w:rsidRPr="00A12BD6"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  <w:t xml:space="preserve">rupo </w:t>
      </w:r>
      <w:r w:rsidR="00A12BD6" w:rsidRPr="00A12BD6"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  <w:t>clase</w:t>
      </w:r>
    </w:p>
    <w:p w14:paraId="07E0E5BA" w14:textId="77777777" w:rsidR="00C30D3F" w:rsidRDefault="00C30D3F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Pide a los </w:t>
      </w:r>
      <w:r w:rsidR="00973B54">
        <w:rPr>
          <w:rFonts w:asciiTheme="majorHAnsi" w:hAnsiTheme="majorHAnsi" w:cs="Arial"/>
          <w:bCs/>
          <w:sz w:val="20"/>
          <w:szCs w:val="20"/>
          <w:lang w:val="es-ES"/>
        </w:rPr>
        <w:t xml:space="preserve">equipos que completen la tabla de precios y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expongan </w:t>
      </w:r>
      <w:r w:rsidR="00973B54">
        <w:rPr>
          <w:rFonts w:asciiTheme="majorHAnsi" w:hAnsiTheme="majorHAnsi" w:cs="Arial"/>
          <w:bCs/>
          <w:sz w:val="20"/>
          <w:szCs w:val="20"/>
          <w:lang w:val="es-ES"/>
        </w:rPr>
        <w:t xml:space="preserve">algunos de sus procedimientos para 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>calcularlos</w:t>
      </w:r>
      <w:r w:rsidR="00973B54">
        <w:rPr>
          <w:rFonts w:asciiTheme="majorHAnsi" w:hAnsiTheme="majorHAnsi" w:cs="Arial"/>
          <w:bCs/>
          <w:sz w:val="20"/>
          <w:szCs w:val="20"/>
          <w:lang w:val="es-ES"/>
        </w:rPr>
        <w:t>.</w:t>
      </w:r>
      <w:r w:rsidR="00FC53CC">
        <w:rPr>
          <w:rFonts w:asciiTheme="majorHAnsi" w:hAnsiTheme="majorHAnsi" w:cs="Arial"/>
          <w:bCs/>
          <w:sz w:val="20"/>
          <w:szCs w:val="20"/>
          <w:lang w:val="es-ES"/>
        </w:rPr>
        <w:t xml:space="preserve"> También pídeles que conversen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para hallar </w:t>
      </w:r>
      <w:r w:rsidR="00FC53CC">
        <w:rPr>
          <w:rFonts w:asciiTheme="majorHAnsi" w:hAnsiTheme="majorHAnsi" w:cs="Arial"/>
          <w:bCs/>
          <w:sz w:val="20"/>
          <w:szCs w:val="20"/>
          <w:lang w:val="es-ES"/>
        </w:rPr>
        <w:t>la respuesta a la pregunta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 siguiente</w:t>
      </w:r>
      <w:r w:rsidR="00FC53CC">
        <w:rPr>
          <w:rFonts w:asciiTheme="majorHAnsi" w:hAnsiTheme="majorHAnsi" w:cs="Arial"/>
          <w:bCs/>
          <w:sz w:val="20"/>
          <w:szCs w:val="20"/>
          <w:lang w:val="es-ES"/>
        </w:rPr>
        <w:t>: ¿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cuál </w:t>
      </w:r>
      <w:r w:rsidR="00FC53CC">
        <w:rPr>
          <w:rFonts w:asciiTheme="majorHAnsi" w:hAnsiTheme="majorHAnsi" w:cs="Arial"/>
          <w:bCs/>
          <w:sz w:val="20"/>
          <w:szCs w:val="20"/>
          <w:lang w:val="es-ES"/>
        </w:rPr>
        <w:t xml:space="preserve">es la diferencia entre la fracción de una torta y la fracción de una cantidad de objetos? 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>En la</w:t>
      </w:r>
      <w:r w:rsidR="00FC53CC">
        <w:rPr>
          <w:rFonts w:asciiTheme="majorHAnsi" w:hAnsiTheme="majorHAnsi" w:cs="Arial"/>
          <w:bCs/>
          <w:sz w:val="20"/>
          <w:szCs w:val="20"/>
          <w:lang w:val="es-ES"/>
        </w:rPr>
        <w:t xml:space="preserve"> exposición compartirá</w:t>
      </w:r>
      <w:r w:rsidR="0069456A">
        <w:rPr>
          <w:rFonts w:asciiTheme="majorHAnsi" w:hAnsiTheme="majorHAnsi" w:cs="Arial"/>
          <w:bCs/>
          <w:sz w:val="20"/>
          <w:szCs w:val="20"/>
          <w:lang w:val="es-ES"/>
        </w:rPr>
        <w:t xml:space="preserve">n 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>qué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 xml:space="preserve"> respuestas han dado al respecto</w:t>
      </w:r>
      <w:r w:rsidR="00FC53CC">
        <w:rPr>
          <w:rFonts w:asciiTheme="majorHAnsi" w:hAnsiTheme="majorHAnsi" w:cs="Arial"/>
          <w:bCs/>
          <w:sz w:val="20"/>
          <w:szCs w:val="20"/>
          <w:lang w:val="es-ES"/>
        </w:rPr>
        <w:t>.</w:t>
      </w:r>
    </w:p>
    <w:p w14:paraId="59D9CDA3" w14:textId="77777777" w:rsidR="00A12BD6" w:rsidRDefault="00973B54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 w:rsidRPr="00FB7F99">
        <w:rPr>
          <w:rFonts w:asciiTheme="majorHAnsi" w:hAnsiTheme="majorHAnsi" w:cs="Arial"/>
          <w:bCs/>
          <w:sz w:val="20"/>
          <w:szCs w:val="20"/>
          <w:lang w:val="es-ES"/>
        </w:rPr>
        <w:t>Durante la socialización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,</w:t>
      </w:r>
      <w:r w:rsidRPr="00FB7F99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formula</w:t>
      </w:r>
      <w:r w:rsidR="005D44CF" w:rsidRPr="00FB7F99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Pr="00FB7F99">
        <w:rPr>
          <w:rFonts w:asciiTheme="majorHAnsi" w:hAnsiTheme="majorHAnsi" w:cs="Arial"/>
          <w:bCs/>
          <w:sz w:val="20"/>
          <w:szCs w:val="20"/>
          <w:lang w:val="es-ES"/>
        </w:rPr>
        <w:t xml:space="preserve">algunas preguntas a los grupos que apunten al </w:t>
      </w:r>
      <w:r w:rsidR="00FB7F99" w:rsidRPr="00FB7F99">
        <w:rPr>
          <w:rFonts w:asciiTheme="majorHAnsi" w:hAnsiTheme="majorHAnsi" w:cs="Arial"/>
          <w:bCs/>
          <w:sz w:val="20"/>
          <w:szCs w:val="20"/>
          <w:lang w:val="es-ES"/>
        </w:rPr>
        <w:t xml:space="preserve">procedimiento que van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desarrollando, como en el siguiente ejemplo:</w:t>
      </w:r>
    </w:p>
    <w:p w14:paraId="13B2C17B" w14:textId="77777777" w:rsidR="00A12BD6" w:rsidRPr="006F3745" w:rsidRDefault="000850EC" w:rsidP="000850EC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/>
          <w:bCs/>
          <w:sz w:val="20"/>
          <w:szCs w:val="20"/>
          <w:lang w:val="es-ES"/>
        </w:rPr>
      </w:pPr>
      <w:r w:rsidRPr="006F3745">
        <w:rPr>
          <w:rFonts w:asciiTheme="majorHAnsi" w:hAnsiTheme="majorHAnsi" w:cs="Arial"/>
          <w:bCs/>
          <w:sz w:val="20"/>
          <w:szCs w:val="20"/>
          <w:lang w:val="es-ES"/>
        </w:rPr>
        <w:t xml:space="preserve">Así como en ¾ de 20, </w:t>
      </w:r>
      <w:r>
        <w:rPr>
          <w:rFonts w:asciiTheme="majorHAnsi" w:hAnsiTheme="majorHAnsi" w:cs="Arial"/>
          <w:bCs/>
          <w:sz w:val="20"/>
          <w:szCs w:val="20"/>
          <w:lang w:val="es-ES"/>
        </w:rPr>
        <w:t>s</w:t>
      </w:r>
      <w:r w:rsidR="00FB7F99" w:rsidRPr="006F3745">
        <w:rPr>
          <w:rFonts w:asciiTheme="majorHAnsi" w:hAnsiTheme="majorHAnsi" w:cs="Arial"/>
          <w:bCs/>
          <w:sz w:val="20"/>
          <w:szCs w:val="20"/>
          <w:lang w:val="es-ES"/>
        </w:rPr>
        <w:t>i la fracción es</w:t>
      </w:r>
      <w:r w:rsidR="00ED516E" w:rsidRPr="006F3745">
        <w:rPr>
          <w:rFonts w:asciiTheme="majorHAnsi" w:hAnsiTheme="majorHAnsi" w:cs="Arial"/>
          <w:bCs/>
          <w:sz w:val="20"/>
          <w:szCs w:val="20"/>
          <w:lang w:val="es-ES"/>
        </w:rPr>
        <w:t xml:space="preserve"> ¾ de 36,</w:t>
      </w:r>
      <w:r w:rsidR="00FB7F99" w:rsidRPr="006F3745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="005D44CF" w:rsidRPr="006F3745">
        <w:rPr>
          <w:rFonts w:asciiTheme="majorHAnsi" w:hAnsiTheme="majorHAnsi" w:cs="Arial"/>
          <w:bCs/>
          <w:sz w:val="20"/>
          <w:szCs w:val="20"/>
          <w:lang w:val="es-ES"/>
        </w:rPr>
        <w:t>¿</w:t>
      </w:r>
      <w:r w:rsidR="00FB7F99" w:rsidRPr="006F3745">
        <w:rPr>
          <w:rFonts w:asciiTheme="majorHAnsi" w:hAnsiTheme="majorHAnsi" w:cs="Arial"/>
          <w:bCs/>
          <w:sz w:val="20"/>
          <w:szCs w:val="20"/>
          <w:lang w:val="es-ES"/>
        </w:rPr>
        <w:t xml:space="preserve">qué se hace primero con la cantidad? Anota </w:t>
      </w:r>
      <w:r w:rsidR="005D44CF" w:rsidRPr="006F3745">
        <w:rPr>
          <w:rFonts w:asciiTheme="majorHAnsi" w:hAnsiTheme="majorHAnsi" w:cs="Arial"/>
          <w:bCs/>
          <w:sz w:val="20"/>
          <w:szCs w:val="20"/>
          <w:lang w:val="es-ES"/>
        </w:rPr>
        <w:t xml:space="preserve">las </w:t>
      </w:r>
      <w:r w:rsidR="00FB7F99" w:rsidRPr="006F3745">
        <w:rPr>
          <w:rFonts w:asciiTheme="majorHAnsi" w:hAnsiTheme="majorHAnsi" w:cs="Arial"/>
          <w:bCs/>
          <w:sz w:val="20"/>
          <w:szCs w:val="20"/>
          <w:lang w:val="es-ES"/>
        </w:rPr>
        <w:t xml:space="preserve">respuestas a un lado de la pizarra: “Dividimos entre </w:t>
      </w:r>
      <w:r w:rsidR="005D44CF" w:rsidRPr="006F3745">
        <w:rPr>
          <w:rFonts w:asciiTheme="majorHAnsi" w:hAnsiTheme="majorHAnsi" w:cs="Arial"/>
          <w:bCs/>
          <w:sz w:val="20"/>
          <w:szCs w:val="20"/>
          <w:lang w:val="es-ES"/>
        </w:rPr>
        <w:t>cuatro</w:t>
      </w:r>
      <w:r w:rsidR="00FB7F99" w:rsidRPr="006F3745">
        <w:rPr>
          <w:rFonts w:asciiTheme="majorHAnsi" w:hAnsiTheme="majorHAnsi" w:cs="Arial"/>
          <w:bCs/>
          <w:sz w:val="20"/>
          <w:szCs w:val="20"/>
          <w:lang w:val="es-ES"/>
        </w:rPr>
        <w:t>”</w:t>
      </w:r>
      <w:r w:rsidR="005D44CF" w:rsidRPr="006F3745">
        <w:rPr>
          <w:rFonts w:asciiTheme="majorHAnsi" w:hAnsiTheme="majorHAnsi" w:cs="Arial"/>
          <w:bCs/>
          <w:sz w:val="20"/>
          <w:szCs w:val="20"/>
          <w:lang w:val="es-ES"/>
        </w:rPr>
        <w:t>.</w:t>
      </w:r>
    </w:p>
    <w:p w14:paraId="4BB5484D" w14:textId="77777777" w:rsidR="00A12BD6" w:rsidRDefault="00FB7F99" w:rsidP="00ED516E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 w:rsidRPr="00FB7F99">
        <w:rPr>
          <w:rFonts w:asciiTheme="majorHAnsi" w:hAnsiTheme="majorHAnsi" w:cs="Arial"/>
          <w:bCs/>
          <w:sz w:val="20"/>
          <w:szCs w:val="20"/>
          <w:lang w:val="es-ES"/>
        </w:rPr>
        <w:t xml:space="preserve">¿Cuántos soles tiene cada parte? Anota sus respuestas: </w:t>
      </w:r>
      <w:r>
        <w:rPr>
          <w:rFonts w:asciiTheme="majorHAnsi" w:hAnsiTheme="majorHAnsi" w:cs="Arial"/>
          <w:bCs/>
          <w:sz w:val="20"/>
          <w:szCs w:val="20"/>
          <w:lang w:val="es-ES"/>
        </w:rPr>
        <w:t>“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>N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ueve</w:t>
      </w:r>
      <w:r w:rsidR="005D44CF" w:rsidRPr="00FB7F99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Pr="00FB7F99">
        <w:rPr>
          <w:rFonts w:asciiTheme="majorHAnsi" w:hAnsiTheme="majorHAnsi" w:cs="Arial"/>
          <w:bCs/>
          <w:sz w:val="20"/>
          <w:szCs w:val="20"/>
          <w:lang w:val="es-ES"/>
        </w:rPr>
        <w:t>soles”.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</w:p>
    <w:p w14:paraId="04A389CB" w14:textId="77777777" w:rsidR="00973B54" w:rsidRDefault="00FB7F99" w:rsidP="00ED516E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 w:rsidRPr="00FB7F99">
        <w:rPr>
          <w:rFonts w:asciiTheme="majorHAnsi" w:hAnsiTheme="majorHAnsi" w:cs="Arial"/>
          <w:bCs/>
          <w:sz w:val="20"/>
          <w:szCs w:val="20"/>
          <w:lang w:val="es-ES"/>
        </w:rPr>
        <w:t xml:space="preserve">¿Cuántos soles corresponden a 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tres</w:t>
      </w:r>
      <w:r w:rsidR="005D44CF" w:rsidRPr="00FB7F99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Pr="00FB7F99">
        <w:rPr>
          <w:rFonts w:asciiTheme="majorHAnsi" w:hAnsiTheme="majorHAnsi" w:cs="Arial"/>
          <w:bCs/>
          <w:sz w:val="20"/>
          <w:szCs w:val="20"/>
          <w:lang w:val="es-ES"/>
        </w:rPr>
        <w:t>de estas partes?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,</w:t>
      </w:r>
      <w:r w:rsidRPr="00FB7F99">
        <w:rPr>
          <w:rFonts w:asciiTheme="majorHAnsi" w:hAnsiTheme="majorHAnsi" w:cs="Arial"/>
          <w:bCs/>
          <w:sz w:val="20"/>
          <w:szCs w:val="20"/>
          <w:lang w:val="es-ES"/>
        </w:rPr>
        <w:t xml:space="preserve"> ¿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p</w:t>
      </w:r>
      <w:r w:rsidR="005D44CF" w:rsidRPr="00FB7F99">
        <w:rPr>
          <w:rFonts w:asciiTheme="majorHAnsi" w:hAnsiTheme="majorHAnsi" w:cs="Arial"/>
          <w:bCs/>
          <w:sz w:val="20"/>
          <w:szCs w:val="20"/>
          <w:lang w:val="es-ES"/>
        </w:rPr>
        <w:t xml:space="preserve">or </w:t>
      </w:r>
      <w:r w:rsidRPr="00FB7F99">
        <w:rPr>
          <w:rFonts w:asciiTheme="majorHAnsi" w:hAnsiTheme="majorHAnsi" w:cs="Arial"/>
          <w:bCs/>
          <w:sz w:val="20"/>
          <w:szCs w:val="20"/>
          <w:lang w:val="es-ES"/>
        </w:rPr>
        <w:t>cuánto multiplicamos cada parte?</w:t>
      </w:r>
      <w:r w:rsidR="00A12BD6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="00A12BD6" w:rsidRPr="00FB7F99">
        <w:rPr>
          <w:rFonts w:asciiTheme="majorHAnsi" w:hAnsiTheme="majorHAnsi" w:cs="Arial"/>
          <w:bCs/>
          <w:sz w:val="20"/>
          <w:szCs w:val="20"/>
          <w:lang w:val="es-ES"/>
        </w:rPr>
        <w:t xml:space="preserve">Anota sus respuestas: </w:t>
      </w:r>
      <w:r w:rsidRPr="00FB7F99">
        <w:rPr>
          <w:rFonts w:asciiTheme="majorHAnsi" w:hAnsiTheme="majorHAnsi" w:cs="Arial"/>
          <w:bCs/>
          <w:sz w:val="20"/>
          <w:szCs w:val="20"/>
          <w:lang w:val="es-ES"/>
        </w:rPr>
        <w:t>“Por tres”</w:t>
      </w:r>
      <w:r w:rsidR="005D44CF">
        <w:rPr>
          <w:rFonts w:asciiTheme="majorHAnsi" w:hAnsiTheme="majorHAnsi" w:cs="Arial"/>
          <w:bCs/>
          <w:sz w:val="20"/>
          <w:szCs w:val="20"/>
          <w:lang w:val="es-ES"/>
        </w:rPr>
        <w:t>.</w:t>
      </w:r>
    </w:p>
    <w:p w14:paraId="10E9DFBB" w14:textId="77777777" w:rsidR="00FB7F99" w:rsidRPr="00A12BD6" w:rsidRDefault="00A12BD6" w:rsidP="00ED516E">
      <w:pPr>
        <w:jc w:val="both"/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</w:pPr>
      <w:r w:rsidRPr="00A12BD6"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  <w:t xml:space="preserve">Reflexión y formalización </w:t>
      </w:r>
    </w:p>
    <w:p w14:paraId="7738B823" w14:textId="77777777" w:rsidR="00A12BD6" w:rsidRPr="00A12BD6" w:rsidRDefault="00E30756" w:rsidP="00ED516E">
      <w:pPr>
        <w:pStyle w:val="Prrafodelista"/>
        <w:ind w:left="360"/>
        <w:jc w:val="both"/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</w:pPr>
      <w:r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  <w:t>En g</w:t>
      </w:r>
      <w:r w:rsidRPr="00A12BD6"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  <w:t xml:space="preserve">rupo </w:t>
      </w:r>
      <w:r w:rsidR="00A12BD6" w:rsidRPr="00A12BD6">
        <w:rPr>
          <w:rFonts w:asciiTheme="majorHAnsi" w:hAnsiTheme="majorHAnsi" w:cs="Arial"/>
          <w:b/>
          <w:bCs/>
          <w:color w:val="595959" w:themeColor="text1" w:themeTint="A6"/>
          <w:sz w:val="20"/>
          <w:szCs w:val="20"/>
          <w:lang w:val="es-ES"/>
        </w:rPr>
        <w:t>clase</w:t>
      </w:r>
    </w:p>
    <w:p w14:paraId="55FD0130" w14:textId="77777777" w:rsidR="0069456A" w:rsidRDefault="0069456A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lastRenderedPageBreak/>
        <w:t xml:space="preserve">Retoma las afirmaciones que han 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 xml:space="preserve">hecho 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los estudiantes sobre </w:t>
      </w:r>
      <w:r w:rsidR="00E100EB">
        <w:rPr>
          <w:rFonts w:asciiTheme="majorHAnsi" w:hAnsiTheme="majorHAnsi" w:cs="Arial"/>
          <w:bCs/>
          <w:sz w:val="20"/>
          <w:szCs w:val="20"/>
          <w:lang w:val="es-ES"/>
        </w:rPr>
        <w:t xml:space="preserve">su concepción 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de la fracción cuando se trata de la fracción de una </w:t>
      </w:r>
      <w:r w:rsidR="00E100EB">
        <w:rPr>
          <w:rFonts w:asciiTheme="majorHAnsi" w:hAnsiTheme="majorHAnsi" w:cs="Arial"/>
          <w:bCs/>
          <w:sz w:val="20"/>
          <w:szCs w:val="20"/>
          <w:lang w:val="es-ES"/>
        </w:rPr>
        <w:t xml:space="preserve">unidad 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y </w:t>
      </w:r>
      <w:r w:rsidR="00E100EB">
        <w:rPr>
          <w:rFonts w:asciiTheme="majorHAnsi" w:hAnsiTheme="majorHAnsi" w:cs="Arial"/>
          <w:bCs/>
          <w:sz w:val="20"/>
          <w:szCs w:val="20"/>
          <w:lang w:val="es-ES"/>
        </w:rPr>
        <w:t xml:space="preserve">cuando 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se trata de la fracción de un conjunto de objetos. </w:t>
      </w:r>
    </w:p>
    <w:p w14:paraId="66236C9F" w14:textId="77777777" w:rsidR="0069456A" w:rsidRDefault="00114F46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Con la participación de 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>ellos</w:t>
      </w:r>
      <w:r w:rsidR="00E100EB">
        <w:rPr>
          <w:rFonts w:asciiTheme="majorHAnsi" w:hAnsiTheme="majorHAnsi" w:cs="Arial"/>
          <w:bCs/>
          <w:sz w:val="20"/>
          <w:szCs w:val="20"/>
          <w:lang w:val="es-ES"/>
        </w:rPr>
        <w:t>,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presenta estos ejemplos: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4253"/>
      </w:tblGrid>
      <w:tr w:rsidR="00114F46" w14:paraId="10E4C058" w14:textId="77777777" w:rsidTr="00114F46">
        <w:tc>
          <w:tcPr>
            <w:tcW w:w="3037" w:type="dxa"/>
          </w:tcPr>
          <w:p w14:paraId="780AF5F6" w14:textId="77777777" w:rsidR="00114F46" w:rsidRPr="00D876B7" w:rsidRDefault="00114F46" w:rsidP="00917025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es-ES"/>
              </w:rPr>
            </w:pPr>
            <w:r w:rsidRPr="00D876B7">
              <w:rPr>
                <w:rFonts w:asciiTheme="majorHAnsi" w:hAnsiTheme="majorHAnsi" w:cs="Arial"/>
                <w:b/>
                <w:bCs/>
                <w:sz w:val="20"/>
                <w:szCs w:val="20"/>
                <w:lang w:val="es-ES"/>
              </w:rPr>
              <w:t>Fracción de una unidad</w:t>
            </w:r>
          </w:p>
          <w:p w14:paraId="578AD547" w14:textId="77777777" w:rsidR="00114F46" w:rsidRPr="00114F46" w:rsidRDefault="00114F46" w:rsidP="00917025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 w:rsidRPr="00114F46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¾ de la torta</w:t>
            </w:r>
          </w:p>
          <w:p w14:paraId="0424E8D4" w14:textId="77777777" w:rsidR="00114F46" w:rsidRPr="00114F46" w:rsidRDefault="00114F46" w:rsidP="00917025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</w:tcPr>
          <w:p w14:paraId="1704ACF0" w14:textId="77777777" w:rsidR="00114F46" w:rsidRPr="00D876B7" w:rsidRDefault="00114F46" w:rsidP="00917025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es-ES"/>
              </w:rPr>
            </w:pPr>
            <w:r w:rsidRPr="00D876B7">
              <w:rPr>
                <w:rFonts w:asciiTheme="majorHAnsi" w:hAnsiTheme="majorHAnsi" w:cs="Arial"/>
                <w:b/>
                <w:bCs/>
                <w:sz w:val="20"/>
                <w:szCs w:val="20"/>
                <w:lang w:val="es-ES"/>
              </w:rPr>
              <w:t>Fracción de un conjunto</w:t>
            </w:r>
          </w:p>
          <w:p w14:paraId="296B3533" w14:textId="77777777" w:rsidR="00114F46" w:rsidRDefault="0079009B" w:rsidP="00917025">
            <w:pPr>
              <w:pStyle w:val="Prrafodelista"/>
              <w:ind w:left="708"/>
              <w:jc w:val="center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0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0"/>
                </w:rPr>
                <m:t xml:space="preserve">  </m:t>
              </m:r>
            </m:oMath>
            <w:r w:rsidR="00114F46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de</w:t>
            </w:r>
            <w:r w:rsidR="00475912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</w:t>
            </w:r>
            <w:r w:rsidR="00114F46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20</w:t>
            </w:r>
            <w:r w:rsidR="00917025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soles</w:t>
            </w:r>
          </w:p>
        </w:tc>
      </w:tr>
      <w:tr w:rsidR="00114F46" w14:paraId="4189DA6F" w14:textId="77777777" w:rsidTr="00114F46">
        <w:tc>
          <w:tcPr>
            <w:tcW w:w="3037" w:type="dxa"/>
          </w:tcPr>
          <w:p w14:paraId="32B3A924" w14:textId="77777777" w:rsidR="00917025" w:rsidRDefault="00917025" w:rsidP="00ED516E">
            <w:pPr>
              <w:pStyle w:val="Prrafodelista"/>
              <w:ind w:left="0"/>
              <w:jc w:val="both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</w:p>
          <w:p w14:paraId="316C9442" w14:textId="77777777" w:rsidR="00114F46" w:rsidRDefault="00114F46" w:rsidP="00917025">
            <w:pPr>
              <w:pStyle w:val="Prrafodelista"/>
              <w:ind w:left="0"/>
              <w:jc w:val="center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>
              <w:rPr>
                <w:noProof/>
                <w:lang w:eastAsia="es-PE"/>
              </w:rPr>
              <w:drawing>
                <wp:inline distT="0" distB="0" distL="0" distR="0" wp14:anchorId="24976143" wp14:editId="5E7B0DFF">
                  <wp:extent cx="816479" cy="672732"/>
                  <wp:effectExtent l="0" t="0" r="3175" b="0"/>
                  <wp:docPr id="32" name="Imagen 32" descr="Resultado de imagen para fraccion de to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para fraccion de tor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764" b="2894"/>
                          <a:stretch/>
                        </pic:blipFill>
                        <pic:spPr bwMode="auto">
                          <a:xfrm>
                            <a:off x="0" y="0"/>
                            <a:ext cx="817896" cy="67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2D807B13" w14:textId="77777777" w:rsidR="00917025" w:rsidRDefault="00917025" w:rsidP="00917025">
            <w:pPr>
              <w:pStyle w:val="Prrafodelista"/>
              <w:ind w:left="0"/>
              <w:jc w:val="center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</w:p>
          <w:p w14:paraId="34FE4C3D" w14:textId="77777777" w:rsidR="00114F46" w:rsidRDefault="00114F46" w:rsidP="00917025">
            <w:pPr>
              <w:pStyle w:val="Prrafodelista"/>
              <w:ind w:left="0"/>
              <w:jc w:val="center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bCs/>
                <w:noProof/>
                <w:sz w:val="20"/>
                <w:szCs w:val="20"/>
                <w:lang w:eastAsia="es-PE"/>
              </w:rPr>
              <w:drawing>
                <wp:inline distT="0" distB="0" distL="0" distR="0" wp14:anchorId="31D4D47E" wp14:editId="4CE8ABFB">
                  <wp:extent cx="1177999" cy="835056"/>
                  <wp:effectExtent l="0" t="0" r="3175" b="3175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72" cy="83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F8CD0" w14:textId="77777777" w:rsidR="00917025" w:rsidRDefault="00917025" w:rsidP="00ED516E">
            <w:pPr>
              <w:pStyle w:val="Prrafodelista"/>
              <w:ind w:left="0"/>
              <w:jc w:val="both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</w:p>
        </w:tc>
      </w:tr>
      <w:tr w:rsidR="00114F46" w14:paraId="3F22F7C1" w14:textId="77777777" w:rsidTr="00114F46">
        <w:tc>
          <w:tcPr>
            <w:tcW w:w="3037" w:type="dxa"/>
          </w:tcPr>
          <w:p w14:paraId="608DAA1E" w14:textId="77777777" w:rsidR="00114F46" w:rsidRDefault="00114F46" w:rsidP="00917025">
            <w:pPr>
              <w:pStyle w:val="Prrafodelista"/>
              <w:ind w:left="0"/>
              <w:jc w:val="center"/>
              <w:rPr>
                <w:noProof/>
                <w:lang w:eastAsia="es-PE"/>
              </w:rPr>
            </w:pPr>
            <w:r>
              <w:rPr>
                <w:noProof/>
                <w:lang w:eastAsia="es-PE"/>
              </w:rPr>
              <w:drawing>
                <wp:inline distT="0" distB="0" distL="0" distR="0" wp14:anchorId="151A9D98" wp14:editId="391C88CA">
                  <wp:extent cx="1060631" cy="553018"/>
                  <wp:effectExtent l="0" t="0" r="6350" b="0"/>
                  <wp:docPr id="33" name="Imagen 33" descr="Resultado de imagen para fraccion de to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do de imagen para fraccion de tor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507" t="5395" r="5289" b="29031"/>
                          <a:stretch/>
                        </pic:blipFill>
                        <pic:spPr bwMode="auto">
                          <a:xfrm>
                            <a:off x="0" y="0"/>
                            <a:ext cx="1071398" cy="558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35C419EA" w14:textId="77777777" w:rsidR="00114F46" w:rsidRDefault="00114F46" w:rsidP="00917025">
            <w:pPr>
              <w:pStyle w:val="Prrafodelista"/>
              <w:ind w:left="0"/>
              <w:jc w:val="center"/>
              <w:rPr>
                <w:rFonts w:asciiTheme="majorHAnsi" w:hAnsiTheme="majorHAnsi" w:cs="Arial"/>
                <w:bCs/>
                <w:noProof/>
                <w:sz w:val="20"/>
                <w:szCs w:val="20"/>
                <w:lang w:eastAsia="es-PE"/>
              </w:rPr>
            </w:pPr>
            <w:r>
              <w:rPr>
                <w:rFonts w:asciiTheme="majorHAnsi" w:hAnsiTheme="majorHAnsi" w:cs="Arial"/>
                <w:bCs/>
                <w:noProof/>
                <w:sz w:val="20"/>
                <w:szCs w:val="20"/>
                <w:lang w:eastAsia="es-PE"/>
              </w:rPr>
              <w:drawing>
                <wp:inline distT="0" distB="0" distL="0" distR="0" wp14:anchorId="16B88C8B" wp14:editId="40F47E32">
                  <wp:extent cx="1060704" cy="756042"/>
                  <wp:effectExtent l="0" t="0" r="6350" b="635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28" cy="7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878779" w14:textId="77777777" w:rsidR="00114F46" w:rsidRDefault="00114F46" w:rsidP="00ED516E">
      <w:pPr>
        <w:pStyle w:val="Prrafodelista"/>
        <w:ind w:left="360"/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</w:p>
    <w:p w14:paraId="5964F70F" w14:textId="77777777" w:rsidR="00114F46" w:rsidRPr="00114F46" w:rsidRDefault="00114F46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>Fomenta</w:t>
      </w:r>
      <w:r w:rsidR="002C5BCC">
        <w:rPr>
          <w:rFonts w:asciiTheme="majorHAnsi" w:hAnsiTheme="majorHAnsi" w:cs="Arial"/>
          <w:bCs/>
          <w:sz w:val="20"/>
          <w:szCs w:val="20"/>
          <w:lang w:val="es-ES"/>
        </w:rPr>
        <w:t xml:space="preserve"> la formulación de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afirmaciones </w:t>
      </w:r>
      <w:r w:rsidR="00E100EB">
        <w:rPr>
          <w:rFonts w:asciiTheme="majorHAnsi" w:hAnsiTheme="majorHAnsi" w:cs="Arial"/>
          <w:bCs/>
          <w:sz w:val="20"/>
          <w:szCs w:val="20"/>
          <w:lang w:val="es-ES"/>
        </w:rPr>
        <w:t xml:space="preserve">acerca 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de las diferencias entre 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 xml:space="preserve">ambas 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fracciones 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>con el fin de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="00E100EB">
        <w:rPr>
          <w:rFonts w:asciiTheme="majorHAnsi" w:hAnsiTheme="majorHAnsi" w:cs="Arial"/>
          <w:bCs/>
          <w:sz w:val="20"/>
          <w:szCs w:val="20"/>
          <w:lang w:val="es-ES"/>
        </w:rPr>
        <w:t xml:space="preserve">precisar </w:t>
      </w:r>
      <w:r>
        <w:rPr>
          <w:rFonts w:asciiTheme="majorHAnsi" w:hAnsiTheme="majorHAnsi" w:cs="Arial"/>
          <w:bCs/>
          <w:sz w:val="20"/>
          <w:szCs w:val="20"/>
          <w:lang w:val="es-ES"/>
        </w:rPr>
        <w:t>algun</w:t>
      </w:r>
      <w:r w:rsidR="00E100EB">
        <w:rPr>
          <w:rFonts w:asciiTheme="majorHAnsi" w:hAnsiTheme="majorHAnsi" w:cs="Arial"/>
          <w:bCs/>
          <w:sz w:val="20"/>
          <w:szCs w:val="20"/>
          <w:lang w:val="es-ES"/>
        </w:rPr>
        <w:t xml:space="preserve">os conceptos, como </w:t>
      </w:r>
      <w:r w:rsidR="002C5BCC">
        <w:rPr>
          <w:rFonts w:asciiTheme="majorHAnsi" w:hAnsiTheme="majorHAnsi" w:cs="Arial"/>
          <w:bCs/>
          <w:sz w:val="20"/>
          <w:szCs w:val="20"/>
          <w:lang w:val="es-ES"/>
        </w:rPr>
        <w:t>el siguiente</w:t>
      </w:r>
      <w:r>
        <w:rPr>
          <w:rFonts w:asciiTheme="majorHAnsi" w:hAnsiTheme="majorHAnsi" w:cs="Arial"/>
          <w:bCs/>
          <w:sz w:val="20"/>
          <w:szCs w:val="20"/>
          <w:lang w:val="es-ES"/>
        </w:rPr>
        <w:t>:</w:t>
      </w:r>
      <w:r w:rsidRPr="00CC5C59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="00E100EB">
        <w:rPr>
          <w:rFonts w:asciiTheme="majorHAnsi" w:hAnsiTheme="majorHAnsi" w:cs="Arial"/>
          <w:bCs/>
          <w:sz w:val="20"/>
          <w:szCs w:val="20"/>
          <w:lang w:val="es-ES"/>
        </w:rPr>
        <w:t>l</w:t>
      </w:r>
      <w:r w:rsidRPr="006F3745">
        <w:rPr>
          <w:rFonts w:asciiTheme="majorHAnsi" w:hAnsiTheme="majorHAnsi" w:cs="Arial"/>
          <w:bCs/>
          <w:sz w:val="20"/>
          <w:szCs w:val="20"/>
          <w:lang w:val="es-ES"/>
        </w:rPr>
        <w:t>a fracción de la unidad implica que se parta o corte el objeto en partes iguales, pero la fracción de una cantidad implica dividir o hacer grupos iguales</w:t>
      </w:r>
      <w:r w:rsidR="00E100EB">
        <w:rPr>
          <w:rFonts w:asciiTheme="majorHAnsi" w:hAnsiTheme="majorHAnsi" w:cs="Arial"/>
          <w:bCs/>
          <w:sz w:val="20"/>
          <w:szCs w:val="20"/>
          <w:lang w:val="es-ES"/>
        </w:rPr>
        <w:t>.</w:t>
      </w:r>
      <w:r w:rsidR="00E100EB">
        <w:rPr>
          <w:rFonts w:asciiTheme="majorHAnsi" w:hAnsiTheme="majorHAnsi" w:cs="Arial"/>
          <w:b/>
          <w:bCs/>
          <w:sz w:val="20"/>
          <w:szCs w:val="20"/>
          <w:lang w:val="es-ES"/>
        </w:rPr>
        <w:t xml:space="preserve"> </w:t>
      </w:r>
      <w:r w:rsidR="002C5BCC">
        <w:rPr>
          <w:rFonts w:asciiTheme="majorHAnsi" w:hAnsiTheme="majorHAnsi" w:cs="Arial"/>
          <w:bCs/>
          <w:sz w:val="20"/>
          <w:szCs w:val="20"/>
          <w:lang w:val="es-ES"/>
        </w:rPr>
        <w:t>Escr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>ibe las respuestas</w:t>
      </w:r>
      <w:r w:rsidR="002C5BCC" w:rsidRPr="00ED516E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="00ED516E" w:rsidRPr="00ED516E">
        <w:rPr>
          <w:rFonts w:asciiTheme="majorHAnsi" w:hAnsiTheme="majorHAnsi" w:cs="Arial"/>
          <w:bCs/>
          <w:sz w:val="20"/>
          <w:szCs w:val="20"/>
          <w:lang w:val="es-ES"/>
        </w:rPr>
        <w:t>al pie del cuadro anterior</w:t>
      </w:r>
      <w:r w:rsidR="00ED516E">
        <w:rPr>
          <w:rFonts w:asciiTheme="majorHAnsi" w:hAnsiTheme="majorHAnsi" w:cs="Arial"/>
          <w:bCs/>
          <w:sz w:val="20"/>
          <w:szCs w:val="20"/>
          <w:lang w:val="es-ES"/>
        </w:rPr>
        <w:t>.</w:t>
      </w:r>
    </w:p>
    <w:p w14:paraId="1166ECF1" w14:textId="77777777" w:rsidR="00E06750" w:rsidRDefault="000850EC" w:rsidP="00ED516E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>Retorna</w:t>
      </w:r>
      <w:r w:rsidR="00ED516E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>
        <w:rPr>
          <w:rFonts w:asciiTheme="majorHAnsi" w:hAnsiTheme="majorHAnsi" w:cs="Arial"/>
          <w:bCs/>
          <w:sz w:val="20"/>
          <w:szCs w:val="20"/>
          <w:lang w:val="es-ES"/>
        </w:rPr>
        <w:t>a</w:t>
      </w:r>
      <w:r w:rsidR="00ED516E">
        <w:rPr>
          <w:rFonts w:asciiTheme="majorHAnsi" w:hAnsiTheme="majorHAnsi" w:cs="Arial"/>
          <w:bCs/>
          <w:sz w:val="20"/>
          <w:szCs w:val="20"/>
          <w:lang w:val="es-ES"/>
        </w:rPr>
        <w:t xml:space="preserve">l </w:t>
      </w:r>
      <w:r w:rsidR="002C5BCC">
        <w:rPr>
          <w:rFonts w:asciiTheme="majorHAnsi" w:hAnsiTheme="majorHAnsi" w:cs="Arial"/>
          <w:bCs/>
          <w:sz w:val="20"/>
          <w:szCs w:val="20"/>
          <w:lang w:val="es-ES"/>
        </w:rPr>
        <w:t xml:space="preserve">ejemplo </w:t>
      </w:r>
      <w:r w:rsidR="00ED516E">
        <w:rPr>
          <w:rFonts w:asciiTheme="majorHAnsi" w:hAnsiTheme="majorHAnsi" w:cs="Arial"/>
          <w:bCs/>
          <w:sz w:val="20"/>
          <w:szCs w:val="20"/>
          <w:lang w:val="es-ES"/>
        </w:rPr>
        <w:t>que anotaste en la pizarra y establece el siguiente procedimie</w:t>
      </w:r>
      <w:r w:rsidR="00C97E69">
        <w:rPr>
          <w:rFonts w:asciiTheme="majorHAnsi" w:hAnsiTheme="majorHAnsi" w:cs="Arial"/>
          <w:bCs/>
          <w:sz w:val="20"/>
          <w:szCs w:val="20"/>
          <w:lang w:val="es-ES"/>
        </w:rPr>
        <w:t>nto haciendo un paralelo con lo que han realizado: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3686"/>
      </w:tblGrid>
      <w:tr w:rsidR="00ED516E" w14:paraId="77FFF300" w14:textId="77777777" w:rsidTr="009F76CC">
        <w:tc>
          <w:tcPr>
            <w:tcW w:w="6946" w:type="dxa"/>
            <w:gridSpan w:val="2"/>
          </w:tcPr>
          <w:p w14:paraId="349CA202" w14:textId="77777777" w:rsidR="00ED516E" w:rsidRPr="00ED516E" w:rsidRDefault="000850EC" w:rsidP="00ED516E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  <w:lang w:val="es-ES"/>
              </w:rPr>
              <w:t>3/4</w:t>
            </w:r>
            <w:r w:rsidR="00ED516E">
              <w:rPr>
                <w:rFonts w:asciiTheme="majorHAnsi" w:hAnsiTheme="majorHAnsi" w:cs="Arial"/>
                <w:b/>
                <w:bCs/>
                <w:sz w:val="20"/>
                <w:szCs w:val="20"/>
                <w:lang w:val="es-ES"/>
              </w:rPr>
              <w:t xml:space="preserve"> de 36</w:t>
            </w:r>
          </w:p>
        </w:tc>
      </w:tr>
      <w:tr w:rsidR="00ED516E" w:rsidRPr="00ED516E" w14:paraId="0F40C253" w14:textId="77777777" w:rsidTr="00ED516E">
        <w:tc>
          <w:tcPr>
            <w:tcW w:w="3260" w:type="dxa"/>
          </w:tcPr>
          <w:p w14:paraId="311A43C2" w14:textId="77777777" w:rsidR="00ED516E" w:rsidRPr="00ED516E" w:rsidRDefault="00ED516E" w:rsidP="00ED516E">
            <w:pPr>
              <w:pStyle w:val="Prrafodelista"/>
              <w:numPr>
                <w:ilvl w:val="0"/>
                <w:numId w:val="2"/>
              </w:numPr>
              <w:ind w:left="320"/>
              <w:jc w:val="both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 w:rsidRPr="00ED516E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Si la fracción es ¾</w:t>
            </w:r>
            <w:r w:rsidR="002C5BCC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,</w:t>
            </w:r>
            <w:r w:rsidRPr="00ED516E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</w:t>
            </w:r>
            <w:r w:rsidR="000850EC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¿</w:t>
            </w:r>
            <w:r w:rsidRPr="00ED516E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qué se hace primero con la cantidad? Anota sus respuestas a un lado de la pizarra: “Dividimos entre </w:t>
            </w:r>
            <w:r w:rsidR="002C5BCC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cuatro</w:t>
            </w:r>
            <w:r w:rsidRPr="00ED516E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”</w:t>
            </w:r>
            <w:r w:rsidR="002C5BCC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.</w:t>
            </w:r>
          </w:p>
          <w:p w14:paraId="57A62D96" w14:textId="77777777" w:rsidR="00ED516E" w:rsidRPr="00ED516E" w:rsidRDefault="00ED516E" w:rsidP="00ED516E">
            <w:pPr>
              <w:pStyle w:val="Prrafodelista"/>
              <w:numPr>
                <w:ilvl w:val="0"/>
                <w:numId w:val="2"/>
              </w:numPr>
              <w:ind w:left="320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 w:rsidRPr="00ED516E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¿Cuántos soles tiene cada parte? Anota sus respuestas: “</w:t>
            </w:r>
            <w:r w:rsidR="000850EC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C</w:t>
            </w:r>
            <w:r w:rsidR="002C5BCC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inco</w:t>
            </w:r>
            <w:r w:rsidR="002C5BCC" w:rsidRPr="00ED516E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</w:t>
            </w:r>
            <w:r w:rsidRPr="00ED516E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soles”. </w:t>
            </w:r>
          </w:p>
          <w:p w14:paraId="1D2FB19B" w14:textId="77777777" w:rsidR="00ED516E" w:rsidRPr="00ED516E" w:rsidRDefault="00ED516E" w:rsidP="00ED516E">
            <w:pPr>
              <w:pStyle w:val="Prrafodelista"/>
              <w:numPr>
                <w:ilvl w:val="0"/>
                <w:numId w:val="2"/>
              </w:numPr>
              <w:ind w:left="320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 w:rsidRPr="00ED516E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¿Cuántos soles corresponden a</w:t>
            </w:r>
            <w:r w:rsidR="00475912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</w:t>
            </w:r>
            <w:r w:rsidR="002C5BCC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tres</w:t>
            </w:r>
            <w:r w:rsidR="002C5BCC" w:rsidRPr="00ED516E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</w:t>
            </w:r>
            <w:r w:rsidRPr="00ED516E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de estas partes?</w:t>
            </w:r>
            <w:r w:rsidR="002C5BCC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,</w:t>
            </w:r>
            <w:r w:rsidRPr="00ED516E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¿</w:t>
            </w:r>
            <w:r w:rsidR="002C5BCC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p</w:t>
            </w:r>
            <w:r w:rsidR="002C5BCC" w:rsidRPr="00ED516E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or </w:t>
            </w:r>
            <w:r w:rsidRPr="00ED516E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cuánto multiplicamos cada parte? Anota sus respuestas: “Por tres”</w:t>
            </w:r>
            <w:r w:rsidR="002C5BCC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.</w:t>
            </w:r>
          </w:p>
          <w:p w14:paraId="49BD402E" w14:textId="77777777" w:rsidR="00ED516E" w:rsidRPr="00ED516E" w:rsidRDefault="00ED516E" w:rsidP="00ED516E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bCs/>
                <w:i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</w:tcPr>
          <w:p w14:paraId="7C53F960" w14:textId="77777777" w:rsidR="00ED516E" w:rsidRPr="00ED516E" w:rsidRDefault="00ED516E" w:rsidP="00ED516E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  <w:lang w:val="es-ES"/>
              </w:rPr>
              <w:t>Calculamos:</w:t>
            </w:r>
          </w:p>
          <w:p w14:paraId="3C92E1D2" w14:textId="77777777" w:rsidR="00ED516E" w:rsidRPr="00ED516E" w:rsidRDefault="0079009B" w:rsidP="00ED516E">
            <w:pPr>
              <w:jc w:val="center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0"/>
                    </w:rPr>
                    <m:t>4</m:t>
                  </m:r>
                </m:den>
              </m:f>
            </m:oMath>
            <w:r w:rsidR="00ED516E" w:rsidRPr="00D876B7">
              <w:rPr>
                <w:rFonts w:asciiTheme="majorHAnsi" w:eastAsiaTheme="minorEastAsia" w:hAnsiTheme="majorHAnsi"/>
                <w:b/>
                <w:sz w:val="24"/>
                <w:szCs w:val="20"/>
              </w:rPr>
              <w:t xml:space="preserve"> </w:t>
            </w:r>
            <w:r w:rsidR="00ED516E" w:rsidRPr="00ED516E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 de 36</w:t>
            </w:r>
          </w:p>
          <w:p w14:paraId="69EDF833" w14:textId="77777777" w:rsidR="00ED516E" w:rsidRPr="00ED516E" w:rsidRDefault="00ED516E" w:rsidP="00ED516E">
            <w:pPr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14:paraId="69579E3B" w14:textId="77777777" w:rsidR="00ED516E" w:rsidRPr="00ED516E" w:rsidRDefault="00ED516E" w:rsidP="00ED51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ED516E">
              <w:rPr>
                <w:rFonts w:asciiTheme="majorHAnsi" w:eastAsiaTheme="minorEastAsia" w:hAnsiTheme="majorHAnsi"/>
                <w:sz w:val="20"/>
                <w:szCs w:val="20"/>
              </w:rPr>
              <w:t>Dividimos 36 entre 4</w:t>
            </w:r>
            <w:r w:rsidR="002C5BCC">
              <w:rPr>
                <w:rFonts w:asciiTheme="majorHAnsi" w:eastAsiaTheme="minorEastAsia" w:hAnsiTheme="majorHAnsi"/>
                <w:sz w:val="20"/>
                <w:szCs w:val="20"/>
              </w:rPr>
              <w:t>.</w:t>
            </w:r>
            <w:r w:rsidRPr="00ED516E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</w:p>
          <w:p w14:paraId="615E383D" w14:textId="77777777" w:rsidR="00ED516E" w:rsidRPr="00ED516E" w:rsidRDefault="00ED516E" w:rsidP="00ED516E">
            <w:pPr>
              <w:ind w:left="708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ED516E">
              <w:rPr>
                <w:rFonts w:asciiTheme="majorHAnsi" w:eastAsiaTheme="minorEastAsia" w:hAnsiTheme="majorHAnsi"/>
                <w:sz w:val="20"/>
                <w:szCs w:val="20"/>
              </w:rPr>
              <w:t xml:space="preserve">36 </w:t>
            </w:r>
            <w:r w:rsidR="002C5BCC">
              <w:rPr>
                <w:rFonts w:asciiTheme="majorHAnsi" w:eastAsiaTheme="minorEastAsia" w:hAnsiTheme="majorHAnsi"/>
                <w:szCs w:val="20"/>
              </w:rPr>
              <w:t>÷</w:t>
            </w:r>
            <w:r w:rsidRPr="00ED516E">
              <w:rPr>
                <w:rFonts w:asciiTheme="majorHAnsi" w:eastAsiaTheme="minorEastAsia" w:hAnsiTheme="majorHAnsi"/>
                <w:sz w:val="20"/>
                <w:szCs w:val="20"/>
              </w:rPr>
              <w:t xml:space="preserve"> 4 = 9</w:t>
            </w:r>
          </w:p>
          <w:p w14:paraId="76A07132" w14:textId="77777777" w:rsidR="00ED516E" w:rsidRPr="00ED516E" w:rsidRDefault="00ED516E" w:rsidP="00ED51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ED516E">
              <w:rPr>
                <w:rFonts w:asciiTheme="majorHAnsi" w:eastAsiaTheme="minorEastAsia" w:hAnsiTheme="majorHAnsi"/>
                <w:sz w:val="20"/>
                <w:szCs w:val="20"/>
              </w:rPr>
              <w:t>Tomamos 3 veces 9</w:t>
            </w:r>
            <w:r w:rsidR="002C5BCC">
              <w:rPr>
                <w:rFonts w:asciiTheme="majorHAnsi" w:eastAsiaTheme="minorEastAsia" w:hAnsiTheme="majorHAnsi"/>
                <w:sz w:val="20"/>
                <w:szCs w:val="20"/>
              </w:rPr>
              <w:t>.</w:t>
            </w:r>
          </w:p>
          <w:p w14:paraId="042380BB" w14:textId="77777777" w:rsidR="00ED516E" w:rsidRPr="00ED516E" w:rsidRDefault="00ED516E" w:rsidP="00ED516E">
            <w:pPr>
              <w:pStyle w:val="Prrafodelista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ED516E">
              <w:rPr>
                <w:rFonts w:asciiTheme="majorHAnsi" w:eastAsiaTheme="minorEastAsia" w:hAnsiTheme="majorHAnsi"/>
                <w:sz w:val="20"/>
                <w:szCs w:val="20"/>
              </w:rPr>
              <w:t>3 x 9 = 18</w:t>
            </w:r>
          </w:p>
          <w:p w14:paraId="610E3942" w14:textId="77777777" w:rsidR="00ED516E" w:rsidRPr="00ED516E" w:rsidRDefault="00ED516E" w:rsidP="00ED51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ED516E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Respuesta:</w:t>
            </w:r>
          </w:p>
          <w:p w14:paraId="79B78312" w14:textId="77777777" w:rsidR="00ED516E" w:rsidRPr="00ED516E" w:rsidRDefault="00ED516E" w:rsidP="00ED516E">
            <w:pPr>
              <w:pStyle w:val="Prrafodelista"/>
              <w:ind w:left="36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ED516E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Pr="00ED516E">
              <w:rPr>
                <w:rFonts w:asciiTheme="majorHAnsi" w:eastAsiaTheme="minorEastAsia" w:hAnsiTheme="majorHAnsi"/>
                <w:sz w:val="20"/>
                <w:szCs w:val="20"/>
              </w:rPr>
              <w:t xml:space="preserve">  de 36 = 18</w:t>
            </w:r>
          </w:p>
          <w:p w14:paraId="102C518A" w14:textId="77777777" w:rsidR="00ED516E" w:rsidRPr="00C97E69" w:rsidRDefault="00ED516E" w:rsidP="00C97E69">
            <w:pPr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</w:tc>
      </w:tr>
      <w:tr w:rsidR="00C97E69" w:rsidRPr="00ED516E" w14:paraId="29D3C78B" w14:textId="77777777" w:rsidTr="009F76CC">
        <w:tc>
          <w:tcPr>
            <w:tcW w:w="6946" w:type="dxa"/>
            <w:gridSpan w:val="2"/>
          </w:tcPr>
          <w:p w14:paraId="426B9D8E" w14:textId="77777777" w:rsidR="00C97E69" w:rsidRDefault="00C97E69" w:rsidP="00C97E69">
            <w:pPr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sz w:val="20"/>
                <w:szCs w:val="20"/>
              </w:rPr>
              <w:t>Para calcular la fracción de una cantidad:</w:t>
            </w:r>
          </w:p>
          <w:p w14:paraId="35881B4A" w14:textId="77777777" w:rsidR="00C97E69" w:rsidRDefault="00C97E69" w:rsidP="00ED516E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  <w:lang w:val="es-ES"/>
              </w:rPr>
            </w:pPr>
          </w:p>
          <w:p w14:paraId="418BC365" w14:textId="77777777" w:rsidR="00C97E69" w:rsidRDefault="00C97E69" w:rsidP="00ED516E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bCs/>
                <w:noProof/>
                <w:sz w:val="20"/>
                <w:szCs w:val="20"/>
                <w:lang w:eastAsia="es-PE"/>
              </w:rPr>
              <mc:AlternateContent>
                <mc:Choice Requires="wpg">
                  <w:drawing>
                    <wp:inline distT="0" distB="0" distL="0" distR="0" wp14:anchorId="7E9A2BDC" wp14:editId="7B91A61B">
                      <wp:extent cx="2507587" cy="871064"/>
                      <wp:effectExtent l="0" t="0" r="7620" b="5715"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7587" cy="871064"/>
                                <a:chOff x="0" y="0"/>
                                <a:chExt cx="2507587" cy="871064"/>
                              </a:xfrm>
                            </wpg:grpSpPr>
                            <wps:wsp>
                              <wps:cNvPr id="45" name="Cuadro de texto 45"/>
                              <wps:cNvSpPr txBox="1"/>
                              <wps:spPr>
                                <a:xfrm>
                                  <a:off x="1169937" y="99619"/>
                                  <a:ext cx="1337650" cy="3119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6DE59CB" w14:textId="77777777" w:rsidR="009F76CC" w:rsidRPr="00ED516E" w:rsidRDefault="009F76CC" w:rsidP="00C97E69">
                                    <w:pPr>
                                      <w:jc w:val="both"/>
                                      <w:rPr>
                                        <w:rFonts w:asciiTheme="majorHAnsi" w:eastAsiaTheme="minorEastAsia" w:hAnsiTheme="majorHAnsi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ajorHAnsi" w:eastAsiaTheme="minorEastAsia" w:hAnsiTheme="majorHAnsi"/>
                                        <w:szCs w:val="20"/>
                                      </w:rPr>
                                      <w:t xml:space="preserve">= 36 ÷ 4  × 3 = </w:t>
                                    </w:r>
                                    <w:r w:rsidRPr="00C97E69">
                                      <w:rPr>
                                        <w:rFonts w:asciiTheme="majorHAnsi" w:eastAsiaTheme="minorEastAsia" w:hAnsiTheme="majorHAnsi"/>
                                        <w:b/>
                                        <w:szCs w:val="20"/>
                                      </w:rPr>
                                      <w:t>18</w:t>
                                    </w:r>
                                  </w:p>
                                  <w:p w14:paraId="7B27BF4C" w14:textId="77777777" w:rsidR="009F76CC" w:rsidRDefault="009F76CC" w:rsidP="00C97E6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Cuadro de texto 46"/>
                              <wps:cNvSpPr txBox="1"/>
                              <wps:spPr>
                                <a:xfrm>
                                  <a:off x="593710" y="559041"/>
                                  <a:ext cx="424697" cy="3120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BBE5913" w14:textId="77777777" w:rsidR="009F76CC" w:rsidRPr="00C97E69" w:rsidRDefault="009F76CC" w:rsidP="00C97E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÷ 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Cuadro de texto 47"/>
                              <wps:cNvSpPr txBox="1"/>
                              <wps:spPr>
                                <a:xfrm>
                                  <a:off x="0" y="95341"/>
                                  <a:ext cx="385695" cy="3120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7817F7" w14:textId="77777777" w:rsidR="009F76CC" w:rsidRPr="00C97E69" w:rsidRDefault="009F76CC" w:rsidP="00C97E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× 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Cuadro de texto 48"/>
                              <wps:cNvSpPr txBox="1"/>
                              <wps:spPr>
                                <a:xfrm>
                                  <a:off x="502703" y="0"/>
                                  <a:ext cx="693384" cy="519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DF3AC86" w14:textId="77777777" w:rsidR="009F76CC" w:rsidRPr="00ED516E" w:rsidRDefault="0079009B" w:rsidP="00C97E69">
                                    <w:pPr>
                                      <w:jc w:val="both"/>
                                      <w:rPr>
                                        <w:rFonts w:asciiTheme="majorHAnsi" w:eastAsiaTheme="minorEastAsia" w:hAnsiTheme="majorHAnsi"/>
                                        <w:szCs w:val="20"/>
                                      </w:rPr>
                                    </w:p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20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20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  <w:r w:rsidR="009F76CC" w:rsidRPr="00ED516E">
                                      <w:rPr>
                                        <w:rFonts w:asciiTheme="majorHAnsi" w:eastAsiaTheme="minorEastAsia" w:hAnsiTheme="majorHAnsi"/>
                                        <w:szCs w:val="20"/>
                                      </w:rPr>
                                      <w:t xml:space="preserve">  de 36</w:t>
                                    </w:r>
                                    <w:r w:rsidR="009F76CC">
                                      <w:rPr>
                                        <w:rFonts w:asciiTheme="majorHAnsi" w:eastAsiaTheme="minorEastAsia" w:hAnsiTheme="majorHAnsi"/>
                                        <w:szCs w:val="20"/>
                                      </w:rPr>
                                      <w:t xml:space="preserve">   </w:t>
                                    </w:r>
                                  </w:p>
                                  <w:p w14:paraId="182E6BCC" w14:textId="77777777" w:rsidR="009F76CC" w:rsidRDefault="009F76CC" w:rsidP="00C97E6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Arco 49"/>
                              <wps:cNvSpPr/>
                              <wps:spPr>
                                <a:xfrm rot="9960059">
                                  <a:off x="559041" y="47670"/>
                                  <a:ext cx="441481" cy="548060"/>
                                </a:xfrm>
                                <a:prstGeom prst="arc">
                                  <a:avLst>
                                    <a:gd name="adj1" fmla="val 12437215"/>
                                    <a:gd name="adj2" fmla="val 20052874"/>
                                  </a:avLst>
                                </a:prstGeom>
                                <a:ln>
                                  <a:headEnd type="none"/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Arco 50"/>
                              <wps:cNvSpPr/>
                              <wps:spPr>
                                <a:xfrm rot="16573592">
                                  <a:off x="355359" y="21668"/>
                                  <a:ext cx="309681" cy="442585"/>
                                </a:xfrm>
                                <a:prstGeom prst="arc">
                                  <a:avLst>
                                    <a:gd name="adj1" fmla="val 12437215"/>
                                    <a:gd name="adj2" fmla="val 20052874"/>
                                  </a:avLst>
                                </a:prstGeom>
                                <a:ln>
                                  <a:headEnd type="none"/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A2BDC" id="Grupo 44" o:spid="_x0000_s1026" style="width:197.45pt;height:68.6pt;mso-position-horizontal-relative:char;mso-position-vertical-relative:line" coordsize="25075,8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45" o:spid="_x0000_s1027" type="#_x0000_t202" style="position:absolute;left:11699;top:996;width:13376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LXc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M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fLXcYAAADbAAAADwAAAAAAAAAAAAAAAACYAgAAZHJz&#10;L2Rvd25yZXYueG1sUEsFBgAAAAAEAAQA9QAAAIsDAAAAAA==&#10;" fillcolor="white [3201]" stroked="f" strokeweight=".5pt">
                        <v:textbox>
                          <w:txbxContent>
                            <w:p w14:paraId="66DE59CB" w14:textId="77777777" w:rsidR="009F76CC" w:rsidRPr="00ED516E" w:rsidRDefault="009F76CC" w:rsidP="00C97E69">
                              <w:pPr>
                                <w:jc w:val="both"/>
                                <w:rPr>
                                  <w:rFonts w:asciiTheme="majorHAnsi" w:eastAsiaTheme="minorEastAsia" w:hAnsiTheme="majorHAnsi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/>
                                  <w:szCs w:val="20"/>
                                </w:rPr>
                                <w:t xml:space="preserve">= 36 ÷ 4  × 3 = </w:t>
                              </w:r>
                              <w:r w:rsidRPr="00C97E69">
                                <w:rPr>
                                  <w:rFonts w:asciiTheme="majorHAnsi" w:eastAsiaTheme="minorEastAsia" w:hAnsiTheme="majorHAnsi"/>
                                  <w:b/>
                                  <w:szCs w:val="20"/>
                                </w:rPr>
                                <w:t>18</w:t>
                              </w:r>
                            </w:p>
                            <w:p w14:paraId="7B27BF4C" w14:textId="77777777" w:rsidR="009F76CC" w:rsidRDefault="009F76CC" w:rsidP="00C97E69"/>
                          </w:txbxContent>
                        </v:textbox>
                      </v:shape>
                      <v:shape id="Cuadro de texto 46" o:spid="_x0000_s1028" type="#_x0000_t202" style="position:absolute;left:5937;top:5590;width:4247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K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VKsYAAADbAAAADwAAAAAAAAAAAAAAAACYAgAAZHJz&#10;L2Rvd25yZXYueG1sUEsFBgAAAAAEAAQA9QAAAIsDAAAAAA==&#10;" fillcolor="white [3201]" stroked="f" strokeweight=".5pt">
                        <v:textbox>
                          <w:txbxContent>
                            <w:p w14:paraId="1BBE5913" w14:textId="77777777" w:rsidR="009F76CC" w:rsidRPr="00C97E69" w:rsidRDefault="009F76CC" w:rsidP="00C97E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÷ 4</w:t>
                              </w:r>
                            </w:p>
                          </w:txbxContent>
                        </v:textbox>
                      </v:shape>
                      <v:shape id="Cuadro de texto 47" o:spid="_x0000_s1029" type="#_x0000_t202" style="position:absolute;top:953;width:3856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wsc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bwN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wscYAAADbAAAADwAAAAAAAAAAAAAAAACYAgAAZHJz&#10;L2Rvd25yZXYueG1sUEsFBgAAAAAEAAQA9QAAAIsDAAAAAA==&#10;" fillcolor="white [3201]" stroked="f" strokeweight=".5pt">
                        <v:textbox>
                          <w:txbxContent>
                            <w:p w14:paraId="787817F7" w14:textId="77777777" w:rsidR="009F76CC" w:rsidRPr="00C97E69" w:rsidRDefault="009F76CC" w:rsidP="00C97E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× 3</w:t>
                              </w:r>
                            </w:p>
                          </w:txbxContent>
                        </v:textbox>
                      </v:shape>
                      <v:shape id="Cuadro de texto 48" o:spid="_x0000_s1030" type="#_x0000_t202" style="position:absolute;left:5027;width:6933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Ieb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kh5vwAAANsAAAAPAAAAAAAAAAAAAAAAAJgCAABkcnMvZG93bnJl&#10;di54bWxQSwUGAAAAAAQABAD1AAAAhAMAAAAA&#10;" fillcolor="white [3201]" strokeweight=".5pt">
                        <v:textbox>
                          <w:txbxContent>
                            <w:p w14:paraId="4DF3AC86" w14:textId="77777777" w:rsidR="009F76CC" w:rsidRPr="00ED516E" w:rsidRDefault="0079009B" w:rsidP="00C97E69">
                              <w:pPr>
                                <w:jc w:val="both"/>
                                <w:rPr>
                                  <w:rFonts w:asciiTheme="majorHAnsi" w:eastAsiaTheme="minorEastAsia" w:hAnsiTheme="majorHAnsi"/>
                                  <w:szCs w:val="20"/>
                                </w:rPr>
                              </w:p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0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  <w:r w:rsidR="009F76CC" w:rsidRPr="00ED516E">
                                <w:rPr>
                                  <w:rFonts w:asciiTheme="majorHAnsi" w:eastAsiaTheme="minorEastAsia" w:hAnsiTheme="majorHAnsi"/>
                                  <w:szCs w:val="20"/>
                                </w:rPr>
                                <w:t xml:space="preserve">  de 36</w:t>
                              </w:r>
                              <w:r w:rsidR="009F76CC">
                                <w:rPr>
                                  <w:rFonts w:asciiTheme="majorHAnsi" w:eastAsiaTheme="minorEastAsia" w:hAnsiTheme="majorHAnsi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182E6BCC" w14:textId="77777777" w:rsidR="009F76CC" w:rsidRDefault="009F76CC" w:rsidP="00C97E69"/>
                          </w:txbxContent>
                        </v:textbox>
                      </v:shape>
                      <v:shape id="Arco 49" o:spid="_x0000_s1031" style="position:absolute;left:5590;top:476;width:4415;height:5481;rotation:10879040fd;visibility:visible;mso-wrap-style:square;v-text-anchor:middle" coordsize="441481,548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EnMMA&#10;AADbAAAADwAAAGRycy9kb3ducmV2LnhtbESPQWvCQBSE7wX/w/IEb3VjkTZGN0EFwZ5Krd4f2Wc2&#10;mn0bslsT/fXdQqHHYWa+YVbFYBtxo87XjhXMpgkI4tLpmisFx6/dcwrCB2SNjWNScCcPRT56WmGm&#10;Xc+fdDuESkQI+wwVmBDaTEpfGrLop64ljt7ZdRZDlF0ldYd9hNtGviTJq7RYc1ww2NLWUHk9fFsF&#10;Pab6/WMjL8P29Lgs/FWnb+ug1GQ8rJcgAg3hP/zX3msF8wX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rEnMMAAADbAAAADwAAAAAAAAAAAAAAAACYAgAAZHJzL2Rv&#10;d25yZXYueG1sUEsFBgAAAAAEAAQA9QAAAIgDAAAAAA==&#10;" path="m16898,168878nsc51625,65132,133844,-1791,224331,36v89696,1811,169589,70830,202123,174613l220741,274030,16898,168878xem16898,168878nfc51625,65132,133844,-1791,224331,36v89696,1811,169589,70830,202123,174613e" filled="f" strokecolor="#4472c4 [3204]" strokeweight=".5pt">
                        <v:stroke endarrow="classic" joinstyle="miter"/>
                        <v:path arrowok="t" o:connecttype="custom" o:connectlocs="16898,168878;224331,36;426454,174649" o:connectangles="0,0,0"/>
                      </v:shape>
                      <v:shape id="Arco 50" o:spid="_x0000_s1032" style="position:absolute;left:3553;top:217;width:3097;height:4425;rotation:-5490178fd;visibility:visible;mso-wrap-style:square;v-text-anchor:middle" coordsize="309681,44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Oj78A&#10;AADbAAAADwAAAGRycy9kb3ducmV2LnhtbERPTYvCMBC9L/gfwgje1lTBZa1G6S4ongSrF29DMzbF&#10;ZlKTqPXfm8PCHh/ve7nubSse5EPjWMFknIEgrpxuuFZwOm4+v0GEiKyxdUwKXhRgvRp8LDHX7skH&#10;epSxFimEQ44KTIxdLmWoDFkMY9cRJ+7ivMWYoK+l9vhM4baV0yz7khYbTg0GO/o1VF3Lu1Vw25SX&#10;2b7Y+vOuLbx9/Rz8/GiUGg37YgEiUh//xX/unVYwS+vTl/Q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RM6PvwAAANsAAAAPAAAAAAAAAAAAAAAAAJgCAABkcnMvZG93bnJl&#10;di54bWxQSwUGAAAAAAQABAD1AAAAhAMAAAAA&#10;" path="m9197,146162nsc31710,57021,91441,-1736,157740,38v65331,1749,122863,61921,143788,150389l154841,221293,9197,146162xem9197,146162nfc31710,57021,91441,-1736,157740,38v65331,1749,122863,61921,143788,150389e" filled="f" strokecolor="#4472c4 [3204]" strokeweight=".5pt">
                        <v:stroke endarrow="classic" joinstyle="miter"/>
                        <v:path arrowok="t" o:connecttype="custom" o:connectlocs="9197,146162;157740,38;301528,15042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C9AEEC5" w14:textId="77777777" w:rsidR="00ED516E" w:rsidRPr="00ED516E" w:rsidRDefault="00ED516E" w:rsidP="00ED516E">
      <w:pPr>
        <w:pStyle w:val="Prrafodelista"/>
        <w:ind w:left="2484" w:firstLine="348"/>
        <w:jc w:val="both"/>
        <w:rPr>
          <w:rFonts w:asciiTheme="majorHAnsi" w:hAnsiTheme="majorHAnsi" w:cs="Arial"/>
          <w:b/>
          <w:bCs/>
          <w:i/>
          <w:sz w:val="20"/>
          <w:szCs w:val="20"/>
          <w:lang w:val="es-ES"/>
        </w:rPr>
      </w:pPr>
    </w:p>
    <w:p w14:paraId="1EC6DC27" w14:textId="6F9269F4" w:rsidR="00AB4890" w:rsidRDefault="00C97E69" w:rsidP="00AB4890">
      <w:pPr>
        <w:pStyle w:val="Prrafodelista"/>
        <w:numPr>
          <w:ilvl w:val="0"/>
          <w:numId w:val="3"/>
        </w:numPr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>Invita a los estudiantes a aplicar est</w:t>
      </w:r>
      <w:r w:rsidR="002C5BCC">
        <w:rPr>
          <w:rFonts w:asciiTheme="majorHAnsi" w:hAnsiTheme="majorHAnsi" w:cs="Arial"/>
          <w:bCs/>
          <w:sz w:val="20"/>
          <w:szCs w:val="20"/>
          <w:lang w:val="es-ES"/>
        </w:rPr>
        <w:t>e procedimiento</w:t>
      </w:r>
      <w:r w:rsidR="00AB4890">
        <w:rPr>
          <w:rFonts w:asciiTheme="majorHAnsi" w:hAnsiTheme="majorHAnsi" w:cs="Arial"/>
          <w:bCs/>
          <w:sz w:val="20"/>
          <w:szCs w:val="20"/>
          <w:lang w:val="es-ES"/>
        </w:rPr>
        <w:t xml:space="preserve"> para comprobar los resul</w:t>
      </w:r>
      <w:r w:rsidR="001A0E00">
        <w:rPr>
          <w:rFonts w:asciiTheme="majorHAnsi" w:hAnsiTheme="majorHAnsi" w:cs="Arial"/>
          <w:bCs/>
          <w:sz w:val="20"/>
          <w:szCs w:val="20"/>
          <w:lang w:val="es-ES"/>
        </w:rPr>
        <w:t xml:space="preserve">tados que obtuvieron mediante sus </w:t>
      </w:r>
      <w:r w:rsidR="00AB4890">
        <w:rPr>
          <w:rFonts w:asciiTheme="majorHAnsi" w:hAnsiTheme="majorHAnsi" w:cs="Arial"/>
          <w:bCs/>
          <w:sz w:val="20"/>
          <w:szCs w:val="20"/>
          <w:lang w:val="es-ES"/>
        </w:rPr>
        <w:t>r</w:t>
      </w:r>
      <w:r w:rsidR="001A0E00">
        <w:rPr>
          <w:rFonts w:asciiTheme="majorHAnsi" w:hAnsiTheme="majorHAnsi" w:cs="Arial"/>
          <w:bCs/>
          <w:sz w:val="20"/>
          <w:szCs w:val="20"/>
          <w:lang w:val="es-ES"/>
        </w:rPr>
        <w:t>epresentacio</w:t>
      </w:r>
      <w:r w:rsidR="00AB4890">
        <w:rPr>
          <w:rFonts w:asciiTheme="majorHAnsi" w:hAnsiTheme="majorHAnsi" w:cs="Arial"/>
          <w:bCs/>
          <w:sz w:val="20"/>
          <w:szCs w:val="20"/>
          <w:lang w:val="es-ES"/>
        </w:rPr>
        <w:t>n</w:t>
      </w:r>
      <w:r w:rsidR="001A0E00">
        <w:rPr>
          <w:rFonts w:asciiTheme="majorHAnsi" w:hAnsiTheme="majorHAnsi" w:cs="Arial"/>
          <w:bCs/>
          <w:sz w:val="20"/>
          <w:szCs w:val="20"/>
          <w:lang w:val="es-ES"/>
        </w:rPr>
        <w:t>es concretas o dibujos</w:t>
      </w:r>
      <w:r w:rsidR="00AB4890">
        <w:rPr>
          <w:rFonts w:asciiTheme="majorHAnsi" w:hAnsiTheme="majorHAnsi" w:cs="Arial"/>
          <w:bCs/>
          <w:sz w:val="20"/>
          <w:szCs w:val="20"/>
          <w:lang w:val="es-ES"/>
        </w:rPr>
        <w:t>.</w:t>
      </w:r>
    </w:p>
    <w:p w14:paraId="4DF87CD0" w14:textId="77777777" w:rsidR="00AB4890" w:rsidRPr="00AB4890" w:rsidRDefault="00AB4890" w:rsidP="00AB4890">
      <w:pPr>
        <w:rPr>
          <w:rFonts w:asciiTheme="majorHAnsi" w:hAnsiTheme="majorHAnsi" w:cs="Arial"/>
          <w:b/>
          <w:bCs/>
          <w:sz w:val="20"/>
          <w:szCs w:val="20"/>
          <w:lang w:val="es-ES"/>
        </w:rPr>
      </w:pPr>
      <w:r w:rsidRPr="00AB4890">
        <w:rPr>
          <w:rFonts w:asciiTheme="majorHAnsi" w:hAnsiTheme="majorHAnsi" w:cs="Arial"/>
          <w:b/>
          <w:bCs/>
          <w:sz w:val="20"/>
          <w:szCs w:val="20"/>
          <w:lang w:val="es-ES"/>
        </w:rPr>
        <w:t>Plantea otros problemas</w:t>
      </w:r>
    </w:p>
    <w:p w14:paraId="50D91DB0" w14:textId="77777777" w:rsidR="00337317" w:rsidRDefault="00AB4890" w:rsidP="00337317">
      <w:pPr>
        <w:pStyle w:val="Prrafodelista"/>
        <w:numPr>
          <w:ilvl w:val="0"/>
          <w:numId w:val="3"/>
        </w:numPr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>Pide a los estudiantes que resuelva</w:t>
      </w:r>
      <w:r w:rsidR="002C5BCC">
        <w:rPr>
          <w:rFonts w:asciiTheme="majorHAnsi" w:hAnsiTheme="majorHAnsi" w:cs="Arial"/>
          <w:bCs/>
          <w:sz w:val="20"/>
          <w:szCs w:val="20"/>
          <w:lang w:val="es-ES"/>
        </w:rPr>
        <w:t>n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los problemas </w:t>
      </w:r>
      <w:r w:rsidR="002C5BCC">
        <w:rPr>
          <w:rFonts w:asciiTheme="majorHAnsi" w:hAnsiTheme="majorHAnsi" w:cs="Arial"/>
          <w:bCs/>
          <w:sz w:val="20"/>
          <w:szCs w:val="20"/>
          <w:lang w:val="es-ES"/>
        </w:rPr>
        <w:t xml:space="preserve">que se encuentran en </w:t>
      </w:r>
      <w:r>
        <w:rPr>
          <w:rFonts w:asciiTheme="majorHAnsi" w:hAnsiTheme="majorHAnsi" w:cs="Arial"/>
          <w:bCs/>
          <w:sz w:val="20"/>
          <w:szCs w:val="20"/>
          <w:lang w:val="es-ES"/>
        </w:rPr>
        <w:t>la págin</w:t>
      </w:r>
      <w:r w:rsidR="00337317">
        <w:rPr>
          <w:rFonts w:asciiTheme="majorHAnsi" w:hAnsiTheme="majorHAnsi" w:cs="Arial"/>
          <w:bCs/>
          <w:sz w:val="20"/>
          <w:szCs w:val="20"/>
          <w:lang w:val="es-ES"/>
        </w:rPr>
        <w:t xml:space="preserve">a 118 de su Cuaderno de </w:t>
      </w:r>
      <w:r w:rsidR="002C5BCC">
        <w:rPr>
          <w:rFonts w:asciiTheme="majorHAnsi" w:hAnsiTheme="majorHAnsi" w:cs="Arial"/>
          <w:bCs/>
          <w:sz w:val="20"/>
          <w:szCs w:val="20"/>
          <w:lang w:val="es-ES"/>
        </w:rPr>
        <w:t xml:space="preserve">Trabajo </w:t>
      </w:r>
      <w:r w:rsidR="00D876B7">
        <w:rPr>
          <w:rFonts w:asciiTheme="majorHAnsi" w:hAnsiTheme="majorHAnsi" w:cs="Arial"/>
          <w:bCs/>
          <w:sz w:val="20"/>
          <w:szCs w:val="20"/>
          <w:lang w:val="es-ES"/>
        </w:rPr>
        <w:t xml:space="preserve">utilizando lo </w:t>
      </w:r>
      <w:r w:rsidR="00CC5C59">
        <w:rPr>
          <w:rFonts w:asciiTheme="majorHAnsi" w:hAnsiTheme="majorHAnsi" w:cs="Arial"/>
          <w:bCs/>
          <w:sz w:val="20"/>
          <w:szCs w:val="20"/>
          <w:lang w:val="es-ES"/>
        </w:rPr>
        <w:t xml:space="preserve">que han </w:t>
      </w:r>
      <w:r w:rsidR="00D876B7">
        <w:rPr>
          <w:rFonts w:asciiTheme="majorHAnsi" w:hAnsiTheme="majorHAnsi" w:cs="Arial"/>
          <w:bCs/>
          <w:sz w:val="20"/>
          <w:szCs w:val="20"/>
          <w:lang w:val="es-ES"/>
        </w:rPr>
        <w:t xml:space="preserve">aprendido hasta </w:t>
      </w:r>
      <w:r w:rsidR="002C5BCC">
        <w:rPr>
          <w:rFonts w:asciiTheme="majorHAnsi" w:hAnsiTheme="majorHAnsi" w:cs="Arial"/>
          <w:bCs/>
          <w:sz w:val="20"/>
          <w:szCs w:val="20"/>
          <w:lang w:val="es-ES"/>
        </w:rPr>
        <w:t>el momento</w:t>
      </w:r>
      <w:r w:rsidR="00D876B7">
        <w:rPr>
          <w:rFonts w:asciiTheme="majorHAnsi" w:hAnsiTheme="majorHAnsi" w:cs="Arial"/>
          <w:bCs/>
          <w:sz w:val="20"/>
          <w:szCs w:val="20"/>
          <w:lang w:val="es-ES"/>
        </w:rPr>
        <w:t>.</w:t>
      </w:r>
    </w:p>
    <w:p w14:paraId="3454D8E2" w14:textId="77777777" w:rsidR="00D876B7" w:rsidRPr="00337317" w:rsidRDefault="00D876B7" w:rsidP="00D876B7">
      <w:pPr>
        <w:pStyle w:val="Prrafodelista"/>
        <w:ind w:left="360"/>
        <w:rPr>
          <w:rFonts w:asciiTheme="majorHAnsi" w:hAnsiTheme="majorHAnsi" w:cs="Arial"/>
          <w:bCs/>
          <w:sz w:val="20"/>
          <w:szCs w:val="20"/>
          <w:lang w:val="es-ES"/>
        </w:rPr>
      </w:pPr>
    </w:p>
    <w:tbl>
      <w:tblPr>
        <w:tblStyle w:val="Tabladecuadrcula1clara-nfasis51"/>
        <w:tblW w:w="8642" w:type="dxa"/>
        <w:tblLook w:val="04A0" w:firstRow="1" w:lastRow="0" w:firstColumn="1" w:lastColumn="0" w:noHBand="0" w:noVBand="1"/>
      </w:tblPr>
      <w:tblGrid>
        <w:gridCol w:w="4502"/>
        <w:gridCol w:w="4140"/>
      </w:tblGrid>
      <w:tr w:rsidR="00D876B7" w:rsidRPr="004F4593" w14:paraId="3EF5ED4E" w14:textId="77777777" w:rsidTr="009F7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0CECE" w:themeFill="background2" w:themeFillShade="E6"/>
          </w:tcPr>
          <w:p w14:paraId="361117D1" w14:textId="77777777" w:rsidR="00D876B7" w:rsidRPr="00D80599" w:rsidRDefault="00D876B7" w:rsidP="009F76CC">
            <w:pPr>
              <w:pStyle w:val="Prrafodelista"/>
              <w:spacing w:line="276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Cierre</w:t>
            </w:r>
          </w:p>
        </w:tc>
        <w:tc>
          <w:tcPr>
            <w:tcW w:w="4140" w:type="dxa"/>
            <w:shd w:val="clear" w:color="auto" w:fill="D0CECE" w:themeFill="background2" w:themeFillShade="E6"/>
          </w:tcPr>
          <w:p w14:paraId="48CB6BDE" w14:textId="77777777" w:rsidR="00D876B7" w:rsidRPr="004F4593" w:rsidRDefault="00D876B7" w:rsidP="009F76CC">
            <w:pPr>
              <w:pStyle w:val="Prrafodelista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F4593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>
              <w:rPr>
                <w:rFonts w:asciiTheme="majorHAnsi" w:hAnsiTheme="majorHAnsi" w:cs="Arial"/>
                <w:bCs w:val="0"/>
                <w:sz w:val="20"/>
                <w:szCs w:val="20"/>
              </w:rPr>
              <w:t>15 minutos</w:t>
            </w:r>
          </w:p>
        </w:tc>
      </w:tr>
    </w:tbl>
    <w:p w14:paraId="7B9D9203" w14:textId="77777777" w:rsidR="00D876B7" w:rsidRDefault="00D876B7" w:rsidP="00D876B7">
      <w:pPr>
        <w:pStyle w:val="Prrafodelista"/>
        <w:numPr>
          <w:ilvl w:val="0"/>
          <w:numId w:val="3"/>
        </w:numPr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Conversa con 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>ellos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sobre lo </w:t>
      </w:r>
      <w:r w:rsidR="00CC5C59">
        <w:rPr>
          <w:rFonts w:asciiTheme="majorHAnsi" w:hAnsiTheme="majorHAnsi" w:cs="Arial"/>
          <w:bCs/>
          <w:sz w:val="20"/>
          <w:szCs w:val="20"/>
          <w:lang w:val="es-ES"/>
        </w:rPr>
        <w:t>desarrollado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 xml:space="preserve"> en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la sesión</w:t>
      </w:r>
      <w:r w:rsidR="00CC5C59">
        <w:rPr>
          <w:rFonts w:asciiTheme="majorHAnsi" w:hAnsiTheme="majorHAnsi" w:cs="Arial"/>
          <w:bCs/>
          <w:sz w:val="20"/>
          <w:szCs w:val="20"/>
          <w:lang w:val="es-ES"/>
        </w:rPr>
        <w:t xml:space="preserve"> y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sobre lo aprendido en esta. Pregúntales </w:t>
      </w:r>
      <w:r w:rsidR="00CC5C59">
        <w:rPr>
          <w:rFonts w:asciiTheme="majorHAnsi" w:hAnsiTheme="majorHAnsi" w:cs="Arial"/>
          <w:bCs/>
          <w:sz w:val="20"/>
          <w:szCs w:val="20"/>
          <w:lang w:val="es-ES"/>
        </w:rPr>
        <w:t>al respecto: ¿</w:t>
      </w:r>
      <w:r>
        <w:rPr>
          <w:rFonts w:asciiTheme="majorHAnsi" w:hAnsiTheme="majorHAnsi" w:cs="Arial"/>
          <w:bCs/>
          <w:sz w:val="20"/>
          <w:szCs w:val="20"/>
          <w:lang w:val="es-ES"/>
        </w:rPr>
        <w:t>creen que es útil lo que aprendieron</w:t>
      </w:r>
      <w:r w:rsidR="00CC5C59">
        <w:rPr>
          <w:rFonts w:asciiTheme="majorHAnsi" w:hAnsiTheme="majorHAnsi" w:cs="Arial"/>
          <w:bCs/>
          <w:sz w:val="20"/>
          <w:szCs w:val="20"/>
          <w:lang w:val="es-ES"/>
        </w:rPr>
        <w:t>?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, </w:t>
      </w:r>
      <w:r w:rsidR="00CC5C59">
        <w:rPr>
          <w:rFonts w:asciiTheme="majorHAnsi" w:hAnsiTheme="majorHAnsi" w:cs="Arial"/>
          <w:bCs/>
          <w:sz w:val="20"/>
          <w:szCs w:val="20"/>
          <w:lang w:val="es-ES"/>
        </w:rPr>
        <w:t>¿</w:t>
      </w:r>
      <w:r>
        <w:rPr>
          <w:rFonts w:asciiTheme="majorHAnsi" w:hAnsiTheme="majorHAnsi" w:cs="Arial"/>
          <w:bCs/>
          <w:sz w:val="20"/>
          <w:szCs w:val="20"/>
          <w:lang w:val="es-ES"/>
        </w:rPr>
        <w:t>para qué les servirá aprender esto</w:t>
      </w:r>
      <w:r w:rsidR="00CC5C59">
        <w:rPr>
          <w:rFonts w:asciiTheme="majorHAnsi" w:hAnsiTheme="majorHAnsi" w:cs="Arial"/>
          <w:bCs/>
          <w:sz w:val="20"/>
          <w:szCs w:val="20"/>
          <w:lang w:val="es-ES"/>
        </w:rPr>
        <w:t xml:space="preserve">? 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>Pide a los estudiantes</w:t>
      </w:r>
      <w:r w:rsidR="00CC5C59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>
        <w:rPr>
          <w:rFonts w:asciiTheme="majorHAnsi" w:hAnsiTheme="majorHAnsi" w:cs="Arial"/>
          <w:bCs/>
          <w:sz w:val="20"/>
          <w:szCs w:val="20"/>
          <w:lang w:val="es-ES"/>
        </w:rPr>
        <w:t>que den un ejemplo.</w:t>
      </w:r>
    </w:p>
    <w:p w14:paraId="66F784A2" w14:textId="77777777" w:rsidR="00B70D62" w:rsidRDefault="00B70D62" w:rsidP="00D876B7">
      <w:pPr>
        <w:pStyle w:val="Prrafodelista"/>
        <w:numPr>
          <w:ilvl w:val="0"/>
          <w:numId w:val="3"/>
        </w:numPr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>Revisa el cumplimento de las normas de convivencia</w:t>
      </w:r>
      <w:r w:rsidR="000850EC">
        <w:rPr>
          <w:rFonts w:asciiTheme="majorHAnsi" w:hAnsiTheme="majorHAnsi" w:cs="Arial"/>
          <w:bCs/>
          <w:sz w:val="20"/>
          <w:szCs w:val="20"/>
          <w:lang w:val="es-ES"/>
        </w:rPr>
        <w:t>, así como</w:t>
      </w: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 del propósito de la sesión. </w:t>
      </w:r>
    </w:p>
    <w:p w14:paraId="40A82B52" w14:textId="77777777" w:rsidR="00D876B7" w:rsidRDefault="00CC5C59" w:rsidP="00D876B7">
      <w:pPr>
        <w:pStyle w:val="Prrafodelista"/>
        <w:numPr>
          <w:ilvl w:val="0"/>
          <w:numId w:val="3"/>
        </w:numPr>
        <w:rPr>
          <w:rFonts w:asciiTheme="majorHAns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bCs/>
          <w:sz w:val="20"/>
          <w:szCs w:val="20"/>
          <w:lang w:val="es-ES"/>
        </w:rPr>
        <w:t xml:space="preserve">Por último, entrégales </w:t>
      </w:r>
      <w:r w:rsidR="00D876B7">
        <w:rPr>
          <w:rFonts w:asciiTheme="majorHAnsi" w:hAnsiTheme="majorHAnsi" w:cs="Arial"/>
          <w:bCs/>
          <w:sz w:val="20"/>
          <w:szCs w:val="20"/>
          <w:lang w:val="es-ES"/>
        </w:rPr>
        <w:t xml:space="preserve">la siguiente </w:t>
      </w:r>
      <w:r w:rsidR="00B70D62">
        <w:rPr>
          <w:rFonts w:asciiTheme="majorHAnsi" w:hAnsiTheme="majorHAnsi" w:cs="Arial"/>
          <w:bCs/>
          <w:sz w:val="20"/>
          <w:szCs w:val="20"/>
          <w:lang w:val="es-ES"/>
        </w:rPr>
        <w:t>ficha de autoevaluación:</w:t>
      </w:r>
    </w:p>
    <w:p w14:paraId="0E92B4EB" w14:textId="77777777" w:rsidR="00AA174B" w:rsidRDefault="00AA174B" w:rsidP="00AA174B">
      <w:pPr>
        <w:pStyle w:val="Prrafodelista"/>
        <w:ind w:left="360"/>
        <w:rPr>
          <w:rFonts w:asciiTheme="majorHAnsi" w:hAnsiTheme="majorHAnsi" w:cs="Arial"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1304"/>
        <w:gridCol w:w="1106"/>
      </w:tblGrid>
      <w:tr w:rsidR="00B70D62" w14:paraId="2789884B" w14:textId="77777777" w:rsidTr="00B70D62">
        <w:tc>
          <w:tcPr>
            <w:tcW w:w="5164" w:type="dxa"/>
            <w:gridSpan w:val="3"/>
            <w:shd w:val="clear" w:color="auto" w:fill="D9D9D9" w:themeFill="background1" w:themeFillShade="D9"/>
          </w:tcPr>
          <w:p w14:paraId="2D3363D4" w14:textId="77777777" w:rsidR="00B70D62" w:rsidRPr="00B70D62" w:rsidRDefault="00B70D62" w:rsidP="00B70D62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es-ES"/>
              </w:rPr>
            </w:pPr>
            <w:r w:rsidRPr="00B70D62">
              <w:rPr>
                <w:rFonts w:asciiTheme="majorHAnsi" w:hAnsiTheme="majorHAnsi" w:cs="Arial"/>
                <w:b/>
                <w:bCs/>
                <w:sz w:val="20"/>
                <w:szCs w:val="20"/>
                <w:lang w:val="es-ES"/>
              </w:rPr>
              <w:t>Ficha de autoevaluación</w:t>
            </w:r>
          </w:p>
        </w:tc>
      </w:tr>
      <w:tr w:rsidR="00B70D62" w14:paraId="441A7DB4" w14:textId="77777777" w:rsidTr="00B70D62">
        <w:tc>
          <w:tcPr>
            <w:tcW w:w="2754" w:type="dxa"/>
            <w:shd w:val="clear" w:color="auto" w:fill="D9D9D9" w:themeFill="background1" w:themeFillShade="D9"/>
          </w:tcPr>
          <w:p w14:paraId="623E7BA3" w14:textId="77777777" w:rsidR="00B70D62" w:rsidRDefault="00B70D62" w:rsidP="00B70D62">
            <w:pPr>
              <w:pStyle w:val="Prrafodelista"/>
              <w:ind w:left="0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</w:tcPr>
          <w:p w14:paraId="121A069E" w14:textId="77777777" w:rsidR="00B70D62" w:rsidRDefault="00B70D62" w:rsidP="00CC5C59">
            <w:pPr>
              <w:pStyle w:val="Prrafodelista"/>
              <w:ind w:left="0"/>
              <w:jc w:val="center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Puedo</w:t>
            </w:r>
            <w:r w:rsidR="00CC5C59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hacerlo solo</w:t>
            </w:r>
            <w:r w:rsidR="00CC5C59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14:paraId="0B7C8C2E" w14:textId="77777777" w:rsidR="00B70D62" w:rsidRDefault="00B70D62" w:rsidP="00B70D62">
            <w:pPr>
              <w:pStyle w:val="Prrafodelista"/>
              <w:ind w:left="0"/>
              <w:jc w:val="center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Necesito ayuda</w:t>
            </w:r>
            <w:r w:rsidR="00CC5C59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.</w:t>
            </w:r>
          </w:p>
        </w:tc>
      </w:tr>
      <w:tr w:rsidR="00B70D62" w14:paraId="467751BF" w14:textId="77777777" w:rsidTr="00B70D62">
        <w:tc>
          <w:tcPr>
            <w:tcW w:w="2754" w:type="dxa"/>
            <w:shd w:val="clear" w:color="auto" w:fill="F2F2F2" w:themeFill="background1" w:themeFillShade="F2"/>
          </w:tcPr>
          <w:p w14:paraId="475536AF" w14:textId="77777777" w:rsidR="00B70D62" w:rsidRDefault="00B70D62" w:rsidP="00B70D62">
            <w:pPr>
              <w:pStyle w:val="Prrafodelista"/>
              <w:ind w:left="0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Represento la fracción de un conjunto</w:t>
            </w:r>
            <w:r w:rsidR="00CC5C59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1304" w:type="dxa"/>
          </w:tcPr>
          <w:p w14:paraId="2B1FBEAD" w14:textId="77777777" w:rsidR="00B70D62" w:rsidRDefault="00B70D62" w:rsidP="00B70D62">
            <w:pPr>
              <w:pStyle w:val="Prrafodelista"/>
              <w:ind w:left="0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</w:tcPr>
          <w:p w14:paraId="7BE2CA49" w14:textId="77777777" w:rsidR="00B70D62" w:rsidRDefault="00B70D62" w:rsidP="00B70D62">
            <w:pPr>
              <w:pStyle w:val="Prrafodelista"/>
              <w:ind w:left="0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</w:p>
        </w:tc>
      </w:tr>
      <w:tr w:rsidR="00B70D62" w14:paraId="6614F76A" w14:textId="77777777" w:rsidTr="00B70D62">
        <w:tc>
          <w:tcPr>
            <w:tcW w:w="2754" w:type="dxa"/>
            <w:shd w:val="clear" w:color="auto" w:fill="F2F2F2" w:themeFill="background1" w:themeFillShade="F2"/>
          </w:tcPr>
          <w:p w14:paraId="6A87F6B5" w14:textId="77777777" w:rsidR="00B70D62" w:rsidRDefault="00B70D62" w:rsidP="00B70D62">
            <w:pPr>
              <w:pStyle w:val="Prrafodelista"/>
              <w:ind w:left="0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Calculo la fracción de un conjunto</w:t>
            </w:r>
            <w:r w:rsidR="00CC5C59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.</w:t>
            </w:r>
            <w: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04" w:type="dxa"/>
          </w:tcPr>
          <w:p w14:paraId="7D107449" w14:textId="77777777" w:rsidR="00B70D62" w:rsidRDefault="00B70D62" w:rsidP="00B70D62">
            <w:pPr>
              <w:pStyle w:val="Prrafodelista"/>
              <w:ind w:left="0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</w:tcPr>
          <w:p w14:paraId="7B4A225B" w14:textId="77777777" w:rsidR="00B70D62" w:rsidRDefault="00B70D62" w:rsidP="00B70D62">
            <w:pPr>
              <w:pStyle w:val="Prrafodelista"/>
              <w:ind w:left="0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</w:p>
        </w:tc>
      </w:tr>
      <w:tr w:rsidR="00B70D62" w14:paraId="7987B8D1" w14:textId="77777777" w:rsidTr="00B70D62">
        <w:tc>
          <w:tcPr>
            <w:tcW w:w="2754" w:type="dxa"/>
            <w:shd w:val="clear" w:color="auto" w:fill="F2F2F2" w:themeFill="background1" w:themeFillShade="F2"/>
          </w:tcPr>
          <w:p w14:paraId="4D648F2C" w14:textId="77777777" w:rsidR="00B70D62" w:rsidRDefault="00B70D62" w:rsidP="00B70D62">
            <w:pPr>
              <w:pStyle w:val="Prrafodelista"/>
              <w:ind w:left="0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Explico la diferencia entre la fracción de una unidad y la fracción de un conjunto</w:t>
            </w:r>
            <w:r w:rsidR="00CC5C59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1304" w:type="dxa"/>
          </w:tcPr>
          <w:p w14:paraId="25D579E1" w14:textId="77777777" w:rsidR="00B70D62" w:rsidRDefault="00B70D62" w:rsidP="00B70D62">
            <w:pPr>
              <w:pStyle w:val="Prrafodelista"/>
              <w:ind w:left="0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</w:tcPr>
          <w:p w14:paraId="09B17FFD" w14:textId="77777777" w:rsidR="00B70D62" w:rsidRDefault="00B70D62" w:rsidP="00B70D62">
            <w:pPr>
              <w:pStyle w:val="Prrafodelista"/>
              <w:ind w:left="0"/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</w:p>
        </w:tc>
      </w:tr>
    </w:tbl>
    <w:p w14:paraId="66CA14B2" w14:textId="77777777" w:rsidR="00B70D62" w:rsidRPr="00D876B7" w:rsidRDefault="00B70D62" w:rsidP="00B70D62">
      <w:pPr>
        <w:pStyle w:val="Prrafodelista"/>
        <w:ind w:left="360"/>
        <w:rPr>
          <w:rFonts w:asciiTheme="majorHAnsi" w:hAnsiTheme="majorHAnsi" w:cs="Arial"/>
          <w:bCs/>
          <w:sz w:val="20"/>
          <w:szCs w:val="20"/>
          <w:lang w:val="es-ES"/>
        </w:rPr>
      </w:pPr>
    </w:p>
    <w:sectPr w:rsidR="00B70D62" w:rsidRPr="00D876B7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2045F" w14:textId="77777777" w:rsidR="0079009B" w:rsidRDefault="0079009B" w:rsidP="00321AA5">
      <w:pPr>
        <w:spacing w:after="0" w:line="240" w:lineRule="auto"/>
      </w:pPr>
      <w:r>
        <w:separator/>
      </w:r>
    </w:p>
  </w:endnote>
  <w:endnote w:type="continuationSeparator" w:id="0">
    <w:p w14:paraId="0CF23872" w14:textId="77777777" w:rsidR="0079009B" w:rsidRDefault="0079009B" w:rsidP="0032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FA7D5" w14:textId="77777777" w:rsidR="0079009B" w:rsidRDefault="0079009B" w:rsidP="00321AA5">
      <w:pPr>
        <w:spacing w:after="0" w:line="240" w:lineRule="auto"/>
      </w:pPr>
      <w:r>
        <w:separator/>
      </w:r>
    </w:p>
  </w:footnote>
  <w:footnote w:type="continuationSeparator" w:id="0">
    <w:p w14:paraId="26E47010" w14:textId="77777777" w:rsidR="0079009B" w:rsidRDefault="0079009B" w:rsidP="0032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AE6F9" w14:textId="77777777" w:rsidR="009F76CC" w:rsidRPr="006F3745" w:rsidRDefault="009F76CC" w:rsidP="00321AA5">
    <w:pPr>
      <w:rPr>
        <w:rFonts w:asciiTheme="majorHAnsi" w:hAnsiTheme="majorHAnsi" w:cs="Arial"/>
        <w:sz w:val="24"/>
        <w:szCs w:val="24"/>
      </w:rPr>
    </w:pPr>
    <w:r w:rsidRPr="006F3745">
      <w:rPr>
        <w:rFonts w:asciiTheme="majorHAnsi" w:hAnsiTheme="majorHAnsi" w:cs="Arial"/>
        <w:b/>
        <w:sz w:val="24"/>
        <w:szCs w:val="24"/>
      </w:rPr>
      <w:t>Grado:</w:t>
    </w:r>
    <w:r w:rsidRPr="006F3745">
      <w:rPr>
        <w:rFonts w:asciiTheme="majorHAnsi" w:hAnsiTheme="majorHAnsi" w:cs="Arial"/>
        <w:sz w:val="24"/>
        <w:szCs w:val="24"/>
      </w:rPr>
      <w:t xml:space="preserve"> 5</w:t>
    </w:r>
    <w:r w:rsidR="00E30756" w:rsidRPr="006F3745">
      <w:rPr>
        <w:rFonts w:asciiTheme="majorHAnsi" w:hAnsiTheme="majorHAnsi" w:cs="Arial"/>
        <w:sz w:val="24"/>
        <w:szCs w:val="24"/>
      </w:rPr>
      <w:t>.</w:t>
    </w:r>
    <w:r w:rsidRPr="006F3745">
      <w:rPr>
        <w:rFonts w:asciiTheme="majorHAnsi" w:hAnsiTheme="majorHAnsi" w:cs="Arial"/>
        <w:sz w:val="24"/>
        <w:szCs w:val="24"/>
      </w:rPr>
      <w:t xml:space="preserve">° de </w:t>
    </w:r>
    <w:r w:rsidR="00E30756" w:rsidRPr="006F3745">
      <w:rPr>
        <w:rFonts w:asciiTheme="majorHAnsi" w:hAnsiTheme="majorHAnsi" w:cs="Arial"/>
        <w:sz w:val="24"/>
        <w:szCs w:val="24"/>
      </w:rPr>
      <w:t>primaria</w:t>
    </w:r>
    <w:r w:rsidRPr="006F3745">
      <w:rPr>
        <w:rFonts w:asciiTheme="majorHAnsi" w:hAnsiTheme="majorHAnsi" w:cs="Arial"/>
        <w:sz w:val="24"/>
        <w:szCs w:val="24"/>
      </w:rPr>
      <w:tab/>
    </w:r>
    <w:r w:rsidRPr="006F3745">
      <w:rPr>
        <w:rFonts w:asciiTheme="majorHAnsi" w:hAnsiTheme="majorHAnsi" w:cs="Arial"/>
        <w:sz w:val="24"/>
        <w:szCs w:val="24"/>
      </w:rPr>
      <w:tab/>
    </w:r>
    <w:r w:rsidRPr="006F3745">
      <w:rPr>
        <w:rFonts w:asciiTheme="majorHAnsi" w:hAnsiTheme="majorHAnsi" w:cs="Arial"/>
        <w:sz w:val="24"/>
        <w:szCs w:val="24"/>
      </w:rPr>
      <w:tab/>
    </w:r>
    <w:r w:rsidRPr="006F3745">
      <w:rPr>
        <w:rFonts w:asciiTheme="majorHAnsi" w:hAnsiTheme="majorHAnsi" w:cs="Arial"/>
        <w:sz w:val="24"/>
        <w:szCs w:val="24"/>
      </w:rPr>
      <w:tab/>
    </w:r>
    <w:r w:rsidRPr="006F3745">
      <w:rPr>
        <w:rFonts w:asciiTheme="majorHAnsi" w:hAnsiTheme="majorHAnsi" w:cs="Arial"/>
        <w:sz w:val="24"/>
        <w:szCs w:val="24"/>
      </w:rPr>
      <w:tab/>
      <w:t xml:space="preserve">Unidad didáctica 2 - </w:t>
    </w:r>
    <w:r w:rsidR="00E30756" w:rsidRPr="006F3745">
      <w:rPr>
        <w:rFonts w:asciiTheme="majorHAnsi" w:hAnsiTheme="majorHAnsi" w:cs="Arial"/>
        <w:sz w:val="24"/>
        <w:szCs w:val="24"/>
      </w:rPr>
      <w:t xml:space="preserve">sesión </w:t>
    </w:r>
    <w:r w:rsidR="00E30756">
      <w:rPr>
        <w:rFonts w:asciiTheme="majorHAnsi" w:hAnsiTheme="majorHAnsi" w:cs="Arial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7F76"/>
    <w:multiLevelType w:val="hybridMultilevel"/>
    <w:tmpl w:val="33F83B02"/>
    <w:lvl w:ilvl="0" w:tplc="E5D2463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AC61A9"/>
    <w:multiLevelType w:val="hybridMultilevel"/>
    <w:tmpl w:val="D3AE5736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84EF0"/>
    <w:multiLevelType w:val="hybridMultilevel"/>
    <w:tmpl w:val="520E5282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42B16"/>
    <w:multiLevelType w:val="hybridMultilevel"/>
    <w:tmpl w:val="6C4645B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860E36"/>
    <w:multiLevelType w:val="hybridMultilevel"/>
    <w:tmpl w:val="4358186A"/>
    <w:lvl w:ilvl="0" w:tplc="9BAECEAC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-Light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A5"/>
    <w:rsid w:val="00001FDD"/>
    <w:rsid w:val="000314CB"/>
    <w:rsid w:val="000850EC"/>
    <w:rsid w:val="00086060"/>
    <w:rsid w:val="000A2E45"/>
    <w:rsid w:val="000B421F"/>
    <w:rsid w:val="000D4DB2"/>
    <w:rsid w:val="00114F46"/>
    <w:rsid w:val="001A0E00"/>
    <w:rsid w:val="001D5255"/>
    <w:rsid w:val="00214C06"/>
    <w:rsid w:val="0023797D"/>
    <w:rsid w:val="002A5962"/>
    <w:rsid w:val="002C5BCC"/>
    <w:rsid w:val="002C62AE"/>
    <w:rsid w:val="00321AA5"/>
    <w:rsid w:val="00337317"/>
    <w:rsid w:val="003753B9"/>
    <w:rsid w:val="00375BC4"/>
    <w:rsid w:val="00475912"/>
    <w:rsid w:val="00495FE4"/>
    <w:rsid w:val="004A27DE"/>
    <w:rsid w:val="004B2CF2"/>
    <w:rsid w:val="004D729E"/>
    <w:rsid w:val="005710B3"/>
    <w:rsid w:val="00577ED7"/>
    <w:rsid w:val="005B322F"/>
    <w:rsid w:val="005C6AA8"/>
    <w:rsid w:val="005C7AD5"/>
    <w:rsid w:val="005D44CF"/>
    <w:rsid w:val="005E6A63"/>
    <w:rsid w:val="00603EAE"/>
    <w:rsid w:val="0069456A"/>
    <w:rsid w:val="006E6728"/>
    <w:rsid w:val="006F3745"/>
    <w:rsid w:val="00785DC8"/>
    <w:rsid w:val="0079009B"/>
    <w:rsid w:val="007D65D8"/>
    <w:rsid w:val="00801A06"/>
    <w:rsid w:val="008418B9"/>
    <w:rsid w:val="00917025"/>
    <w:rsid w:val="00973B54"/>
    <w:rsid w:val="009F76CC"/>
    <w:rsid w:val="00A12BD6"/>
    <w:rsid w:val="00A91A2A"/>
    <w:rsid w:val="00AA174B"/>
    <w:rsid w:val="00AA334E"/>
    <w:rsid w:val="00AB4890"/>
    <w:rsid w:val="00AC7FEA"/>
    <w:rsid w:val="00B347A4"/>
    <w:rsid w:val="00B70D62"/>
    <w:rsid w:val="00BB759C"/>
    <w:rsid w:val="00BD12A2"/>
    <w:rsid w:val="00BF56F1"/>
    <w:rsid w:val="00C02CA7"/>
    <w:rsid w:val="00C30D3F"/>
    <w:rsid w:val="00C668EA"/>
    <w:rsid w:val="00C97E69"/>
    <w:rsid w:val="00CC3137"/>
    <w:rsid w:val="00CC5C59"/>
    <w:rsid w:val="00D80599"/>
    <w:rsid w:val="00D876B7"/>
    <w:rsid w:val="00D9770C"/>
    <w:rsid w:val="00DE65F7"/>
    <w:rsid w:val="00E06750"/>
    <w:rsid w:val="00E100EB"/>
    <w:rsid w:val="00E30756"/>
    <w:rsid w:val="00ED516E"/>
    <w:rsid w:val="00F813C9"/>
    <w:rsid w:val="00FB7F99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E315A2"/>
  <w15:docId w15:val="{40F30DEC-A543-4E1D-9AE1-E6ABAC27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AA5"/>
  </w:style>
  <w:style w:type="paragraph" w:styleId="Piedepgina">
    <w:name w:val="footer"/>
    <w:basedOn w:val="Normal"/>
    <w:link w:val="PiedepginaCar"/>
    <w:uiPriority w:val="99"/>
    <w:unhideWhenUsed/>
    <w:rsid w:val="00321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AA5"/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321AA5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321AA5"/>
  </w:style>
  <w:style w:type="table" w:customStyle="1" w:styleId="Tabladecuadrcula1clara-nfasis11">
    <w:name w:val="Tabla de cuadrícula 1 clara - Énfasis 11"/>
    <w:basedOn w:val="Tablanormal"/>
    <w:uiPriority w:val="46"/>
    <w:rsid w:val="00321AA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321AA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5C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4C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C5C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5C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5C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5C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5C5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C5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 Salazar</dc:creator>
  <cp:lastModifiedBy>GIOVANNA KARITO PISCOYA ROJAS</cp:lastModifiedBy>
  <cp:revision>2</cp:revision>
  <dcterms:created xsi:type="dcterms:W3CDTF">2017-05-03T22:49:00Z</dcterms:created>
  <dcterms:modified xsi:type="dcterms:W3CDTF">2017-05-03T22:49:00Z</dcterms:modified>
</cp:coreProperties>
</file>