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15" w:rsidRPr="006B7589" w:rsidRDefault="006B7589" w:rsidP="003D378C">
      <w:pPr>
        <w:pStyle w:val="Prrafodelista"/>
        <w:ind w:left="284"/>
        <w:jc w:val="center"/>
        <w:rPr>
          <w:rFonts w:ascii="Calibri Light" w:hAnsi="Calibri Light"/>
          <w:b/>
          <w:sz w:val="20"/>
          <w:szCs w:val="20"/>
        </w:rPr>
      </w:pPr>
      <w:r w:rsidRPr="006B7589">
        <w:rPr>
          <w:rFonts w:ascii="Calibri Light" w:hAnsi="Calibri Light" w:cs="Arial"/>
          <w:bCs/>
          <w:sz w:val="20"/>
          <w:szCs w:val="20"/>
        </w:rPr>
        <w:t>Título:</w:t>
      </w:r>
      <w:r>
        <w:rPr>
          <w:rFonts w:ascii="Calibri Light" w:hAnsi="Calibri Light" w:cs="Arial"/>
          <w:b/>
          <w:bCs/>
          <w:sz w:val="20"/>
          <w:szCs w:val="20"/>
        </w:rPr>
        <w:t xml:space="preserve"> </w:t>
      </w:r>
      <w:r w:rsidR="00EC3975" w:rsidRPr="006B7589">
        <w:rPr>
          <w:rFonts w:ascii="Calibri Light" w:hAnsi="Calibri Light" w:cs="Arial"/>
          <w:b/>
          <w:bCs/>
          <w:sz w:val="20"/>
          <w:szCs w:val="20"/>
        </w:rPr>
        <w:t>O</w:t>
      </w:r>
      <w:r w:rsidR="00EC3975" w:rsidRPr="006B7589">
        <w:rPr>
          <w:rFonts w:ascii="Calibri Light" w:hAnsi="Calibri Light"/>
          <w:b/>
          <w:sz w:val="20"/>
          <w:szCs w:val="20"/>
        </w:rPr>
        <w:t xml:space="preserve">pinamos sobre </w:t>
      </w:r>
      <w:r w:rsidR="006B32B5" w:rsidRPr="006B7589">
        <w:rPr>
          <w:rFonts w:ascii="Calibri Light" w:hAnsi="Calibri Light"/>
          <w:b/>
          <w:sz w:val="20"/>
          <w:szCs w:val="20"/>
        </w:rPr>
        <w:t>el uso de tratamientos hormonales para el crecimiento</w:t>
      </w:r>
      <w:r w:rsidR="00A04C66" w:rsidRPr="006B7589">
        <w:rPr>
          <w:rFonts w:ascii="Calibri Light" w:hAnsi="Calibri Light"/>
          <w:b/>
          <w:sz w:val="20"/>
          <w:szCs w:val="20"/>
        </w:rPr>
        <w:t xml:space="preserve"> (p</w:t>
      </w:r>
      <w:r w:rsidR="002C0315" w:rsidRPr="006B7589">
        <w:rPr>
          <w:rFonts w:ascii="Calibri Light" w:hAnsi="Calibri Light"/>
          <w:b/>
          <w:sz w:val="20"/>
          <w:szCs w:val="20"/>
        </w:rPr>
        <w:t>arte 1</w:t>
      </w:r>
      <w:r w:rsidR="00A04C66" w:rsidRPr="006B7589">
        <w:rPr>
          <w:rFonts w:ascii="Calibri Light" w:hAnsi="Calibri Light"/>
          <w:b/>
          <w:sz w:val="20"/>
          <w:szCs w:val="20"/>
        </w:rPr>
        <w:t>)</w:t>
      </w:r>
    </w:p>
    <w:p w:rsidR="003D378C" w:rsidRPr="00397523" w:rsidRDefault="003D378C" w:rsidP="003D378C">
      <w:pPr>
        <w:pStyle w:val="Prrafodelista"/>
        <w:ind w:left="284"/>
        <w:jc w:val="center"/>
        <w:rPr>
          <w:rFonts w:asciiTheme="majorHAnsi" w:hAnsiTheme="majorHAnsi"/>
          <w:b/>
          <w:sz w:val="18"/>
          <w:szCs w:val="18"/>
        </w:rPr>
      </w:pPr>
    </w:p>
    <w:p w:rsidR="002C0315" w:rsidRPr="00AC0984" w:rsidRDefault="002C0315" w:rsidP="002C0315">
      <w:pPr>
        <w:pStyle w:val="Prrafodelista"/>
        <w:numPr>
          <w:ilvl w:val="0"/>
          <w:numId w:val="3"/>
        </w:numPr>
        <w:ind w:left="284"/>
        <w:rPr>
          <w:rFonts w:asciiTheme="majorHAnsi" w:hAnsiTheme="majorHAnsi"/>
          <w:b/>
          <w:sz w:val="18"/>
          <w:szCs w:val="18"/>
        </w:rPr>
      </w:pPr>
      <w:r w:rsidRPr="00AC0984">
        <w:rPr>
          <w:rFonts w:asciiTheme="majorHAnsi" w:hAnsiTheme="majorHAnsi"/>
          <w:b/>
          <w:sz w:val="18"/>
          <w:szCs w:val="18"/>
        </w:rPr>
        <w:t>PROPÓSITOS Y EVIDENCIAS DE APRENDIZAJE</w:t>
      </w:r>
    </w:p>
    <w:tbl>
      <w:tblPr>
        <w:tblStyle w:val="Tablaconcuadrcula"/>
        <w:tblW w:w="9493" w:type="dxa"/>
        <w:tblLook w:val="04A0" w:firstRow="1" w:lastRow="0" w:firstColumn="1" w:lastColumn="0" w:noHBand="0" w:noVBand="1"/>
      </w:tblPr>
      <w:tblGrid>
        <w:gridCol w:w="2664"/>
        <w:gridCol w:w="3568"/>
        <w:gridCol w:w="3261"/>
      </w:tblGrid>
      <w:tr w:rsidR="002C0315" w:rsidRPr="00AC0984" w:rsidTr="003D378C">
        <w:tc>
          <w:tcPr>
            <w:tcW w:w="2664" w:type="dxa"/>
            <w:shd w:val="clear" w:color="auto" w:fill="F2F2F2" w:themeFill="background1" w:themeFillShade="F2"/>
            <w:vAlign w:val="center"/>
          </w:tcPr>
          <w:p w:rsidR="002C0315" w:rsidRPr="00F303B8" w:rsidRDefault="002C0315" w:rsidP="00F303B8">
            <w:pPr>
              <w:jc w:val="center"/>
              <w:rPr>
                <w:rFonts w:asciiTheme="majorHAnsi" w:hAnsiTheme="majorHAnsi"/>
                <w:b/>
                <w:sz w:val="18"/>
                <w:szCs w:val="18"/>
              </w:rPr>
            </w:pPr>
            <w:r w:rsidRPr="00F303B8">
              <w:rPr>
                <w:rFonts w:asciiTheme="majorHAnsi" w:hAnsiTheme="majorHAnsi"/>
                <w:b/>
                <w:sz w:val="18"/>
                <w:szCs w:val="18"/>
              </w:rPr>
              <w:t>Competencias</w:t>
            </w:r>
            <w:r w:rsidR="00A04C66">
              <w:rPr>
                <w:rFonts w:asciiTheme="majorHAnsi" w:hAnsiTheme="majorHAnsi"/>
                <w:b/>
                <w:sz w:val="18"/>
                <w:szCs w:val="18"/>
              </w:rPr>
              <w:t xml:space="preserve"> y </w:t>
            </w:r>
            <w:r w:rsidRPr="00F303B8">
              <w:rPr>
                <w:rFonts w:asciiTheme="majorHAnsi" w:hAnsiTheme="majorHAnsi"/>
                <w:b/>
                <w:sz w:val="18"/>
                <w:szCs w:val="18"/>
              </w:rPr>
              <w:t>capacidades</w:t>
            </w:r>
          </w:p>
        </w:tc>
        <w:tc>
          <w:tcPr>
            <w:tcW w:w="3568" w:type="dxa"/>
            <w:shd w:val="clear" w:color="auto" w:fill="F2F2F2" w:themeFill="background1" w:themeFillShade="F2"/>
            <w:vAlign w:val="center"/>
          </w:tcPr>
          <w:p w:rsidR="002C0315" w:rsidRPr="00F303B8" w:rsidRDefault="002C0315" w:rsidP="00F303B8">
            <w:pPr>
              <w:jc w:val="center"/>
              <w:rPr>
                <w:rFonts w:asciiTheme="majorHAnsi" w:hAnsiTheme="majorHAnsi"/>
                <w:b/>
                <w:sz w:val="18"/>
                <w:szCs w:val="18"/>
              </w:rPr>
            </w:pPr>
            <w:r w:rsidRPr="00F303B8">
              <w:rPr>
                <w:rFonts w:asciiTheme="majorHAnsi" w:hAnsiTheme="majorHAnsi"/>
                <w:b/>
                <w:sz w:val="18"/>
                <w:szCs w:val="18"/>
              </w:rPr>
              <w:t>Desempeños</w:t>
            </w:r>
            <w:r w:rsidR="00A04C66">
              <w:rPr>
                <w:rFonts w:asciiTheme="majorHAnsi" w:hAnsiTheme="majorHAnsi"/>
                <w:b/>
                <w:sz w:val="18"/>
                <w:szCs w:val="18"/>
              </w:rPr>
              <w:t xml:space="preserve"> </w:t>
            </w:r>
          </w:p>
        </w:tc>
        <w:tc>
          <w:tcPr>
            <w:tcW w:w="3261" w:type="dxa"/>
            <w:shd w:val="clear" w:color="auto" w:fill="F2F2F2" w:themeFill="background1" w:themeFillShade="F2"/>
            <w:vAlign w:val="center"/>
          </w:tcPr>
          <w:p w:rsidR="002C0315" w:rsidRPr="00F303B8" w:rsidRDefault="002C0315" w:rsidP="007C2D4F">
            <w:pPr>
              <w:jc w:val="center"/>
              <w:rPr>
                <w:rFonts w:asciiTheme="majorHAnsi" w:hAnsiTheme="majorHAnsi"/>
                <w:b/>
                <w:sz w:val="18"/>
                <w:szCs w:val="18"/>
              </w:rPr>
            </w:pPr>
            <w:r w:rsidRPr="00F303B8">
              <w:rPr>
                <w:rFonts w:asciiTheme="majorHAnsi" w:hAnsiTheme="majorHAnsi"/>
                <w:b/>
                <w:sz w:val="18"/>
                <w:szCs w:val="18"/>
              </w:rPr>
              <w:t>¿Qué nos dará evidencia de aprendizaje?</w:t>
            </w:r>
          </w:p>
        </w:tc>
      </w:tr>
      <w:tr w:rsidR="002C0315" w:rsidRPr="00AC0984" w:rsidTr="003D378C">
        <w:tc>
          <w:tcPr>
            <w:tcW w:w="2664" w:type="dxa"/>
          </w:tcPr>
          <w:p w:rsidR="002C0315" w:rsidRPr="003D378C" w:rsidRDefault="002C0315" w:rsidP="002C0315">
            <w:pPr>
              <w:pStyle w:val="Default"/>
              <w:rPr>
                <w:rFonts w:ascii="Calibri Light" w:hAnsi="Calibri Light"/>
                <w:b/>
                <w:color w:val="auto"/>
                <w:sz w:val="20"/>
                <w:szCs w:val="18"/>
              </w:rPr>
            </w:pPr>
            <w:r w:rsidRPr="003D378C">
              <w:rPr>
                <w:rFonts w:ascii="Calibri Light" w:hAnsi="Calibri Light"/>
                <w:b/>
                <w:color w:val="auto"/>
                <w:sz w:val="20"/>
                <w:szCs w:val="18"/>
              </w:rPr>
              <w:t>Explica el mundo físico basándose en conocimientos sobre los seres vivos, materia y energía, biodiversidad, Tierra y universo.</w:t>
            </w:r>
          </w:p>
          <w:p w:rsidR="003D378C" w:rsidRPr="003D378C" w:rsidRDefault="003D378C" w:rsidP="002C0315">
            <w:pPr>
              <w:pStyle w:val="Default"/>
              <w:rPr>
                <w:rFonts w:ascii="Calibri Light" w:hAnsi="Calibri Light"/>
                <w:color w:val="auto"/>
                <w:sz w:val="20"/>
                <w:szCs w:val="18"/>
              </w:rPr>
            </w:pPr>
          </w:p>
          <w:p w:rsidR="002C0315" w:rsidRPr="00DF293F" w:rsidRDefault="002C0315" w:rsidP="002C0315">
            <w:pPr>
              <w:pStyle w:val="Prrafodelista"/>
              <w:numPr>
                <w:ilvl w:val="0"/>
                <w:numId w:val="4"/>
              </w:numPr>
              <w:spacing w:after="0" w:line="240" w:lineRule="auto"/>
              <w:ind w:left="171" w:hanging="171"/>
              <w:rPr>
                <w:rFonts w:ascii="Calibri Light" w:hAnsi="Calibri Light"/>
                <w:sz w:val="20"/>
                <w:szCs w:val="18"/>
              </w:rPr>
            </w:pPr>
            <w:r w:rsidRPr="003D378C">
              <w:rPr>
                <w:rFonts w:ascii="Calibri Light" w:hAnsi="Calibri Light" w:cs="Arial"/>
                <w:sz w:val="20"/>
                <w:szCs w:val="18"/>
              </w:rPr>
              <w:t>Comprende y usa conocimientos sobre los seres vivos, materia y energía, biodiversidad, Tierra y universo.</w:t>
            </w:r>
          </w:p>
          <w:p w:rsidR="003D378C" w:rsidRPr="00DF293F" w:rsidRDefault="00DF293F" w:rsidP="00DF293F">
            <w:pPr>
              <w:pStyle w:val="Prrafodelista"/>
              <w:numPr>
                <w:ilvl w:val="0"/>
                <w:numId w:val="4"/>
              </w:numPr>
              <w:spacing w:after="0" w:line="240" w:lineRule="auto"/>
              <w:ind w:left="171" w:hanging="171"/>
              <w:rPr>
                <w:rFonts w:ascii="Calibri Light" w:hAnsi="Calibri Light"/>
                <w:sz w:val="20"/>
                <w:szCs w:val="18"/>
              </w:rPr>
            </w:pPr>
            <w:r w:rsidRPr="00DF293F">
              <w:rPr>
                <w:rFonts w:ascii="Calibri Light" w:hAnsi="Calibri Light"/>
                <w:sz w:val="20"/>
                <w:szCs w:val="18"/>
              </w:rPr>
              <w:t>Evalúa las implicancias del saber y del quehacer científico y tecnológico.</w:t>
            </w:r>
          </w:p>
        </w:tc>
        <w:tc>
          <w:tcPr>
            <w:tcW w:w="3568" w:type="dxa"/>
          </w:tcPr>
          <w:p w:rsidR="002C0315" w:rsidRPr="003D378C" w:rsidRDefault="002C0315" w:rsidP="008324FC">
            <w:pPr>
              <w:pStyle w:val="Prrafodelista"/>
              <w:numPr>
                <w:ilvl w:val="0"/>
                <w:numId w:val="4"/>
              </w:numPr>
              <w:spacing w:after="200" w:line="240" w:lineRule="auto"/>
              <w:ind w:left="360"/>
              <w:jc w:val="both"/>
              <w:rPr>
                <w:rFonts w:ascii="Calibri Light" w:eastAsia="Calibri" w:hAnsi="Calibri Light" w:cs="Arial"/>
                <w:sz w:val="20"/>
                <w:szCs w:val="18"/>
              </w:rPr>
            </w:pPr>
            <w:r w:rsidRPr="003D378C">
              <w:rPr>
                <w:rFonts w:ascii="Calibri Light" w:eastAsia="Calibri" w:hAnsi="Calibri Light" w:cs="Arial"/>
                <w:sz w:val="20"/>
                <w:szCs w:val="18"/>
              </w:rPr>
              <w:t xml:space="preserve">Justifica que el quehacer tecnológico (tratamientos hormonales) progresa con el paso del tiempo como resultado del avance científico para resolver problemas (del </w:t>
            </w:r>
            <w:r w:rsidR="008324FC" w:rsidRPr="003D378C">
              <w:rPr>
                <w:rFonts w:ascii="Calibri Light" w:eastAsia="Calibri" w:hAnsi="Calibri Light" w:cs="Arial"/>
                <w:sz w:val="20"/>
                <w:szCs w:val="18"/>
              </w:rPr>
              <w:t>crecimiento</w:t>
            </w:r>
            <w:r w:rsidRPr="003D378C">
              <w:rPr>
                <w:rFonts w:ascii="Calibri Light" w:eastAsia="Calibri" w:hAnsi="Calibri Light" w:cs="Arial"/>
                <w:sz w:val="20"/>
                <w:szCs w:val="18"/>
              </w:rPr>
              <w:t>).</w:t>
            </w:r>
          </w:p>
          <w:p w:rsidR="00690D8E" w:rsidRPr="00881832" w:rsidRDefault="008324FC" w:rsidP="00881832">
            <w:pPr>
              <w:pStyle w:val="Prrafodelista"/>
              <w:numPr>
                <w:ilvl w:val="0"/>
                <w:numId w:val="4"/>
              </w:numPr>
              <w:spacing w:after="200" w:line="240" w:lineRule="auto"/>
              <w:ind w:left="360"/>
              <w:jc w:val="both"/>
              <w:rPr>
                <w:rFonts w:ascii="Calibri Light" w:eastAsia="Calibri" w:hAnsi="Calibri Light" w:cs="Arial"/>
                <w:sz w:val="20"/>
                <w:szCs w:val="18"/>
              </w:rPr>
            </w:pPr>
            <w:r w:rsidRPr="003D378C">
              <w:rPr>
                <w:rFonts w:ascii="Calibri Light" w:eastAsia="Calibri" w:hAnsi="Calibri Light" w:cs="Arial"/>
                <w:sz w:val="20"/>
                <w:szCs w:val="18"/>
              </w:rPr>
              <w:t xml:space="preserve">Opina cómo el uso de objetos tecnológicos </w:t>
            </w:r>
            <w:r w:rsidR="00690D8E" w:rsidRPr="00227CBF">
              <w:rPr>
                <w:rFonts w:ascii="Calibri Light" w:eastAsia="Calibri" w:hAnsi="Calibri Light" w:cs="Arial"/>
                <w:sz w:val="20"/>
                <w:szCs w:val="18"/>
              </w:rPr>
              <w:t>(</w:t>
            </w:r>
            <w:r w:rsidRPr="007C2D4F">
              <w:rPr>
                <w:rFonts w:ascii="Calibri Light" w:eastAsia="Calibri" w:hAnsi="Calibri Light" w:cs="Arial"/>
                <w:sz w:val="20"/>
                <w:szCs w:val="18"/>
              </w:rPr>
              <w:t>técnicas de tratamiento hormonal</w:t>
            </w:r>
            <w:r w:rsidR="00690D8E" w:rsidRPr="00227CBF">
              <w:rPr>
                <w:rFonts w:ascii="Calibri Light" w:eastAsia="Calibri" w:hAnsi="Calibri Light" w:cs="Arial"/>
                <w:sz w:val="20"/>
                <w:szCs w:val="18"/>
              </w:rPr>
              <w:t>)</w:t>
            </w:r>
            <w:r w:rsidRPr="007C2D4F">
              <w:rPr>
                <w:rFonts w:ascii="Calibri Light" w:eastAsia="Calibri" w:hAnsi="Calibri Light" w:cs="Arial"/>
                <w:sz w:val="20"/>
                <w:szCs w:val="18"/>
              </w:rPr>
              <w:t xml:space="preserve"> impact</w:t>
            </w:r>
            <w:r w:rsidR="00690D8E" w:rsidRPr="00227CBF">
              <w:rPr>
                <w:rFonts w:ascii="Calibri Light" w:eastAsia="Calibri" w:hAnsi="Calibri Light" w:cs="Arial"/>
                <w:sz w:val="20"/>
                <w:szCs w:val="18"/>
              </w:rPr>
              <w:t>an</w:t>
            </w:r>
            <w:r w:rsidRPr="007C2D4F">
              <w:rPr>
                <w:rFonts w:ascii="Calibri Light" w:eastAsia="Calibri" w:hAnsi="Calibri Light" w:cs="Arial"/>
                <w:sz w:val="20"/>
                <w:szCs w:val="18"/>
              </w:rPr>
              <w:t xml:space="preserve"> en </w:t>
            </w:r>
            <w:r w:rsidR="00881832" w:rsidRPr="00CD0623">
              <w:rPr>
                <w:rFonts w:ascii="Calibri Light" w:eastAsia="Calibri" w:hAnsi="Calibri Light" w:cs="Arial"/>
                <w:sz w:val="20"/>
                <w:szCs w:val="18"/>
              </w:rPr>
              <w:t>el ambiente (</w:t>
            </w:r>
            <w:r w:rsidRPr="00CD0623">
              <w:rPr>
                <w:rFonts w:ascii="Calibri Light" w:eastAsia="Calibri" w:hAnsi="Calibri Light" w:cs="Arial"/>
                <w:sz w:val="20"/>
                <w:szCs w:val="18"/>
              </w:rPr>
              <w:t>l</w:t>
            </w:r>
            <w:r w:rsidR="00881832" w:rsidRPr="00CD0623">
              <w:rPr>
                <w:rFonts w:ascii="Calibri Light" w:eastAsia="Calibri" w:hAnsi="Calibri Light" w:cs="Arial"/>
                <w:sz w:val="20"/>
                <w:szCs w:val="18"/>
              </w:rPr>
              <w:t>a naturaleza de los seres vivos), con base en fuentes documentadas con respaldo científico.</w:t>
            </w:r>
          </w:p>
        </w:tc>
        <w:tc>
          <w:tcPr>
            <w:tcW w:w="3261" w:type="dxa"/>
          </w:tcPr>
          <w:p w:rsidR="002C0315" w:rsidRPr="003D378C" w:rsidRDefault="005A1BBC" w:rsidP="006B7589">
            <w:pPr>
              <w:jc w:val="both"/>
              <w:rPr>
                <w:rFonts w:ascii="Calibri Light" w:eastAsia="Calibri" w:hAnsi="Calibri Light" w:cs="Arial"/>
                <w:sz w:val="20"/>
                <w:szCs w:val="18"/>
              </w:rPr>
            </w:pPr>
            <w:r>
              <w:rPr>
                <w:rFonts w:ascii="Calibri Light" w:eastAsia="Calibri" w:hAnsi="Calibri Light" w:cs="Arial"/>
                <w:b/>
                <w:sz w:val="20"/>
                <w:szCs w:val="18"/>
              </w:rPr>
              <w:t>Explica y opina</w:t>
            </w:r>
            <w:r w:rsidR="00705118">
              <w:rPr>
                <w:rFonts w:ascii="Calibri Light" w:eastAsia="Calibri" w:hAnsi="Calibri Light" w:cs="Arial"/>
                <w:b/>
                <w:sz w:val="20"/>
                <w:szCs w:val="18"/>
              </w:rPr>
              <w:t>,</w:t>
            </w:r>
            <w:r w:rsidR="00705118" w:rsidRPr="003D378C">
              <w:rPr>
                <w:rFonts w:ascii="Calibri Light" w:eastAsia="Calibri" w:hAnsi="Calibri Light" w:cs="Arial"/>
                <w:b/>
                <w:sz w:val="20"/>
                <w:szCs w:val="18"/>
              </w:rPr>
              <w:t xml:space="preserve"> con base </w:t>
            </w:r>
            <w:r w:rsidR="00705118">
              <w:rPr>
                <w:rFonts w:ascii="Calibri Light" w:eastAsia="Calibri" w:hAnsi="Calibri Light" w:cs="Arial"/>
                <w:b/>
                <w:sz w:val="20"/>
                <w:szCs w:val="18"/>
              </w:rPr>
              <w:t>en</w:t>
            </w:r>
            <w:r w:rsidR="00705118" w:rsidRPr="003D378C">
              <w:rPr>
                <w:rFonts w:ascii="Calibri Light" w:eastAsia="Calibri" w:hAnsi="Calibri Light" w:cs="Arial"/>
                <w:b/>
                <w:sz w:val="20"/>
                <w:szCs w:val="18"/>
              </w:rPr>
              <w:t xml:space="preserve"> información científica</w:t>
            </w:r>
            <w:r w:rsidR="00705118">
              <w:rPr>
                <w:rFonts w:ascii="Calibri Light" w:eastAsia="Calibri" w:hAnsi="Calibri Light" w:cs="Arial"/>
                <w:b/>
                <w:sz w:val="20"/>
                <w:szCs w:val="18"/>
              </w:rPr>
              <w:t>,</w:t>
            </w:r>
            <w:r w:rsidR="00705118" w:rsidRPr="003D378C">
              <w:rPr>
                <w:rFonts w:ascii="Calibri Light" w:eastAsia="Calibri" w:hAnsi="Calibri Light" w:cs="Arial"/>
                <w:b/>
                <w:sz w:val="20"/>
                <w:szCs w:val="18"/>
              </w:rPr>
              <w:t xml:space="preserve"> </w:t>
            </w:r>
            <w:r w:rsidR="008324FC" w:rsidRPr="003D378C">
              <w:rPr>
                <w:rFonts w:ascii="Calibri Light" w:eastAsia="Calibri" w:hAnsi="Calibri Light" w:cs="Arial"/>
                <w:b/>
                <w:sz w:val="20"/>
                <w:szCs w:val="18"/>
              </w:rPr>
              <w:t xml:space="preserve">sobre los tratamientos hormonales para </w:t>
            </w:r>
            <w:r w:rsidR="009D741C">
              <w:rPr>
                <w:rFonts w:ascii="Calibri Light" w:eastAsia="Calibri" w:hAnsi="Calibri Light" w:cs="Arial"/>
                <w:b/>
                <w:sz w:val="20"/>
                <w:szCs w:val="18"/>
              </w:rPr>
              <w:t>favorecer el</w:t>
            </w:r>
            <w:r w:rsidR="00890C21">
              <w:rPr>
                <w:rFonts w:ascii="Calibri Light" w:eastAsia="Calibri" w:hAnsi="Calibri Light" w:cs="Arial"/>
                <w:b/>
                <w:sz w:val="20"/>
                <w:szCs w:val="18"/>
              </w:rPr>
              <w:t xml:space="preserve"> </w:t>
            </w:r>
            <w:r w:rsidR="00595DC9">
              <w:rPr>
                <w:rFonts w:ascii="Calibri Light" w:eastAsia="Calibri" w:hAnsi="Calibri Light" w:cs="Arial"/>
                <w:b/>
                <w:sz w:val="20"/>
                <w:szCs w:val="18"/>
              </w:rPr>
              <w:t>crecimiento</w:t>
            </w:r>
            <w:r w:rsidR="009D741C">
              <w:rPr>
                <w:rFonts w:ascii="Calibri Light" w:eastAsia="Calibri" w:hAnsi="Calibri Light" w:cs="Arial"/>
                <w:b/>
                <w:sz w:val="20"/>
                <w:szCs w:val="18"/>
              </w:rPr>
              <w:t xml:space="preserve"> de las personas</w:t>
            </w:r>
            <w:r w:rsidR="008324FC" w:rsidRPr="00227CBF">
              <w:rPr>
                <w:rFonts w:ascii="Calibri Light" w:eastAsia="Calibri" w:hAnsi="Calibri Light" w:cs="Arial"/>
                <w:sz w:val="20"/>
                <w:szCs w:val="18"/>
              </w:rPr>
              <w:t>.</w:t>
            </w:r>
            <w:r w:rsidR="008324FC" w:rsidRPr="003D378C">
              <w:rPr>
                <w:rFonts w:ascii="Calibri Light" w:eastAsia="Calibri" w:hAnsi="Calibri Light" w:cs="Arial"/>
                <w:b/>
                <w:sz w:val="20"/>
                <w:szCs w:val="18"/>
              </w:rPr>
              <w:t xml:space="preserve"> </w:t>
            </w:r>
            <w:r>
              <w:rPr>
                <w:rFonts w:ascii="Calibri Light" w:eastAsia="Calibri" w:hAnsi="Calibri Light" w:cs="Arial"/>
                <w:sz w:val="20"/>
                <w:szCs w:val="18"/>
              </w:rPr>
              <w:t xml:space="preserve">Revisa información sobre </w:t>
            </w:r>
            <w:r w:rsidRPr="003D378C">
              <w:rPr>
                <w:rFonts w:ascii="Calibri Light" w:eastAsia="Calibri" w:hAnsi="Calibri Light" w:cs="Arial"/>
                <w:sz w:val="20"/>
                <w:szCs w:val="18"/>
              </w:rPr>
              <w:t>los factores que inciden en el crecimiento</w:t>
            </w:r>
            <w:r w:rsidR="00A30CDA">
              <w:rPr>
                <w:rFonts w:ascii="Calibri Light" w:eastAsia="Calibri" w:hAnsi="Calibri Light" w:cs="Arial"/>
                <w:sz w:val="20"/>
                <w:szCs w:val="18"/>
              </w:rPr>
              <w:t xml:space="preserve"> y</w:t>
            </w:r>
            <w:r w:rsidRPr="003D378C">
              <w:rPr>
                <w:rFonts w:ascii="Calibri Light" w:eastAsia="Calibri" w:hAnsi="Calibri Light" w:cs="Arial"/>
                <w:sz w:val="20"/>
                <w:szCs w:val="18"/>
              </w:rPr>
              <w:t xml:space="preserve"> los problemas que pueden surgir como resultado de carencias hormonales</w:t>
            </w:r>
            <w:r>
              <w:rPr>
                <w:rFonts w:ascii="Calibri Light" w:eastAsia="Calibri" w:hAnsi="Calibri Light" w:cs="Arial"/>
                <w:sz w:val="20"/>
                <w:szCs w:val="18"/>
              </w:rPr>
              <w:t xml:space="preserve">. Analiza las ventajas y desventajas </w:t>
            </w:r>
            <w:r w:rsidR="00DC2EAF" w:rsidRPr="003D378C">
              <w:rPr>
                <w:rFonts w:ascii="Calibri Light" w:eastAsia="Calibri" w:hAnsi="Calibri Light" w:cs="Arial"/>
                <w:sz w:val="20"/>
                <w:szCs w:val="18"/>
              </w:rPr>
              <w:t xml:space="preserve">de </w:t>
            </w:r>
            <w:r w:rsidR="00A30CDA">
              <w:rPr>
                <w:rFonts w:ascii="Calibri Light" w:eastAsia="Calibri" w:hAnsi="Calibri Light" w:cs="Arial"/>
                <w:sz w:val="20"/>
                <w:szCs w:val="18"/>
              </w:rPr>
              <w:t xml:space="preserve">los </w:t>
            </w:r>
            <w:r w:rsidR="00DC2EAF" w:rsidRPr="003D378C">
              <w:rPr>
                <w:rFonts w:ascii="Calibri Light" w:eastAsia="Calibri" w:hAnsi="Calibri Light" w:cs="Arial"/>
                <w:sz w:val="20"/>
                <w:szCs w:val="18"/>
              </w:rPr>
              <w:t>tratamiento</w:t>
            </w:r>
            <w:r>
              <w:rPr>
                <w:rFonts w:ascii="Calibri Light" w:eastAsia="Calibri" w:hAnsi="Calibri Light" w:cs="Arial"/>
                <w:sz w:val="20"/>
                <w:szCs w:val="18"/>
              </w:rPr>
              <w:t xml:space="preserve">s hormonales para </w:t>
            </w:r>
            <w:r w:rsidR="00E4109C">
              <w:rPr>
                <w:rFonts w:ascii="Calibri Light" w:eastAsia="Calibri" w:hAnsi="Calibri Light" w:cs="Arial"/>
                <w:sz w:val="20"/>
                <w:szCs w:val="18"/>
              </w:rPr>
              <w:t xml:space="preserve">favorecer el </w:t>
            </w:r>
            <w:r>
              <w:rPr>
                <w:rFonts w:ascii="Calibri Light" w:eastAsia="Calibri" w:hAnsi="Calibri Light" w:cs="Arial"/>
                <w:sz w:val="20"/>
                <w:szCs w:val="18"/>
              </w:rPr>
              <w:t>crec</w:t>
            </w:r>
            <w:r w:rsidR="00E4109C">
              <w:rPr>
                <w:rFonts w:ascii="Calibri Light" w:eastAsia="Calibri" w:hAnsi="Calibri Light" w:cs="Arial"/>
                <w:sz w:val="20"/>
                <w:szCs w:val="18"/>
              </w:rPr>
              <w:t>imiento</w:t>
            </w:r>
            <w:r>
              <w:rPr>
                <w:rFonts w:ascii="Calibri Light" w:eastAsia="Calibri" w:hAnsi="Calibri Light" w:cs="Arial"/>
                <w:sz w:val="20"/>
                <w:szCs w:val="18"/>
              </w:rPr>
              <w:t xml:space="preserve"> y o</w:t>
            </w:r>
            <w:r w:rsidR="008324FC" w:rsidRPr="003D378C">
              <w:rPr>
                <w:rFonts w:ascii="Calibri Light" w:eastAsia="Calibri" w:hAnsi="Calibri Light" w:cs="Arial"/>
                <w:sz w:val="20"/>
                <w:szCs w:val="18"/>
              </w:rPr>
              <w:t xml:space="preserve">pina sobre </w:t>
            </w:r>
            <w:r w:rsidR="00DC2EAF" w:rsidRPr="003D378C">
              <w:rPr>
                <w:rFonts w:ascii="Calibri Light" w:eastAsia="Calibri" w:hAnsi="Calibri Light" w:cs="Arial"/>
                <w:sz w:val="20"/>
                <w:szCs w:val="18"/>
              </w:rPr>
              <w:t xml:space="preserve">el impacto </w:t>
            </w:r>
            <w:r w:rsidR="00667EBE" w:rsidRPr="003D378C">
              <w:rPr>
                <w:rFonts w:ascii="Calibri Light" w:eastAsia="Calibri" w:hAnsi="Calibri Light" w:cs="Arial"/>
                <w:sz w:val="20"/>
                <w:szCs w:val="18"/>
              </w:rPr>
              <w:t>de est</w:t>
            </w:r>
            <w:r w:rsidR="00A30CDA">
              <w:rPr>
                <w:rFonts w:ascii="Calibri Light" w:eastAsia="Calibri" w:hAnsi="Calibri Light" w:cs="Arial"/>
                <w:sz w:val="20"/>
                <w:szCs w:val="18"/>
              </w:rPr>
              <w:t>os</w:t>
            </w:r>
            <w:r w:rsidR="00667EBE" w:rsidRPr="003D378C">
              <w:rPr>
                <w:rFonts w:ascii="Calibri Light" w:eastAsia="Calibri" w:hAnsi="Calibri Light" w:cs="Arial"/>
                <w:sz w:val="20"/>
                <w:szCs w:val="18"/>
              </w:rPr>
              <w:t xml:space="preserve"> </w:t>
            </w:r>
            <w:r w:rsidR="00DC2EAF" w:rsidRPr="003D378C">
              <w:rPr>
                <w:rFonts w:ascii="Calibri Light" w:eastAsia="Calibri" w:hAnsi="Calibri Light" w:cs="Arial"/>
                <w:sz w:val="20"/>
                <w:szCs w:val="18"/>
              </w:rPr>
              <w:t>en la salud de las personas</w:t>
            </w:r>
            <w:r w:rsidR="008324FC" w:rsidRPr="003D378C">
              <w:rPr>
                <w:rFonts w:ascii="Calibri Light" w:eastAsia="Calibri" w:hAnsi="Calibri Light" w:cs="Arial"/>
                <w:sz w:val="20"/>
                <w:szCs w:val="18"/>
              </w:rPr>
              <w:t>.</w:t>
            </w:r>
          </w:p>
          <w:p w:rsidR="002C0315" w:rsidRDefault="002C0315" w:rsidP="00330006">
            <w:pPr>
              <w:rPr>
                <w:rFonts w:ascii="Calibri Light" w:eastAsiaTheme="majorEastAsia" w:hAnsi="Calibri Light" w:cstheme="majorBidi"/>
                <w:sz w:val="20"/>
                <w:szCs w:val="18"/>
              </w:rPr>
            </w:pPr>
          </w:p>
          <w:p w:rsidR="002C0315" w:rsidRPr="003D378C" w:rsidRDefault="002C0315" w:rsidP="00330006">
            <w:pPr>
              <w:rPr>
                <w:rFonts w:ascii="Calibri Light" w:hAnsi="Calibri Light"/>
                <w:sz w:val="20"/>
                <w:szCs w:val="18"/>
              </w:rPr>
            </w:pPr>
            <w:r w:rsidRPr="003D378C">
              <w:rPr>
                <w:rFonts w:ascii="Calibri Light" w:hAnsi="Calibri Light"/>
                <w:sz w:val="20"/>
                <w:szCs w:val="18"/>
              </w:rPr>
              <w:sym w:font="Wingdings 2" w:char="F052"/>
            </w:r>
            <w:r w:rsidRPr="003D378C">
              <w:rPr>
                <w:rFonts w:ascii="Calibri Light" w:hAnsi="Calibri Light"/>
                <w:sz w:val="20"/>
                <w:szCs w:val="18"/>
              </w:rPr>
              <w:t xml:space="preserve"> Rúbrica</w:t>
            </w:r>
          </w:p>
        </w:tc>
      </w:tr>
    </w:tbl>
    <w:tbl>
      <w:tblPr>
        <w:tblStyle w:val="Tablaconcuadrcula"/>
        <w:tblpPr w:leftFromText="141" w:rightFromText="141" w:vertAnchor="text" w:horzAnchor="margin" w:tblpY="132"/>
        <w:tblW w:w="9493" w:type="dxa"/>
        <w:tblLook w:val="04A0" w:firstRow="1" w:lastRow="0" w:firstColumn="1" w:lastColumn="0" w:noHBand="0" w:noVBand="1"/>
      </w:tblPr>
      <w:tblGrid>
        <w:gridCol w:w="2188"/>
        <w:gridCol w:w="7305"/>
      </w:tblGrid>
      <w:tr w:rsidR="002C0315" w:rsidRPr="00AC0984" w:rsidTr="003D378C">
        <w:trPr>
          <w:trHeight w:val="501"/>
        </w:trPr>
        <w:tc>
          <w:tcPr>
            <w:tcW w:w="2188" w:type="dxa"/>
            <w:shd w:val="clear" w:color="auto" w:fill="F2F2F2" w:themeFill="background1" w:themeFillShade="F2"/>
            <w:vAlign w:val="center"/>
          </w:tcPr>
          <w:p w:rsidR="002C0315" w:rsidRPr="00F303B8" w:rsidRDefault="002C0315" w:rsidP="007C2D4F">
            <w:pPr>
              <w:jc w:val="center"/>
              <w:rPr>
                <w:rFonts w:asciiTheme="majorHAnsi" w:hAnsiTheme="majorHAnsi"/>
                <w:b/>
                <w:sz w:val="18"/>
                <w:szCs w:val="18"/>
              </w:rPr>
            </w:pPr>
            <w:r w:rsidRPr="00F303B8">
              <w:rPr>
                <w:rFonts w:asciiTheme="majorHAnsi" w:hAnsiTheme="majorHAnsi"/>
                <w:b/>
                <w:sz w:val="18"/>
                <w:szCs w:val="18"/>
              </w:rPr>
              <w:t xml:space="preserve">Enfoques </w:t>
            </w:r>
            <w:r w:rsidR="00A30CDA">
              <w:rPr>
                <w:rFonts w:asciiTheme="majorHAnsi" w:hAnsiTheme="majorHAnsi"/>
                <w:b/>
                <w:sz w:val="18"/>
                <w:szCs w:val="18"/>
              </w:rPr>
              <w:t>t</w:t>
            </w:r>
            <w:r w:rsidRPr="00F303B8">
              <w:rPr>
                <w:rFonts w:asciiTheme="majorHAnsi" w:hAnsiTheme="majorHAnsi"/>
                <w:b/>
                <w:sz w:val="18"/>
                <w:szCs w:val="18"/>
              </w:rPr>
              <w:t>ransversales</w:t>
            </w:r>
          </w:p>
        </w:tc>
        <w:tc>
          <w:tcPr>
            <w:tcW w:w="7305" w:type="dxa"/>
            <w:shd w:val="clear" w:color="auto" w:fill="F2F2F2" w:themeFill="background1" w:themeFillShade="F2"/>
            <w:vAlign w:val="center"/>
          </w:tcPr>
          <w:p w:rsidR="002C0315" w:rsidRPr="00F303B8" w:rsidRDefault="002C0315" w:rsidP="00F303B8">
            <w:pPr>
              <w:tabs>
                <w:tab w:val="left" w:pos="5700"/>
              </w:tabs>
              <w:jc w:val="center"/>
              <w:rPr>
                <w:rFonts w:asciiTheme="majorHAnsi" w:hAnsiTheme="majorHAnsi"/>
                <w:b/>
                <w:noProof/>
                <w:sz w:val="18"/>
                <w:szCs w:val="18"/>
                <w:lang w:eastAsia="es-PE"/>
              </w:rPr>
            </w:pPr>
            <w:r w:rsidRPr="00F303B8">
              <w:rPr>
                <w:rFonts w:asciiTheme="majorHAnsi" w:hAnsiTheme="majorHAnsi"/>
                <w:b/>
                <w:noProof/>
                <w:sz w:val="18"/>
                <w:szCs w:val="18"/>
                <w:lang w:eastAsia="es-PE"/>
              </w:rPr>
              <w:t>Actitudes o acciones observables</w:t>
            </w:r>
          </w:p>
        </w:tc>
      </w:tr>
      <w:tr w:rsidR="002C0315" w:rsidRPr="00AC0984" w:rsidTr="003D378C">
        <w:trPr>
          <w:trHeight w:val="600"/>
        </w:trPr>
        <w:tc>
          <w:tcPr>
            <w:tcW w:w="2188" w:type="dxa"/>
          </w:tcPr>
          <w:p w:rsidR="002C0315" w:rsidRPr="003D378C" w:rsidRDefault="002C0315" w:rsidP="00330006">
            <w:pPr>
              <w:rPr>
                <w:rFonts w:ascii="Calibri Light" w:eastAsia="Calibri" w:hAnsi="Calibri Light" w:cs="Arial"/>
                <w:sz w:val="20"/>
                <w:szCs w:val="18"/>
              </w:rPr>
            </w:pPr>
            <w:r w:rsidRPr="003D378C">
              <w:rPr>
                <w:rFonts w:ascii="Calibri Light" w:hAnsi="Calibri Light" w:cs="Arial"/>
                <w:sz w:val="20"/>
                <w:szCs w:val="18"/>
              </w:rPr>
              <w:t>Enfoque Ambiental</w:t>
            </w:r>
            <w:r w:rsidRPr="003D378C">
              <w:rPr>
                <w:rFonts w:ascii="Calibri Light" w:eastAsia="Calibri" w:hAnsi="Calibri Light" w:cs="Arial"/>
                <w:sz w:val="20"/>
                <w:szCs w:val="18"/>
              </w:rPr>
              <w:t xml:space="preserve"> </w:t>
            </w:r>
          </w:p>
          <w:p w:rsidR="002C0315" w:rsidRPr="003D378C" w:rsidRDefault="002C0315" w:rsidP="00330006">
            <w:pPr>
              <w:tabs>
                <w:tab w:val="left" w:pos="2640"/>
              </w:tabs>
              <w:rPr>
                <w:rFonts w:ascii="Calibri Light" w:eastAsia="Calibri" w:hAnsi="Calibri Light" w:cs="Arial"/>
                <w:sz w:val="20"/>
                <w:szCs w:val="18"/>
                <w:lang w:val="es-MX"/>
              </w:rPr>
            </w:pPr>
          </w:p>
        </w:tc>
        <w:tc>
          <w:tcPr>
            <w:tcW w:w="7305" w:type="dxa"/>
          </w:tcPr>
          <w:p w:rsidR="002C0315" w:rsidRPr="003D378C" w:rsidRDefault="00EC3975" w:rsidP="007C2D4F">
            <w:pPr>
              <w:autoSpaceDE w:val="0"/>
              <w:autoSpaceDN w:val="0"/>
              <w:adjustRightInd w:val="0"/>
              <w:rPr>
                <w:rFonts w:ascii="Calibri Light" w:hAnsi="Calibri Light" w:cstheme="minorHAnsi"/>
                <w:sz w:val="20"/>
                <w:szCs w:val="18"/>
              </w:rPr>
            </w:pPr>
            <w:r w:rsidRPr="003D378C">
              <w:rPr>
                <w:rFonts w:ascii="Calibri Light" w:hAnsi="Calibri Light" w:cstheme="minorHAnsi"/>
                <w:color w:val="000000"/>
                <w:sz w:val="20"/>
                <w:szCs w:val="27"/>
              </w:rPr>
              <w:t xml:space="preserve">Docentes y estudiantes no hacen distinciones discriminatorias entre hombres y mujeres, </w:t>
            </w:r>
            <w:r w:rsidR="00A276A4">
              <w:rPr>
                <w:rFonts w:ascii="Calibri Light" w:hAnsi="Calibri Light" w:cstheme="minorHAnsi"/>
                <w:color w:val="000000"/>
                <w:sz w:val="20"/>
                <w:szCs w:val="27"/>
              </w:rPr>
              <w:t>les otorgan</w:t>
            </w:r>
            <w:r w:rsidR="00A276A4" w:rsidRPr="003D378C">
              <w:rPr>
                <w:rFonts w:ascii="Calibri Light" w:hAnsi="Calibri Light" w:cstheme="minorHAnsi"/>
                <w:color w:val="000000"/>
                <w:sz w:val="20"/>
                <w:szCs w:val="27"/>
              </w:rPr>
              <w:t xml:space="preserve"> </w:t>
            </w:r>
            <w:r w:rsidRPr="003D378C">
              <w:rPr>
                <w:rFonts w:ascii="Calibri Light" w:hAnsi="Calibri Light" w:cstheme="minorHAnsi"/>
                <w:color w:val="000000"/>
                <w:sz w:val="20"/>
                <w:szCs w:val="27"/>
              </w:rPr>
              <w:t>las mismas oportunidades durante el desarrollo de las actividades: diálogos, entrevistas, reflexiones, etc.</w:t>
            </w:r>
          </w:p>
        </w:tc>
      </w:tr>
      <w:tr w:rsidR="002C0315" w:rsidRPr="00AC0984" w:rsidTr="003D378C">
        <w:trPr>
          <w:trHeight w:val="415"/>
        </w:trPr>
        <w:tc>
          <w:tcPr>
            <w:tcW w:w="2188" w:type="dxa"/>
          </w:tcPr>
          <w:p w:rsidR="002C0315" w:rsidRPr="003D378C" w:rsidRDefault="002C0315" w:rsidP="00330006">
            <w:pPr>
              <w:tabs>
                <w:tab w:val="left" w:pos="284"/>
              </w:tabs>
              <w:rPr>
                <w:rFonts w:ascii="Calibri Light" w:eastAsia="Calibri" w:hAnsi="Calibri Light" w:cs="Arial"/>
                <w:sz w:val="20"/>
                <w:szCs w:val="18"/>
                <w:lang w:val="es-MX"/>
              </w:rPr>
            </w:pPr>
            <w:r w:rsidRPr="003D378C">
              <w:rPr>
                <w:rFonts w:ascii="Calibri Light" w:eastAsia="Calibri" w:hAnsi="Calibri Light" w:cs="Arial"/>
                <w:sz w:val="20"/>
                <w:szCs w:val="18"/>
                <w:lang w:val="es-MX"/>
              </w:rPr>
              <w:t xml:space="preserve">Enfoque de </w:t>
            </w:r>
            <w:r w:rsidR="00A30CDA">
              <w:rPr>
                <w:rFonts w:ascii="Calibri Light" w:eastAsia="Calibri" w:hAnsi="Calibri Light" w:cs="Arial"/>
                <w:sz w:val="20"/>
                <w:szCs w:val="18"/>
                <w:lang w:val="es-MX"/>
              </w:rPr>
              <w:t>D</w:t>
            </w:r>
            <w:r w:rsidRPr="003D378C">
              <w:rPr>
                <w:rFonts w:ascii="Calibri Light" w:eastAsia="Calibri" w:hAnsi="Calibri Light" w:cs="Arial"/>
                <w:sz w:val="20"/>
                <w:szCs w:val="18"/>
                <w:lang w:val="es-MX"/>
              </w:rPr>
              <w:t>erechos</w:t>
            </w:r>
          </w:p>
        </w:tc>
        <w:tc>
          <w:tcPr>
            <w:tcW w:w="7305" w:type="dxa"/>
          </w:tcPr>
          <w:p w:rsidR="002C0315" w:rsidRPr="003D378C" w:rsidRDefault="00EC3975" w:rsidP="00330006">
            <w:pPr>
              <w:pStyle w:val="paragraph"/>
              <w:spacing w:before="0" w:after="0"/>
              <w:textAlignment w:val="baseline"/>
              <w:rPr>
                <w:rFonts w:ascii="Calibri Light" w:eastAsia="Calibri" w:hAnsi="Calibri Light" w:cstheme="minorHAnsi"/>
                <w:sz w:val="20"/>
                <w:szCs w:val="18"/>
                <w:lang w:val="es-MX" w:eastAsia="en-US"/>
              </w:rPr>
            </w:pPr>
            <w:r w:rsidRPr="003D378C">
              <w:rPr>
                <w:rFonts w:ascii="Calibri Light" w:hAnsi="Calibri Light" w:cstheme="minorHAnsi"/>
                <w:color w:val="000000"/>
                <w:sz w:val="20"/>
                <w:szCs w:val="18"/>
              </w:rPr>
              <w:t>Docentes y estudiantes participan en las actividades tratándose con respeto y procurando que los momentos compartidos sean una buena experiencia para todos.</w:t>
            </w:r>
          </w:p>
        </w:tc>
      </w:tr>
    </w:tbl>
    <w:p w:rsidR="002C0315" w:rsidRPr="00AC0984" w:rsidRDefault="002C0315" w:rsidP="002C0315">
      <w:pPr>
        <w:pStyle w:val="Prrafodelista"/>
        <w:rPr>
          <w:rFonts w:asciiTheme="majorHAnsi" w:hAnsiTheme="majorHAnsi"/>
          <w:sz w:val="18"/>
          <w:szCs w:val="18"/>
        </w:rPr>
      </w:pPr>
    </w:p>
    <w:p w:rsidR="002C0315" w:rsidRPr="00AC0984" w:rsidRDefault="002C0315" w:rsidP="002C0315">
      <w:pPr>
        <w:pStyle w:val="Prrafodelista"/>
        <w:numPr>
          <w:ilvl w:val="0"/>
          <w:numId w:val="3"/>
        </w:numPr>
        <w:ind w:left="284"/>
        <w:rPr>
          <w:rFonts w:asciiTheme="majorHAnsi" w:hAnsiTheme="majorHAnsi"/>
          <w:b/>
          <w:sz w:val="18"/>
          <w:szCs w:val="18"/>
        </w:rPr>
      </w:pPr>
      <w:r w:rsidRPr="00AC0984">
        <w:rPr>
          <w:rFonts w:asciiTheme="majorHAnsi" w:hAnsiTheme="majorHAnsi"/>
          <w:b/>
          <w:sz w:val="18"/>
          <w:szCs w:val="18"/>
        </w:rPr>
        <w:t>PREPARACIÓN DE LA SESIÓN</w:t>
      </w:r>
    </w:p>
    <w:tbl>
      <w:tblPr>
        <w:tblStyle w:val="Tablaconcuadrcula"/>
        <w:tblW w:w="9493" w:type="dxa"/>
        <w:tblLook w:val="04A0" w:firstRow="1" w:lastRow="0" w:firstColumn="1" w:lastColumn="0" w:noHBand="0" w:noVBand="1"/>
      </w:tblPr>
      <w:tblGrid>
        <w:gridCol w:w="4815"/>
        <w:gridCol w:w="4678"/>
      </w:tblGrid>
      <w:tr w:rsidR="002C0315" w:rsidRPr="00AC0984" w:rsidTr="003D378C">
        <w:tc>
          <w:tcPr>
            <w:tcW w:w="4815" w:type="dxa"/>
            <w:shd w:val="clear" w:color="auto" w:fill="F2F2F2" w:themeFill="background1" w:themeFillShade="F2"/>
          </w:tcPr>
          <w:p w:rsidR="002C0315" w:rsidRPr="00F303B8" w:rsidRDefault="002C0315" w:rsidP="007C2D4F">
            <w:pPr>
              <w:jc w:val="center"/>
              <w:rPr>
                <w:rFonts w:asciiTheme="majorHAnsi" w:hAnsiTheme="majorHAnsi"/>
                <w:b/>
                <w:sz w:val="18"/>
                <w:szCs w:val="18"/>
              </w:rPr>
            </w:pPr>
            <w:r w:rsidRPr="00F303B8">
              <w:rPr>
                <w:rFonts w:asciiTheme="majorHAnsi" w:hAnsiTheme="majorHAnsi"/>
                <w:b/>
                <w:sz w:val="18"/>
                <w:szCs w:val="18"/>
              </w:rPr>
              <w:t xml:space="preserve">¿Qué </w:t>
            </w:r>
            <w:r w:rsidR="004464BC">
              <w:rPr>
                <w:rFonts w:asciiTheme="majorHAnsi" w:hAnsiTheme="majorHAnsi"/>
                <w:b/>
                <w:sz w:val="18"/>
                <w:szCs w:val="18"/>
              </w:rPr>
              <w:t>se debe</w:t>
            </w:r>
            <w:r w:rsidR="004464BC" w:rsidRPr="00F303B8">
              <w:rPr>
                <w:rFonts w:asciiTheme="majorHAnsi" w:hAnsiTheme="majorHAnsi"/>
                <w:b/>
                <w:sz w:val="18"/>
                <w:szCs w:val="18"/>
              </w:rPr>
              <w:t xml:space="preserve"> </w:t>
            </w:r>
            <w:r w:rsidRPr="00F303B8">
              <w:rPr>
                <w:rFonts w:asciiTheme="majorHAnsi" w:hAnsiTheme="majorHAnsi"/>
                <w:b/>
                <w:sz w:val="18"/>
                <w:szCs w:val="18"/>
              </w:rPr>
              <w:t>hacer antes de la sesión?</w:t>
            </w:r>
          </w:p>
        </w:tc>
        <w:tc>
          <w:tcPr>
            <w:tcW w:w="4678" w:type="dxa"/>
            <w:shd w:val="clear" w:color="auto" w:fill="F2F2F2" w:themeFill="background1" w:themeFillShade="F2"/>
          </w:tcPr>
          <w:p w:rsidR="002C0315" w:rsidRPr="00F303B8" w:rsidRDefault="002C0315">
            <w:pPr>
              <w:jc w:val="center"/>
              <w:rPr>
                <w:rFonts w:asciiTheme="majorHAnsi" w:hAnsiTheme="majorHAnsi"/>
                <w:b/>
                <w:sz w:val="18"/>
                <w:szCs w:val="18"/>
              </w:rPr>
            </w:pPr>
            <w:r w:rsidRPr="00F303B8">
              <w:rPr>
                <w:rFonts w:asciiTheme="majorHAnsi" w:hAnsiTheme="majorHAnsi"/>
                <w:b/>
                <w:sz w:val="18"/>
                <w:szCs w:val="18"/>
              </w:rPr>
              <w:t>¿Qué recursos o materiales se utilizará</w:t>
            </w:r>
            <w:r w:rsidR="004464BC">
              <w:rPr>
                <w:rFonts w:asciiTheme="majorHAnsi" w:hAnsiTheme="majorHAnsi"/>
                <w:b/>
                <w:sz w:val="18"/>
                <w:szCs w:val="18"/>
              </w:rPr>
              <w:t>n</w:t>
            </w:r>
            <w:r w:rsidRPr="00F303B8">
              <w:rPr>
                <w:rFonts w:asciiTheme="majorHAnsi" w:hAnsiTheme="majorHAnsi"/>
                <w:b/>
                <w:sz w:val="18"/>
                <w:szCs w:val="18"/>
              </w:rPr>
              <w:t xml:space="preserve"> en </w:t>
            </w:r>
            <w:r w:rsidR="004464BC">
              <w:rPr>
                <w:rFonts w:asciiTheme="majorHAnsi" w:hAnsiTheme="majorHAnsi"/>
                <w:b/>
                <w:sz w:val="18"/>
                <w:szCs w:val="18"/>
              </w:rPr>
              <w:t>la</w:t>
            </w:r>
            <w:r w:rsidR="004464BC" w:rsidRPr="00F303B8">
              <w:rPr>
                <w:rFonts w:asciiTheme="majorHAnsi" w:hAnsiTheme="majorHAnsi"/>
                <w:b/>
                <w:sz w:val="18"/>
                <w:szCs w:val="18"/>
              </w:rPr>
              <w:t xml:space="preserve"> </w:t>
            </w:r>
            <w:r w:rsidRPr="00F303B8">
              <w:rPr>
                <w:rFonts w:asciiTheme="majorHAnsi" w:hAnsiTheme="majorHAnsi"/>
                <w:b/>
                <w:sz w:val="18"/>
                <w:szCs w:val="18"/>
              </w:rPr>
              <w:t>sesión?</w:t>
            </w:r>
          </w:p>
        </w:tc>
      </w:tr>
      <w:tr w:rsidR="002C0315" w:rsidRPr="00EC3975" w:rsidTr="003D378C">
        <w:tc>
          <w:tcPr>
            <w:tcW w:w="4815" w:type="dxa"/>
          </w:tcPr>
          <w:p w:rsidR="00DC5E86" w:rsidRPr="008E5873" w:rsidRDefault="00667EBE" w:rsidP="008E5873">
            <w:pPr>
              <w:pStyle w:val="Prrafodelista"/>
              <w:numPr>
                <w:ilvl w:val="0"/>
                <w:numId w:val="24"/>
              </w:numPr>
              <w:spacing w:after="0" w:line="240" w:lineRule="auto"/>
              <w:ind w:left="454"/>
              <w:jc w:val="both"/>
              <w:rPr>
                <w:rFonts w:cstheme="minorHAnsi"/>
                <w:b/>
                <w:color w:val="000000" w:themeColor="text1"/>
                <w:sz w:val="18"/>
                <w:szCs w:val="18"/>
              </w:rPr>
            </w:pPr>
            <w:r w:rsidRPr="008E5873">
              <w:rPr>
                <w:rFonts w:cstheme="minorHAnsi"/>
                <w:color w:val="000000" w:themeColor="text1"/>
                <w:sz w:val="18"/>
                <w:szCs w:val="18"/>
              </w:rPr>
              <w:t>Lee</w:t>
            </w:r>
            <w:r w:rsidR="00634EA4">
              <w:rPr>
                <w:rFonts w:cstheme="minorHAnsi"/>
                <w:color w:val="000000" w:themeColor="text1"/>
                <w:sz w:val="18"/>
                <w:szCs w:val="18"/>
              </w:rPr>
              <w:t>r</w:t>
            </w:r>
            <w:r w:rsidRPr="008E5873">
              <w:rPr>
                <w:rFonts w:cstheme="minorHAnsi"/>
                <w:color w:val="000000" w:themeColor="text1"/>
                <w:sz w:val="18"/>
                <w:szCs w:val="18"/>
              </w:rPr>
              <w:t xml:space="preserve"> </w:t>
            </w:r>
            <w:r w:rsidR="00DC5E86" w:rsidRPr="008E5873">
              <w:rPr>
                <w:rFonts w:cstheme="minorHAnsi"/>
                <w:color w:val="000000" w:themeColor="text1"/>
                <w:sz w:val="18"/>
                <w:szCs w:val="18"/>
              </w:rPr>
              <w:t>c</w:t>
            </w:r>
            <w:r w:rsidR="008E5873" w:rsidRPr="008E5873">
              <w:rPr>
                <w:rFonts w:cstheme="minorHAnsi"/>
                <w:color w:val="000000" w:themeColor="text1"/>
                <w:sz w:val="18"/>
                <w:szCs w:val="18"/>
              </w:rPr>
              <w:t xml:space="preserve">uidadosamente la información de </w:t>
            </w:r>
            <w:r w:rsidR="008E5873" w:rsidRPr="00227CBF">
              <w:rPr>
                <w:rFonts w:cstheme="minorHAnsi"/>
                <w:sz w:val="18"/>
                <w:szCs w:val="18"/>
              </w:rPr>
              <w:t xml:space="preserve">los anexos </w:t>
            </w:r>
            <w:r w:rsidR="00DC5E86" w:rsidRPr="00227CBF">
              <w:rPr>
                <w:rFonts w:cstheme="minorHAnsi"/>
                <w:sz w:val="18"/>
                <w:szCs w:val="18"/>
              </w:rPr>
              <w:t>1</w:t>
            </w:r>
            <w:r w:rsidR="008E5873" w:rsidRPr="00227CBF">
              <w:rPr>
                <w:rFonts w:cstheme="minorHAnsi"/>
                <w:sz w:val="18"/>
                <w:szCs w:val="18"/>
              </w:rPr>
              <w:t>, 2 y 3</w:t>
            </w:r>
            <w:r w:rsidR="00DC5E86" w:rsidRPr="00227CBF">
              <w:rPr>
                <w:rFonts w:cstheme="minorHAnsi"/>
                <w:sz w:val="18"/>
                <w:szCs w:val="18"/>
              </w:rPr>
              <w:t xml:space="preserve"> antes de </w:t>
            </w:r>
            <w:r w:rsidR="00634EA4">
              <w:rPr>
                <w:rFonts w:cstheme="minorHAnsi"/>
                <w:sz w:val="18"/>
                <w:szCs w:val="18"/>
              </w:rPr>
              <w:t>brind</w:t>
            </w:r>
            <w:r w:rsidR="00634EA4" w:rsidRPr="00227CBF">
              <w:rPr>
                <w:rFonts w:cstheme="minorHAnsi"/>
                <w:sz w:val="18"/>
                <w:szCs w:val="18"/>
              </w:rPr>
              <w:t xml:space="preserve">arla </w:t>
            </w:r>
            <w:r w:rsidR="00DC5E86" w:rsidRPr="00227CBF">
              <w:rPr>
                <w:rFonts w:cstheme="minorHAnsi"/>
                <w:sz w:val="18"/>
                <w:szCs w:val="18"/>
              </w:rPr>
              <w:t>a los niños</w:t>
            </w:r>
            <w:r w:rsidR="008E5873" w:rsidRPr="00227CBF">
              <w:rPr>
                <w:rFonts w:cstheme="minorHAnsi"/>
                <w:sz w:val="18"/>
                <w:szCs w:val="18"/>
              </w:rPr>
              <w:t xml:space="preserve"> y</w:t>
            </w:r>
            <w:r w:rsidR="00634EA4">
              <w:rPr>
                <w:rFonts w:cstheme="minorHAnsi"/>
                <w:sz w:val="18"/>
                <w:szCs w:val="18"/>
              </w:rPr>
              <w:t xml:space="preserve"> las</w:t>
            </w:r>
            <w:r w:rsidR="008E5873" w:rsidRPr="00227CBF">
              <w:rPr>
                <w:rFonts w:cstheme="minorHAnsi"/>
                <w:sz w:val="18"/>
                <w:szCs w:val="18"/>
              </w:rPr>
              <w:t xml:space="preserve"> niñas. </w:t>
            </w:r>
            <w:r w:rsidR="00634EA4">
              <w:rPr>
                <w:rFonts w:cstheme="minorHAnsi"/>
                <w:sz w:val="18"/>
                <w:szCs w:val="18"/>
              </w:rPr>
              <w:t>Contar con</w:t>
            </w:r>
            <w:r w:rsidR="008E5873" w:rsidRPr="008E5873">
              <w:rPr>
                <w:rFonts w:cstheme="minorHAnsi"/>
                <w:color w:val="000000" w:themeColor="text1"/>
                <w:sz w:val="18"/>
                <w:szCs w:val="18"/>
              </w:rPr>
              <w:t xml:space="preserve"> un juego de copias de los </w:t>
            </w:r>
            <w:r w:rsidR="00DC5E86" w:rsidRPr="008E5873">
              <w:rPr>
                <w:rFonts w:cstheme="minorHAnsi"/>
                <w:color w:val="000000" w:themeColor="text1"/>
                <w:sz w:val="18"/>
                <w:szCs w:val="18"/>
              </w:rPr>
              <w:t>texto</w:t>
            </w:r>
            <w:r w:rsidR="008E5873" w:rsidRPr="008E5873">
              <w:rPr>
                <w:rFonts w:cstheme="minorHAnsi"/>
                <w:color w:val="000000" w:themeColor="text1"/>
                <w:sz w:val="18"/>
                <w:szCs w:val="18"/>
              </w:rPr>
              <w:t>s</w:t>
            </w:r>
            <w:r w:rsidR="00DC5E86" w:rsidRPr="008E5873">
              <w:rPr>
                <w:rFonts w:cstheme="minorHAnsi"/>
                <w:color w:val="000000" w:themeColor="text1"/>
                <w:sz w:val="18"/>
                <w:szCs w:val="18"/>
              </w:rPr>
              <w:t xml:space="preserve"> para cada </w:t>
            </w:r>
            <w:r w:rsidR="00330006" w:rsidRPr="008E5873">
              <w:rPr>
                <w:rFonts w:cstheme="minorHAnsi"/>
                <w:color w:val="000000" w:themeColor="text1"/>
                <w:sz w:val="18"/>
                <w:szCs w:val="18"/>
              </w:rPr>
              <w:t>grupo</w:t>
            </w:r>
            <w:r w:rsidR="00DC5E86" w:rsidRPr="008E5873">
              <w:rPr>
                <w:rFonts w:cstheme="minorHAnsi"/>
                <w:color w:val="000000" w:themeColor="text1"/>
                <w:sz w:val="18"/>
                <w:szCs w:val="18"/>
              </w:rPr>
              <w:t>.</w:t>
            </w:r>
          </w:p>
          <w:p w:rsidR="00655722" w:rsidRPr="008E5873" w:rsidRDefault="00655722" w:rsidP="008E5873">
            <w:pPr>
              <w:pStyle w:val="Prrafodelista"/>
              <w:numPr>
                <w:ilvl w:val="0"/>
                <w:numId w:val="24"/>
              </w:numPr>
              <w:spacing w:after="0" w:line="240" w:lineRule="auto"/>
              <w:ind w:left="454"/>
              <w:jc w:val="both"/>
              <w:rPr>
                <w:rFonts w:cstheme="minorHAnsi"/>
                <w:b/>
                <w:color w:val="000000" w:themeColor="text1"/>
                <w:sz w:val="18"/>
                <w:szCs w:val="18"/>
              </w:rPr>
            </w:pPr>
            <w:r w:rsidRPr="008E5873">
              <w:rPr>
                <w:rFonts w:cstheme="minorHAnsi"/>
                <w:color w:val="000000" w:themeColor="text1"/>
                <w:sz w:val="18"/>
                <w:szCs w:val="18"/>
              </w:rPr>
              <w:t>Lee</w:t>
            </w:r>
            <w:r w:rsidR="00634EA4">
              <w:rPr>
                <w:rFonts w:cstheme="minorHAnsi"/>
                <w:color w:val="000000" w:themeColor="text1"/>
                <w:sz w:val="18"/>
                <w:szCs w:val="18"/>
              </w:rPr>
              <w:t>r</w:t>
            </w:r>
            <w:r w:rsidRPr="008E5873">
              <w:rPr>
                <w:rFonts w:cstheme="minorHAnsi"/>
                <w:color w:val="000000" w:themeColor="text1"/>
                <w:sz w:val="18"/>
                <w:szCs w:val="18"/>
              </w:rPr>
              <w:t xml:space="preserve"> la información de las páginas 34 y 35 del libro Ciencia y Ambiente 5.</w:t>
            </w:r>
          </w:p>
          <w:p w:rsidR="00DC5E86" w:rsidRPr="008E5873" w:rsidRDefault="00A80B56">
            <w:pPr>
              <w:pStyle w:val="Prrafodelista"/>
              <w:numPr>
                <w:ilvl w:val="0"/>
                <w:numId w:val="24"/>
              </w:numPr>
              <w:spacing w:after="0" w:line="240" w:lineRule="auto"/>
              <w:ind w:left="454"/>
              <w:jc w:val="both"/>
              <w:rPr>
                <w:rFonts w:cstheme="minorHAnsi"/>
                <w:b/>
                <w:color w:val="000000" w:themeColor="text1"/>
                <w:sz w:val="18"/>
                <w:szCs w:val="18"/>
              </w:rPr>
            </w:pPr>
            <w:r>
              <w:rPr>
                <w:rFonts w:cstheme="minorHAnsi"/>
                <w:color w:val="000000" w:themeColor="text1"/>
                <w:sz w:val="18"/>
                <w:szCs w:val="18"/>
              </w:rPr>
              <w:t>Identificar</w:t>
            </w:r>
            <w:r w:rsidR="00BD7FFD" w:rsidRPr="008E5873">
              <w:rPr>
                <w:rFonts w:cstheme="minorHAnsi"/>
                <w:color w:val="000000" w:themeColor="text1"/>
                <w:sz w:val="18"/>
                <w:szCs w:val="18"/>
              </w:rPr>
              <w:t xml:space="preserve"> </w:t>
            </w:r>
            <w:r w:rsidR="00DC5E86" w:rsidRPr="008E5873">
              <w:rPr>
                <w:rFonts w:cstheme="minorHAnsi"/>
                <w:color w:val="000000" w:themeColor="text1"/>
                <w:sz w:val="18"/>
                <w:szCs w:val="18"/>
              </w:rPr>
              <w:t xml:space="preserve">la secuencia de la sesión para </w:t>
            </w:r>
            <w:r w:rsidR="00EB5F52">
              <w:rPr>
                <w:rFonts w:cstheme="minorHAnsi"/>
                <w:color w:val="000000" w:themeColor="text1"/>
                <w:sz w:val="18"/>
                <w:szCs w:val="18"/>
              </w:rPr>
              <w:t>comprender</w:t>
            </w:r>
            <w:r w:rsidR="00EB5F52" w:rsidRPr="008E5873">
              <w:rPr>
                <w:rFonts w:cstheme="minorHAnsi"/>
                <w:color w:val="000000" w:themeColor="text1"/>
                <w:sz w:val="18"/>
                <w:szCs w:val="18"/>
              </w:rPr>
              <w:t xml:space="preserve"> </w:t>
            </w:r>
            <w:r w:rsidR="00DC5E86" w:rsidRPr="008E5873">
              <w:rPr>
                <w:rFonts w:cstheme="minorHAnsi"/>
                <w:color w:val="000000" w:themeColor="text1"/>
                <w:sz w:val="18"/>
                <w:szCs w:val="18"/>
              </w:rPr>
              <w:t>su lógica.</w:t>
            </w:r>
          </w:p>
        </w:tc>
        <w:tc>
          <w:tcPr>
            <w:tcW w:w="4678" w:type="dxa"/>
          </w:tcPr>
          <w:p w:rsidR="002C0315" w:rsidRPr="00EC3975" w:rsidRDefault="002C0315" w:rsidP="002C0315">
            <w:pPr>
              <w:pStyle w:val="Prrafodelista"/>
              <w:numPr>
                <w:ilvl w:val="0"/>
                <w:numId w:val="6"/>
              </w:numPr>
              <w:spacing w:after="0" w:line="240" w:lineRule="auto"/>
              <w:rPr>
                <w:rFonts w:cstheme="minorHAnsi"/>
                <w:sz w:val="18"/>
                <w:szCs w:val="18"/>
              </w:rPr>
            </w:pPr>
            <w:r w:rsidRPr="00EC3975">
              <w:rPr>
                <w:rFonts w:cstheme="minorHAnsi"/>
                <w:sz w:val="18"/>
                <w:szCs w:val="18"/>
              </w:rPr>
              <w:t xml:space="preserve">Plumones </w:t>
            </w:r>
            <w:r w:rsidR="006B2BDF">
              <w:rPr>
                <w:rFonts w:cstheme="minorHAnsi"/>
                <w:sz w:val="18"/>
                <w:szCs w:val="18"/>
              </w:rPr>
              <w:t>y</w:t>
            </w:r>
            <w:r w:rsidR="006B2BDF" w:rsidRPr="00EC3975">
              <w:rPr>
                <w:rFonts w:cstheme="minorHAnsi"/>
                <w:sz w:val="18"/>
                <w:szCs w:val="18"/>
              </w:rPr>
              <w:t xml:space="preserve"> </w:t>
            </w:r>
            <w:r w:rsidRPr="00EC3975">
              <w:rPr>
                <w:rFonts w:cstheme="minorHAnsi"/>
                <w:sz w:val="18"/>
                <w:szCs w:val="18"/>
              </w:rPr>
              <w:t>tizas</w:t>
            </w:r>
          </w:p>
          <w:p w:rsidR="002C0315" w:rsidRPr="00EC3975" w:rsidRDefault="002C0315" w:rsidP="002C0315">
            <w:pPr>
              <w:pStyle w:val="Prrafodelista"/>
              <w:numPr>
                <w:ilvl w:val="0"/>
                <w:numId w:val="6"/>
              </w:numPr>
              <w:spacing w:after="0" w:line="240" w:lineRule="auto"/>
              <w:rPr>
                <w:rFonts w:cstheme="minorHAnsi"/>
                <w:sz w:val="18"/>
                <w:szCs w:val="18"/>
              </w:rPr>
            </w:pPr>
            <w:r w:rsidRPr="00EC3975">
              <w:rPr>
                <w:rFonts w:cstheme="minorHAnsi"/>
                <w:sz w:val="18"/>
                <w:szCs w:val="18"/>
              </w:rPr>
              <w:t>Papel</w:t>
            </w:r>
            <w:r w:rsidR="009E1D06">
              <w:rPr>
                <w:rFonts w:cstheme="minorHAnsi"/>
                <w:sz w:val="18"/>
                <w:szCs w:val="18"/>
              </w:rPr>
              <w:t>ógrafo</w:t>
            </w:r>
            <w:r w:rsidRPr="00EC3975">
              <w:rPr>
                <w:rFonts w:cstheme="minorHAnsi"/>
                <w:sz w:val="18"/>
                <w:szCs w:val="18"/>
              </w:rPr>
              <w:t>s</w:t>
            </w:r>
          </w:p>
          <w:p w:rsidR="002C0315" w:rsidRPr="00EC3975" w:rsidRDefault="002C0315" w:rsidP="002C0315">
            <w:pPr>
              <w:pStyle w:val="Prrafodelista"/>
              <w:numPr>
                <w:ilvl w:val="0"/>
                <w:numId w:val="6"/>
              </w:numPr>
              <w:spacing w:after="0" w:line="240" w:lineRule="auto"/>
              <w:rPr>
                <w:rFonts w:cstheme="minorHAnsi"/>
                <w:sz w:val="18"/>
                <w:szCs w:val="18"/>
              </w:rPr>
            </w:pPr>
            <w:r w:rsidRPr="00EC3975">
              <w:rPr>
                <w:rFonts w:cstheme="minorHAnsi"/>
                <w:sz w:val="18"/>
                <w:szCs w:val="18"/>
              </w:rPr>
              <w:t>Lápiz y lapiceros</w:t>
            </w:r>
          </w:p>
          <w:p w:rsidR="002C0315" w:rsidRDefault="002C0315" w:rsidP="002C0315">
            <w:pPr>
              <w:pStyle w:val="Prrafodelista"/>
              <w:numPr>
                <w:ilvl w:val="0"/>
                <w:numId w:val="6"/>
              </w:numPr>
              <w:spacing w:after="0" w:line="240" w:lineRule="auto"/>
              <w:rPr>
                <w:rFonts w:cstheme="minorHAnsi"/>
                <w:sz w:val="18"/>
                <w:szCs w:val="18"/>
              </w:rPr>
            </w:pPr>
            <w:r w:rsidRPr="00EC3975">
              <w:rPr>
                <w:rFonts w:cstheme="minorHAnsi"/>
                <w:sz w:val="18"/>
                <w:szCs w:val="18"/>
              </w:rPr>
              <w:t>Cuaderno de experiencias</w:t>
            </w:r>
          </w:p>
          <w:p w:rsidR="001A374E" w:rsidRDefault="001A374E" w:rsidP="002C0315">
            <w:pPr>
              <w:pStyle w:val="Prrafodelista"/>
              <w:numPr>
                <w:ilvl w:val="0"/>
                <w:numId w:val="6"/>
              </w:numPr>
              <w:spacing w:after="0" w:line="240" w:lineRule="auto"/>
              <w:rPr>
                <w:rFonts w:cstheme="minorHAnsi"/>
                <w:sz w:val="18"/>
                <w:szCs w:val="18"/>
              </w:rPr>
            </w:pPr>
            <w:r>
              <w:rPr>
                <w:rFonts w:cstheme="minorHAnsi"/>
                <w:sz w:val="18"/>
                <w:szCs w:val="18"/>
              </w:rPr>
              <w:t>Cinta métrica</w:t>
            </w:r>
          </w:p>
          <w:p w:rsidR="00655722" w:rsidRDefault="00EB5F52" w:rsidP="00655722">
            <w:pPr>
              <w:pStyle w:val="Prrafodelista"/>
              <w:numPr>
                <w:ilvl w:val="0"/>
                <w:numId w:val="6"/>
              </w:numPr>
              <w:spacing w:after="0" w:line="240" w:lineRule="auto"/>
              <w:rPr>
                <w:rFonts w:cstheme="minorHAnsi"/>
                <w:sz w:val="18"/>
                <w:szCs w:val="18"/>
              </w:rPr>
            </w:pPr>
            <w:r>
              <w:rPr>
                <w:rFonts w:cstheme="minorHAnsi"/>
                <w:sz w:val="18"/>
                <w:szCs w:val="18"/>
              </w:rPr>
              <w:t>Copias de los a</w:t>
            </w:r>
            <w:r w:rsidR="00655722">
              <w:rPr>
                <w:rFonts w:cstheme="minorHAnsi"/>
                <w:sz w:val="18"/>
                <w:szCs w:val="18"/>
              </w:rPr>
              <w:t>nexo</w:t>
            </w:r>
            <w:r>
              <w:rPr>
                <w:rFonts w:cstheme="minorHAnsi"/>
                <w:sz w:val="18"/>
                <w:szCs w:val="18"/>
              </w:rPr>
              <w:t>s</w:t>
            </w:r>
            <w:r w:rsidR="00655722">
              <w:rPr>
                <w:rFonts w:cstheme="minorHAnsi"/>
                <w:sz w:val="18"/>
                <w:szCs w:val="18"/>
              </w:rPr>
              <w:t xml:space="preserve"> 1</w:t>
            </w:r>
            <w:r>
              <w:rPr>
                <w:rFonts w:cstheme="minorHAnsi"/>
                <w:sz w:val="18"/>
                <w:szCs w:val="18"/>
              </w:rPr>
              <w:t>, 2 y 3</w:t>
            </w:r>
          </w:p>
          <w:p w:rsidR="00655722" w:rsidRPr="00EC3975" w:rsidRDefault="00655722" w:rsidP="00655722">
            <w:pPr>
              <w:pStyle w:val="Prrafodelista"/>
              <w:numPr>
                <w:ilvl w:val="0"/>
                <w:numId w:val="6"/>
              </w:numPr>
              <w:spacing w:after="0" w:line="240" w:lineRule="auto"/>
              <w:rPr>
                <w:rFonts w:cstheme="minorHAnsi"/>
                <w:sz w:val="18"/>
                <w:szCs w:val="18"/>
              </w:rPr>
            </w:pPr>
            <w:r>
              <w:rPr>
                <w:rFonts w:cstheme="minorHAnsi"/>
                <w:sz w:val="18"/>
                <w:szCs w:val="18"/>
              </w:rPr>
              <w:t>Libro Ciencia y Ambiente 5</w:t>
            </w:r>
          </w:p>
        </w:tc>
      </w:tr>
    </w:tbl>
    <w:p w:rsidR="003D378C" w:rsidRDefault="003D378C" w:rsidP="003D378C">
      <w:pPr>
        <w:pStyle w:val="Prrafodelista"/>
        <w:ind w:left="284"/>
        <w:rPr>
          <w:rFonts w:asciiTheme="majorHAnsi" w:hAnsiTheme="majorHAnsi"/>
          <w:b/>
          <w:sz w:val="18"/>
          <w:szCs w:val="18"/>
        </w:rPr>
      </w:pPr>
    </w:p>
    <w:p w:rsidR="00330006" w:rsidRPr="00AC0984" w:rsidRDefault="00330006" w:rsidP="00330006">
      <w:pPr>
        <w:pStyle w:val="Prrafodelista"/>
        <w:numPr>
          <w:ilvl w:val="0"/>
          <w:numId w:val="3"/>
        </w:numPr>
        <w:ind w:left="284"/>
        <w:rPr>
          <w:rFonts w:asciiTheme="majorHAnsi" w:hAnsiTheme="majorHAnsi"/>
          <w:b/>
          <w:sz w:val="18"/>
          <w:szCs w:val="18"/>
        </w:rPr>
      </w:pPr>
      <w:r w:rsidRPr="00AC0984">
        <w:rPr>
          <w:rFonts w:asciiTheme="majorHAnsi" w:hAnsiTheme="majorHAnsi"/>
          <w:b/>
          <w:sz w:val="18"/>
          <w:szCs w:val="18"/>
        </w:rPr>
        <w:t>MOMENTOS DE LA SESIÓN</w:t>
      </w:r>
    </w:p>
    <w:tbl>
      <w:tblPr>
        <w:tblStyle w:val="Tablaconcuadrcula"/>
        <w:tblW w:w="9356" w:type="dxa"/>
        <w:shd w:val="clear" w:color="auto" w:fill="F2F2F2" w:themeFill="background1" w:themeFillShade="F2"/>
        <w:tblLook w:val="04A0" w:firstRow="1" w:lastRow="0" w:firstColumn="1" w:lastColumn="0" w:noHBand="0" w:noVBand="1"/>
      </w:tblPr>
      <w:tblGrid>
        <w:gridCol w:w="4502"/>
        <w:gridCol w:w="4854"/>
      </w:tblGrid>
      <w:tr w:rsidR="00330006" w:rsidRPr="00F303B8" w:rsidTr="00F303B8">
        <w:tc>
          <w:tcPr>
            <w:tcW w:w="4502" w:type="dxa"/>
            <w:shd w:val="clear" w:color="auto" w:fill="F2F2F2" w:themeFill="background1" w:themeFillShade="F2"/>
          </w:tcPr>
          <w:p w:rsidR="00330006" w:rsidRPr="00F303B8" w:rsidRDefault="00330006" w:rsidP="00330006">
            <w:pPr>
              <w:pStyle w:val="Prrafodelista"/>
              <w:ind w:left="0"/>
              <w:rPr>
                <w:rFonts w:ascii="Calibri Light" w:hAnsi="Calibri Light"/>
                <w:b/>
                <w:sz w:val="20"/>
                <w:szCs w:val="18"/>
              </w:rPr>
            </w:pPr>
            <w:r w:rsidRPr="00F303B8">
              <w:rPr>
                <w:rFonts w:ascii="Calibri Light" w:hAnsi="Calibri Light" w:cs="Arial"/>
                <w:b/>
                <w:sz w:val="20"/>
                <w:szCs w:val="18"/>
              </w:rPr>
              <w:t>Inicio</w:t>
            </w:r>
          </w:p>
        </w:tc>
        <w:tc>
          <w:tcPr>
            <w:tcW w:w="4854" w:type="dxa"/>
            <w:shd w:val="clear" w:color="auto" w:fill="F2F2F2" w:themeFill="background1" w:themeFillShade="F2"/>
          </w:tcPr>
          <w:p w:rsidR="00330006" w:rsidRPr="00F303B8" w:rsidRDefault="00330006" w:rsidP="004A1434">
            <w:pPr>
              <w:pStyle w:val="Prrafodelista"/>
              <w:spacing w:after="0"/>
              <w:ind w:left="0"/>
              <w:rPr>
                <w:rFonts w:ascii="Calibri Light" w:hAnsi="Calibri Light"/>
                <w:b/>
                <w:sz w:val="20"/>
                <w:szCs w:val="18"/>
              </w:rPr>
            </w:pPr>
            <w:r w:rsidRPr="00F303B8">
              <w:rPr>
                <w:rFonts w:ascii="Calibri Light" w:hAnsi="Calibri Light" w:cs="Arial"/>
                <w:b/>
                <w:sz w:val="20"/>
                <w:szCs w:val="18"/>
              </w:rPr>
              <w:t>Tiempo aproximado: 15 min</w:t>
            </w:r>
            <w:r w:rsidR="006B2EE3">
              <w:rPr>
                <w:rFonts w:ascii="Calibri Light" w:hAnsi="Calibri Light" w:cs="Arial"/>
                <w:b/>
                <w:sz w:val="20"/>
                <w:szCs w:val="18"/>
              </w:rPr>
              <w:t>utos</w:t>
            </w:r>
          </w:p>
        </w:tc>
      </w:tr>
    </w:tbl>
    <w:p w:rsidR="00330006" w:rsidRPr="00F303B8" w:rsidRDefault="00330006" w:rsidP="003D378C">
      <w:pPr>
        <w:pStyle w:val="Prrafodelista"/>
        <w:numPr>
          <w:ilvl w:val="0"/>
          <w:numId w:val="8"/>
        </w:numPr>
        <w:spacing w:after="0"/>
        <w:ind w:left="213" w:right="145" w:hanging="219"/>
        <w:jc w:val="both"/>
        <w:rPr>
          <w:rFonts w:ascii="Calibri Light" w:hAnsi="Calibri Light" w:cstheme="minorHAnsi"/>
          <w:b/>
          <w:bCs/>
          <w:sz w:val="20"/>
          <w:szCs w:val="18"/>
        </w:rPr>
      </w:pPr>
      <w:r w:rsidRPr="00F303B8">
        <w:rPr>
          <w:rFonts w:ascii="Calibri Light" w:hAnsi="Calibri Light" w:cstheme="minorHAnsi"/>
          <w:color w:val="000000" w:themeColor="text1"/>
          <w:sz w:val="20"/>
          <w:szCs w:val="18"/>
        </w:rPr>
        <w:t>Dialoga con los estudiantes sobre las actividades que han realizado en las sesiones anteriores referidas a</w:t>
      </w:r>
      <w:r w:rsidR="00DF6D56" w:rsidRPr="00F303B8">
        <w:rPr>
          <w:rFonts w:ascii="Calibri Light" w:hAnsi="Calibri Light" w:cstheme="minorHAnsi"/>
          <w:color w:val="000000" w:themeColor="text1"/>
          <w:sz w:val="20"/>
          <w:szCs w:val="18"/>
        </w:rPr>
        <w:t xml:space="preserve"> la pubertad</w:t>
      </w:r>
      <w:r w:rsidR="00670302">
        <w:rPr>
          <w:rFonts w:ascii="Calibri Light" w:hAnsi="Calibri Light" w:cstheme="minorHAnsi"/>
          <w:color w:val="000000" w:themeColor="text1"/>
          <w:sz w:val="20"/>
          <w:szCs w:val="18"/>
        </w:rPr>
        <w:t xml:space="preserve"> y</w:t>
      </w:r>
      <w:r w:rsidR="00DF6D56" w:rsidRPr="00F303B8">
        <w:rPr>
          <w:rFonts w:ascii="Calibri Light" w:hAnsi="Calibri Light" w:cstheme="minorHAnsi"/>
          <w:color w:val="000000" w:themeColor="text1"/>
          <w:sz w:val="20"/>
          <w:szCs w:val="18"/>
        </w:rPr>
        <w:t xml:space="preserve"> los cambios físicos y emocionales que ocurren </w:t>
      </w:r>
      <w:r w:rsidR="00670302">
        <w:rPr>
          <w:rFonts w:ascii="Calibri Light" w:hAnsi="Calibri Light" w:cstheme="minorHAnsi"/>
          <w:color w:val="000000" w:themeColor="text1"/>
          <w:sz w:val="20"/>
          <w:szCs w:val="18"/>
        </w:rPr>
        <w:t>durante esta etapa.</w:t>
      </w:r>
      <w:r w:rsidR="00DF6D56" w:rsidRPr="00F303B8">
        <w:rPr>
          <w:rFonts w:ascii="Calibri Light" w:hAnsi="Calibri Light" w:cstheme="minorHAnsi"/>
          <w:color w:val="000000" w:themeColor="text1"/>
          <w:sz w:val="20"/>
          <w:szCs w:val="18"/>
        </w:rPr>
        <w:t xml:space="preserve"> </w:t>
      </w:r>
      <w:r w:rsidR="00670302">
        <w:rPr>
          <w:rFonts w:ascii="Calibri Light" w:hAnsi="Calibri Light" w:cstheme="minorHAnsi"/>
          <w:color w:val="000000" w:themeColor="text1"/>
          <w:sz w:val="20"/>
          <w:szCs w:val="18"/>
        </w:rPr>
        <w:t>Asimismo, r</w:t>
      </w:r>
      <w:r w:rsidR="00DF6D56" w:rsidRPr="00F303B8">
        <w:rPr>
          <w:rFonts w:ascii="Calibri Light" w:hAnsi="Calibri Light" w:cstheme="minorHAnsi"/>
          <w:color w:val="000000" w:themeColor="text1"/>
          <w:sz w:val="20"/>
          <w:szCs w:val="18"/>
        </w:rPr>
        <w:t xml:space="preserve">ecuérdales </w:t>
      </w:r>
      <w:r w:rsidR="00D851F6" w:rsidRPr="00F303B8">
        <w:rPr>
          <w:rFonts w:ascii="Calibri Light" w:hAnsi="Calibri Light" w:cstheme="minorHAnsi"/>
          <w:color w:val="000000" w:themeColor="text1"/>
          <w:sz w:val="20"/>
          <w:szCs w:val="18"/>
        </w:rPr>
        <w:t xml:space="preserve">que aprendieron sobre </w:t>
      </w:r>
      <w:r w:rsidR="00D851F6" w:rsidRPr="00F303B8">
        <w:rPr>
          <w:rFonts w:ascii="Calibri Light" w:hAnsi="Calibri Light" w:cstheme="minorHAnsi"/>
          <w:sz w:val="20"/>
          <w:szCs w:val="18"/>
        </w:rPr>
        <w:t>los cambios</w:t>
      </w:r>
      <w:r w:rsidR="00DF6D56" w:rsidRPr="00F303B8">
        <w:rPr>
          <w:rFonts w:ascii="Calibri Light" w:hAnsi="Calibri Light" w:cstheme="minorHAnsi"/>
          <w:sz w:val="20"/>
          <w:szCs w:val="18"/>
        </w:rPr>
        <w:t xml:space="preserve"> </w:t>
      </w:r>
      <w:r w:rsidR="00D851F6" w:rsidRPr="00F303B8">
        <w:rPr>
          <w:rFonts w:ascii="Calibri Light" w:hAnsi="Calibri Light" w:cstheme="minorHAnsi"/>
          <w:sz w:val="20"/>
          <w:szCs w:val="18"/>
        </w:rPr>
        <w:t xml:space="preserve">internos y externos que </w:t>
      </w:r>
      <w:r w:rsidR="00670302">
        <w:rPr>
          <w:rFonts w:ascii="Calibri Light" w:hAnsi="Calibri Light" w:cstheme="minorHAnsi"/>
          <w:sz w:val="20"/>
          <w:szCs w:val="18"/>
        </w:rPr>
        <w:t>se producen</w:t>
      </w:r>
      <w:r w:rsidR="00670302" w:rsidRPr="00F303B8">
        <w:rPr>
          <w:rFonts w:ascii="Calibri Light" w:hAnsi="Calibri Light" w:cstheme="minorHAnsi"/>
          <w:sz w:val="20"/>
          <w:szCs w:val="18"/>
        </w:rPr>
        <w:t xml:space="preserve"> </w:t>
      </w:r>
      <w:r w:rsidR="00DF6D56" w:rsidRPr="00F303B8">
        <w:rPr>
          <w:rFonts w:ascii="Calibri Light" w:hAnsi="Calibri Light" w:cstheme="minorHAnsi"/>
          <w:sz w:val="20"/>
          <w:szCs w:val="18"/>
        </w:rPr>
        <w:t>por acción de las hormonas sexuales.</w:t>
      </w:r>
    </w:p>
    <w:p w:rsidR="0057635C" w:rsidRPr="00227CBF" w:rsidRDefault="00670302" w:rsidP="00E4109C">
      <w:pPr>
        <w:pStyle w:val="Prrafodelista"/>
        <w:numPr>
          <w:ilvl w:val="0"/>
          <w:numId w:val="8"/>
        </w:numPr>
        <w:spacing w:after="0"/>
        <w:ind w:left="213" w:right="145" w:hanging="219"/>
        <w:jc w:val="both"/>
        <w:rPr>
          <w:rFonts w:ascii="Calibri Light" w:eastAsiaTheme="majorEastAsia" w:hAnsi="Calibri Light" w:cstheme="majorBidi"/>
          <w:b/>
          <w:bCs/>
          <w:sz w:val="20"/>
          <w:szCs w:val="18"/>
        </w:rPr>
      </w:pPr>
      <w:r>
        <w:rPr>
          <w:rFonts w:ascii="Calibri Light" w:hAnsi="Calibri Light" w:cs="Arial"/>
          <w:sz w:val="20"/>
          <w:szCs w:val="18"/>
        </w:rPr>
        <w:t>Comenta brevemente</w:t>
      </w:r>
      <w:r w:rsidRPr="0023251D">
        <w:rPr>
          <w:rFonts w:ascii="Calibri Light" w:hAnsi="Calibri Light" w:cs="Arial"/>
          <w:sz w:val="20"/>
          <w:szCs w:val="18"/>
        </w:rPr>
        <w:t xml:space="preserve"> </w:t>
      </w:r>
      <w:r>
        <w:rPr>
          <w:rFonts w:ascii="Calibri Light" w:hAnsi="Calibri Light" w:cs="Arial"/>
          <w:sz w:val="20"/>
          <w:szCs w:val="18"/>
        </w:rPr>
        <w:t>acerca de</w:t>
      </w:r>
      <w:r w:rsidRPr="0023251D">
        <w:rPr>
          <w:rFonts w:ascii="Calibri Light" w:hAnsi="Calibri Light" w:cs="Arial"/>
          <w:sz w:val="20"/>
          <w:szCs w:val="18"/>
        </w:rPr>
        <w:t xml:space="preserve"> </w:t>
      </w:r>
      <w:r w:rsidR="0023251D" w:rsidRPr="0023251D">
        <w:rPr>
          <w:rFonts w:ascii="Calibri Light" w:hAnsi="Calibri Light" w:cs="Arial"/>
          <w:sz w:val="20"/>
          <w:szCs w:val="18"/>
        </w:rPr>
        <w:t xml:space="preserve">los cambios </w:t>
      </w:r>
      <w:r>
        <w:rPr>
          <w:rFonts w:ascii="Calibri Light" w:hAnsi="Calibri Light" w:cs="Arial"/>
          <w:sz w:val="20"/>
          <w:szCs w:val="18"/>
        </w:rPr>
        <w:t>externos</w:t>
      </w:r>
      <w:r w:rsidRPr="0023251D">
        <w:rPr>
          <w:rFonts w:ascii="Calibri Light" w:hAnsi="Calibri Light" w:cs="Arial"/>
          <w:sz w:val="20"/>
          <w:szCs w:val="18"/>
        </w:rPr>
        <w:t xml:space="preserve"> </w:t>
      </w:r>
      <w:r w:rsidR="0023251D" w:rsidRPr="0023251D">
        <w:rPr>
          <w:rFonts w:ascii="Calibri Light" w:hAnsi="Calibri Light" w:cs="Arial"/>
          <w:sz w:val="20"/>
          <w:szCs w:val="18"/>
        </w:rPr>
        <w:t xml:space="preserve">que ocurrirán </w:t>
      </w:r>
      <w:r>
        <w:rPr>
          <w:rFonts w:ascii="Calibri Light" w:hAnsi="Calibri Light" w:cs="Arial"/>
          <w:sz w:val="20"/>
          <w:szCs w:val="18"/>
        </w:rPr>
        <w:t>pronto</w:t>
      </w:r>
      <w:r w:rsidRPr="0023251D">
        <w:rPr>
          <w:rFonts w:ascii="Calibri Light" w:hAnsi="Calibri Light" w:cs="Arial"/>
          <w:sz w:val="20"/>
          <w:szCs w:val="18"/>
        </w:rPr>
        <w:t xml:space="preserve"> </w:t>
      </w:r>
      <w:r w:rsidR="0023251D" w:rsidRPr="0023251D">
        <w:rPr>
          <w:rFonts w:ascii="Calibri Light" w:hAnsi="Calibri Light" w:cs="Arial"/>
          <w:sz w:val="20"/>
          <w:szCs w:val="18"/>
        </w:rPr>
        <w:t>en sus cuerpos</w:t>
      </w:r>
      <w:r w:rsidR="001B3680">
        <w:rPr>
          <w:rFonts w:ascii="Calibri Light" w:hAnsi="Calibri Light" w:cs="Arial"/>
          <w:sz w:val="20"/>
          <w:szCs w:val="18"/>
        </w:rPr>
        <w:t>:</w:t>
      </w:r>
      <w:r w:rsidR="0023251D" w:rsidRPr="0023251D">
        <w:rPr>
          <w:rFonts w:ascii="Calibri Light" w:hAnsi="Calibri Light" w:cs="Arial"/>
          <w:sz w:val="20"/>
          <w:szCs w:val="18"/>
        </w:rPr>
        <w:t xml:space="preserve"> el crecimiento de </w:t>
      </w:r>
      <w:r>
        <w:rPr>
          <w:rFonts w:ascii="Calibri Light" w:hAnsi="Calibri Light" w:cs="Arial"/>
          <w:sz w:val="20"/>
          <w:szCs w:val="18"/>
        </w:rPr>
        <w:t xml:space="preserve">sus </w:t>
      </w:r>
      <w:r w:rsidR="0023251D" w:rsidRPr="0023251D">
        <w:rPr>
          <w:rFonts w:ascii="Calibri Light" w:hAnsi="Calibri Light" w:cs="Arial"/>
          <w:sz w:val="20"/>
          <w:szCs w:val="18"/>
        </w:rPr>
        <w:t>manos</w:t>
      </w:r>
      <w:r>
        <w:rPr>
          <w:rFonts w:ascii="Calibri Light" w:hAnsi="Calibri Light" w:cs="Arial"/>
          <w:sz w:val="20"/>
          <w:szCs w:val="18"/>
        </w:rPr>
        <w:t>, de sus</w:t>
      </w:r>
      <w:r w:rsidR="0023251D" w:rsidRPr="0023251D">
        <w:rPr>
          <w:rFonts w:ascii="Calibri Light" w:hAnsi="Calibri Light" w:cs="Arial"/>
          <w:sz w:val="20"/>
          <w:szCs w:val="18"/>
        </w:rPr>
        <w:t xml:space="preserve"> pies</w:t>
      </w:r>
      <w:r>
        <w:rPr>
          <w:rFonts w:ascii="Calibri Light" w:hAnsi="Calibri Light" w:cs="Arial"/>
          <w:sz w:val="20"/>
          <w:szCs w:val="18"/>
        </w:rPr>
        <w:t xml:space="preserve"> y</w:t>
      </w:r>
      <w:r w:rsidR="0023251D" w:rsidRPr="0023251D">
        <w:rPr>
          <w:rFonts w:ascii="Calibri Light" w:hAnsi="Calibri Light" w:cs="Arial"/>
          <w:sz w:val="20"/>
          <w:szCs w:val="18"/>
        </w:rPr>
        <w:t xml:space="preserve"> de sus piernas</w:t>
      </w:r>
      <w:r w:rsidR="001B3680">
        <w:rPr>
          <w:rFonts w:ascii="Calibri Light" w:hAnsi="Calibri Light" w:cs="Arial"/>
          <w:sz w:val="20"/>
          <w:szCs w:val="18"/>
        </w:rPr>
        <w:t>, por ejemplo</w:t>
      </w:r>
      <w:r>
        <w:rPr>
          <w:rFonts w:ascii="Calibri Light" w:hAnsi="Calibri Light" w:cs="Arial"/>
          <w:sz w:val="20"/>
          <w:szCs w:val="18"/>
        </w:rPr>
        <w:t>. Señala</w:t>
      </w:r>
      <w:r w:rsidR="0023251D" w:rsidRPr="0023251D">
        <w:rPr>
          <w:rFonts w:ascii="Calibri Light" w:hAnsi="Calibri Light" w:cs="Arial"/>
          <w:sz w:val="20"/>
          <w:szCs w:val="18"/>
        </w:rPr>
        <w:t xml:space="preserve"> </w:t>
      </w:r>
      <w:r>
        <w:rPr>
          <w:rFonts w:ascii="Calibri Light" w:hAnsi="Calibri Light" w:cs="Arial"/>
          <w:sz w:val="20"/>
          <w:szCs w:val="18"/>
        </w:rPr>
        <w:t>q</w:t>
      </w:r>
      <w:r w:rsidR="0023251D" w:rsidRPr="0023251D">
        <w:rPr>
          <w:rFonts w:ascii="Calibri Light" w:hAnsi="Calibri Light" w:cs="Arial"/>
          <w:sz w:val="20"/>
          <w:szCs w:val="18"/>
        </w:rPr>
        <w:t xml:space="preserve">ue estos cambios </w:t>
      </w:r>
      <w:r w:rsidR="00320AC9">
        <w:rPr>
          <w:rFonts w:ascii="Calibri Light" w:hAnsi="Calibri Light" w:cs="Arial"/>
          <w:sz w:val="20"/>
          <w:szCs w:val="18"/>
        </w:rPr>
        <w:t>s</w:t>
      </w:r>
      <w:r w:rsidR="0023251D" w:rsidRPr="0023251D">
        <w:rPr>
          <w:rFonts w:ascii="Calibri Light" w:hAnsi="Calibri Light" w:cs="Arial"/>
          <w:sz w:val="20"/>
          <w:szCs w:val="18"/>
        </w:rPr>
        <w:t xml:space="preserve">e iniciarán primero en las niñas y </w:t>
      </w:r>
      <w:r>
        <w:rPr>
          <w:rFonts w:ascii="Calibri Light" w:hAnsi="Calibri Light" w:cs="Arial"/>
          <w:sz w:val="20"/>
          <w:szCs w:val="18"/>
        </w:rPr>
        <w:t>luego</w:t>
      </w:r>
      <w:r w:rsidR="0023251D" w:rsidRPr="0023251D">
        <w:rPr>
          <w:rFonts w:ascii="Calibri Light" w:hAnsi="Calibri Light" w:cs="Arial"/>
          <w:sz w:val="20"/>
          <w:szCs w:val="18"/>
        </w:rPr>
        <w:t xml:space="preserve"> en los niños. </w:t>
      </w:r>
      <w:r w:rsidR="0057635C">
        <w:rPr>
          <w:rFonts w:ascii="Calibri Light" w:hAnsi="Calibri Light" w:cs="Arial"/>
          <w:sz w:val="20"/>
          <w:szCs w:val="18"/>
        </w:rPr>
        <w:t xml:space="preserve">Refuerza </w:t>
      </w:r>
      <w:r w:rsidR="001B3680">
        <w:rPr>
          <w:rFonts w:ascii="Calibri Light" w:hAnsi="Calibri Light" w:cs="Arial"/>
          <w:sz w:val="20"/>
          <w:szCs w:val="18"/>
        </w:rPr>
        <w:t>el hecho</w:t>
      </w:r>
      <w:r w:rsidR="0057635C">
        <w:rPr>
          <w:rFonts w:ascii="Calibri Light" w:hAnsi="Calibri Light" w:cs="Arial"/>
          <w:sz w:val="20"/>
          <w:szCs w:val="18"/>
        </w:rPr>
        <w:t xml:space="preserve"> de que</w:t>
      </w:r>
      <w:r w:rsidR="0057635C" w:rsidRPr="0023251D">
        <w:rPr>
          <w:rFonts w:ascii="Calibri Light" w:hAnsi="Calibri Light" w:cs="Arial"/>
          <w:sz w:val="20"/>
          <w:szCs w:val="18"/>
        </w:rPr>
        <w:t xml:space="preserve"> </w:t>
      </w:r>
      <w:r w:rsidR="0023251D" w:rsidRPr="0023251D">
        <w:rPr>
          <w:rFonts w:ascii="Calibri Light" w:hAnsi="Calibri Light" w:cs="Arial"/>
          <w:sz w:val="20"/>
          <w:szCs w:val="18"/>
        </w:rPr>
        <w:t>asoci</w:t>
      </w:r>
      <w:r w:rsidR="0057635C">
        <w:rPr>
          <w:rFonts w:ascii="Calibri Light" w:hAnsi="Calibri Light" w:cs="Arial"/>
          <w:sz w:val="20"/>
          <w:szCs w:val="18"/>
        </w:rPr>
        <w:t>en</w:t>
      </w:r>
      <w:r w:rsidR="0023251D" w:rsidRPr="0023251D">
        <w:rPr>
          <w:rFonts w:ascii="Calibri Light" w:hAnsi="Calibri Light" w:cs="Arial"/>
          <w:sz w:val="20"/>
          <w:szCs w:val="18"/>
        </w:rPr>
        <w:t xml:space="preserve"> estos cambios con la presencia de las hormonas sexuales. </w:t>
      </w:r>
    </w:p>
    <w:p w:rsidR="0023251D" w:rsidRPr="007C2D4F" w:rsidRDefault="0057635C" w:rsidP="00E4109C">
      <w:pPr>
        <w:pStyle w:val="Prrafodelista"/>
        <w:numPr>
          <w:ilvl w:val="0"/>
          <w:numId w:val="8"/>
        </w:numPr>
        <w:spacing w:after="0"/>
        <w:ind w:left="213" w:right="145" w:hanging="219"/>
        <w:jc w:val="both"/>
        <w:rPr>
          <w:rFonts w:ascii="Calibri Light" w:eastAsiaTheme="majorEastAsia" w:hAnsi="Calibri Light" w:cstheme="majorBidi"/>
          <w:b/>
          <w:bCs/>
          <w:sz w:val="20"/>
          <w:szCs w:val="18"/>
        </w:rPr>
      </w:pPr>
      <w:r>
        <w:rPr>
          <w:rFonts w:ascii="Calibri Light" w:hAnsi="Calibri Light" w:cs="Arial"/>
          <w:sz w:val="20"/>
          <w:szCs w:val="18"/>
        </w:rPr>
        <w:t>Promueve la participación</w:t>
      </w:r>
      <w:r w:rsidRPr="0023251D">
        <w:rPr>
          <w:rFonts w:ascii="Calibri Light" w:hAnsi="Calibri Light" w:cs="Arial"/>
          <w:sz w:val="20"/>
          <w:szCs w:val="18"/>
        </w:rPr>
        <w:t xml:space="preserve"> </w:t>
      </w:r>
      <w:r>
        <w:rPr>
          <w:rFonts w:ascii="Calibri Light" w:hAnsi="Calibri Light" w:cs="Arial"/>
          <w:sz w:val="20"/>
          <w:szCs w:val="18"/>
        </w:rPr>
        <w:t xml:space="preserve">de los estudiantes </w:t>
      </w:r>
      <w:r w:rsidRPr="0023251D">
        <w:rPr>
          <w:rFonts w:ascii="Calibri Light" w:hAnsi="Calibri Light" w:cs="Arial"/>
          <w:sz w:val="20"/>
          <w:szCs w:val="18"/>
        </w:rPr>
        <w:t xml:space="preserve">respecto </w:t>
      </w:r>
      <w:r>
        <w:rPr>
          <w:rFonts w:ascii="Calibri Light" w:hAnsi="Calibri Light" w:cs="Arial"/>
          <w:sz w:val="20"/>
          <w:szCs w:val="18"/>
        </w:rPr>
        <w:t xml:space="preserve">a lo comentado anteriormente y anota </w:t>
      </w:r>
      <w:r w:rsidR="0023251D" w:rsidRPr="0023251D">
        <w:rPr>
          <w:rFonts w:ascii="Calibri Light" w:hAnsi="Calibri Light" w:cs="Arial"/>
          <w:sz w:val="20"/>
          <w:szCs w:val="18"/>
        </w:rPr>
        <w:t xml:space="preserve">sus ideas </w:t>
      </w:r>
      <w:r w:rsidR="0023251D" w:rsidRPr="0023251D">
        <w:rPr>
          <w:rFonts w:ascii="Calibri Light" w:eastAsiaTheme="majorEastAsia" w:hAnsi="Calibri Light" w:cstheme="minorHAnsi"/>
          <w:sz w:val="20"/>
          <w:szCs w:val="18"/>
        </w:rPr>
        <w:t>en la pizarra</w:t>
      </w:r>
      <w:r>
        <w:rPr>
          <w:rFonts w:ascii="Calibri Light" w:eastAsiaTheme="majorEastAsia" w:hAnsi="Calibri Light" w:cstheme="minorHAnsi"/>
          <w:sz w:val="20"/>
          <w:szCs w:val="18"/>
        </w:rPr>
        <w:t>.</w:t>
      </w:r>
      <w:r w:rsidR="0023251D" w:rsidRPr="0023251D">
        <w:rPr>
          <w:rFonts w:ascii="Calibri Light" w:eastAsiaTheme="majorEastAsia" w:hAnsi="Calibri Light" w:cstheme="minorHAnsi"/>
          <w:sz w:val="20"/>
          <w:szCs w:val="18"/>
        </w:rPr>
        <w:t xml:space="preserve"> </w:t>
      </w:r>
      <w:r>
        <w:rPr>
          <w:rFonts w:ascii="Calibri Light" w:eastAsiaTheme="majorEastAsia" w:hAnsi="Calibri Light" w:cstheme="minorHAnsi"/>
          <w:sz w:val="20"/>
          <w:szCs w:val="18"/>
        </w:rPr>
        <w:t>R</w:t>
      </w:r>
      <w:r w:rsidR="0023251D" w:rsidRPr="0023251D">
        <w:rPr>
          <w:rFonts w:ascii="Calibri Light" w:eastAsiaTheme="majorEastAsia" w:hAnsi="Calibri Light" w:cstheme="minorHAnsi"/>
          <w:sz w:val="20"/>
          <w:szCs w:val="18"/>
        </w:rPr>
        <w:t>esalta</w:t>
      </w:r>
      <w:r>
        <w:rPr>
          <w:rFonts w:ascii="Calibri Light" w:eastAsiaTheme="majorEastAsia" w:hAnsi="Calibri Light" w:cstheme="minorHAnsi"/>
          <w:sz w:val="20"/>
          <w:szCs w:val="18"/>
        </w:rPr>
        <w:t xml:space="preserve">, principalmente, </w:t>
      </w:r>
      <w:r w:rsidR="0023251D" w:rsidRPr="0023251D">
        <w:rPr>
          <w:rFonts w:ascii="Calibri Light" w:eastAsiaTheme="majorEastAsia" w:hAnsi="Calibri Light" w:cstheme="minorHAnsi"/>
          <w:sz w:val="20"/>
          <w:szCs w:val="18"/>
        </w:rPr>
        <w:t xml:space="preserve">aquellas </w:t>
      </w:r>
      <w:r>
        <w:rPr>
          <w:rFonts w:ascii="Calibri Light" w:eastAsiaTheme="majorEastAsia" w:hAnsi="Calibri Light" w:cstheme="minorHAnsi"/>
          <w:sz w:val="20"/>
          <w:szCs w:val="18"/>
        </w:rPr>
        <w:t>relacionadas</w:t>
      </w:r>
      <w:r w:rsidR="0023251D" w:rsidRPr="0023251D">
        <w:rPr>
          <w:rFonts w:ascii="Calibri Light" w:eastAsiaTheme="majorEastAsia" w:hAnsi="Calibri Light" w:cstheme="minorHAnsi"/>
          <w:sz w:val="20"/>
          <w:szCs w:val="18"/>
        </w:rPr>
        <w:t xml:space="preserve"> </w:t>
      </w:r>
      <w:r w:rsidR="0023251D" w:rsidRPr="00227CBF">
        <w:rPr>
          <w:rFonts w:ascii="Calibri Light" w:eastAsiaTheme="majorEastAsia" w:hAnsi="Calibri Light" w:cstheme="minorHAnsi"/>
          <w:sz w:val="20"/>
          <w:szCs w:val="18"/>
        </w:rPr>
        <w:t xml:space="preserve">con preocupaciones sobre cambios referidos al tamaño y </w:t>
      </w:r>
      <w:r>
        <w:rPr>
          <w:rFonts w:ascii="Calibri Light" w:eastAsiaTheme="majorEastAsia" w:hAnsi="Calibri Light" w:cstheme="minorHAnsi"/>
          <w:sz w:val="20"/>
          <w:szCs w:val="18"/>
        </w:rPr>
        <w:t xml:space="preserve">la </w:t>
      </w:r>
      <w:r w:rsidR="0023251D" w:rsidRPr="00227CBF">
        <w:rPr>
          <w:rFonts w:ascii="Calibri Light" w:eastAsiaTheme="majorEastAsia" w:hAnsi="Calibri Light" w:cstheme="minorHAnsi"/>
          <w:sz w:val="20"/>
          <w:szCs w:val="18"/>
        </w:rPr>
        <w:t>forma de sus cuerpos.</w:t>
      </w:r>
      <w:r w:rsidR="0023251D" w:rsidRPr="00670302">
        <w:rPr>
          <w:rFonts w:ascii="Calibri Light" w:eastAsiaTheme="majorEastAsia" w:hAnsi="Calibri Light" w:cstheme="minorHAnsi"/>
          <w:sz w:val="20"/>
          <w:szCs w:val="18"/>
        </w:rPr>
        <w:t xml:space="preserve"> </w:t>
      </w:r>
      <w:r>
        <w:rPr>
          <w:rFonts w:ascii="Calibri Light" w:eastAsiaTheme="majorEastAsia" w:hAnsi="Calibri Light" w:cstheme="minorHAnsi"/>
          <w:sz w:val="20"/>
          <w:szCs w:val="18"/>
        </w:rPr>
        <w:t>Indica</w:t>
      </w:r>
      <w:r w:rsidR="0023251D" w:rsidRPr="00227CBF">
        <w:rPr>
          <w:rFonts w:ascii="Calibri Light" w:eastAsiaTheme="majorEastAsia" w:hAnsi="Calibri Light" w:cstheme="minorHAnsi"/>
          <w:sz w:val="20"/>
          <w:szCs w:val="18"/>
        </w:rPr>
        <w:t xml:space="preserve"> que este proceso de cambios es</w:t>
      </w:r>
      <w:r w:rsidR="0023251D" w:rsidRPr="007C2D4F">
        <w:rPr>
          <w:rFonts w:ascii="Calibri Light" w:eastAsiaTheme="majorEastAsia" w:hAnsi="Calibri Light" w:cstheme="minorHAnsi"/>
          <w:sz w:val="20"/>
          <w:szCs w:val="18"/>
        </w:rPr>
        <w:t xml:space="preserve"> natural </w:t>
      </w:r>
      <w:r w:rsidR="0023251D" w:rsidRPr="00227CBF">
        <w:rPr>
          <w:rFonts w:ascii="Calibri Light" w:eastAsiaTheme="majorEastAsia" w:hAnsi="Calibri Light" w:cstheme="minorHAnsi"/>
          <w:sz w:val="20"/>
          <w:szCs w:val="18"/>
        </w:rPr>
        <w:t xml:space="preserve">y lo mejor que </w:t>
      </w:r>
      <w:r>
        <w:rPr>
          <w:rFonts w:ascii="Calibri Light" w:eastAsiaTheme="majorEastAsia" w:hAnsi="Calibri Light" w:cstheme="minorHAnsi"/>
          <w:sz w:val="20"/>
          <w:szCs w:val="18"/>
        </w:rPr>
        <w:t>pueden</w:t>
      </w:r>
      <w:r w:rsidRPr="00227CBF">
        <w:rPr>
          <w:rFonts w:ascii="Calibri Light" w:eastAsiaTheme="majorEastAsia" w:hAnsi="Calibri Light" w:cstheme="minorHAnsi"/>
          <w:sz w:val="20"/>
          <w:szCs w:val="18"/>
        </w:rPr>
        <w:t xml:space="preserve"> </w:t>
      </w:r>
      <w:r w:rsidR="0023251D" w:rsidRPr="00227CBF">
        <w:rPr>
          <w:rFonts w:ascii="Calibri Light" w:eastAsiaTheme="majorEastAsia" w:hAnsi="Calibri Light" w:cstheme="minorHAnsi"/>
          <w:sz w:val="20"/>
          <w:szCs w:val="18"/>
        </w:rPr>
        <w:t>hacer es informa</w:t>
      </w:r>
      <w:r>
        <w:rPr>
          <w:rFonts w:ascii="Calibri Light" w:eastAsiaTheme="majorEastAsia" w:hAnsi="Calibri Light" w:cstheme="minorHAnsi"/>
          <w:sz w:val="20"/>
          <w:szCs w:val="18"/>
        </w:rPr>
        <w:t>r</w:t>
      </w:r>
      <w:r w:rsidR="0023251D" w:rsidRPr="00227CBF">
        <w:rPr>
          <w:rFonts w:ascii="Calibri Light" w:eastAsiaTheme="majorEastAsia" w:hAnsi="Calibri Light" w:cstheme="minorHAnsi"/>
          <w:sz w:val="20"/>
          <w:szCs w:val="18"/>
        </w:rPr>
        <w:t>s</w:t>
      </w:r>
      <w:r>
        <w:rPr>
          <w:rFonts w:ascii="Calibri Light" w:eastAsiaTheme="majorEastAsia" w:hAnsi="Calibri Light" w:cstheme="minorHAnsi"/>
          <w:sz w:val="20"/>
          <w:szCs w:val="18"/>
        </w:rPr>
        <w:t>e</w:t>
      </w:r>
      <w:r w:rsidR="0023251D" w:rsidRPr="00227CBF">
        <w:rPr>
          <w:rFonts w:ascii="Calibri Light" w:eastAsiaTheme="majorEastAsia" w:hAnsi="Calibri Light" w:cstheme="minorHAnsi"/>
          <w:sz w:val="20"/>
          <w:szCs w:val="18"/>
        </w:rPr>
        <w:t xml:space="preserve"> y </w:t>
      </w:r>
      <w:r w:rsidR="00A17EE2">
        <w:rPr>
          <w:rFonts w:ascii="Calibri Light" w:eastAsiaTheme="majorEastAsia" w:hAnsi="Calibri Light" w:cstheme="minorHAnsi"/>
          <w:sz w:val="20"/>
          <w:szCs w:val="18"/>
        </w:rPr>
        <w:t xml:space="preserve">entablar </w:t>
      </w:r>
      <w:r>
        <w:rPr>
          <w:rFonts w:ascii="Calibri Light" w:eastAsiaTheme="majorEastAsia" w:hAnsi="Calibri Light" w:cstheme="minorHAnsi"/>
          <w:sz w:val="20"/>
          <w:szCs w:val="18"/>
        </w:rPr>
        <w:t>conversa</w:t>
      </w:r>
      <w:r w:rsidR="00A17EE2">
        <w:rPr>
          <w:rFonts w:ascii="Calibri Light" w:eastAsiaTheme="majorEastAsia" w:hAnsi="Calibri Light" w:cstheme="minorHAnsi"/>
          <w:sz w:val="20"/>
          <w:szCs w:val="18"/>
        </w:rPr>
        <w:t>ciones</w:t>
      </w:r>
      <w:r w:rsidRPr="00227CBF">
        <w:rPr>
          <w:rFonts w:ascii="Calibri Light" w:eastAsiaTheme="majorEastAsia" w:hAnsi="Calibri Light" w:cstheme="minorHAnsi"/>
          <w:sz w:val="20"/>
          <w:szCs w:val="18"/>
        </w:rPr>
        <w:t xml:space="preserve"> </w:t>
      </w:r>
      <w:r w:rsidR="0023251D" w:rsidRPr="00227CBF">
        <w:rPr>
          <w:rFonts w:ascii="Calibri Light" w:eastAsiaTheme="majorEastAsia" w:hAnsi="Calibri Light" w:cstheme="minorHAnsi"/>
          <w:sz w:val="20"/>
          <w:szCs w:val="18"/>
        </w:rPr>
        <w:t xml:space="preserve">sobre </w:t>
      </w:r>
      <w:r>
        <w:rPr>
          <w:rFonts w:ascii="Calibri Light" w:eastAsiaTheme="majorEastAsia" w:hAnsi="Calibri Light" w:cstheme="minorHAnsi"/>
          <w:sz w:val="20"/>
          <w:szCs w:val="18"/>
        </w:rPr>
        <w:t>ellos</w:t>
      </w:r>
      <w:r w:rsidR="0023251D" w:rsidRPr="00227CBF">
        <w:rPr>
          <w:rFonts w:ascii="Calibri Light" w:eastAsiaTheme="majorEastAsia" w:hAnsi="Calibri Light" w:cstheme="minorHAnsi"/>
          <w:sz w:val="20"/>
          <w:szCs w:val="18"/>
        </w:rPr>
        <w:t xml:space="preserve">. </w:t>
      </w:r>
    </w:p>
    <w:p w:rsidR="00F637D7" w:rsidRPr="00227CBF" w:rsidRDefault="00F637D7" w:rsidP="006B32B5">
      <w:pPr>
        <w:pStyle w:val="Prrafodelista"/>
        <w:numPr>
          <w:ilvl w:val="0"/>
          <w:numId w:val="8"/>
        </w:numPr>
        <w:spacing w:after="0"/>
        <w:ind w:left="213" w:right="145" w:hanging="219"/>
        <w:jc w:val="both"/>
        <w:rPr>
          <w:rFonts w:ascii="Calibri Light" w:eastAsiaTheme="majorEastAsia" w:hAnsi="Calibri Light" w:cstheme="majorBidi"/>
          <w:b/>
          <w:bCs/>
          <w:sz w:val="20"/>
          <w:szCs w:val="18"/>
        </w:rPr>
      </w:pPr>
      <w:r w:rsidRPr="00227CBF">
        <w:rPr>
          <w:rFonts w:ascii="Calibri Light" w:hAnsi="Calibri Light"/>
          <w:b/>
          <w:sz w:val="20"/>
          <w:szCs w:val="27"/>
        </w:rPr>
        <w:t>Comunica el</w:t>
      </w:r>
      <w:r w:rsidRPr="00227CBF">
        <w:rPr>
          <w:rFonts w:ascii="Calibri Light" w:hAnsi="Calibri Light"/>
          <w:sz w:val="20"/>
          <w:szCs w:val="27"/>
        </w:rPr>
        <w:t xml:space="preserve"> </w:t>
      </w:r>
      <w:r w:rsidRPr="00227CBF">
        <w:rPr>
          <w:rFonts w:ascii="Calibri Light" w:hAnsi="Calibri Light"/>
          <w:b/>
          <w:sz w:val="20"/>
          <w:szCs w:val="27"/>
        </w:rPr>
        <w:t>propósito de la sesión</w:t>
      </w:r>
      <w:r w:rsidR="0023251D" w:rsidRPr="00227CBF">
        <w:rPr>
          <w:rFonts w:ascii="Calibri Light" w:hAnsi="Calibri Light"/>
          <w:sz w:val="20"/>
          <w:szCs w:val="27"/>
        </w:rPr>
        <w:t xml:space="preserve">: </w:t>
      </w:r>
      <w:r w:rsidR="00714D6A">
        <w:rPr>
          <w:rFonts w:ascii="Calibri Light" w:hAnsi="Calibri Light"/>
          <w:sz w:val="20"/>
          <w:szCs w:val="27"/>
        </w:rPr>
        <w:t>“Hoy</w:t>
      </w:r>
      <w:r w:rsidRPr="00227CBF">
        <w:rPr>
          <w:rFonts w:ascii="Calibri Light" w:hAnsi="Calibri Light"/>
          <w:sz w:val="20"/>
          <w:szCs w:val="27"/>
        </w:rPr>
        <w:t xml:space="preserve"> </w:t>
      </w:r>
      <w:r w:rsidR="00E97185" w:rsidRPr="00227CBF">
        <w:rPr>
          <w:rFonts w:ascii="Calibri Light" w:hAnsi="Calibri Light"/>
          <w:sz w:val="20"/>
          <w:szCs w:val="27"/>
        </w:rPr>
        <w:t>analizar</w:t>
      </w:r>
      <w:r w:rsidR="00714D6A">
        <w:rPr>
          <w:rFonts w:ascii="Calibri Light" w:hAnsi="Calibri Light"/>
          <w:sz w:val="20"/>
          <w:szCs w:val="27"/>
        </w:rPr>
        <w:t>án</w:t>
      </w:r>
      <w:r w:rsidR="00E97185" w:rsidRPr="00227CBF">
        <w:rPr>
          <w:rFonts w:ascii="Calibri Light" w:hAnsi="Calibri Light"/>
          <w:sz w:val="20"/>
          <w:szCs w:val="27"/>
        </w:rPr>
        <w:t xml:space="preserve"> las razones por las que se produce el aumento de estatura durante la pubertad</w:t>
      </w:r>
      <w:r w:rsidR="000C5CE6" w:rsidRPr="00227CBF">
        <w:rPr>
          <w:rFonts w:ascii="Calibri Light" w:hAnsi="Calibri Light"/>
          <w:sz w:val="20"/>
          <w:szCs w:val="27"/>
        </w:rPr>
        <w:t xml:space="preserve"> y el</w:t>
      </w:r>
      <w:r w:rsidR="0023251D" w:rsidRPr="00227CBF">
        <w:rPr>
          <w:rFonts w:ascii="Calibri Light" w:hAnsi="Calibri Light"/>
          <w:sz w:val="20"/>
          <w:szCs w:val="27"/>
        </w:rPr>
        <w:t xml:space="preserve"> ritmo natural de crecimiento. </w:t>
      </w:r>
      <w:r w:rsidR="00033455">
        <w:rPr>
          <w:rFonts w:ascii="Calibri Light" w:hAnsi="Calibri Light"/>
          <w:sz w:val="20"/>
          <w:szCs w:val="27"/>
        </w:rPr>
        <w:t>T</w:t>
      </w:r>
      <w:r w:rsidR="00714D6A">
        <w:rPr>
          <w:rFonts w:ascii="Calibri Light" w:hAnsi="Calibri Light"/>
          <w:sz w:val="20"/>
          <w:szCs w:val="27"/>
        </w:rPr>
        <w:t>ambién, d</w:t>
      </w:r>
      <w:r w:rsidR="0023251D" w:rsidRPr="00227CBF">
        <w:rPr>
          <w:rFonts w:ascii="Calibri Light" w:hAnsi="Calibri Light"/>
          <w:sz w:val="20"/>
          <w:szCs w:val="27"/>
        </w:rPr>
        <w:t xml:space="preserve">escribirán </w:t>
      </w:r>
      <w:r w:rsidR="00E97185" w:rsidRPr="00227CBF">
        <w:rPr>
          <w:rFonts w:ascii="Calibri Light" w:hAnsi="Calibri Light"/>
          <w:sz w:val="20"/>
          <w:szCs w:val="27"/>
        </w:rPr>
        <w:t>las alternativas tecnológi</w:t>
      </w:r>
      <w:r w:rsidR="0023251D" w:rsidRPr="00227CBF">
        <w:rPr>
          <w:rFonts w:ascii="Calibri Light" w:hAnsi="Calibri Light"/>
          <w:sz w:val="20"/>
          <w:szCs w:val="27"/>
        </w:rPr>
        <w:t xml:space="preserve">cas que existen para </w:t>
      </w:r>
      <w:r w:rsidR="000C5CE6" w:rsidRPr="00227CBF">
        <w:rPr>
          <w:rFonts w:ascii="Calibri Light" w:hAnsi="Calibri Light"/>
          <w:sz w:val="20"/>
          <w:szCs w:val="27"/>
        </w:rPr>
        <w:t xml:space="preserve">tratar </w:t>
      </w:r>
      <w:r w:rsidR="0023251D" w:rsidRPr="00227CBF">
        <w:rPr>
          <w:rFonts w:ascii="Calibri Light" w:hAnsi="Calibri Light"/>
          <w:sz w:val="20"/>
          <w:szCs w:val="27"/>
        </w:rPr>
        <w:t>los problemas de crecimiento</w:t>
      </w:r>
      <w:r w:rsidR="00714D6A">
        <w:rPr>
          <w:rFonts w:ascii="Calibri Light" w:hAnsi="Calibri Light"/>
          <w:sz w:val="20"/>
          <w:szCs w:val="27"/>
        </w:rPr>
        <w:t>”</w:t>
      </w:r>
      <w:r w:rsidR="0023251D" w:rsidRPr="00227CBF">
        <w:rPr>
          <w:rFonts w:ascii="Calibri Light" w:hAnsi="Calibri Light"/>
          <w:sz w:val="20"/>
          <w:szCs w:val="27"/>
        </w:rPr>
        <w:t>.</w:t>
      </w:r>
    </w:p>
    <w:p w:rsidR="00290150" w:rsidRPr="000C19AD" w:rsidRDefault="009E7404" w:rsidP="005341B2">
      <w:pPr>
        <w:pStyle w:val="Prrafodelista"/>
        <w:numPr>
          <w:ilvl w:val="0"/>
          <w:numId w:val="8"/>
        </w:numPr>
        <w:spacing w:after="0"/>
        <w:ind w:left="213" w:right="145" w:hanging="219"/>
        <w:jc w:val="both"/>
        <w:rPr>
          <w:rFonts w:ascii="Calibri Light" w:hAnsi="Calibri Light" w:cs="Arial"/>
          <w:sz w:val="20"/>
          <w:szCs w:val="18"/>
        </w:rPr>
      </w:pPr>
      <w:r w:rsidRPr="00227CBF">
        <w:rPr>
          <w:rFonts w:ascii="Calibri Light" w:eastAsiaTheme="majorEastAsia" w:hAnsi="Calibri Light" w:cstheme="majorBidi"/>
          <w:bCs/>
          <w:sz w:val="20"/>
          <w:szCs w:val="18"/>
        </w:rPr>
        <w:t>Con</w:t>
      </w:r>
      <w:r>
        <w:rPr>
          <w:rFonts w:ascii="Calibri Light" w:eastAsiaTheme="majorEastAsia" w:hAnsi="Calibri Light" w:cstheme="majorBidi"/>
          <w:bCs/>
          <w:sz w:val="20"/>
          <w:szCs w:val="18"/>
        </w:rPr>
        <w:t xml:space="preserve"> la </w:t>
      </w:r>
      <w:r w:rsidR="00E832C1">
        <w:rPr>
          <w:rFonts w:ascii="Calibri Light" w:eastAsiaTheme="majorEastAsia" w:hAnsi="Calibri Light" w:cstheme="majorBidi"/>
          <w:bCs/>
          <w:sz w:val="20"/>
          <w:szCs w:val="18"/>
        </w:rPr>
        <w:t>colabor</w:t>
      </w:r>
      <w:r>
        <w:rPr>
          <w:rFonts w:ascii="Calibri Light" w:eastAsiaTheme="majorEastAsia" w:hAnsi="Calibri Light" w:cstheme="majorBidi"/>
          <w:bCs/>
          <w:sz w:val="20"/>
          <w:szCs w:val="18"/>
        </w:rPr>
        <w:t>ación de todos, elige las normas de convivencia necesarias para el desarrollo de la presente sesión.</w:t>
      </w:r>
    </w:p>
    <w:tbl>
      <w:tblPr>
        <w:tblStyle w:val="Tablaconcuadrcula"/>
        <w:tblpPr w:leftFromText="141" w:rightFromText="141" w:vertAnchor="text" w:horzAnchor="margin" w:tblpY="102"/>
        <w:tblW w:w="9356" w:type="dxa"/>
        <w:shd w:val="clear" w:color="auto" w:fill="F2F2F2" w:themeFill="background1" w:themeFillShade="F2"/>
        <w:tblLook w:val="04A0" w:firstRow="1" w:lastRow="0" w:firstColumn="1" w:lastColumn="0" w:noHBand="0" w:noVBand="1"/>
      </w:tblPr>
      <w:tblGrid>
        <w:gridCol w:w="4502"/>
        <w:gridCol w:w="4854"/>
      </w:tblGrid>
      <w:tr w:rsidR="00290150" w:rsidRPr="00F303B8" w:rsidTr="00F303B8">
        <w:tc>
          <w:tcPr>
            <w:tcW w:w="4502" w:type="dxa"/>
            <w:shd w:val="clear" w:color="auto" w:fill="F2F2F2" w:themeFill="background1" w:themeFillShade="F2"/>
            <w:hideMark/>
          </w:tcPr>
          <w:p w:rsidR="00290150" w:rsidRPr="00F303B8" w:rsidRDefault="00290150" w:rsidP="00290150">
            <w:pPr>
              <w:rPr>
                <w:rFonts w:ascii="Calibri Light" w:hAnsi="Calibri Light"/>
                <w:b/>
                <w:sz w:val="20"/>
                <w:szCs w:val="18"/>
              </w:rPr>
            </w:pPr>
            <w:r w:rsidRPr="00F303B8">
              <w:rPr>
                <w:rFonts w:ascii="Calibri Light" w:hAnsi="Calibri Light" w:cs="Arial"/>
                <w:b/>
                <w:sz w:val="20"/>
                <w:szCs w:val="18"/>
              </w:rPr>
              <w:lastRenderedPageBreak/>
              <w:t>Desarrollo</w:t>
            </w:r>
          </w:p>
        </w:tc>
        <w:tc>
          <w:tcPr>
            <w:tcW w:w="4854" w:type="dxa"/>
            <w:shd w:val="clear" w:color="auto" w:fill="F2F2F2" w:themeFill="background1" w:themeFillShade="F2"/>
            <w:hideMark/>
          </w:tcPr>
          <w:p w:rsidR="00290150" w:rsidRPr="00F303B8" w:rsidRDefault="00290150" w:rsidP="004A1434">
            <w:pPr>
              <w:pStyle w:val="Prrafodelista"/>
              <w:spacing w:after="0" w:line="240" w:lineRule="auto"/>
              <w:ind w:left="0"/>
              <w:rPr>
                <w:rFonts w:ascii="Calibri Light" w:hAnsi="Calibri Light"/>
                <w:b/>
                <w:sz w:val="20"/>
                <w:szCs w:val="18"/>
              </w:rPr>
            </w:pPr>
            <w:r w:rsidRPr="00F303B8">
              <w:rPr>
                <w:rFonts w:ascii="Calibri Light" w:hAnsi="Calibri Light" w:cs="Arial"/>
                <w:b/>
                <w:sz w:val="20"/>
                <w:szCs w:val="18"/>
              </w:rPr>
              <w:t xml:space="preserve">Tiempo aproximado: </w:t>
            </w:r>
            <w:r w:rsidR="004A1434" w:rsidRPr="00F303B8">
              <w:rPr>
                <w:rFonts w:ascii="Calibri Light" w:hAnsi="Calibri Light" w:cs="Arial"/>
                <w:b/>
                <w:sz w:val="20"/>
                <w:szCs w:val="18"/>
              </w:rPr>
              <w:t>65</w:t>
            </w:r>
            <w:r w:rsidRPr="00F303B8">
              <w:rPr>
                <w:rFonts w:ascii="Calibri Light" w:hAnsi="Calibri Light" w:cs="Arial"/>
                <w:b/>
                <w:sz w:val="20"/>
                <w:szCs w:val="18"/>
              </w:rPr>
              <w:t xml:space="preserve"> min</w:t>
            </w:r>
            <w:r w:rsidR="00714D6A">
              <w:rPr>
                <w:rFonts w:ascii="Calibri Light" w:hAnsi="Calibri Light" w:cs="Arial"/>
                <w:b/>
                <w:sz w:val="20"/>
                <w:szCs w:val="18"/>
              </w:rPr>
              <w:t>utos</w:t>
            </w:r>
          </w:p>
        </w:tc>
      </w:tr>
    </w:tbl>
    <w:p w:rsidR="00290150" w:rsidRPr="006B7589" w:rsidRDefault="00290150" w:rsidP="00290150">
      <w:pPr>
        <w:tabs>
          <w:tab w:val="left" w:pos="5700"/>
        </w:tabs>
        <w:spacing w:after="0"/>
        <w:rPr>
          <w:rFonts w:ascii="Calibri Light" w:hAnsi="Calibri Light" w:cs="Arial"/>
          <w:b/>
          <w:bCs/>
          <w:color w:val="7F7F7F" w:themeColor="text1" w:themeTint="80"/>
          <w:sz w:val="20"/>
          <w:szCs w:val="18"/>
        </w:rPr>
      </w:pPr>
      <w:r w:rsidRPr="006B7589">
        <w:rPr>
          <w:rFonts w:ascii="Calibri Light" w:hAnsi="Calibri Light" w:cs="Arial"/>
          <w:b/>
          <w:bCs/>
          <w:color w:val="7F7F7F" w:themeColor="text1" w:themeTint="80"/>
          <w:sz w:val="20"/>
          <w:szCs w:val="18"/>
        </w:rPr>
        <w:t>En grupo clase</w:t>
      </w:r>
    </w:p>
    <w:p w:rsidR="00320AC9" w:rsidRPr="00F303B8" w:rsidRDefault="00320AC9" w:rsidP="00320AC9">
      <w:pPr>
        <w:tabs>
          <w:tab w:val="left" w:pos="5700"/>
        </w:tabs>
        <w:spacing w:after="0"/>
        <w:ind w:right="145"/>
        <w:rPr>
          <w:rFonts w:ascii="Calibri Light" w:hAnsi="Calibri Light" w:cs="Arial"/>
          <w:b/>
          <w:sz w:val="20"/>
          <w:szCs w:val="18"/>
        </w:rPr>
      </w:pPr>
      <w:r w:rsidRPr="00F303B8">
        <w:rPr>
          <w:rFonts w:ascii="Calibri Light" w:hAnsi="Calibri Light" w:cs="Arial"/>
          <w:b/>
          <w:sz w:val="20"/>
          <w:szCs w:val="18"/>
        </w:rPr>
        <w:t>Planteamiento del problema</w:t>
      </w:r>
    </w:p>
    <w:p w:rsidR="00320AC9" w:rsidRDefault="00733C3F" w:rsidP="00320AC9">
      <w:pPr>
        <w:pStyle w:val="Prrafodelista"/>
        <w:numPr>
          <w:ilvl w:val="0"/>
          <w:numId w:val="8"/>
        </w:numPr>
        <w:spacing w:after="0"/>
        <w:ind w:left="213" w:right="145" w:hanging="219"/>
        <w:jc w:val="both"/>
        <w:rPr>
          <w:rFonts w:ascii="Calibri Light" w:hAnsi="Calibri Light" w:cs="Arial"/>
          <w:sz w:val="20"/>
          <w:szCs w:val="18"/>
        </w:rPr>
      </w:pPr>
      <w:r>
        <w:rPr>
          <w:rFonts w:ascii="Calibri Light" w:hAnsi="Calibri Light" w:cs="Arial"/>
          <w:sz w:val="20"/>
          <w:szCs w:val="18"/>
        </w:rPr>
        <w:t>De acuerdo con</w:t>
      </w:r>
      <w:r w:rsidR="00320AC9" w:rsidRPr="00F303B8">
        <w:rPr>
          <w:rFonts w:ascii="Calibri Light" w:hAnsi="Calibri Light" w:cs="Arial"/>
          <w:sz w:val="20"/>
          <w:szCs w:val="18"/>
        </w:rPr>
        <w:t xml:space="preserve"> lo conversado </w:t>
      </w:r>
      <w:r>
        <w:rPr>
          <w:rFonts w:ascii="Calibri Light" w:hAnsi="Calibri Light" w:cs="Arial"/>
          <w:sz w:val="20"/>
          <w:szCs w:val="18"/>
        </w:rPr>
        <w:t xml:space="preserve">al inicio de la sesión, </w:t>
      </w:r>
      <w:r w:rsidR="00320AC9" w:rsidRPr="00F303B8">
        <w:rPr>
          <w:rFonts w:ascii="Calibri Light" w:hAnsi="Calibri Light" w:cs="Arial"/>
          <w:sz w:val="20"/>
          <w:szCs w:val="18"/>
        </w:rPr>
        <w:t>plant</w:t>
      </w:r>
      <w:r>
        <w:rPr>
          <w:rFonts w:ascii="Calibri Light" w:hAnsi="Calibri Light" w:cs="Arial"/>
          <w:sz w:val="20"/>
          <w:szCs w:val="18"/>
        </w:rPr>
        <w:t>e</w:t>
      </w:r>
      <w:r w:rsidR="00320AC9" w:rsidRPr="00F303B8">
        <w:rPr>
          <w:rFonts w:ascii="Calibri Light" w:hAnsi="Calibri Light" w:cs="Arial"/>
          <w:sz w:val="20"/>
          <w:szCs w:val="18"/>
        </w:rPr>
        <w:t>a</w:t>
      </w:r>
      <w:r>
        <w:rPr>
          <w:rFonts w:ascii="Calibri Light" w:hAnsi="Calibri Light" w:cs="Arial"/>
          <w:sz w:val="20"/>
          <w:szCs w:val="18"/>
        </w:rPr>
        <w:t xml:space="preserve"> a los estudiantes las siguientes</w:t>
      </w:r>
      <w:r w:rsidR="00320AC9" w:rsidRPr="00F303B8">
        <w:rPr>
          <w:rFonts w:ascii="Calibri Light" w:hAnsi="Calibri Light" w:cs="Arial"/>
          <w:sz w:val="20"/>
          <w:szCs w:val="18"/>
        </w:rPr>
        <w:t xml:space="preserve"> preguntas:</w:t>
      </w:r>
      <w:r w:rsidR="00320AC9">
        <w:rPr>
          <w:rFonts w:ascii="Calibri Light" w:hAnsi="Calibri Light" w:cs="Arial"/>
          <w:sz w:val="20"/>
          <w:szCs w:val="18"/>
        </w:rPr>
        <w:t xml:space="preserve"> </w:t>
      </w:r>
      <w:r w:rsidR="00320AC9" w:rsidRPr="00F303B8">
        <w:rPr>
          <w:rFonts w:ascii="Calibri Light" w:hAnsi="Calibri Light" w:cs="Arial"/>
          <w:sz w:val="20"/>
          <w:szCs w:val="18"/>
        </w:rPr>
        <w:t>¿</w:t>
      </w:r>
      <w:r w:rsidRPr="00227CBF">
        <w:rPr>
          <w:rFonts w:ascii="Calibri Light" w:hAnsi="Calibri Light" w:cs="Arial"/>
          <w:sz w:val="20"/>
          <w:szCs w:val="18"/>
        </w:rPr>
        <w:t>Q</w:t>
      </w:r>
      <w:r w:rsidR="00320AC9" w:rsidRPr="00227CBF">
        <w:rPr>
          <w:rFonts w:ascii="Calibri Light" w:hAnsi="Calibri Light" w:cs="Arial"/>
          <w:sz w:val="20"/>
          <w:szCs w:val="18"/>
        </w:rPr>
        <w:t xml:space="preserve">ué efectos </w:t>
      </w:r>
      <w:r w:rsidRPr="00227CBF">
        <w:rPr>
          <w:rFonts w:ascii="Calibri Light" w:hAnsi="Calibri Light" w:cs="Arial"/>
          <w:sz w:val="20"/>
          <w:szCs w:val="18"/>
        </w:rPr>
        <w:t xml:space="preserve">se producirán </w:t>
      </w:r>
      <w:r w:rsidR="00320AC9" w:rsidRPr="00227CBF">
        <w:rPr>
          <w:rFonts w:ascii="Calibri Light" w:hAnsi="Calibri Light" w:cs="Arial"/>
          <w:sz w:val="20"/>
          <w:szCs w:val="18"/>
        </w:rPr>
        <w:t>en el desarrollo del cuerpo</w:t>
      </w:r>
      <w:r>
        <w:rPr>
          <w:rFonts w:ascii="Calibri Light" w:hAnsi="Calibri Light" w:cs="Arial"/>
          <w:sz w:val="20"/>
          <w:szCs w:val="18"/>
        </w:rPr>
        <w:t xml:space="preserve"> humano</w:t>
      </w:r>
      <w:r w:rsidR="00320AC9" w:rsidRPr="00227CBF">
        <w:rPr>
          <w:rFonts w:ascii="Calibri Light" w:hAnsi="Calibri Light" w:cs="Arial"/>
          <w:sz w:val="20"/>
          <w:szCs w:val="18"/>
        </w:rPr>
        <w:t xml:space="preserve"> </w:t>
      </w:r>
      <w:r w:rsidR="00320AC9" w:rsidRPr="007C2D4F">
        <w:rPr>
          <w:rFonts w:ascii="Calibri Light" w:hAnsi="Calibri Light" w:cs="Arial"/>
          <w:sz w:val="20"/>
          <w:szCs w:val="18"/>
        </w:rPr>
        <w:t>si se adelanta o retrasa el inicio de la pubertad?, ¿la tecnología médica tendrá soluciones para</w:t>
      </w:r>
      <w:r w:rsidR="00320AC9" w:rsidRPr="00227CBF">
        <w:rPr>
          <w:rFonts w:ascii="Calibri Light" w:hAnsi="Calibri Light" w:cs="Arial"/>
          <w:sz w:val="20"/>
          <w:szCs w:val="18"/>
        </w:rPr>
        <w:t xml:space="preserve"> tratar estos efectos?</w:t>
      </w:r>
      <w:r w:rsidR="00320AC9" w:rsidRPr="007C2D4F">
        <w:rPr>
          <w:rFonts w:ascii="Calibri Light" w:hAnsi="Calibri Light" w:cs="Arial"/>
          <w:sz w:val="20"/>
          <w:szCs w:val="18"/>
        </w:rPr>
        <w:t>,</w:t>
      </w:r>
      <w:r w:rsidR="00320AC9" w:rsidRPr="00733C3F">
        <w:rPr>
          <w:rFonts w:ascii="Calibri Light" w:hAnsi="Calibri Light" w:cs="Arial"/>
          <w:sz w:val="20"/>
          <w:szCs w:val="18"/>
        </w:rPr>
        <w:t xml:space="preserve"> ¿creen que las soluciones médicas podrían afectar otros aspectos de la salud?, ¿de qué manera?</w:t>
      </w:r>
      <w:r>
        <w:rPr>
          <w:rFonts w:ascii="Calibri Light" w:hAnsi="Calibri Light" w:cs="Arial"/>
          <w:sz w:val="20"/>
          <w:szCs w:val="18"/>
        </w:rPr>
        <w:t>;</w:t>
      </w:r>
      <w:r w:rsidR="00320AC9" w:rsidRPr="00733C3F">
        <w:rPr>
          <w:rFonts w:ascii="Calibri Light" w:hAnsi="Calibri Light" w:cs="Arial"/>
          <w:sz w:val="20"/>
          <w:szCs w:val="18"/>
        </w:rPr>
        <w:t xml:space="preserve"> ¿qué opin</w:t>
      </w:r>
      <w:r w:rsidR="004A1BBE">
        <w:rPr>
          <w:rFonts w:ascii="Calibri Light" w:hAnsi="Calibri Light" w:cs="Arial"/>
          <w:sz w:val="20"/>
          <w:szCs w:val="18"/>
        </w:rPr>
        <w:t>a</w:t>
      </w:r>
      <w:r w:rsidR="00320AC9" w:rsidRPr="00733C3F">
        <w:rPr>
          <w:rFonts w:ascii="Calibri Light" w:hAnsi="Calibri Light" w:cs="Arial"/>
          <w:sz w:val="20"/>
          <w:szCs w:val="18"/>
        </w:rPr>
        <w:t xml:space="preserve">n </w:t>
      </w:r>
      <w:r w:rsidR="004A1BBE">
        <w:rPr>
          <w:rFonts w:ascii="Calibri Light" w:hAnsi="Calibri Light" w:cs="Arial"/>
          <w:sz w:val="20"/>
          <w:szCs w:val="18"/>
        </w:rPr>
        <w:t>acerca de</w:t>
      </w:r>
      <w:r w:rsidR="00320AC9" w:rsidRPr="00F303B8">
        <w:rPr>
          <w:rFonts w:ascii="Calibri Light" w:hAnsi="Calibri Light" w:cs="Arial"/>
          <w:sz w:val="20"/>
          <w:szCs w:val="18"/>
        </w:rPr>
        <w:t xml:space="preserve"> que la tecnología médica utilice hormonas para </w:t>
      </w:r>
      <w:r w:rsidR="00915DF5">
        <w:rPr>
          <w:rFonts w:ascii="Calibri Light" w:hAnsi="Calibri Light" w:cs="Arial"/>
          <w:sz w:val="20"/>
          <w:szCs w:val="18"/>
        </w:rPr>
        <w:t>ayudar a</w:t>
      </w:r>
      <w:r w:rsidR="00915DF5" w:rsidRPr="00F303B8">
        <w:rPr>
          <w:rFonts w:ascii="Calibri Light" w:hAnsi="Calibri Light" w:cs="Arial"/>
          <w:sz w:val="20"/>
          <w:szCs w:val="18"/>
        </w:rPr>
        <w:t xml:space="preserve"> </w:t>
      </w:r>
      <w:r w:rsidR="00320AC9" w:rsidRPr="00F303B8">
        <w:rPr>
          <w:rFonts w:ascii="Calibri Light" w:hAnsi="Calibri Light" w:cs="Arial"/>
          <w:sz w:val="20"/>
          <w:szCs w:val="18"/>
        </w:rPr>
        <w:t xml:space="preserve">crecer a niños y niñas </w:t>
      </w:r>
      <w:r w:rsidR="004A1BBE">
        <w:rPr>
          <w:rFonts w:ascii="Calibri Light" w:hAnsi="Calibri Light" w:cs="Arial"/>
          <w:sz w:val="20"/>
          <w:szCs w:val="18"/>
        </w:rPr>
        <w:t>de</w:t>
      </w:r>
      <w:r w:rsidR="004A1BBE" w:rsidRPr="00F303B8">
        <w:rPr>
          <w:rFonts w:ascii="Calibri Light" w:hAnsi="Calibri Light" w:cs="Arial"/>
          <w:sz w:val="20"/>
          <w:szCs w:val="18"/>
        </w:rPr>
        <w:t xml:space="preserve"> </w:t>
      </w:r>
      <w:r w:rsidR="00320AC9" w:rsidRPr="00F303B8">
        <w:rPr>
          <w:rFonts w:ascii="Calibri Light" w:hAnsi="Calibri Light" w:cs="Arial"/>
          <w:sz w:val="20"/>
          <w:szCs w:val="18"/>
        </w:rPr>
        <w:t xml:space="preserve">baja </w:t>
      </w:r>
      <w:r w:rsidR="004A1BBE">
        <w:rPr>
          <w:rFonts w:ascii="Calibri Light" w:hAnsi="Calibri Light" w:cs="Arial"/>
          <w:sz w:val="20"/>
          <w:szCs w:val="18"/>
        </w:rPr>
        <w:t>estatura</w:t>
      </w:r>
      <w:r w:rsidR="00320AC9" w:rsidRPr="00F303B8">
        <w:rPr>
          <w:rFonts w:ascii="Calibri Light" w:hAnsi="Calibri Light" w:cs="Arial"/>
          <w:sz w:val="20"/>
          <w:szCs w:val="18"/>
        </w:rPr>
        <w:t xml:space="preserve">? </w:t>
      </w:r>
    </w:p>
    <w:p w:rsidR="00320AC9" w:rsidRPr="00B960B4" w:rsidRDefault="00320AC9" w:rsidP="00320AC9">
      <w:pPr>
        <w:pStyle w:val="Prrafodelista"/>
        <w:numPr>
          <w:ilvl w:val="0"/>
          <w:numId w:val="8"/>
        </w:numPr>
        <w:spacing w:after="0"/>
        <w:ind w:left="213" w:right="145" w:hanging="219"/>
        <w:jc w:val="both"/>
        <w:rPr>
          <w:rFonts w:ascii="Calibri Light" w:hAnsi="Calibri Light" w:cs="Arial"/>
          <w:sz w:val="20"/>
          <w:szCs w:val="18"/>
        </w:rPr>
      </w:pPr>
      <w:r w:rsidRPr="005341B2">
        <w:rPr>
          <w:rFonts w:ascii="Calibri Light" w:hAnsi="Calibri Light" w:cs="Arial"/>
          <w:sz w:val="20"/>
          <w:szCs w:val="18"/>
        </w:rPr>
        <w:t>Invita</w:t>
      </w:r>
      <w:r w:rsidRPr="007C2D4F">
        <w:rPr>
          <w:rFonts w:ascii="Calibri Light" w:hAnsi="Calibri Light" w:cs="Arial"/>
          <w:sz w:val="20"/>
          <w:szCs w:val="18"/>
        </w:rPr>
        <w:t xml:space="preserve"> </w:t>
      </w:r>
      <w:r>
        <w:rPr>
          <w:rFonts w:ascii="Calibri Light" w:hAnsi="Calibri Light" w:cs="Arial"/>
          <w:sz w:val="20"/>
          <w:szCs w:val="18"/>
        </w:rPr>
        <w:t xml:space="preserve">a </w:t>
      </w:r>
      <w:r w:rsidR="00045411">
        <w:rPr>
          <w:rFonts w:ascii="Calibri Light" w:hAnsi="Calibri Light" w:cs="Arial"/>
          <w:sz w:val="20"/>
          <w:szCs w:val="18"/>
        </w:rPr>
        <w:t>todos a</w:t>
      </w:r>
      <w:r w:rsidRPr="00F303B8">
        <w:rPr>
          <w:rFonts w:ascii="Calibri Light" w:hAnsi="Calibri Light" w:cs="Arial"/>
          <w:sz w:val="20"/>
          <w:szCs w:val="18"/>
        </w:rPr>
        <w:t xml:space="preserve"> expresar libremente sus ideas respecto a las preguntas </w:t>
      </w:r>
      <w:r w:rsidR="00045411">
        <w:rPr>
          <w:rFonts w:ascii="Calibri Light" w:hAnsi="Calibri Light" w:cs="Arial"/>
          <w:sz w:val="20"/>
          <w:szCs w:val="18"/>
        </w:rPr>
        <w:t xml:space="preserve">planteadas </w:t>
      </w:r>
      <w:r w:rsidRPr="00F303B8">
        <w:rPr>
          <w:rFonts w:ascii="Calibri Light" w:hAnsi="Calibri Light" w:cs="Arial"/>
          <w:sz w:val="20"/>
          <w:szCs w:val="18"/>
        </w:rPr>
        <w:t xml:space="preserve">y </w:t>
      </w:r>
      <w:r w:rsidR="00045411">
        <w:rPr>
          <w:rFonts w:ascii="Calibri Light" w:hAnsi="Calibri Light" w:cs="Arial"/>
          <w:sz w:val="20"/>
          <w:szCs w:val="18"/>
        </w:rPr>
        <w:t>b</w:t>
      </w:r>
      <w:r w:rsidR="00045411" w:rsidRPr="00F303B8">
        <w:rPr>
          <w:rFonts w:ascii="Calibri Light" w:hAnsi="Calibri Light" w:cs="Arial"/>
          <w:sz w:val="20"/>
          <w:szCs w:val="18"/>
        </w:rPr>
        <w:t xml:space="preserve">ríndales un tiempo para </w:t>
      </w:r>
      <w:r w:rsidR="00045411">
        <w:rPr>
          <w:rFonts w:ascii="Calibri Light" w:hAnsi="Calibri Light" w:cs="Arial"/>
          <w:sz w:val="20"/>
          <w:szCs w:val="18"/>
        </w:rPr>
        <w:t xml:space="preserve">que las </w:t>
      </w:r>
      <w:r w:rsidR="00045411" w:rsidRPr="00F303B8">
        <w:rPr>
          <w:rFonts w:ascii="Calibri Light" w:hAnsi="Calibri Light" w:cs="Arial"/>
          <w:sz w:val="20"/>
          <w:szCs w:val="18"/>
        </w:rPr>
        <w:t>registr</w:t>
      </w:r>
      <w:r w:rsidR="00045411">
        <w:rPr>
          <w:rFonts w:ascii="Calibri Light" w:hAnsi="Calibri Light" w:cs="Arial"/>
          <w:sz w:val="20"/>
          <w:szCs w:val="18"/>
        </w:rPr>
        <w:t>en</w:t>
      </w:r>
      <w:r w:rsidR="00045411" w:rsidRPr="00F303B8">
        <w:rPr>
          <w:rFonts w:ascii="Calibri Light" w:hAnsi="Calibri Light" w:cs="Arial"/>
          <w:sz w:val="20"/>
          <w:szCs w:val="18"/>
        </w:rPr>
        <w:t xml:space="preserve"> </w:t>
      </w:r>
      <w:r w:rsidR="00045411">
        <w:rPr>
          <w:rFonts w:ascii="Calibri Light" w:hAnsi="Calibri Light" w:cs="Arial"/>
          <w:sz w:val="20"/>
          <w:szCs w:val="18"/>
        </w:rPr>
        <w:t>en su cuaderno</w:t>
      </w:r>
      <w:r w:rsidRPr="00F303B8">
        <w:rPr>
          <w:rFonts w:ascii="Calibri Light" w:hAnsi="Calibri Light" w:cs="Arial"/>
          <w:sz w:val="20"/>
          <w:szCs w:val="18"/>
        </w:rPr>
        <w:t xml:space="preserve">. </w:t>
      </w:r>
      <w:r w:rsidR="00045411">
        <w:rPr>
          <w:rFonts w:ascii="Calibri Light" w:hAnsi="Calibri Light" w:cs="Arial"/>
          <w:sz w:val="20"/>
          <w:szCs w:val="18"/>
        </w:rPr>
        <w:t>H</w:t>
      </w:r>
      <w:r w:rsidRPr="00F303B8">
        <w:rPr>
          <w:rFonts w:ascii="Calibri Light" w:hAnsi="Calibri Light" w:cs="Arial"/>
          <w:sz w:val="20"/>
          <w:szCs w:val="18"/>
        </w:rPr>
        <w:t>az lo propio en la pizarra</w:t>
      </w:r>
      <w:r w:rsidR="0058552D">
        <w:rPr>
          <w:rFonts w:ascii="Calibri Light" w:hAnsi="Calibri Light" w:cs="Arial"/>
          <w:sz w:val="20"/>
          <w:szCs w:val="18"/>
        </w:rPr>
        <w:t xml:space="preserve"> o en un </w:t>
      </w:r>
      <w:proofErr w:type="spellStart"/>
      <w:r w:rsidR="0058552D">
        <w:rPr>
          <w:rFonts w:ascii="Calibri Light" w:hAnsi="Calibri Light" w:cs="Arial"/>
          <w:sz w:val="20"/>
          <w:szCs w:val="18"/>
        </w:rPr>
        <w:t>papelógrafo</w:t>
      </w:r>
      <w:proofErr w:type="spellEnd"/>
      <w:r w:rsidRPr="007C2D4F">
        <w:rPr>
          <w:rFonts w:ascii="Calibri Light" w:hAnsi="Calibri Light" w:cs="Arial"/>
          <w:sz w:val="20"/>
          <w:szCs w:val="18"/>
        </w:rPr>
        <w:t xml:space="preserve">. </w:t>
      </w:r>
      <w:r w:rsidRPr="005341B2">
        <w:rPr>
          <w:rFonts w:ascii="Calibri Light" w:hAnsi="Calibri Light" w:cs="Arial"/>
          <w:sz w:val="20"/>
          <w:szCs w:val="18"/>
        </w:rPr>
        <w:t xml:space="preserve">Recuerda que no debes </w:t>
      </w:r>
      <w:r w:rsidR="00284773">
        <w:rPr>
          <w:rFonts w:ascii="Calibri Light" w:hAnsi="Calibri Light" w:cs="Arial"/>
          <w:sz w:val="20"/>
          <w:szCs w:val="18"/>
        </w:rPr>
        <w:t xml:space="preserve">dar </w:t>
      </w:r>
      <w:r w:rsidR="00045411">
        <w:rPr>
          <w:rFonts w:ascii="Calibri Light" w:hAnsi="Calibri Light" w:cs="Arial"/>
          <w:sz w:val="20"/>
          <w:szCs w:val="18"/>
        </w:rPr>
        <w:t>resp</w:t>
      </w:r>
      <w:r w:rsidR="00284773">
        <w:rPr>
          <w:rFonts w:ascii="Calibri Light" w:hAnsi="Calibri Light" w:cs="Arial"/>
          <w:sz w:val="20"/>
          <w:szCs w:val="18"/>
        </w:rPr>
        <w:t>uesta a</w:t>
      </w:r>
      <w:r w:rsidR="00045411">
        <w:rPr>
          <w:rFonts w:ascii="Calibri Light" w:hAnsi="Calibri Light" w:cs="Arial"/>
          <w:sz w:val="20"/>
          <w:szCs w:val="18"/>
        </w:rPr>
        <w:t xml:space="preserve"> las preguntas</w:t>
      </w:r>
      <w:r w:rsidRPr="005341B2">
        <w:rPr>
          <w:rFonts w:ascii="Calibri Light" w:hAnsi="Calibri Light" w:cs="Arial"/>
          <w:sz w:val="20"/>
          <w:szCs w:val="18"/>
        </w:rPr>
        <w:t xml:space="preserve"> ni influir en sus opiniones.</w:t>
      </w:r>
    </w:p>
    <w:p w:rsidR="005045B7" w:rsidRPr="00F303B8" w:rsidRDefault="00320AC9" w:rsidP="003D378C">
      <w:pPr>
        <w:pStyle w:val="Prrafodelista"/>
        <w:numPr>
          <w:ilvl w:val="0"/>
          <w:numId w:val="8"/>
        </w:numPr>
        <w:spacing w:after="0"/>
        <w:ind w:left="213" w:right="145" w:hanging="219"/>
        <w:jc w:val="both"/>
        <w:rPr>
          <w:rFonts w:ascii="Calibri Light" w:hAnsi="Calibri Light" w:cs="Arial"/>
          <w:sz w:val="20"/>
          <w:szCs w:val="18"/>
        </w:rPr>
      </w:pPr>
      <w:r>
        <w:rPr>
          <w:rFonts w:ascii="Calibri Light" w:hAnsi="Calibri Light" w:cs="Arial"/>
          <w:sz w:val="20"/>
          <w:szCs w:val="18"/>
        </w:rPr>
        <w:t>Clasifica y o</w:t>
      </w:r>
      <w:r w:rsidR="0093650C" w:rsidRPr="00F303B8">
        <w:rPr>
          <w:rFonts w:ascii="Calibri Light" w:hAnsi="Calibri Light" w:cs="Arial"/>
          <w:sz w:val="20"/>
          <w:szCs w:val="18"/>
        </w:rPr>
        <w:t xml:space="preserve">rdena </w:t>
      </w:r>
      <w:r w:rsidR="0093650C" w:rsidRPr="007C2D4F">
        <w:rPr>
          <w:rFonts w:ascii="Calibri Light" w:hAnsi="Calibri Light" w:cs="Arial"/>
          <w:sz w:val="20"/>
          <w:szCs w:val="18"/>
        </w:rPr>
        <w:t>las</w:t>
      </w:r>
      <w:r w:rsidR="0093650C" w:rsidRPr="005341B2">
        <w:rPr>
          <w:rFonts w:ascii="Calibri Light" w:hAnsi="Calibri Light" w:cs="Arial"/>
          <w:sz w:val="20"/>
          <w:szCs w:val="18"/>
        </w:rPr>
        <w:t xml:space="preserve"> </w:t>
      </w:r>
      <w:r w:rsidRPr="005341B2">
        <w:rPr>
          <w:rFonts w:ascii="Calibri Light" w:hAnsi="Calibri Light" w:cs="Arial"/>
          <w:sz w:val="20"/>
          <w:szCs w:val="18"/>
        </w:rPr>
        <w:t>respuestas</w:t>
      </w:r>
      <w:r w:rsidR="0093650C" w:rsidRPr="005341B2">
        <w:rPr>
          <w:rFonts w:ascii="Calibri Light" w:hAnsi="Calibri Light" w:cs="Arial"/>
          <w:sz w:val="20"/>
          <w:szCs w:val="18"/>
        </w:rPr>
        <w:t xml:space="preserve"> </w:t>
      </w:r>
      <w:r w:rsidRPr="005341B2">
        <w:rPr>
          <w:rFonts w:ascii="Calibri Light" w:hAnsi="Calibri Light" w:cs="Arial"/>
          <w:sz w:val="20"/>
          <w:szCs w:val="18"/>
        </w:rPr>
        <w:t>según se asocien a cada pregunta</w:t>
      </w:r>
      <w:r w:rsidR="00045411" w:rsidRPr="005341B2">
        <w:rPr>
          <w:rFonts w:ascii="Calibri Light" w:hAnsi="Calibri Light" w:cs="Arial"/>
          <w:sz w:val="20"/>
          <w:szCs w:val="18"/>
        </w:rPr>
        <w:t>.</w:t>
      </w:r>
      <w:r w:rsidRPr="005341B2">
        <w:rPr>
          <w:rFonts w:ascii="Calibri Light" w:hAnsi="Calibri Light" w:cs="Arial"/>
          <w:sz w:val="20"/>
          <w:szCs w:val="18"/>
        </w:rPr>
        <w:t xml:space="preserve"> </w:t>
      </w:r>
      <w:r w:rsidR="00045411" w:rsidRPr="005341B2">
        <w:rPr>
          <w:rFonts w:ascii="Calibri Light" w:hAnsi="Calibri Light" w:cs="Arial"/>
          <w:sz w:val="20"/>
          <w:szCs w:val="18"/>
        </w:rPr>
        <w:t>R</w:t>
      </w:r>
      <w:r w:rsidRPr="005341B2">
        <w:rPr>
          <w:rFonts w:ascii="Calibri Light" w:hAnsi="Calibri Light" w:cs="Arial"/>
          <w:sz w:val="20"/>
          <w:szCs w:val="18"/>
        </w:rPr>
        <w:t xml:space="preserve">esalta aquellas que se muestren a favor o en contra </w:t>
      </w:r>
      <w:r w:rsidRPr="007C2D4F">
        <w:rPr>
          <w:rFonts w:ascii="Calibri Light" w:hAnsi="Calibri Light" w:cs="Arial"/>
          <w:sz w:val="20"/>
          <w:szCs w:val="18"/>
        </w:rPr>
        <w:t xml:space="preserve">del uso de la hormona </w:t>
      </w:r>
      <w:r w:rsidRPr="005341B2">
        <w:rPr>
          <w:rFonts w:ascii="Calibri Light" w:hAnsi="Calibri Light" w:cs="Arial"/>
          <w:sz w:val="20"/>
          <w:szCs w:val="18"/>
        </w:rPr>
        <w:t>del crecimiento</w:t>
      </w:r>
      <w:r w:rsidRPr="00320AC9">
        <w:rPr>
          <w:rFonts w:ascii="Calibri Light" w:hAnsi="Calibri Light" w:cs="Arial"/>
          <w:color w:val="00B050"/>
          <w:sz w:val="20"/>
          <w:szCs w:val="18"/>
        </w:rPr>
        <w:t>.</w:t>
      </w:r>
    </w:p>
    <w:p w:rsidR="005045B7" w:rsidRPr="00045411" w:rsidRDefault="00BE64BE" w:rsidP="003D378C">
      <w:pPr>
        <w:pStyle w:val="Prrafodelista"/>
        <w:numPr>
          <w:ilvl w:val="0"/>
          <w:numId w:val="8"/>
        </w:numPr>
        <w:spacing w:after="0"/>
        <w:ind w:left="213" w:right="145" w:hanging="219"/>
        <w:jc w:val="both"/>
        <w:rPr>
          <w:rFonts w:ascii="Calibri Light" w:hAnsi="Calibri Light" w:cs="Arial"/>
          <w:sz w:val="20"/>
          <w:szCs w:val="18"/>
        </w:rPr>
      </w:pPr>
      <w:r>
        <w:rPr>
          <w:rFonts w:ascii="Calibri Light" w:hAnsi="Calibri Light" w:cs="Arial"/>
          <w:sz w:val="20"/>
          <w:szCs w:val="18"/>
        </w:rPr>
        <w:t>A fin de</w:t>
      </w:r>
      <w:r w:rsidRPr="005341B2">
        <w:rPr>
          <w:rFonts w:ascii="Calibri Light" w:hAnsi="Calibri Light" w:cs="Arial"/>
          <w:sz w:val="20"/>
          <w:szCs w:val="18"/>
        </w:rPr>
        <w:t xml:space="preserve"> </w:t>
      </w:r>
      <w:r w:rsidR="00320AC9" w:rsidRPr="005341B2">
        <w:rPr>
          <w:rFonts w:ascii="Calibri Light" w:hAnsi="Calibri Light" w:cs="Arial"/>
          <w:sz w:val="20"/>
          <w:szCs w:val="18"/>
        </w:rPr>
        <w:t xml:space="preserve">centrar el </w:t>
      </w:r>
      <w:r w:rsidR="00045411">
        <w:rPr>
          <w:rFonts w:ascii="Calibri Light" w:hAnsi="Calibri Light" w:cs="Arial"/>
          <w:sz w:val="20"/>
          <w:szCs w:val="18"/>
        </w:rPr>
        <w:t>intercambio de ideas</w:t>
      </w:r>
      <w:r w:rsidR="00045411" w:rsidRPr="005341B2">
        <w:rPr>
          <w:rFonts w:ascii="Calibri Light" w:hAnsi="Calibri Light" w:cs="Arial"/>
          <w:sz w:val="20"/>
          <w:szCs w:val="18"/>
        </w:rPr>
        <w:t>,</w:t>
      </w:r>
      <w:r w:rsidR="00320AC9" w:rsidRPr="005341B2">
        <w:rPr>
          <w:rFonts w:ascii="Calibri Light" w:hAnsi="Calibri Light" w:cs="Arial"/>
          <w:sz w:val="20"/>
          <w:szCs w:val="18"/>
        </w:rPr>
        <w:t xml:space="preserve"> </w:t>
      </w:r>
      <w:r w:rsidR="00045411" w:rsidRPr="005341B2">
        <w:rPr>
          <w:rFonts w:ascii="Calibri Light" w:hAnsi="Calibri Light" w:cs="Arial"/>
          <w:sz w:val="20"/>
          <w:szCs w:val="18"/>
        </w:rPr>
        <w:t xml:space="preserve">formula </w:t>
      </w:r>
      <w:r w:rsidR="00320AC9" w:rsidRPr="005341B2">
        <w:rPr>
          <w:rFonts w:ascii="Calibri Light" w:hAnsi="Calibri Light" w:cs="Arial"/>
          <w:sz w:val="20"/>
          <w:szCs w:val="18"/>
        </w:rPr>
        <w:t>la siguiente pregunta</w:t>
      </w:r>
      <w:r w:rsidR="005045B7" w:rsidRPr="007C2D4F">
        <w:rPr>
          <w:rFonts w:ascii="Calibri Light" w:hAnsi="Calibri Light" w:cs="Arial"/>
          <w:sz w:val="20"/>
          <w:szCs w:val="18"/>
        </w:rPr>
        <w:t>:</w:t>
      </w:r>
    </w:p>
    <w:p w:rsidR="00CB2C53" w:rsidRPr="00F303B8" w:rsidRDefault="00CB2C53" w:rsidP="00CB2C53">
      <w:pPr>
        <w:pStyle w:val="Prrafodelista"/>
        <w:spacing w:after="0"/>
        <w:ind w:left="213" w:right="145"/>
        <w:jc w:val="both"/>
        <w:rPr>
          <w:rFonts w:ascii="Calibri Light" w:hAnsi="Calibri Light" w:cs="Arial"/>
          <w:sz w:val="20"/>
          <w:szCs w:val="18"/>
        </w:rPr>
      </w:pPr>
    </w:p>
    <w:p w:rsidR="00D40E05" w:rsidRPr="006B7589" w:rsidRDefault="00D40E05" w:rsidP="006B7589">
      <w:pPr>
        <w:pStyle w:val="Prrafodelista"/>
        <w:spacing w:after="0"/>
        <w:ind w:left="826" w:right="145"/>
        <w:jc w:val="center"/>
        <w:rPr>
          <w:rFonts w:ascii="Calibri Light" w:hAnsi="Calibri Light" w:cs="Arial"/>
          <w:b/>
          <w:sz w:val="20"/>
          <w:szCs w:val="18"/>
        </w:rPr>
      </w:pPr>
      <w:r w:rsidRPr="007C2D4F">
        <w:rPr>
          <w:rFonts w:ascii="Calibri Light" w:hAnsi="Calibri Light" w:cs="Arial"/>
          <w:b/>
          <w:sz w:val="20"/>
          <w:szCs w:val="18"/>
        </w:rPr>
        <w:t xml:space="preserve">¿Qué opinión les merece que </w:t>
      </w:r>
      <w:r w:rsidRPr="005341B2">
        <w:rPr>
          <w:rFonts w:ascii="Calibri Light" w:hAnsi="Calibri Light" w:cs="Arial"/>
          <w:b/>
          <w:sz w:val="20"/>
          <w:szCs w:val="18"/>
        </w:rPr>
        <w:t>se</w:t>
      </w:r>
      <w:r w:rsidRPr="007C2D4F">
        <w:rPr>
          <w:rFonts w:ascii="Calibri Light" w:hAnsi="Calibri Light" w:cs="Arial"/>
          <w:b/>
          <w:sz w:val="20"/>
          <w:szCs w:val="18"/>
        </w:rPr>
        <w:t xml:space="preserve"> </w:t>
      </w:r>
      <w:r w:rsidR="004B3A3B" w:rsidRPr="00045411">
        <w:rPr>
          <w:rFonts w:ascii="Calibri Light" w:hAnsi="Calibri Light" w:cs="Arial"/>
          <w:b/>
          <w:sz w:val="20"/>
          <w:szCs w:val="18"/>
        </w:rPr>
        <w:t>utilice</w:t>
      </w:r>
      <w:r w:rsidR="005045B7" w:rsidRPr="007C2D4F">
        <w:rPr>
          <w:rFonts w:ascii="Calibri Light" w:hAnsi="Calibri Light" w:cs="Arial"/>
          <w:b/>
          <w:sz w:val="20"/>
          <w:szCs w:val="18"/>
        </w:rPr>
        <w:t xml:space="preserve"> </w:t>
      </w:r>
      <w:r w:rsidR="00210628">
        <w:rPr>
          <w:rFonts w:ascii="Calibri Light" w:hAnsi="Calibri Light" w:cs="Arial"/>
          <w:b/>
          <w:sz w:val="20"/>
          <w:szCs w:val="18"/>
        </w:rPr>
        <w:t xml:space="preserve">la </w:t>
      </w:r>
      <w:r w:rsidR="005045B7" w:rsidRPr="007C2D4F">
        <w:rPr>
          <w:rFonts w:ascii="Calibri Light" w:hAnsi="Calibri Light" w:cs="Arial"/>
          <w:b/>
          <w:sz w:val="20"/>
          <w:szCs w:val="18"/>
        </w:rPr>
        <w:t>hormona</w:t>
      </w:r>
      <w:r w:rsidR="005A1BBC" w:rsidRPr="00045411">
        <w:rPr>
          <w:rFonts w:ascii="Calibri Light" w:hAnsi="Calibri Light" w:cs="Arial"/>
          <w:b/>
          <w:sz w:val="20"/>
          <w:szCs w:val="18"/>
        </w:rPr>
        <w:t xml:space="preserve"> de</w:t>
      </w:r>
      <w:r w:rsidR="00210628">
        <w:rPr>
          <w:rFonts w:ascii="Calibri Light" w:hAnsi="Calibri Light" w:cs="Arial"/>
          <w:b/>
          <w:sz w:val="20"/>
          <w:szCs w:val="18"/>
        </w:rPr>
        <w:t>l</w:t>
      </w:r>
      <w:r w:rsidR="005A1BBC" w:rsidRPr="00045411">
        <w:rPr>
          <w:rFonts w:ascii="Calibri Light" w:hAnsi="Calibri Light" w:cs="Arial"/>
          <w:b/>
          <w:sz w:val="20"/>
          <w:szCs w:val="18"/>
        </w:rPr>
        <w:t xml:space="preserve"> crecimiento </w:t>
      </w:r>
      <w:r w:rsidR="005045B7" w:rsidRPr="007C2D4F">
        <w:rPr>
          <w:rFonts w:ascii="Calibri Light" w:hAnsi="Calibri Light" w:cs="Arial"/>
          <w:b/>
          <w:sz w:val="20"/>
          <w:szCs w:val="18"/>
        </w:rPr>
        <w:t xml:space="preserve">para </w:t>
      </w:r>
      <w:r w:rsidR="00CB2C53" w:rsidRPr="005341B2">
        <w:rPr>
          <w:rFonts w:ascii="Calibri Light" w:hAnsi="Calibri Light" w:cs="Arial"/>
          <w:b/>
          <w:bCs/>
          <w:sz w:val="20"/>
          <w:szCs w:val="18"/>
        </w:rPr>
        <w:t>tratar problemas de baja estatura</w:t>
      </w:r>
      <w:r w:rsidR="005045B7" w:rsidRPr="007C2D4F">
        <w:rPr>
          <w:rFonts w:ascii="Calibri Light" w:hAnsi="Calibri Light" w:cs="Arial"/>
          <w:b/>
          <w:sz w:val="20"/>
          <w:szCs w:val="18"/>
        </w:rPr>
        <w:t>?</w:t>
      </w:r>
    </w:p>
    <w:p w:rsidR="00D40E05" w:rsidRPr="000C5CE6" w:rsidRDefault="00D40E05" w:rsidP="00D40E05">
      <w:pPr>
        <w:spacing w:after="0"/>
        <w:ind w:left="-6" w:right="145"/>
        <w:jc w:val="both"/>
        <w:rPr>
          <w:rFonts w:ascii="Calibri Light" w:hAnsi="Calibri Light" w:cs="Arial"/>
          <w:sz w:val="20"/>
          <w:szCs w:val="18"/>
        </w:rPr>
      </w:pPr>
      <w:r w:rsidRPr="000C5CE6">
        <w:rPr>
          <w:rFonts w:ascii="Calibri Light" w:hAnsi="Calibri Light" w:cs="Arial"/>
          <w:b/>
          <w:sz w:val="20"/>
          <w:szCs w:val="18"/>
        </w:rPr>
        <w:t xml:space="preserve">Planteamiento de una postura </w:t>
      </w:r>
      <w:r w:rsidRPr="00D40E05">
        <w:rPr>
          <w:rFonts w:ascii="Calibri Light" w:hAnsi="Calibri Light" w:cs="Arial"/>
          <w:b/>
          <w:sz w:val="20"/>
          <w:szCs w:val="18"/>
        </w:rPr>
        <w:t>personal</w:t>
      </w:r>
    </w:p>
    <w:p w:rsidR="0093650C" w:rsidRDefault="00045411" w:rsidP="00D40E05">
      <w:pPr>
        <w:pStyle w:val="Prrafodelista"/>
        <w:numPr>
          <w:ilvl w:val="0"/>
          <w:numId w:val="8"/>
        </w:numPr>
        <w:spacing w:after="0"/>
        <w:ind w:left="213" w:right="145" w:hanging="219"/>
        <w:jc w:val="both"/>
        <w:rPr>
          <w:rFonts w:ascii="Calibri Light" w:hAnsi="Calibri Light" w:cs="Arial"/>
          <w:sz w:val="20"/>
          <w:szCs w:val="18"/>
        </w:rPr>
      </w:pPr>
      <w:r>
        <w:rPr>
          <w:rFonts w:ascii="Calibri Light" w:hAnsi="Calibri Light" w:cs="Arial"/>
          <w:sz w:val="20"/>
          <w:szCs w:val="18"/>
        </w:rPr>
        <w:t>Comunica a los niños y las niñas que l</w:t>
      </w:r>
      <w:r w:rsidR="00D40E05">
        <w:rPr>
          <w:rFonts w:ascii="Calibri Light" w:hAnsi="Calibri Light" w:cs="Arial"/>
          <w:sz w:val="20"/>
          <w:szCs w:val="18"/>
        </w:rPr>
        <w:t>a pregunta</w:t>
      </w:r>
      <w:r>
        <w:rPr>
          <w:rFonts w:ascii="Calibri Light" w:hAnsi="Calibri Light" w:cs="Arial"/>
          <w:sz w:val="20"/>
          <w:szCs w:val="18"/>
        </w:rPr>
        <w:t xml:space="preserve"> anterior será</w:t>
      </w:r>
      <w:r w:rsidR="00D40E05">
        <w:rPr>
          <w:rFonts w:ascii="Calibri Light" w:hAnsi="Calibri Light" w:cs="Arial"/>
          <w:sz w:val="20"/>
          <w:szCs w:val="18"/>
        </w:rPr>
        <w:t xml:space="preserve"> la que oriente la </w:t>
      </w:r>
      <w:r w:rsidR="005D3C7E">
        <w:rPr>
          <w:rFonts w:ascii="Calibri Light" w:hAnsi="Calibri Light" w:cs="Arial"/>
          <w:sz w:val="20"/>
          <w:szCs w:val="18"/>
        </w:rPr>
        <w:t>indaga</w:t>
      </w:r>
      <w:r w:rsidR="005045B7" w:rsidRPr="00D40E05">
        <w:rPr>
          <w:rFonts w:ascii="Calibri Light" w:hAnsi="Calibri Light" w:cs="Arial"/>
          <w:sz w:val="20"/>
          <w:szCs w:val="18"/>
        </w:rPr>
        <w:t xml:space="preserve">ción. </w:t>
      </w:r>
      <w:r w:rsidR="00A96C21" w:rsidRPr="00D40E05">
        <w:rPr>
          <w:rFonts w:ascii="Calibri Light" w:hAnsi="Calibri Light" w:cs="Arial"/>
          <w:sz w:val="20"/>
          <w:szCs w:val="18"/>
        </w:rPr>
        <w:t>M</w:t>
      </w:r>
      <w:r w:rsidR="005045B7" w:rsidRPr="00D40E05">
        <w:rPr>
          <w:rFonts w:ascii="Calibri Light" w:hAnsi="Calibri Light" w:cs="Arial"/>
          <w:sz w:val="20"/>
          <w:szCs w:val="18"/>
        </w:rPr>
        <w:t>enci</w:t>
      </w:r>
      <w:r>
        <w:rPr>
          <w:rFonts w:ascii="Calibri Light" w:hAnsi="Calibri Light" w:cs="Arial"/>
          <w:sz w:val="20"/>
          <w:szCs w:val="18"/>
        </w:rPr>
        <w:t>o</w:t>
      </w:r>
      <w:r w:rsidR="005045B7" w:rsidRPr="00D40E05">
        <w:rPr>
          <w:rFonts w:ascii="Calibri Light" w:hAnsi="Calibri Light" w:cs="Arial"/>
          <w:sz w:val="20"/>
          <w:szCs w:val="18"/>
        </w:rPr>
        <w:t xml:space="preserve">na que la opinión que </w:t>
      </w:r>
      <w:r>
        <w:rPr>
          <w:rFonts w:ascii="Calibri Light" w:hAnsi="Calibri Light" w:cs="Arial"/>
          <w:sz w:val="20"/>
          <w:szCs w:val="18"/>
        </w:rPr>
        <w:t xml:space="preserve">ahora </w:t>
      </w:r>
      <w:r w:rsidR="005045B7" w:rsidRPr="00D40E05">
        <w:rPr>
          <w:rFonts w:ascii="Calibri Light" w:hAnsi="Calibri Light" w:cs="Arial"/>
          <w:sz w:val="20"/>
          <w:szCs w:val="18"/>
        </w:rPr>
        <w:t xml:space="preserve">tienen </w:t>
      </w:r>
      <w:r w:rsidR="00A96C21" w:rsidRPr="00D40E05">
        <w:rPr>
          <w:rFonts w:ascii="Calibri Light" w:hAnsi="Calibri Light" w:cs="Arial"/>
          <w:sz w:val="20"/>
          <w:szCs w:val="18"/>
        </w:rPr>
        <w:t xml:space="preserve">sobre el tema </w:t>
      </w:r>
      <w:r w:rsidR="005045B7" w:rsidRPr="00D40E05">
        <w:rPr>
          <w:rFonts w:ascii="Calibri Light" w:hAnsi="Calibri Light" w:cs="Arial"/>
          <w:sz w:val="20"/>
          <w:szCs w:val="18"/>
        </w:rPr>
        <w:t>es provisional y está basada en lo que saben o en lo que pueden haber oído a las personas de su entorno</w:t>
      </w:r>
      <w:r>
        <w:rPr>
          <w:rFonts w:ascii="Calibri Light" w:hAnsi="Calibri Light" w:cs="Arial"/>
          <w:sz w:val="20"/>
          <w:szCs w:val="18"/>
        </w:rPr>
        <w:t>; no obstante,</w:t>
      </w:r>
      <w:r w:rsidR="005045B7" w:rsidRPr="00D40E05">
        <w:rPr>
          <w:rFonts w:ascii="Calibri Light" w:hAnsi="Calibri Light" w:cs="Arial"/>
          <w:sz w:val="20"/>
          <w:szCs w:val="18"/>
        </w:rPr>
        <w:t xml:space="preserve"> </w:t>
      </w:r>
      <w:r w:rsidR="00933BA5">
        <w:rPr>
          <w:rFonts w:ascii="Calibri Light" w:hAnsi="Calibri Light" w:cs="Arial"/>
          <w:sz w:val="20"/>
          <w:szCs w:val="18"/>
        </w:rPr>
        <w:t>señala</w:t>
      </w:r>
      <w:r w:rsidR="005045B7" w:rsidRPr="00D40E05">
        <w:rPr>
          <w:rFonts w:ascii="Calibri Light" w:hAnsi="Calibri Light" w:cs="Arial"/>
          <w:sz w:val="20"/>
          <w:szCs w:val="18"/>
        </w:rPr>
        <w:t xml:space="preserve"> que si </w:t>
      </w:r>
      <w:r>
        <w:rPr>
          <w:rFonts w:ascii="Calibri Light" w:hAnsi="Calibri Light" w:cs="Arial"/>
          <w:sz w:val="20"/>
          <w:szCs w:val="18"/>
        </w:rPr>
        <w:t>se quiere</w:t>
      </w:r>
      <w:r w:rsidRPr="00D40E05">
        <w:rPr>
          <w:rFonts w:ascii="Calibri Light" w:hAnsi="Calibri Light" w:cs="Arial"/>
          <w:sz w:val="20"/>
          <w:szCs w:val="18"/>
        </w:rPr>
        <w:t xml:space="preserve"> </w:t>
      </w:r>
      <w:r w:rsidR="005045B7" w:rsidRPr="00D40E05">
        <w:rPr>
          <w:rFonts w:ascii="Calibri Light" w:hAnsi="Calibri Light" w:cs="Arial"/>
          <w:sz w:val="20"/>
          <w:szCs w:val="18"/>
        </w:rPr>
        <w:t xml:space="preserve">dar una opinión bien fundada, esta tiene que basarse en información </w:t>
      </w:r>
      <w:r>
        <w:rPr>
          <w:rFonts w:ascii="Calibri Light" w:hAnsi="Calibri Light" w:cs="Arial"/>
          <w:sz w:val="20"/>
          <w:szCs w:val="18"/>
        </w:rPr>
        <w:t>proveniente de</w:t>
      </w:r>
      <w:r w:rsidR="005045B7" w:rsidRPr="00D40E05">
        <w:rPr>
          <w:rFonts w:ascii="Calibri Light" w:hAnsi="Calibri Light" w:cs="Arial"/>
          <w:sz w:val="20"/>
          <w:szCs w:val="18"/>
        </w:rPr>
        <w:t xml:space="preserve"> investigaciones científicas y tecnológicas. </w:t>
      </w:r>
    </w:p>
    <w:p w:rsidR="00614008" w:rsidRPr="00D40E05" w:rsidRDefault="00614008" w:rsidP="003D378C">
      <w:pPr>
        <w:spacing w:after="0"/>
        <w:ind w:left="-6" w:right="145"/>
        <w:jc w:val="both"/>
        <w:rPr>
          <w:rFonts w:ascii="Calibri Light" w:hAnsi="Calibri Light" w:cs="Arial"/>
          <w:b/>
          <w:sz w:val="20"/>
          <w:szCs w:val="18"/>
        </w:rPr>
      </w:pPr>
      <w:r w:rsidRPr="00D40E05">
        <w:rPr>
          <w:rFonts w:ascii="Calibri Light" w:hAnsi="Calibri Light" w:cs="Arial"/>
          <w:b/>
          <w:sz w:val="20"/>
          <w:szCs w:val="18"/>
        </w:rPr>
        <w:t>Elaboración del plan de acción</w:t>
      </w:r>
    </w:p>
    <w:p w:rsidR="00290150" w:rsidRDefault="006A67E1" w:rsidP="003D378C">
      <w:pPr>
        <w:pStyle w:val="Prrafodelista"/>
        <w:numPr>
          <w:ilvl w:val="0"/>
          <w:numId w:val="8"/>
        </w:numPr>
        <w:spacing w:after="0"/>
        <w:ind w:left="213" w:right="145" w:hanging="219"/>
        <w:jc w:val="both"/>
        <w:rPr>
          <w:rFonts w:ascii="Calibri Light" w:hAnsi="Calibri Light" w:cs="Arial"/>
          <w:sz w:val="20"/>
          <w:szCs w:val="18"/>
        </w:rPr>
      </w:pPr>
      <w:r w:rsidRPr="00F303B8">
        <w:rPr>
          <w:rFonts w:ascii="Calibri Light" w:hAnsi="Calibri Light" w:cs="Arial"/>
          <w:sz w:val="20"/>
          <w:szCs w:val="18"/>
        </w:rPr>
        <w:t>O</w:t>
      </w:r>
      <w:r w:rsidR="00614008" w:rsidRPr="00F303B8">
        <w:rPr>
          <w:rFonts w:ascii="Calibri Light" w:hAnsi="Calibri Light" w:cs="Arial"/>
          <w:sz w:val="20"/>
          <w:szCs w:val="18"/>
        </w:rPr>
        <w:t>rgan</w:t>
      </w:r>
      <w:r w:rsidR="00045411">
        <w:rPr>
          <w:rFonts w:ascii="Calibri Light" w:hAnsi="Calibri Light" w:cs="Arial"/>
          <w:sz w:val="20"/>
          <w:szCs w:val="18"/>
        </w:rPr>
        <w:t>i</w:t>
      </w:r>
      <w:r w:rsidR="00614008" w:rsidRPr="00F303B8">
        <w:rPr>
          <w:rFonts w:ascii="Calibri Light" w:hAnsi="Calibri Light" w:cs="Arial"/>
          <w:sz w:val="20"/>
          <w:szCs w:val="18"/>
        </w:rPr>
        <w:t>za grupos de t</w:t>
      </w:r>
      <w:r w:rsidR="000C5CE6">
        <w:rPr>
          <w:rFonts w:ascii="Calibri Light" w:hAnsi="Calibri Light" w:cs="Arial"/>
          <w:sz w:val="20"/>
          <w:szCs w:val="18"/>
        </w:rPr>
        <w:t>rabajo y solic</w:t>
      </w:r>
      <w:r w:rsidR="00045411">
        <w:rPr>
          <w:rFonts w:ascii="Calibri Light" w:hAnsi="Calibri Light" w:cs="Arial"/>
          <w:sz w:val="20"/>
          <w:szCs w:val="18"/>
        </w:rPr>
        <w:t>i</w:t>
      </w:r>
      <w:r w:rsidR="000C5CE6">
        <w:rPr>
          <w:rFonts w:ascii="Calibri Light" w:hAnsi="Calibri Light" w:cs="Arial"/>
          <w:sz w:val="20"/>
          <w:szCs w:val="18"/>
        </w:rPr>
        <w:t>ta que elabore</w:t>
      </w:r>
      <w:r w:rsidR="00614008" w:rsidRPr="00F303B8">
        <w:rPr>
          <w:rFonts w:ascii="Calibri Light" w:hAnsi="Calibri Light" w:cs="Arial"/>
          <w:sz w:val="20"/>
          <w:szCs w:val="18"/>
        </w:rPr>
        <w:t>n un plan de acción que les permita</w:t>
      </w:r>
      <w:r w:rsidR="00614008" w:rsidRPr="006A67E1">
        <w:rPr>
          <w:rFonts w:ascii="Calibri Light" w:hAnsi="Calibri Light" w:cs="Arial"/>
          <w:color w:val="00B050"/>
          <w:sz w:val="20"/>
          <w:szCs w:val="18"/>
        </w:rPr>
        <w:t xml:space="preserve"> </w:t>
      </w:r>
      <w:r w:rsidRPr="005341B2">
        <w:rPr>
          <w:rFonts w:ascii="Calibri Light" w:hAnsi="Calibri Light" w:cs="Arial"/>
          <w:sz w:val="20"/>
          <w:szCs w:val="18"/>
        </w:rPr>
        <w:t>responder</w:t>
      </w:r>
      <w:r w:rsidR="00614008" w:rsidRPr="007C2D4F">
        <w:rPr>
          <w:rFonts w:ascii="Calibri Light" w:hAnsi="Calibri Light" w:cs="Arial"/>
          <w:sz w:val="20"/>
          <w:szCs w:val="18"/>
        </w:rPr>
        <w:t xml:space="preserve"> </w:t>
      </w:r>
      <w:r w:rsidR="00614008" w:rsidRPr="00F303B8">
        <w:rPr>
          <w:rFonts w:ascii="Calibri Light" w:hAnsi="Calibri Light" w:cs="Arial"/>
          <w:sz w:val="20"/>
          <w:szCs w:val="18"/>
        </w:rPr>
        <w:t>la</w:t>
      </w:r>
      <w:r w:rsidR="00803671" w:rsidRPr="00F303B8">
        <w:rPr>
          <w:rFonts w:ascii="Calibri Light" w:hAnsi="Calibri Light" w:cs="Arial"/>
          <w:sz w:val="20"/>
          <w:szCs w:val="18"/>
        </w:rPr>
        <w:t xml:space="preserve"> pregunta</w:t>
      </w:r>
      <w:r w:rsidR="00614008" w:rsidRPr="00F303B8">
        <w:rPr>
          <w:rFonts w:ascii="Calibri Light" w:hAnsi="Calibri Light" w:cs="Arial"/>
          <w:sz w:val="20"/>
          <w:szCs w:val="18"/>
        </w:rPr>
        <w:t xml:space="preserve"> planteada. Este plan de acción</w:t>
      </w:r>
      <w:r w:rsidR="005D3C7E">
        <w:rPr>
          <w:rFonts w:ascii="Calibri Light" w:hAnsi="Calibri Light" w:cs="Arial"/>
          <w:sz w:val="20"/>
          <w:szCs w:val="18"/>
        </w:rPr>
        <w:t xml:space="preserve"> debe considerar actividades, recursos, tiempos y responsables. Sugiéreles </w:t>
      </w:r>
      <w:r w:rsidR="00045411">
        <w:rPr>
          <w:rFonts w:ascii="Calibri Light" w:hAnsi="Calibri Light" w:cs="Arial"/>
          <w:sz w:val="20"/>
          <w:szCs w:val="18"/>
        </w:rPr>
        <w:t>como guía</w:t>
      </w:r>
      <w:r w:rsidR="005D3C7E">
        <w:rPr>
          <w:rFonts w:ascii="Calibri Light" w:hAnsi="Calibri Light" w:cs="Arial"/>
          <w:sz w:val="20"/>
          <w:szCs w:val="18"/>
        </w:rPr>
        <w:t xml:space="preserve"> </w:t>
      </w:r>
      <w:r w:rsidR="00D10F70">
        <w:rPr>
          <w:rFonts w:ascii="Calibri Light" w:hAnsi="Calibri Light" w:cs="Arial"/>
          <w:sz w:val="20"/>
          <w:szCs w:val="18"/>
        </w:rPr>
        <w:t xml:space="preserve">la </w:t>
      </w:r>
      <w:r w:rsidR="00AF2CEF">
        <w:rPr>
          <w:rFonts w:ascii="Calibri Light" w:hAnsi="Calibri Light" w:cs="Arial"/>
          <w:sz w:val="20"/>
          <w:szCs w:val="18"/>
        </w:rPr>
        <w:t>siguiente</w:t>
      </w:r>
      <w:r w:rsidR="00D10F70">
        <w:rPr>
          <w:rFonts w:ascii="Calibri Light" w:hAnsi="Calibri Light" w:cs="Arial"/>
          <w:sz w:val="20"/>
          <w:szCs w:val="18"/>
        </w:rPr>
        <w:t xml:space="preserve"> tabla</w:t>
      </w:r>
      <w:r w:rsidR="00614008" w:rsidRPr="00F303B8">
        <w:rPr>
          <w:rFonts w:ascii="Calibri Light" w:hAnsi="Calibri Light" w:cs="Arial"/>
          <w:sz w:val="20"/>
          <w:szCs w:val="18"/>
        </w:rPr>
        <w:t>:</w:t>
      </w:r>
    </w:p>
    <w:p w:rsidR="002650C3" w:rsidRDefault="002650C3" w:rsidP="005341B2">
      <w:pPr>
        <w:pStyle w:val="Prrafodelista"/>
        <w:spacing w:after="0"/>
        <w:ind w:left="213" w:right="145"/>
        <w:jc w:val="both"/>
        <w:rPr>
          <w:rFonts w:ascii="Calibri Light" w:hAnsi="Calibri Light" w:cs="Arial"/>
          <w:sz w:val="20"/>
          <w:szCs w:val="18"/>
        </w:rPr>
      </w:pPr>
    </w:p>
    <w:tbl>
      <w:tblPr>
        <w:tblStyle w:val="Tablaconcuadrcula"/>
        <w:tblW w:w="9475" w:type="dxa"/>
        <w:tblInd w:w="213" w:type="dxa"/>
        <w:tblLayout w:type="fixed"/>
        <w:tblLook w:val="04A0" w:firstRow="1" w:lastRow="0" w:firstColumn="1" w:lastColumn="0" w:noHBand="0" w:noVBand="1"/>
      </w:tblPr>
      <w:tblGrid>
        <w:gridCol w:w="1956"/>
        <w:gridCol w:w="2788"/>
        <w:gridCol w:w="2410"/>
        <w:gridCol w:w="2321"/>
      </w:tblGrid>
      <w:tr w:rsidR="00D10F70" w:rsidTr="00D10F70">
        <w:tc>
          <w:tcPr>
            <w:tcW w:w="1956" w:type="dxa"/>
            <w:shd w:val="clear" w:color="auto" w:fill="F2F2F2" w:themeFill="background1" w:themeFillShade="F2"/>
            <w:vAlign w:val="center"/>
          </w:tcPr>
          <w:p w:rsidR="00D10F70" w:rsidRPr="00045411" w:rsidRDefault="00045411" w:rsidP="00D10F70">
            <w:pPr>
              <w:jc w:val="center"/>
              <w:rPr>
                <w:rFonts w:ascii="Calibri Light" w:hAnsi="Calibri Light" w:cstheme="minorHAnsi"/>
                <w:b/>
                <w:sz w:val="20"/>
                <w:szCs w:val="20"/>
              </w:rPr>
            </w:pPr>
            <w:r w:rsidRPr="00045411">
              <w:rPr>
                <w:rFonts w:ascii="Calibri Light" w:hAnsi="Calibri Light" w:cstheme="minorHAnsi"/>
                <w:b/>
                <w:sz w:val="20"/>
                <w:szCs w:val="20"/>
              </w:rPr>
              <w:t>Pregunta a responder</w:t>
            </w:r>
          </w:p>
        </w:tc>
        <w:tc>
          <w:tcPr>
            <w:tcW w:w="2788" w:type="dxa"/>
            <w:shd w:val="clear" w:color="auto" w:fill="F2F2F2" w:themeFill="background1" w:themeFillShade="F2"/>
            <w:vAlign w:val="center"/>
          </w:tcPr>
          <w:p w:rsidR="00D10F70" w:rsidRPr="00227CBF" w:rsidRDefault="00045411" w:rsidP="00D10F70">
            <w:pPr>
              <w:pStyle w:val="Prrafodelista"/>
              <w:spacing w:after="0"/>
              <w:ind w:left="0" w:right="145"/>
              <w:jc w:val="center"/>
              <w:rPr>
                <w:rFonts w:ascii="Calibri Light" w:hAnsi="Calibri Light" w:cs="Arial"/>
                <w:b/>
                <w:sz w:val="20"/>
                <w:szCs w:val="20"/>
              </w:rPr>
            </w:pPr>
            <w:r w:rsidRPr="00227CBF">
              <w:rPr>
                <w:rFonts w:ascii="Calibri Light" w:hAnsi="Calibri Light" w:cs="Arial"/>
                <w:b/>
                <w:sz w:val="20"/>
                <w:szCs w:val="20"/>
              </w:rPr>
              <w:t>Actividades</w:t>
            </w:r>
          </w:p>
        </w:tc>
        <w:tc>
          <w:tcPr>
            <w:tcW w:w="2410" w:type="dxa"/>
            <w:shd w:val="clear" w:color="auto" w:fill="F2F2F2" w:themeFill="background1" w:themeFillShade="F2"/>
            <w:vAlign w:val="center"/>
          </w:tcPr>
          <w:p w:rsidR="00D10F70" w:rsidRPr="00227CBF" w:rsidRDefault="00045411" w:rsidP="00D10F70">
            <w:pPr>
              <w:pStyle w:val="Prrafodelista"/>
              <w:spacing w:after="0"/>
              <w:ind w:left="0" w:right="145"/>
              <w:jc w:val="center"/>
              <w:rPr>
                <w:rFonts w:ascii="Calibri Light" w:hAnsi="Calibri Light" w:cs="Arial"/>
                <w:b/>
                <w:sz w:val="20"/>
                <w:szCs w:val="20"/>
              </w:rPr>
            </w:pPr>
            <w:r w:rsidRPr="00227CBF">
              <w:rPr>
                <w:rFonts w:ascii="Calibri Light" w:hAnsi="Calibri Light" w:cs="Arial"/>
                <w:b/>
                <w:sz w:val="20"/>
                <w:szCs w:val="20"/>
              </w:rPr>
              <w:t>Recursos a usar</w:t>
            </w:r>
          </w:p>
          <w:p w:rsidR="00D10F70" w:rsidRPr="007C2D4F" w:rsidRDefault="00D10F70" w:rsidP="007C2D4F">
            <w:pPr>
              <w:pStyle w:val="Prrafodelista"/>
              <w:spacing w:after="0"/>
              <w:ind w:left="0" w:right="145"/>
              <w:jc w:val="center"/>
              <w:rPr>
                <w:rFonts w:ascii="Calibri Light" w:hAnsi="Calibri Light" w:cs="Arial"/>
                <w:b/>
                <w:sz w:val="20"/>
                <w:szCs w:val="20"/>
              </w:rPr>
            </w:pPr>
            <w:r w:rsidRPr="005341B2">
              <w:rPr>
                <w:rFonts w:ascii="Calibri Light" w:hAnsi="Calibri Light" w:cs="Arial"/>
                <w:b/>
                <w:sz w:val="20"/>
                <w:szCs w:val="20"/>
              </w:rPr>
              <w:t>(libros</w:t>
            </w:r>
            <w:r w:rsidR="00EB70E6">
              <w:rPr>
                <w:rFonts w:ascii="Calibri Light" w:hAnsi="Calibri Light" w:cs="Arial"/>
                <w:b/>
                <w:sz w:val="20"/>
                <w:szCs w:val="20"/>
              </w:rPr>
              <w:t xml:space="preserve"> o</w:t>
            </w:r>
            <w:r w:rsidRPr="005341B2">
              <w:rPr>
                <w:rFonts w:ascii="Calibri Light" w:hAnsi="Calibri Light" w:cs="Arial"/>
                <w:b/>
                <w:sz w:val="20"/>
                <w:szCs w:val="20"/>
              </w:rPr>
              <w:t xml:space="preserve"> páginas web</w:t>
            </w:r>
            <w:r w:rsidR="00045411">
              <w:rPr>
                <w:rFonts w:ascii="Calibri Light" w:hAnsi="Calibri Light" w:cs="Arial"/>
                <w:b/>
                <w:sz w:val="20"/>
                <w:szCs w:val="20"/>
              </w:rPr>
              <w:t>)</w:t>
            </w:r>
          </w:p>
        </w:tc>
        <w:tc>
          <w:tcPr>
            <w:tcW w:w="2321" w:type="dxa"/>
            <w:shd w:val="clear" w:color="auto" w:fill="F2F2F2" w:themeFill="background1" w:themeFillShade="F2"/>
            <w:vAlign w:val="center"/>
          </w:tcPr>
          <w:p w:rsidR="00D10F70" w:rsidRPr="009D741C" w:rsidRDefault="00045411" w:rsidP="00D10F70">
            <w:pPr>
              <w:pStyle w:val="Prrafodelista"/>
              <w:spacing w:after="0"/>
              <w:ind w:left="0" w:right="145"/>
              <w:jc w:val="center"/>
              <w:rPr>
                <w:rFonts w:ascii="Calibri Light" w:hAnsi="Calibri Light" w:cs="Arial"/>
                <w:b/>
                <w:sz w:val="20"/>
                <w:szCs w:val="20"/>
              </w:rPr>
            </w:pPr>
            <w:r w:rsidRPr="00595DC9">
              <w:rPr>
                <w:rFonts w:ascii="Calibri Light" w:hAnsi="Calibri Light" w:cs="Arial"/>
                <w:b/>
                <w:sz w:val="20"/>
                <w:szCs w:val="20"/>
              </w:rPr>
              <w:t>Responsables</w:t>
            </w:r>
          </w:p>
        </w:tc>
      </w:tr>
      <w:tr w:rsidR="00D10F70" w:rsidTr="00D10F70">
        <w:tc>
          <w:tcPr>
            <w:tcW w:w="1956" w:type="dxa"/>
            <w:vMerge w:val="restart"/>
          </w:tcPr>
          <w:p w:rsidR="00D10F70" w:rsidRPr="007C2D4F" w:rsidRDefault="00D10F70">
            <w:pPr>
              <w:rPr>
                <w:rFonts w:ascii="Calibri Light" w:hAnsi="Calibri Light"/>
                <w:b/>
                <w:sz w:val="18"/>
              </w:rPr>
            </w:pPr>
            <w:r w:rsidRPr="005341B2">
              <w:rPr>
                <w:rFonts w:ascii="Calibri Light" w:eastAsiaTheme="minorEastAsia" w:hAnsi="Calibri Light"/>
                <w:b/>
                <w:bCs/>
                <w:sz w:val="18"/>
                <w:szCs w:val="21"/>
              </w:rPr>
              <w:t>¿Qué opinión les merece que se utilice</w:t>
            </w:r>
            <w:r w:rsidR="00313B81">
              <w:rPr>
                <w:rFonts w:ascii="Calibri Light" w:eastAsiaTheme="minorEastAsia" w:hAnsi="Calibri Light"/>
                <w:b/>
                <w:bCs/>
                <w:sz w:val="18"/>
                <w:szCs w:val="21"/>
              </w:rPr>
              <w:t xml:space="preserve"> la</w:t>
            </w:r>
            <w:r w:rsidRPr="005341B2">
              <w:rPr>
                <w:rFonts w:ascii="Calibri Light" w:eastAsiaTheme="minorEastAsia" w:hAnsi="Calibri Light"/>
                <w:b/>
                <w:bCs/>
                <w:sz w:val="18"/>
                <w:szCs w:val="21"/>
              </w:rPr>
              <w:t xml:space="preserve"> hormona de</w:t>
            </w:r>
            <w:r w:rsidR="00313B81">
              <w:rPr>
                <w:rFonts w:ascii="Calibri Light" w:eastAsiaTheme="minorEastAsia" w:hAnsi="Calibri Light"/>
                <w:b/>
                <w:bCs/>
                <w:sz w:val="18"/>
                <w:szCs w:val="21"/>
              </w:rPr>
              <w:t>l</w:t>
            </w:r>
            <w:r w:rsidRPr="005341B2">
              <w:rPr>
                <w:rFonts w:ascii="Calibri Light" w:eastAsiaTheme="minorEastAsia" w:hAnsi="Calibri Light"/>
                <w:b/>
                <w:bCs/>
                <w:sz w:val="18"/>
                <w:szCs w:val="21"/>
              </w:rPr>
              <w:t xml:space="preserve"> crecimiento para tratar problemas de baja estatura?</w:t>
            </w:r>
          </w:p>
        </w:tc>
        <w:tc>
          <w:tcPr>
            <w:tcW w:w="2788" w:type="dxa"/>
          </w:tcPr>
          <w:p w:rsidR="00D10F70" w:rsidRDefault="00D10F70" w:rsidP="005341B2">
            <w:pPr>
              <w:pStyle w:val="Prrafodelista"/>
              <w:spacing w:after="0"/>
              <w:ind w:left="0" w:right="145"/>
              <w:rPr>
                <w:rFonts w:ascii="Calibri Light" w:hAnsi="Calibri Light" w:cs="Arial"/>
                <w:sz w:val="20"/>
                <w:szCs w:val="18"/>
              </w:rPr>
            </w:pPr>
            <w:r>
              <w:rPr>
                <w:rFonts w:ascii="Calibri Light" w:hAnsi="Calibri Light" w:cs="Arial"/>
                <w:sz w:val="20"/>
                <w:szCs w:val="18"/>
              </w:rPr>
              <w:t>Seleccionar libros de la biblioteca o páginas web</w:t>
            </w:r>
            <w:r w:rsidR="00EB70E6">
              <w:rPr>
                <w:rFonts w:ascii="Calibri Light" w:hAnsi="Calibri Light" w:cs="Arial"/>
                <w:sz w:val="20"/>
                <w:szCs w:val="18"/>
              </w:rPr>
              <w:t>.</w:t>
            </w:r>
          </w:p>
        </w:tc>
        <w:tc>
          <w:tcPr>
            <w:tcW w:w="2410" w:type="dxa"/>
          </w:tcPr>
          <w:p w:rsidR="00D10F70" w:rsidRDefault="00D10F70" w:rsidP="00D10F70">
            <w:pPr>
              <w:pStyle w:val="Prrafodelista"/>
              <w:spacing w:after="0"/>
              <w:ind w:left="0" w:right="145"/>
              <w:jc w:val="both"/>
              <w:rPr>
                <w:rFonts w:ascii="Calibri Light" w:hAnsi="Calibri Light" w:cs="Arial"/>
                <w:sz w:val="20"/>
                <w:szCs w:val="18"/>
              </w:rPr>
            </w:pPr>
            <w:r>
              <w:rPr>
                <w:rFonts w:ascii="Calibri Light" w:hAnsi="Calibri Light" w:cs="Arial"/>
                <w:sz w:val="20"/>
                <w:szCs w:val="18"/>
              </w:rPr>
              <w:t>Listado</w:t>
            </w:r>
          </w:p>
        </w:tc>
        <w:tc>
          <w:tcPr>
            <w:tcW w:w="2321" w:type="dxa"/>
          </w:tcPr>
          <w:p w:rsidR="00D10F70" w:rsidRDefault="00D10F70" w:rsidP="00D10F70">
            <w:pPr>
              <w:pStyle w:val="Prrafodelista"/>
              <w:spacing w:after="0"/>
              <w:ind w:left="0" w:right="145"/>
              <w:jc w:val="both"/>
              <w:rPr>
                <w:rFonts w:ascii="Calibri Light" w:hAnsi="Calibri Light" w:cs="Arial"/>
                <w:sz w:val="20"/>
                <w:szCs w:val="18"/>
              </w:rPr>
            </w:pPr>
          </w:p>
        </w:tc>
      </w:tr>
      <w:tr w:rsidR="00D10F70" w:rsidTr="00D10F70">
        <w:tc>
          <w:tcPr>
            <w:tcW w:w="1956" w:type="dxa"/>
            <w:vMerge/>
          </w:tcPr>
          <w:p w:rsidR="00D10F70" w:rsidRPr="00D10F70" w:rsidRDefault="00D10F70" w:rsidP="00D10F70">
            <w:pPr>
              <w:rPr>
                <w:rFonts w:ascii="Calibri Light" w:hAnsi="Calibri Light"/>
                <w:sz w:val="18"/>
              </w:rPr>
            </w:pPr>
          </w:p>
        </w:tc>
        <w:tc>
          <w:tcPr>
            <w:tcW w:w="2788" w:type="dxa"/>
          </w:tcPr>
          <w:p w:rsidR="00D10F70" w:rsidRDefault="00D10F70" w:rsidP="005341B2">
            <w:pPr>
              <w:pStyle w:val="Prrafodelista"/>
              <w:spacing w:after="0"/>
              <w:ind w:left="0" w:right="145"/>
              <w:rPr>
                <w:rFonts w:ascii="Calibri Light" w:hAnsi="Calibri Light" w:cs="Arial"/>
                <w:sz w:val="20"/>
                <w:szCs w:val="18"/>
              </w:rPr>
            </w:pPr>
            <w:r>
              <w:rPr>
                <w:rFonts w:ascii="Calibri Light" w:hAnsi="Calibri Light" w:cs="Arial"/>
                <w:sz w:val="20"/>
                <w:szCs w:val="18"/>
              </w:rPr>
              <w:t>Leer y extraer información sobre la hormona del crecimiento.</w:t>
            </w:r>
          </w:p>
        </w:tc>
        <w:tc>
          <w:tcPr>
            <w:tcW w:w="2410" w:type="dxa"/>
          </w:tcPr>
          <w:p w:rsidR="00D10F70" w:rsidRDefault="00D10F70" w:rsidP="00D10F70">
            <w:pPr>
              <w:pStyle w:val="Prrafodelista"/>
              <w:spacing w:after="0"/>
              <w:ind w:left="0" w:right="145"/>
              <w:jc w:val="both"/>
              <w:rPr>
                <w:rFonts w:ascii="Calibri Light" w:hAnsi="Calibri Light" w:cs="Arial"/>
                <w:sz w:val="20"/>
                <w:szCs w:val="18"/>
              </w:rPr>
            </w:pPr>
          </w:p>
        </w:tc>
        <w:tc>
          <w:tcPr>
            <w:tcW w:w="2321" w:type="dxa"/>
          </w:tcPr>
          <w:p w:rsidR="00D10F70" w:rsidRDefault="00D10F70" w:rsidP="00D10F70">
            <w:pPr>
              <w:pStyle w:val="Prrafodelista"/>
              <w:spacing w:after="0"/>
              <w:ind w:left="0" w:right="145"/>
              <w:jc w:val="both"/>
              <w:rPr>
                <w:rFonts w:ascii="Calibri Light" w:hAnsi="Calibri Light" w:cs="Arial"/>
                <w:sz w:val="20"/>
                <w:szCs w:val="18"/>
              </w:rPr>
            </w:pPr>
          </w:p>
        </w:tc>
      </w:tr>
      <w:tr w:rsidR="00D10F70" w:rsidTr="00D10F70">
        <w:tc>
          <w:tcPr>
            <w:tcW w:w="1956" w:type="dxa"/>
            <w:vMerge/>
          </w:tcPr>
          <w:p w:rsidR="00D10F70" w:rsidRPr="00D10F70" w:rsidRDefault="00D10F70" w:rsidP="00D10F70">
            <w:pPr>
              <w:rPr>
                <w:rFonts w:ascii="Calibri Light" w:hAnsi="Calibri Light"/>
                <w:sz w:val="18"/>
              </w:rPr>
            </w:pPr>
          </w:p>
        </w:tc>
        <w:tc>
          <w:tcPr>
            <w:tcW w:w="2788" w:type="dxa"/>
          </w:tcPr>
          <w:p w:rsidR="00D10F70" w:rsidRDefault="00D10F70" w:rsidP="005341B2">
            <w:pPr>
              <w:pStyle w:val="Prrafodelista"/>
              <w:spacing w:after="0"/>
              <w:ind w:left="0" w:right="145"/>
              <w:rPr>
                <w:rFonts w:ascii="Calibri Light" w:hAnsi="Calibri Light" w:cs="Arial"/>
                <w:sz w:val="20"/>
                <w:szCs w:val="18"/>
              </w:rPr>
            </w:pPr>
            <w:r>
              <w:rPr>
                <w:rFonts w:ascii="Calibri Light" w:hAnsi="Calibri Light" w:cs="Arial"/>
                <w:sz w:val="20"/>
                <w:szCs w:val="18"/>
              </w:rPr>
              <w:t>Leer y extraer información sobre el tratamiento para crecer</w:t>
            </w:r>
            <w:r w:rsidR="00EB70E6">
              <w:rPr>
                <w:rFonts w:ascii="Calibri Light" w:hAnsi="Calibri Light" w:cs="Arial"/>
                <w:sz w:val="20"/>
                <w:szCs w:val="18"/>
              </w:rPr>
              <w:t>.</w:t>
            </w:r>
          </w:p>
        </w:tc>
        <w:tc>
          <w:tcPr>
            <w:tcW w:w="2410" w:type="dxa"/>
          </w:tcPr>
          <w:p w:rsidR="00D10F70" w:rsidRDefault="00D10F70" w:rsidP="00D10F70">
            <w:pPr>
              <w:pStyle w:val="Prrafodelista"/>
              <w:spacing w:after="0"/>
              <w:ind w:left="0" w:right="145"/>
              <w:jc w:val="both"/>
              <w:rPr>
                <w:rFonts w:ascii="Calibri Light" w:hAnsi="Calibri Light" w:cs="Arial"/>
                <w:sz w:val="20"/>
                <w:szCs w:val="18"/>
              </w:rPr>
            </w:pPr>
          </w:p>
        </w:tc>
        <w:tc>
          <w:tcPr>
            <w:tcW w:w="2321" w:type="dxa"/>
          </w:tcPr>
          <w:p w:rsidR="00D10F70" w:rsidRDefault="00D10F70" w:rsidP="00D10F70">
            <w:pPr>
              <w:pStyle w:val="Prrafodelista"/>
              <w:spacing w:after="0"/>
              <w:ind w:left="0" w:right="145"/>
              <w:jc w:val="both"/>
              <w:rPr>
                <w:rFonts w:ascii="Calibri Light" w:hAnsi="Calibri Light" w:cs="Arial"/>
                <w:sz w:val="20"/>
                <w:szCs w:val="18"/>
              </w:rPr>
            </w:pPr>
          </w:p>
        </w:tc>
      </w:tr>
      <w:tr w:rsidR="00D10F70" w:rsidTr="00D10F70">
        <w:tc>
          <w:tcPr>
            <w:tcW w:w="1956" w:type="dxa"/>
            <w:vMerge/>
          </w:tcPr>
          <w:p w:rsidR="00D10F70" w:rsidRPr="00D10F70" w:rsidRDefault="00D10F70" w:rsidP="00D10F70">
            <w:pPr>
              <w:rPr>
                <w:rFonts w:ascii="Calibri Light" w:hAnsi="Calibri Light"/>
                <w:sz w:val="18"/>
              </w:rPr>
            </w:pPr>
          </w:p>
        </w:tc>
        <w:tc>
          <w:tcPr>
            <w:tcW w:w="2788" w:type="dxa"/>
          </w:tcPr>
          <w:p w:rsidR="00D10F70" w:rsidRDefault="00D10F70" w:rsidP="005341B2">
            <w:pPr>
              <w:pStyle w:val="Prrafodelista"/>
              <w:spacing w:after="0"/>
              <w:ind w:left="0" w:right="145"/>
              <w:rPr>
                <w:rFonts w:ascii="Calibri Light" w:hAnsi="Calibri Light" w:cs="Arial"/>
                <w:sz w:val="20"/>
                <w:szCs w:val="18"/>
              </w:rPr>
            </w:pPr>
            <w:r>
              <w:rPr>
                <w:rFonts w:ascii="Calibri Light" w:hAnsi="Calibri Light" w:cs="Arial"/>
                <w:sz w:val="20"/>
                <w:szCs w:val="18"/>
              </w:rPr>
              <w:t>Hacer resúmenes</w:t>
            </w:r>
            <w:r w:rsidR="00EB70E6">
              <w:rPr>
                <w:rFonts w:ascii="Calibri Light" w:hAnsi="Calibri Light" w:cs="Arial"/>
                <w:sz w:val="20"/>
                <w:szCs w:val="18"/>
              </w:rPr>
              <w:t>.</w:t>
            </w:r>
          </w:p>
        </w:tc>
        <w:tc>
          <w:tcPr>
            <w:tcW w:w="2410" w:type="dxa"/>
          </w:tcPr>
          <w:p w:rsidR="00D10F70" w:rsidRDefault="00D10F70" w:rsidP="00D10F70">
            <w:pPr>
              <w:pStyle w:val="Prrafodelista"/>
              <w:spacing w:after="0"/>
              <w:ind w:left="0" w:right="145"/>
              <w:jc w:val="both"/>
              <w:rPr>
                <w:rFonts w:ascii="Calibri Light" w:hAnsi="Calibri Light" w:cs="Arial"/>
                <w:sz w:val="20"/>
                <w:szCs w:val="18"/>
              </w:rPr>
            </w:pPr>
          </w:p>
        </w:tc>
        <w:tc>
          <w:tcPr>
            <w:tcW w:w="2321" w:type="dxa"/>
          </w:tcPr>
          <w:p w:rsidR="00D10F70" w:rsidRDefault="00D10F70" w:rsidP="00D10F70">
            <w:pPr>
              <w:pStyle w:val="Prrafodelista"/>
              <w:spacing w:after="0"/>
              <w:ind w:left="0" w:right="145"/>
              <w:jc w:val="both"/>
              <w:rPr>
                <w:rFonts w:ascii="Calibri Light" w:hAnsi="Calibri Light" w:cs="Arial"/>
                <w:sz w:val="20"/>
                <w:szCs w:val="18"/>
              </w:rPr>
            </w:pPr>
          </w:p>
        </w:tc>
      </w:tr>
      <w:tr w:rsidR="00D10F70" w:rsidTr="00D10F70">
        <w:tc>
          <w:tcPr>
            <w:tcW w:w="1956" w:type="dxa"/>
            <w:vMerge/>
          </w:tcPr>
          <w:p w:rsidR="00D10F70" w:rsidRPr="00D10F70" w:rsidRDefault="00D10F70" w:rsidP="00D10F70">
            <w:pPr>
              <w:rPr>
                <w:rFonts w:ascii="Calibri Light" w:hAnsi="Calibri Light"/>
                <w:sz w:val="18"/>
              </w:rPr>
            </w:pPr>
          </w:p>
        </w:tc>
        <w:tc>
          <w:tcPr>
            <w:tcW w:w="2788" w:type="dxa"/>
          </w:tcPr>
          <w:p w:rsidR="00D10F70" w:rsidRDefault="00D10F70" w:rsidP="005341B2">
            <w:pPr>
              <w:pStyle w:val="Prrafodelista"/>
              <w:spacing w:after="0"/>
              <w:ind w:left="0" w:right="145"/>
              <w:rPr>
                <w:rFonts w:ascii="Calibri Light" w:hAnsi="Calibri Light" w:cs="Arial"/>
                <w:sz w:val="20"/>
                <w:szCs w:val="18"/>
              </w:rPr>
            </w:pPr>
            <w:r>
              <w:rPr>
                <w:rFonts w:ascii="Calibri Light" w:hAnsi="Calibri Light" w:cs="Arial"/>
                <w:sz w:val="20"/>
                <w:szCs w:val="18"/>
              </w:rPr>
              <w:t>Relacionar la información en un gráfico</w:t>
            </w:r>
            <w:r w:rsidR="00EB70E6">
              <w:rPr>
                <w:rFonts w:ascii="Calibri Light" w:hAnsi="Calibri Light" w:cs="Arial"/>
                <w:sz w:val="20"/>
                <w:szCs w:val="18"/>
              </w:rPr>
              <w:t>.</w:t>
            </w:r>
          </w:p>
        </w:tc>
        <w:tc>
          <w:tcPr>
            <w:tcW w:w="2410" w:type="dxa"/>
          </w:tcPr>
          <w:p w:rsidR="00D10F70" w:rsidRDefault="00D10F70" w:rsidP="00D10F70">
            <w:pPr>
              <w:pStyle w:val="Prrafodelista"/>
              <w:spacing w:after="0"/>
              <w:ind w:left="0" w:right="145"/>
              <w:jc w:val="both"/>
              <w:rPr>
                <w:rFonts w:ascii="Calibri Light" w:hAnsi="Calibri Light" w:cs="Arial"/>
                <w:sz w:val="20"/>
                <w:szCs w:val="18"/>
              </w:rPr>
            </w:pPr>
          </w:p>
        </w:tc>
        <w:tc>
          <w:tcPr>
            <w:tcW w:w="2321" w:type="dxa"/>
          </w:tcPr>
          <w:p w:rsidR="00D10F70" w:rsidRDefault="00D10F70" w:rsidP="00D10F70">
            <w:pPr>
              <w:pStyle w:val="Prrafodelista"/>
              <w:spacing w:after="0"/>
              <w:ind w:left="0" w:right="145"/>
              <w:jc w:val="both"/>
              <w:rPr>
                <w:rFonts w:ascii="Calibri Light" w:hAnsi="Calibri Light" w:cs="Arial"/>
                <w:sz w:val="20"/>
                <w:szCs w:val="18"/>
              </w:rPr>
            </w:pPr>
          </w:p>
        </w:tc>
      </w:tr>
      <w:tr w:rsidR="00D10F70" w:rsidTr="00D10F70">
        <w:tc>
          <w:tcPr>
            <w:tcW w:w="1956" w:type="dxa"/>
            <w:vMerge/>
          </w:tcPr>
          <w:p w:rsidR="00D10F70" w:rsidRPr="00D10F70" w:rsidRDefault="00D10F70" w:rsidP="00D10F70">
            <w:pPr>
              <w:rPr>
                <w:rFonts w:ascii="Calibri Light" w:hAnsi="Calibri Light"/>
                <w:sz w:val="18"/>
              </w:rPr>
            </w:pPr>
          </w:p>
        </w:tc>
        <w:tc>
          <w:tcPr>
            <w:tcW w:w="2788" w:type="dxa"/>
          </w:tcPr>
          <w:p w:rsidR="00D10F70" w:rsidRDefault="00D10F70" w:rsidP="005341B2">
            <w:pPr>
              <w:pStyle w:val="Prrafodelista"/>
              <w:spacing w:after="0"/>
              <w:ind w:left="0" w:right="145"/>
              <w:rPr>
                <w:rFonts w:ascii="Calibri Light" w:hAnsi="Calibri Light" w:cs="Arial"/>
                <w:sz w:val="20"/>
                <w:szCs w:val="18"/>
              </w:rPr>
            </w:pPr>
            <w:r>
              <w:rPr>
                <w:rFonts w:ascii="Calibri Light" w:hAnsi="Calibri Light" w:cs="Arial"/>
                <w:sz w:val="20"/>
                <w:szCs w:val="18"/>
              </w:rPr>
              <w:t>Elaborar nuestra opinión</w:t>
            </w:r>
            <w:r w:rsidR="00EB70E6">
              <w:rPr>
                <w:rFonts w:ascii="Calibri Light" w:hAnsi="Calibri Light" w:cs="Arial"/>
                <w:sz w:val="20"/>
                <w:szCs w:val="18"/>
              </w:rPr>
              <w:t>.</w:t>
            </w:r>
          </w:p>
        </w:tc>
        <w:tc>
          <w:tcPr>
            <w:tcW w:w="2410" w:type="dxa"/>
          </w:tcPr>
          <w:p w:rsidR="00D10F70" w:rsidRDefault="00D10F70" w:rsidP="00D10F70">
            <w:pPr>
              <w:pStyle w:val="Prrafodelista"/>
              <w:spacing w:after="0"/>
              <w:ind w:left="0" w:right="145"/>
              <w:jc w:val="both"/>
              <w:rPr>
                <w:rFonts w:ascii="Calibri Light" w:hAnsi="Calibri Light" w:cs="Arial"/>
                <w:sz w:val="20"/>
                <w:szCs w:val="18"/>
              </w:rPr>
            </w:pPr>
          </w:p>
        </w:tc>
        <w:tc>
          <w:tcPr>
            <w:tcW w:w="2321" w:type="dxa"/>
          </w:tcPr>
          <w:p w:rsidR="00D10F70" w:rsidRDefault="00D10F70" w:rsidP="00D10F70">
            <w:pPr>
              <w:pStyle w:val="Prrafodelista"/>
              <w:spacing w:after="0"/>
              <w:ind w:left="0" w:right="145"/>
              <w:jc w:val="both"/>
              <w:rPr>
                <w:rFonts w:ascii="Calibri Light" w:hAnsi="Calibri Light" w:cs="Arial"/>
                <w:sz w:val="20"/>
                <w:szCs w:val="18"/>
              </w:rPr>
            </w:pPr>
          </w:p>
        </w:tc>
      </w:tr>
    </w:tbl>
    <w:p w:rsidR="00CB2C53" w:rsidRDefault="00CB2C53" w:rsidP="00CB2C53">
      <w:pPr>
        <w:spacing w:after="0"/>
        <w:ind w:left="1560" w:right="145"/>
        <w:jc w:val="both"/>
        <w:rPr>
          <w:rFonts w:ascii="Calibri Light" w:hAnsi="Calibri Light" w:cstheme="minorHAnsi"/>
          <w:sz w:val="20"/>
          <w:szCs w:val="20"/>
        </w:rPr>
      </w:pPr>
    </w:p>
    <w:p w:rsidR="002650C3" w:rsidRPr="005341B2" w:rsidRDefault="002650C3" w:rsidP="007C2D4F">
      <w:pPr>
        <w:pStyle w:val="Prrafodelista"/>
        <w:numPr>
          <w:ilvl w:val="0"/>
          <w:numId w:val="8"/>
        </w:numPr>
        <w:spacing w:after="0"/>
        <w:ind w:left="213" w:right="145" w:hanging="219"/>
        <w:jc w:val="both"/>
        <w:rPr>
          <w:rFonts w:ascii="Calibri Light" w:hAnsi="Calibri Light" w:cs="Arial"/>
          <w:sz w:val="20"/>
          <w:szCs w:val="18"/>
        </w:rPr>
      </w:pPr>
      <w:r w:rsidRPr="005341B2">
        <w:rPr>
          <w:rFonts w:ascii="Calibri Light" w:hAnsi="Calibri Light" w:cs="Arial"/>
          <w:sz w:val="20"/>
          <w:szCs w:val="18"/>
        </w:rPr>
        <w:t xml:space="preserve">Propicia </w:t>
      </w:r>
      <w:r w:rsidR="00EB70E6" w:rsidRPr="007C2D4F">
        <w:rPr>
          <w:rFonts w:ascii="Calibri Light" w:hAnsi="Calibri Light" w:cs="Arial"/>
          <w:sz w:val="20"/>
          <w:szCs w:val="18"/>
        </w:rPr>
        <w:t xml:space="preserve">en los estudiantes </w:t>
      </w:r>
      <w:r w:rsidRPr="005341B2">
        <w:rPr>
          <w:rFonts w:ascii="Calibri Light" w:hAnsi="Calibri Light" w:cs="Arial"/>
          <w:sz w:val="20"/>
          <w:szCs w:val="18"/>
        </w:rPr>
        <w:t xml:space="preserve">la reflexión sobre la importancia de revisar fuentes científicas confiables para construir su opinión </w:t>
      </w:r>
      <w:r w:rsidR="00EB70E6" w:rsidRPr="007C2D4F">
        <w:rPr>
          <w:rFonts w:ascii="Calibri Light" w:hAnsi="Calibri Light" w:cs="Arial"/>
          <w:sz w:val="20"/>
          <w:szCs w:val="18"/>
        </w:rPr>
        <w:t xml:space="preserve">y </w:t>
      </w:r>
      <w:r w:rsidR="00204CC9">
        <w:rPr>
          <w:rFonts w:ascii="Calibri Light" w:hAnsi="Calibri Light" w:cs="Arial"/>
          <w:sz w:val="20"/>
          <w:szCs w:val="18"/>
        </w:rPr>
        <w:t>destaca</w:t>
      </w:r>
      <w:r w:rsidR="00171064">
        <w:rPr>
          <w:rFonts w:ascii="Calibri Light" w:hAnsi="Calibri Light" w:cs="Arial"/>
          <w:sz w:val="20"/>
          <w:szCs w:val="18"/>
        </w:rPr>
        <w:t xml:space="preserve"> </w:t>
      </w:r>
      <w:r w:rsidRPr="005341B2">
        <w:rPr>
          <w:rFonts w:ascii="Calibri Light" w:hAnsi="Calibri Light" w:cs="Arial"/>
          <w:sz w:val="20"/>
          <w:szCs w:val="18"/>
        </w:rPr>
        <w:t xml:space="preserve">que será muy útil organizar la información recogida en gráficos o esquemas. </w:t>
      </w:r>
      <w:r w:rsidR="00171064">
        <w:rPr>
          <w:rFonts w:ascii="Calibri Light" w:hAnsi="Calibri Light" w:cs="Arial"/>
          <w:sz w:val="20"/>
          <w:szCs w:val="18"/>
        </w:rPr>
        <w:t>T</w:t>
      </w:r>
      <w:r w:rsidRPr="005341B2">
        <w:rPr>
          <w:rFonts w:ascii="Calibri Light" w:hAnsi="Calibri Light" w:cs="Arial"/>
          <w:sz w:val="20"/>
          <w:szCs w:val="18"/>
        </w:rPr>
        <w:t>ambién</w:t>
      </w:r>
      <w:r w:rsidR="00EB70E6" w:rsidRPr="007C2D4F">
        <w:rPr>
          <w:rFonts w:ascii="Calibri Light" w:hAnsi="Calibri Light" w:cs="Arial"/>
          <w:sz w:val="20"/>
          <w:szCs w:val="18"/>
        </w:rPr>
        <w:t>, resalta</w:t>
      </w:r>
      <w:r w:rsidRPr="005341B2">
        <w:rPr>
          <w:rFonts w:ascii="Calibri Light" w:hAnsi="Calibri Light" w:cs="Arial"/>
          <w:sz w:val="20"/>
          <w:szCs w:val="18"/>
        </w:rPr>
        <w:t xml:space="preserve"> que sus opiniones debe</w:t>
      </w:r>
      <w:r w:rsidR="00171064">
        <w:rPr>
          <w:rFonts w:ascii="Calibri Light" w:hAnsi="Calibri Light" w:cs="Arial"/>
          <w:sz w:val="20"/>
          <w:szCs w:val="18"/>
        </w:rPr>
        <w:t>rá</w:t>
      </w:r>
      <w:r w:rsidRPr="005341B2">
        <w:rPr>
          <w:rFonts w:ascii="Calibri Light" w:hAnsi="Calibri Light" w:cs="Arial"/>
          <w:sz w:val="20"/>
          <w:szCs w:val="18"/>
        </w:rPr>
        <w:t xml:space="preserve">n sustentarse en esa información y </w:t>
      </w:r>
      <w:r w:rsidR="00171064">
        <w:rPr>
          <w:rFonts w:ascii="Calibri Light" w:hAnsi="Calibri Light" w:cs="Arial"/>
          <w:sz w:val="20"/>
          <w:szCs w:val="18"/>
        </w:rPr>
        <w:t>podrán</w:t>
      </w:r>
      <w:r w:rsidR="00171064" w:rsidRPr="005341B2">
        <w:rPr>
          <w:rFonts w:ascii="Calibri Light" w:hAnsi="Calibri Light" w:cs="Arial"/>
          <w:sz w:val="20"/>
          <w:szCs w:val="18"/>
        </w:rPr>
        <w:t xml:space="preserve"> </w:t>
      </w:r>
      <w:r w:rsidR="00EB70E6" w:rsidRPr="007C2D4F">
        <w:rPr>
          <w:rFonts w:ascii="Calibri Light" w:hAnsi="Calibri Light" w:cs="Arial"/>
          <w:sz w:val="20"/>
          <w:szCs w:val="18"/>
        </w:rPr>
        <w:t>consolidarla</w:t>
      </w:r>
      <w:r w:rsidR="005963BF">
        <w:rPr>
          <w:rFonts w:ascii="Calibri Light" w:hAnsi="Calibri Light" w:cs="Arial"/>
          <w:sz w:val="20"/>
          <w:szCs w:val="18"/>
        </w:rPr>
        <w:t>s</w:t>
      </w:r>
      <w:r w:rsidR="00EB70E6" w:rsidRPr="005341B2">
        <w:rPr>
          <w:rFonts w:ascii="Calibri Light" w:hAnsi="Calibri Light" w:cs="Arial"/>
          <w:sz w:val="20"/>
          <w:szCs w:val="18"/>
        </w:rPr>
        <w:t xml:space="preserve"> </w:t>
      </w:r>
      <w:r w:rsidRPr="005341B2">
        <w:rPr>
          <w:rFonts w:ascii="Calibri Light" w:hAnsi="Calibri Light" w:cs="Arial"/>
          <w:sz w:val="20"/>
          <w:szCs w:val="18"/>
        </w:rPr>
        <w:t>hasta la siguiente clase.</w:t>
      </w:r>
      <w:r w:rsidR="00136F00">
        <w:rPr>
          <w:rFonts w:ascii="Calibri Light" w:hAnsi="Calibri Light" w:cs="Arial"/>
          <w:sz w:val="20"/>
          <w:szCs w:val="18"/>
        </w:rPr>
        <w:t xml:space="preserve"> C</w:t>
      </w:r>
      <w:r w:rsidRPr="005341B2">
        <w:rPr>
          <w:rFonts w:ascii="Calibri Light" w:hAnsi="Calibri Light" w:cs="Arial"/>
          <w:sz w:val="20"/>
          <w:szCs w:val="18"/>
        </w:rPr>
        <w:t>on estos elementos</w:t>
      </w:r>
      <w:r w:rsidR="00EB70E6">
        <w:rPr>
          <w:rFonts w:ascii="Calibri Light" w:hAnsi="Calibri Light" w:cs="Arial"/>
          <w:sz w:val="20"/>
          <w:szCs w:val="18"/>
        </w:rPr>
        <w:t>,</w:t>
      </w:r>
      <w:r w:rsidRPr="005341B2">
        <w:rPr>
          <w:rFonts w:ascii="Calibri Light" w:hAnsi="Calibri Light" w:cs="Arial"/>
          <w:sz w:val="20"/>
          <w:szCs w:val="18"/>
        </w:rPr>
        <w:t xml:space="preserve"> acompáñalos y retroalimenta el proceso de organiza</w:t>
      </w:r>
      <w:r w:rsidR="00204CC9">
        <w:rPr>
          <w:rFonts w:ascii="Calibri Light" w:hAnsi="Calibri Light" w:cs="Arial"/>
          <w:sz w:val="20"/>
          <w:szCs w:val="18"/>
        </w:rPr>
        <w:t>ción de</w:t>
      </w:r>
      <w:r w:rsidRPr="005341B2">
        <w:rPr>
          <w:rFonts w:ascii="Calibri Light" w:hAnsi="Calibri Light" w:cs="Arial"/>
          <w:sz w:val="20"/>
          <w:szCs w:val="18"/>
        </w:rPr>
        <w:t xml:space="preserve"> un plan de investigación.</w:t>
      </w:r>
    </w:p>
    <w:p w:rsidR="002650C3" w:rsidRPr="005341B2" w:rsidRDefault="002650C3" w:rsidP="00E4109C">
      <w:pPr>
        <w:pStyle w:val="Prrafodelista"/>
        <w:numPr>
          <w:ilvl w:val="0"/>
          <w:numId w:val="8"/>
        </w:numPr>
        <w:spacing w:after="0"/>
        <w:ind w:left="213" w:right="145" w:hanging="219"/>
        <w:jc w:val="both"/>
        <w:rPr>
          <w:rFonts w:ascii="Calibri Light" w:hAnsi="Calibri Light" w:cs="Arial"/>
          <w:sz w:val="20"/>
          <w:szCs w:val="18"/>
        </w:rPr>
      </w:pPr>
      <w:r w:rsidRPr="005341B2">
        <w:rPr>
          <w:rFonts w:ascii="Calibri Light" w:hAnsi="Calibri Light" w:cs="Arial"/>
          <w:sz w:val="20"/>
          <w:szCs w:val="18"/>
        </w:rPr>
        <w:t xml:space="preserve">Para orientar </w:t>
      </w:r>
      <w:r w:rsidR="00204CC9">
        <w:rPr>
          <w:rFonts w:ascii="Calibri Light" w:hAnsi="Calibri Light" w:cs="Arial"/>
          <w:sz w:val="20"/>
          <w:szCs w:val="18"/>
        </w:rPr>
        <w:t>el</w:t>
      </w:r>
      <w:r w:rsidR="00EB70E6" w:rsidRPr="005341B2">
        <w:rPr>
          <w:rFonts w:ascii="Calibri Light" w:hAnsi="Calibri Light" w:cs="Arial"/>
          <w:sz w:val="20"/>
          <w:szCs w:val="18"/>
        </w:rPr>
        <w:t xml:space="preserve"> </w:t>
      </w:r>
      <w:r w:rsidRPr="005341B2">
        <w:rPr>
          <w:rFonts w:ascii="Calibri Light" w:hAnsi="Calibri Light" w:cs="Arial"/>
          <w:sz w:val="20"/>
          <w:szCs w:val="18"/>
        </w:rPr>
        <w:t>proceso</w:t>
      </w:r>
      <w:r w:rsidR="00EB70E6">
        <w:rPr>
          <w:rFonts w:ascii="Calibri Light" w:hAnsi="Calibri Light" w:cs="Arial"/>
          <w:sz w:val="20"/>
          <w:szCs w:val="18"/>
        </w:rPr>
        <w:t>,</w:t>
      </w:r>
      <w:r w:rsidRPr="005341B2">
        <w:rPr>
          <w:rFonts w:ascii="Calibri Light" w:hAnsi="Calibri Light" w:cs="Arial"/>
          <w:sz w:val="20"/>
          <w:szCs w:val="18"/>
        </w:rPr>
        <w:t xml:space="preserve"> presenta en la pizarra la pregunta general y </w:t>
      </w:r>
      <w:r w:rsidR="00EB70E6">
        <w:rPr>
          <w:rFonts w:ascii="Calibri Light" w:hAnsi="Calibri Light" w:cs="Arial"/>
          <w:sz w:val="20"/>
          <w:szCs w:val="18"/>
        </w:rPr>
        <w:t xml:space="preserve">otras </w:t>
      </w:r>
      <w:r w:rsidRPr="005341B2">
        <w:rPr>
          <w:rFonts w:ascii="Calibri Light" w:hAnsi="Calibri Light" w:cs="Arial"/>
          <w:sz w:val="20"/>
          <w:szCs w:val="18"/>
        </w:rPr>
        <w:t>complementaria</w:t>
      </w:r>
      <w:r w:rsidR="00EB70E6">
        <w:rPr>
          <w:rFonts w:ascii="Calibri Light" w:hAnsi="Calibri Light" w:cs="Arial"/>
          <w:sz w:val="20"/>
          <w:szCs w:val="18"/>
        </w:rPr>
        <w:t>s</w:t>
      </w:r>
      <w:r w:rsidRPr="005341B2">
        <w:rPr>
          <w:rFonts w:ascii="Calibri Light" w:hAnsi="Calibri Light" w:cs="Arial"/>
          <w:sz w:val="20"/>
          <w:szCs w:val="18"/>
        </w:rPr>
        <w:t xml:space="preserve">, de manera que </w:t>
      </w:r>
      <w:r w:rsidR="00EB70E6">
        <w:rPr>
          <w:rFonts w:ascii="Calibri Light" w:hAnsi="Calibri Light" w:cs="Arial"/>
          <w:sz w:val="20"/>
          <w:szCs w:val="18"/>
        </w:rPr>
        <w:t>puedan</w:t>
      </w:r>
      <w:r w:rsidRPr="005341B2">
        <w:rPr>
          <w:rFonts w:ascii="Calibri Light" w:hAnsi="Calibri Light" w:cs="Arial"/>
          <w:sz w:val="20"/>
          <w:szCs w:val="18"/>
        </w:rPr>
        <w:t xml:space="preserve"> relacionar la información y construir</w:t>
      </w:r>
      <w:r w:rsidR="00EB70E6">
        <w:rPr>
          <w:rFonts w:ascii="Calibri Light" w:hAnsi="Calibri Light" w:cs="Arial"/>
          <w:sz w:val="20"/>
          <w:szCs w:val="18"/>
        </w:rPr>
        <w:t xml:space="preserve"> sus</w:t>
      </w:r>
      <w:r w:rsidRPr="005341B2">
        <w:rPr>
          <w:rFonts w:ascii="Calibri Light" w:hAnsi="Calibri Light" w:cs="Arial"/>
          <w:sz w:val="20"/>
          <w:szCs w:val="18"/>
        </w:rPr>
        <w:t xml:space="preserve"> argumentos. </w:t>
      </w:r>
      <w:r w:rsidR="00EB70E6">
        <w:rPr>
          <w:rFonts w:ascii="Calibri Light" w:hAnsi="Calibri Light" w:cs="Arial"/>
          <w:sz w:val="20"/>
          <w:szCs w:val="18"/>
        </w:rPr>
        <w:t>Por ejemplo</w:t>
      </w:r>
      <w:r w:rsidR="00136F00">
        <w:rPr>
          <w:rFonts w:ascii="Calibri Light" w:hAnsi="Calibri Light" w:cs="Arial"/>
          <w:sz w:val="20"/>
          <w:szCs w:val="18"/>
        </w:rPr>
        <w:t>, así</w:t>
      </w:r>
      <w:r w:rsidRPr="005341B2">
        <w:rPr>
          <w:rFonts w:ascii="Calibri Light" w:hAnsi="Calibri Light" w:cs="Arial"/>
          <w:szCs w:val="18"/>
        </w:rPr>
        <w:t>:</w:t>
      </w:r>
    </w:p>
    <w:p w:rsidR="00D10F70" w:rsidRDefault="00D10F70" w:rsidP="00D10F70">
      <w:pPr>
        <w:pStyle w:val="Prrafodelista"/>
        <w:spacing w:after="0"/>
        <w:ind w:left="213" w:right="145"/>
        <w:jc w:val="both"/>
        <w:rPr>
          <w:rFonts w:ascii="Calibri Light" w:hAnsi="Calibri Light" w:cs="Arial"/>
          <w:color w:val="00B050"/>
          <w:sz w:val="20"/>
          <w:szCs w:val="18"/>
        </w:rPr>
      </w:pPr>
    </w:p>
    <w:p w:rsidR="006B7589" w:rsidRDefault="006B7589" w:rsidP="00D10F70">
      <w:pPr>
        <w:pStyle w:val="Prrafodelista"/>
        <w:spacing w:after="0"/>
        <w:ind w:left="213" w:right="145"/>
        <w:jc w:val="both"/>
        <w:rPr>
          <w:rFonts w:ascii="Calibri Light" w:hAnsi="Calibri Light" w:cs="Arial"/>
          <w:color w:val="00B050"/>
          <w:sz w:val="20"/>
          <w:szCs w:val="18"/>
        </w:rPr>
      </w:pPr>
    </w:p>
    <w:p w:rsidR="002650C3" w:rsidRDefault="002650C3" w:rsidP="00D10F70">
      <w:pPr>
        <w:pStyle w:val="Prrafodelista"/>
        <w:spacing w:after="0"/>
        <w:ind w:left="213" w:right="145"/>
        <w:jc w:val="both"/>
        <w:rPr>
          <w:rFonts w:ascii="Calibri Light" w:hAnsi="Calibri Light" w:cs="Arial"/>
          <w:color w:val="00B050"/>
          <w:sz w:val="20"/>
          <w:szCs w:val="18"/>
        </w:rPr>
      </w:pPr>
    </w:p>
    <w:p w:rsidR="002650C3" w:rsidRDefault="002650C3" w:rsidP="00D10F70">
      <w:pPr>
        <w:pStyle w:val="Prrafodelista"/>
        <w:spacing w:after="0"/>
        <w:ind w:left="213" w:right="145"/>
        <w:jc w:val="both"/>
        <w:rPr>
          <w:rFonts w:ascii="Calibri Light" w:hAnsi="Calibri Light" w:cs="Arial"/>
          <w:color w:val="00B050"/>
          <w:sz w:val="20"/>
          <w:szCs w:val="18"/>
        </w:rPr>
      </w:pPr>
    </w:p>
    <w:p w:rsidR="00217F70" w:rsidRDefault="002650C3" w:rsidP="002650C3">
      <w:pPr>
        <w:pStyle w:val="Prrafodelista"/>
        <w:spacing w:after="0"/>
        <w:ind w:left="213" w:right="145"/>
        <w:jc w:val="both"/>
        <w:rPr>
          <w:rFonts w:ascii="Calibri Light" w:hAnsi="Calibri Light" w:cs="Arial Narrow"/>
          <w:szCs w:val="20"/>
        </w:rPr>
      </w:pPr>
      <w:r>
        <w:rPr>
          <w:rFonts w:ascii="Calibri Light" w:hAnsi="Calibri Light" w:cs="Arial"/>
          <w:noProof/>
          <w:color w:val="00B050"/>
          <w:sz w:val="20"/>
          <w:szCs w:val="18"/>
          <w:lang w:eastAsia="es-PE"/>
        </w:rPr>
        <w:lastRenderedPageBreak/>
        <mc:AlternateContent>
          <mc:Choice Requires="wps">
            <w:drawing>
              <wp:anchor distT="0" distB="0" distL="114300" distR="114300" simplePos="0" relativeHeight="251665408" behindDoc="0" locked="0" layoutInCell="1" allowOverlap="1">
                <wp:simplePos x="0" y="0"/>
                <wp:positionH relativeFrom="margin">
                  <wp:posOffset>3540760</wp:posOffset>
                </wp:positionH>
                <wp:positionV relativeFrom="paragraph">
                  <wp:posOffset>-9525</wp:posOffset>
                </wp:positionV>
                <wp:extent cx="1933575" cy="371475"/>
                <wp:effectExtent l="57150" t="38100" r="85725" b="104775"/>
                <wp:wrapNone/>
                <wp:docPr id="7" name="Rectángulo 7"/>
                <wp:cNvGraphicFramePr/>
                <a:graphic xmlns:a="http://schemas.openxmlformats.org/drawingml/2006/main">
                  <a:graphicData uri="http://schemas.microsoft.com/office/word/2010/wordprocessingShape">
                    <wps:wsp>
                      <wps:cNvSpPr/>
                      <wps:spPr>
                        <a:xfrm>
                          <a:off x="0" y="0"/>
                          <a:ext cx="1933575" cy="371475"/>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rsidR="00E4109C" w:rsidRPr="00D10F70" w:rsidRDefault="00E4109C" w:rsidP="00F02982">
                            <w:pPr>
                              <w:jc w:val="center"/>
                              <w:rPr>
                                <w:sz w:val="16"/>
                              </w:rPr>
                            </w:pPr>
                            <w:r w:rsidRPr="00D10F70">
                              <w:rPr>
                                <w:sz w:val="16"/>
                              </w:rPr>
                              <w:t>¿</w:t>
                            </w:r>
                            <w:r>
                              <w:rPr>
                                <w:sz w:val="16"/>
                              </w:rPr>
                              <w:t>Cómo podemos saber si alguien tiene un problema de crecimiento?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left:0;text-align:left;margin-left:278.8pt;margin-top:-.75pt;width:152.2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" fillcolor="#f2f2f2 [3052]" strokecolor="black [3040]">
                <v:shadow on="t" color="black" opacity="24903f" origin=",.5" offset="0,.55556mm"/>
                <v:textbox>
                  <w:txbxContent>
                    <w:p w:rsidR="00E4109C" w:rsidRPr="00D10F70" w:rsidRDefault="00E4109C" w:rsidP="00F02982">
                      <w:pPr>
                        <w:jc w:val="center"/>
                        <w:rPr>
                          <w:sz w:val="16"/>
                        </w:rPr>
                      </w:pPr>
                      <w:r w:rsidRPr="00D10F70">
                        <w:rPr>
                          <w:sz w:val="16"/>
                        </w:rPr>
                        <w:t>¿</w:t>
                      </w:r>
                      <w:r>
                        <w:rPr>
                          <w:sz w:val="16"/>
                        </w:rPr>
                        <w:t>Cómo podemos saber si alguien tiene un problema de crecimiento?</w:t>
                      </w:r>
                    </w:p>
                  </w:txbxContent>
                </v:textbox>
                <w10:wrap anchorx="margin"/>
              </v:rect>
            </w:pict>
          </mc:Fallback>
        </mc:AlternateContent>
      </w:r>
      <w:r>
        <w:rPr>
          <w:rFonts w:ascii="Calibri Light" w:hAnsi="Calibri Light" w:cs="Arial"/>
          <w:noProof/>
          <w:color w:val="00B050"/>
          <w:sz w:val="20"/>
          <w:szCs w:val="18"/>
          <w:lang w:eastAsia="es-PE"/>
        </w:rPr>
        <mc:AlternateContent>
          <mc:Choice Requires="wps">
            <w:drawing>
              <wp:anchor distT="0" distB="0" distL="114300" distR="114300" simplePos="0" relativeHeight="251667456" behindDoc="0" locked="0" layoutInCell="1" allowOverlap="1" wp14:anchorId="345CF392" wp14:editId="6CF8F8BC">
                <wp:simplePos x="0" y="0"/>
                <wp:positionH relativeFrom="column">
                  <wp:posOffset>502285</wp:posOffset>
                </wp:positionH>
                <wp:positionV relativeFrom="paragraph">
                  <wp:posOffset>13970</wp:posOffset>
                </wp:positionV>
                <wp:extent cx="1828800" cy="381000"/>
                <wp:effectExtent l="57150" t="38100" r="76200" b="95250"/>
                <wp:wrapNone/>
                <wp:docPr id="8" name="Rectángulo 8"/>
                <wp:cNvGraphicFramePr/>
                <a:graphic xmlns:a="http://schemas.openxmlformats.org/drawingml/2006/main">
                  <a:graphicData uri="http://schemas.microsoft.com/office/word/2010/wordprocessingShape">
                    <wps:wsp>
                      <wps:cNvSpPr/>
                      <wps:spPr>
                        <a:xfrm>
                          <a:off x="0" y="0"/>
                          <a:ext cx="1828800" cy="38100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rsidR="00E4109C" w:rsidRPr="00D10F70" w:rsidRDefault="00E4109C" w:rsidP="00F02982">
                            <w:pPr>
                              <w:jc w:val="center"/>
                              <w:rPr>
                                <w:sz w:val="16"/>
                              </w:rPr>
                            </w:pPr>
                            <w:r>
                              <w:rPr>
                                <w:sz w:val="16"/>
                              </w:rPr>
                              <w:t>¿Cuánto cuestan estos tratamientos? ¿Son accesibles para todos?</w:t>
                            </w:r>
                          </w:p>
                          <w:p w:rsidR="00E4109C" w:rsidRPr="00D10F70" w:rsidRDefault="00E4109C" w:rsidP="00F02982">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CF392" id="Rectángulo 8" o:spid="_x0000_s1027" style="position:absolute;left:0;text-align:left;margin-left:39.55pt;margin-top:1.1pt;width:2in;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" fillcolor="#f2f2f2 [3052]" strokecolor="black [3040]">
                <v:shadow on="t" color="black" opacity="24903f" origin=",.5" offset="0,.55556mm"/>
                <v:textbox>
                  <w:txbxContent>
                    <w:p w:rsidR="00E4109C" w:rsidRPr="00D10F70" w:rsidRDefault="00E4109C" w:rsidP="00F02982">
                      <w:pPr>
                        <w:jc w:val="center"/>
                        <w:rPr>
                          <w:sz w:val="16"/>
                        </w:rPr>
                      </w:pPr>
                      <w:r>
                        <w:rPr>
                          <w:sz w:val="16"/>
                        </w:rPr>
                        <w:t>¿Cuánto cuestan estos tratamientos? ¿Son accesibles para todos?</w:t>
                      </w:r>
                    </w:p>
                    <w:p w:rsidR="00E4109C" w:rsidRPr="00D10F70" w:rsidRDefault="00E4109C" w:rsidP="00F02982">
                      <w:pPr>
                        <w:jc w:val="center"/>
                        <w:rPr>
                          <w:sz w:val="16"/>
                        </w:rPr>
                      </w:pPr>
                    </w:p>
                  </w:txbxContent>
                </v:textbox>
              </v:rect>
            </w:pict>
          </mc:Fallback>
        </mc:AlternateContent>
      </w:r>
    </w:p>
    <w:p w:rsidR="00CD5D54" w:rsidRDefault="002650C3" w:rsidP="00CD5D54">
      <w:pPr>
        <w:rPr>
          <w:rFonts w:ascii="Calibri Light" w:hAnsi="Calibri Light" w:cs="Arial Narrow"/>
          <w:szCs w:val="20"/>
        </w:rPr>
      </w:pPr>
      <w:r w:rsidRPr="006B7589">
        <w:rPr>
          <w:rFonts w:ascii="Calibri Light" w:hAnsi="Calibri Light" w:cs="Arial"/>
          <w:noProof/>
          <w:color w:val="7F7F7F" w:themeColor="text1" w:themeTint="80"/>
          <w:sz w:val="20"/>
          <w:szCs w:val="18"/>
          <w:lang w:eastAsia="es-PE"/>
        </w:rPr>
        <mc:AlternateContent>
          <mc:Choice Requires="wps">
            <w:drawing>
              <wp:anchor distT="0" distB="0" distL="114300" distR="114300" simplePos="0" relativeHeight="251674624" behindDoc="0" locked="0" layoutInCell="1" allowOverlap="1" wp14:anchorId="241347E9" wp14:editId="12BA6C88">
                <wp:simplePos x="0" y="0"/>
                <wp:positionH relativeFrom="column">
                  <wp:posOffset>1731010</wp:posOffset>
                </wp:positionH>
                <wp:positionV relativeFrom="paragraph">
                  <wp:posOffset>222884</wp:posOffset>
                </wp:positionV>
                <wp:extent cx="915670" cy="153670"/>
                <wp:effectExtent l="19050" t="57150" r="17780" b="36830"/>
                <wp:wrapNone/>
                <wp:docPr id="13" name="Conector recto de flecha 13"/>
                <wp:cNvGraphicFramePr/>
                <a:graphic xmlns:a="http://schemas.openxmlformats.org/drawingml/2006/main">
                  <a:graphicData uri="http://schemas.microsoft.com/office/word/2010/wordprocessingShape">
                    <wps:wsp>
                      <wps:cNvCnPr/>
                      <wps:spPr>
                        <a:xfrm flipH="1" flipV="1">
                          <a:off x="0" y="0"/>
                          <a:ext cx="915670" cy="1536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7B4FAF" id="_x0000_t32" coordsize="21600,21600" o:spt="32" o:oned="t" path="m,l21600,21600e" filled="f">
                <v:path arrowok="t" fillok="f" o:connecttype="none"/>
                <o:lock v:ext="edit" shapetype="t"/>
              </v:shapetype>
              <v:shape id="Conector recto de flecha 13" o:spid="_x0000_s1026" type="#_x0000_t32" style="position:absolute;margin-left:136.3pt;margin-top:17.55pt;width:72.1pt;height:12.1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" strokecolor="black [3040]">
                <v:stroke endarrow="block"/>
              </v:shape>
            </w:pict>
          </mc:Fallback>
        </mc:AlternateContent>
      </w:r>
      <w:r w:rsidR="00CD5D54" w:rsidRPr="006B7589">
        <w:rPr>
          <w:rFonts w:ascii="Calibri Light" w:hAnsi="Calibri Light" w:cs="Arial"/>
          <w:noProof/>
          <w:color w:val="7F7F7F" w:themeColor="text1" w:themeTint="80"/>
          <w:sz w:val="20"/>
          <w:szCs w:val="18"/>
          <w:lang w:eastAsia="es-PE"/>
        </w:rPr>
        <mc:AlternateContent>
          <mc:Choice Requires="wps">
            <w:drawing>
              <wp:anchor distT="0" distB="0" distL="114300" distR="114300" simplePos="0" relativeHeight="251672576" behindDoc="0" locked="0" layoutInCell="1" allowOverlap="1">
                <wp:simplePos x="0" y="0"/>
                <wp:positionH relativeFrom="column">
                  <wp:posOffset>3283585</wp:posOffset>
                </wp:positionH>
                <wp:positionV relativeFrom="paragraph">
                  <wp:posOffset>165735</wp:posOffset>
                </wp:positionV>
                <wp:extent cx="781050" cy="196850"/>
                <wp:effectExtent l="0" t="57150" r="0" b="31750"/>
                <wp:wrapNone/>
                <wp:docPr id="12" name="Conector recto de flecha 12"/>
                <wp:cNvGraphicFramePr/>
                <a:graphic xmlns:a="http://schemas.openxmlformats.org/drawingml/2006/main">
                  <a:graphicData uri="http://schemas.microsoft.com/office/word/2010/wordprocessingShape">
                    <wps:wsp>
                      <wps:cNvCnPr/>
                      <wps:spPr>
                        <a:xfrm flipV="1">
                          <a:off x="0" y="0"/>
                          <a:ext cx="781050" cy="196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56D4F8" id="Conector recto de flecha 12" o:spid="_x0000_s1026" type="#_x0000_t32" style="position:absolute;margin-left:258.55pt;margin-top:13.05pt;width:61.5pt;height:1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" strokecolor="black [3040]">
                <v:stroke endarrow="block"/>
              </v:shape>
            </w:pict>
          </mc:Fallback>
        </mc:AlternateContent>
      </w:r>
    </w:p>
    <w:p w:rsidR="00CD5D54" w:rsidRDefault="00CD5D54" w:rsidP="00CD5D54">
      <w:pPr>
        <w:rPr>
          <w:rFonts w:ascii="Calibri Light" w:hAnsi="Calibri Light" w:cs="Arial Narrow"/>
          <w:szCs w:val="20"/>
        </w:rPr>
      </w:pPr>
      <w:r>
        <w:rPr>
          <w:rFonts w:ascii="Calibri Light" w:hAnsi="Calibri Light" w:cs="Arial"/>
          <w:noProof/>
          <w:sz w:val="20"/>
          <w:szCs w:val="18"/>
          <w:lang w:eastAsia="es-PE"/>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49944</wp:posOffset>
                </wp:positionV>
                <wp:extent cx="3450866" cy="508883"/>
                <wp:effectExtent l="57150" t="38100" r="73660" b="100965"/>
                <wp:wrapNone/>
                <wp:docPr id="4" name="Rectángulo redondeado 4"/>
                <wp:cNvGraphicFramePr/>
                <a:graphic xmlns:a="http://schemas.openxmlformats.org/drawingml/2006/main">
                  <a:graphicData uri="http://schemas.microsoft.com/office/word/2010/wordprocessingShape">
                    <wps:wsp>
                      <wps:cNvSpPr/>
                      <wps:spPr>
                        <a:xfrm>
                          <a:off x="0" y="0"/>
                          <a:ext cx="3450866" cy="508883"/>
                        </a:xfrm>
                        <a:prstGeom prst="roundRect">
                          <a:avLst/>
                        </a:prstGeom>
                      </wps:spPr>
                      <wps:style>
                        <a:lnRef idx="1">
                          <a:schemeClr val="dk1"/>
                        </a:lnRef>
                        <a:fillRef idx="2">
                          <a:schemeClr val="dk1"/>
                        </a:fillRef>
                        <a:effectRef idx="1">
                          <a:schemeClr val="dk1"/>
                        </a:effectRef>
                        <a:fontRef idx="minor">
                          <a:schemeClr val="dk1"/>
                        </a:fontRef>
                      </wps:style>
                      <wps:txbx>
                        <w:txbxContent>
                          <w:p w:rsidR="00E4109C" w:rsidRPr="00D10F70" w:rsidRDefault="00E4109C" w:rsidP="00D10F70">
                            <w:pPr>
                              <w:jc w:val="center"/>
                            </w:pPr>
                            <w:r w:rsidRPr="00D10F70">
                              <w:rPr>
                                <w:b/>
                                <w:bCs/>
                              </w:rPr>
                              <w:t>¿Qué opinión les merece que se utilice</w:t>
                            </w:r>
                            <w:r w:rsidR="00A533A5">
                              <w:rPr>
                                <w:b/>
                                <w:bCs/>
                              </w:rPr>
                              <w:t xml:space="preserve"> la</w:t>
                            </w:r>
                            <w:r w:rsidRPr="00D10F70">
                              <w:rPr>
                                <w:b/>
                                <w:bCs/>
                              </w:rPr>
                              <w:t xml:space="preserve"> hormona de</w:t>
                            </w:r>
                            <w:r w:rsidR="00A533A5">
                              <w:rPr>
                                <w:b/>
                                <w:bCs/>
                              </w:rPr>
                              <w:t>l</w:t>
                            </w:r>
                            <w:r w:rsidRPr="00D10F70">
                              <w:rPr>
                                <w:b/>
                                <w:bCs/>
                              </w:rPr>
                              <w:t xml:space="preserve"> crecimiento para tratar problemas de baja estatura?</w:t>
                            </w:r>
                          </w:p>
                          <w:p w:rsidR="00E4109C" w:rsidRDefault="00E4109C" w:rsidP="00D10F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4" o:spid="_x0000_s1028" style="position:absolute;margin-left:0;margin-top:3.95pt;width:271.7pt;height:40.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rsidR="00E4109C" w:rsidRPr="00D10F70" w:rsidRDefault="00E4109C" w:rsidP="00D10F70">
                      <w:pPr>
                        <w:jc w:val="center"/>
                      </w:pPr>
                      <w:r w:rsidRPr="00D10F70">
                        <w:rPr>
                          <w:b/>
                          <w:bCs/>
                        </w:rPr>
                        <w:t>¿Qué opinión les merece que se utilice</w:t>
                      </w:r>
                      <w:r w:rsidR="00A533A5">
                        <w:rPr>
                          <w:b/>
                          <w:bCs/>
                        </w:rPr>
                        <w:t xml:space="preserve"> la</w:t>
                      </w:r>
                      <w:r w:rsidRPr="00D10F70">
                        <w:rPr>
                          <w:b/>
                          <w:bCs/>
                        </w:rPr>
                        <w:t xml:space="preserve"> hormona de</w:t>
                      </w:r>
                      <w:r w:rsidR="00A533A5">
                        <w:rPr>
                          <w:b/>
                          <w:bCs/>
                        </w:rPr>
                        <w:t>l</w:t>
                      </w:r>
                      <w:r w:rsidRPr="00D10F70">
                        <w:rPr>
                          <w:b/>
                          <w:bCs/>
                        </w:rPr>
                        <w:t xml:space="preserve"> crecimiento para tratar problemas de baja estatura?</w:t>
                      </w:r>
                    </w:p>
                    <w:p w:rsidR="00E4109C" w:rsidRDefault="00E4109C" w:rsidP="00D10F70">
                      <w:pPr>
                        <w:jc w:val="center"/>
                      </w:pPr>
                    </w:p>
                  </w:txbxContent>
                </v:textbox>
                <w10:wrap anchorx="margin"/>
              </v:roundrect>
            </w:pict>
          </mc:Fallback>
        </mc:AlternateContent>
      </w:r>
    </w:p>
    <w:p w:rsidR="00CD5D54" w:rsidRDefault="00CD5D54" w:rsidP="00CD5D54">
      <w:pPr>
        <w:rPr>
          <w:rFonts w:ascii="Calibri Light" w:hAnsi="Calibri Light" w:cs="Arial Narrow"/>
          <w:szCs w:val="20"/>
        </w:rPr>
      </w:pPr>
      <w:r>
        <w:rPr>
          <w:rFonts w:ascii="Calibri Light" w:hAnsi="Calibri Light" w:cs="Arial Narrow"/>
          <w:noProof/>
          <w:szCs w:val="20"/>
          <w:lang w:eastAsia="es-PE"/>
        </w:rPr>
        <mc:AlternateContent>
          <mc:Choice Requires="wps">
            <w:drawing>
              <wp:anchor distT="0" distB="0" distL="114300" distR="114300" simplePos="0" relativeHeight="251675648" behindDoc="0" locked="0" layoutInCell="1" allowOverlap="1">
                <wp:simplePos x="0" y="0"/>
                <wp:positionH relativeFrom="column">
                  <wp:posOffset>2914016</wp:posOffset>
                </wp:positionH>
                <wp:positionV relativeFrom="paragraph">
                  <wp:posOffset>255270</wp:posOffset>
                </wp:positionV>
                <wp:extent cx="45719" cy="247650"/>
                <wp:effectExtent l="57150" t="0" r="50165" b="57150"/>
                <wp:wrapNone/>
                <wp:docPr id="14" name="Conector recto de flecha 14"/>
                <wp:cNvGraphicFramePr/>
                <a:graphic xmlns:a="http://schemas.openxmlformats.org/drawingml/2006/main">
                  <a:graphicData uri="http://schemas.microsoft.com/office/word/2010/wordprocessingShape">
                    <wps:wsp>
                      <wps:cNvCnPr/>
                      <wps:spPr>
                        <a:xfrm flipH="1">
                          <a:off x="0" y="0"/>
                          <a:ext cx="45719"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4CC555" id="Conector recto de flecha 14" o:spid="_x0000_s1026" type="#_x0000_t32" style="position:absolute;margin-left:229.45pt;margin-top:20.1pt;width:3.6pt;height:19.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" strokecolor="black [3040]">
                <v:stroke endarrow="block"/>
              </v:shape>
            </w:pict>
          </mc:Fallback>
        </mc:AlternateContent>
      </w:r>
    </w:p>
    <w:p w:rsidR="00CD5D54" w:rsidRDefault="00CD5D54" w:rsidP="00CD5D54">
      <w:pPr>
        <w:rPr>
          <w:rFonts w:ascii="Calibri Light" w:hAnsi="Calibri Light" w:cs="Arial Narrow"/>
          <w:szCs w:val="20"/>
        </w:rPr>
      </w:pPr>
      <w:r>
        <w:rPr>
          <w:rFonts w:ascii="Calibri Light" w:hAnsi="Calibri Light" w:cs="Arial"/>
          <w:noProof/>
          <w:color w:val="00B050"/>
          <w:sz w:val="20"/>
          <w:szCs w:val="18"/>
          <w:lang w:eastAsia="es-PE"/>
        </w:rPr>
        <mc:AlternateContent>
          <mc:Choice Requires="wps">
            <w:drawing>
              <wp:anchor distT="0" distB="0" distL="114300" distR="114300" simplePos="0" relativeHeight="251671552" behindDoc="0" locked="0" layoutInCell="1" allowOverlap="1" wp14:anchorId="7BE882C1" wp14:editId="21ED2A84">
                <wp:simplePos x="0" y="0"/>
                <wp:positionH relativeFrom="margin">
                  <wp:align>center</wp:align>
                </wp:positionH>
                <wp:positionV relativeFrom="paragraph">
                  <wp:posOffset>153035</wp:posOffset>
                </wp:positionV>
                <wp:extent cx="2266950" cy="371475"/>
                <wp:effectExtent l="57150" t="38100" r="76200" b="104775"/>
                <wp:wrapNone/>
                <wp:docPr id="11" name="Rectángulo 11"/>
                <wp:cNvGraphicFramePr/>
                <a:graphic xmlns:a="http://schemas.openxmlformats.org/drawingml/2006/main">
                  <a:graphicData uri="http://schemas.microsoft.com/office/word/2010/wordprocessingShape">
                    <wps:wsp>
                      <wps:cNvSpPr/>
                      <wps:spPr>
                        <a:xfrm>
                          <a:off x="0" y="0"/>
                          <a:ext cx="2266950" cy="371475"/>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rsidR="00E4109C" w:rsidRPr="00CD5D54" w:rsidRDefault="00E4109C" w:rsidP="00F02982">
                            <w:pPr>
                              <w:jc w:val="center"/>
                              <w:rPr>
                                <w:rFonts w:ascii="Calibri Light" w:hAnsi="Calibri Light" w:cs="Arial Narrow"/>
                                <w:sz w:val="16"/>
                                <w:szCs w:val="20"/>
                              </w:rPr>
                            </w:pPr>
                            <w:r w:rsidRPr="00CD5D54">
                              <w:rPr>
                                <w:rFonts w:ascii="Calibri Light" w:hAnsi="Calibri Light" w:cs="Arial Narrow"/>
                                <w:sz w:val="16"/>
                                <w:szCs w:val="20"/>
                              </w:rPr>
                              <w:t>¿</w:t>
                            </w:r>
                            <w:r>
                              <w:rPr>
                                <w:rFonts w:ascii="Calibri Light" w:hAnsi="Calibri Light" w:cs="Arial Narrow"/>
                                <w:sz w:val="16"/>
                                <w:szCs w:val="20"/>
                              </w:rPr>
                              <w:t xml:space="preserve">Estos tratamientos </w:t>
                            </w:r>
                            <w:r w:rsidRPr="00CD5D54">
                              <w:rPr>
                                <w:rFonts w:ascii="Calibri Light" w:hAnsi="Calibri Light" w:cs="Arial Narrow"/>
                                <w:sz w:val="16"/>
                                <w:szCs w:val="20"/>
                              </w:rPr>
                              <w:t>médic</w:t>
                            </w:r>
                            <w:r>
                              <w:rPr>
                                <w:rFonts w:ascii="Calibri Light" w:hAnsi="Calibri Light" w:cs="Arial Narrow"/>
                                <w:sz w:val="16"/>
                                <w:szCs w:val="20"/>
                              </w:rPr>
                              <w:t>o</w:t>
                            </w:r>
                            <w:r w:rsidRPr="00CD5D54">
                              <w:rPr>
                                <w:rFonts w:ascii="Calibri Light" w:hAnsi="Calibri Light" w:cs="Arial Narrow"/>
                                <w:sz w:val="16"/>
                                <w:szCs w:val="20"/>
                              </w:rPr>
                              <w:t>s podrían afectar otros aspectos de la salud?, ¿de qué manera?</w:t>
                            </w:r>
                          </w:p>
                          <w:p w:rsidR="00E4109C" w:rsidRPr="00CD5D54" w:rsidRDefault="00E4109C" w:rsidP="00F02982">
                            <w:pPr>
                              <w:jc w:val="center"/>
                              <w:rPr>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882C1" id="Rectángulo 11" o:spid="_x0000_s1029" style="position:absolute;margin-left:0;margin-top:12.05pt;width:178.5pt;height:29.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" fillcolor="#f2f2f2 [3052]" strokecolor="black [3040]">
                <v:shadow on="t" color="black" opacity="24903f" origin=",.5" offset="0,.55556mm"/>
                <v:textbox>
                  <w:txbxContent>
                    <w:p w:rsidR="00E4109C" w:rsidRPr="00CD5D54" w:rsidRDefault="00E4109C" w:rsidP="00F02982">
                      <w:pPr>
                        <w:jc w:val="center"/>
                        <w:rPr>
                          <w:rFonts w:ascii="Calibri Light" w:hAnsi="Calibri Light" w:cs="Arial Narrow"/>
                          <w:sz w:val="16"/>
                          <w:szCs w:val="20"/>
                        </w:rPr>
                      </w:pPr>
                      <w:r w:rsidRPr="00CD5D54">
                        <w:rPr>
                          <w:rFonts w:ascii="Calibri Light" w:hAnsi="Calibri Light" w:cs="Arial Narrow"/>
                          <w:sz w:val="16"/>
                          <w:szCs w:val="20"/>
                        </w:rPr>
                        <w:t>¿</w:t>
                      </w:r>
                      <w:r>
                        <w:rPr>
                          <w:rFonts w:ascii="Calibri Light" w:hAnsi="Calibri Light" w:cs="Arial Narrow"/>
                          <w:sz w:val="16"/>
                          <w:szCs w:val="20"/>
                        </w:rPr>
                        <w:t xml:space="preserve">Estos tratamientos </w:t>
                      </w:r>
                      <w:r w:rsidRPr="00CD5D54">
                        <w:rPr>
                          <w:rFonts w:ascii="Calibri Light" w:hAnsi="Calibri Light" w:cs="Arial Narrow"/>
                          <w:sz w:val="16"/>
                          <w:szCs w:val="20"/>
                        </w:rPr>
                        <w:t>médic</w:t>
                      </w:r>
                      <w:r>
                        <w:rPr>
                          <w:rFonts w:ascii="Calibri Light" w:hAnsi="Calibri Light" w:cs="Arial Narrow"/>
                          <w:sz w:val="16"/>
                          <w:szCs w:val="20"/>
                        </w:rPr>
                        <w:t>o</w:t>
                      </w:r>
                      <w:r w:rsidRPr="00CD5D54">
                        <w:rPr>
                          <w:rFonts w:ascii="Calibri Light" w:hAnsi="Calibri Light" w:cs="Arial Narrow"/>
                          <w:sz w:val="16"/>
                          <w:szCs w:val="20"/>
                        </w:rPr>
                        <w:t>s podrían afectar otros aspectos de la salud?, ¿de qué manera?</w:t>
                      </w:r>
                    </w:p>
                    <w:p w:rsidR="00E4109C" w:rsidRPr="00CD5D54" w:rsidRDefault="00E4109C" w:rsidP="00F02982">
                      <w:pPr>
                        <w:jc w:val="center"/>
                        <w:rPr>
                          <w:sz w:val="10"/>
                        </w:rPr>
                      </w:pPr>
                    </w:p>
                  </w:txbxContent>
                </v:textbox>
                <w10:wrap anchorx="margin"/>
              </v:rect>
            </w:pict>
          </mc:Fallback>
        </mc:AlternateContent>
      </w:r>
    </w:p>
    <w:p w:rsidR="00217F70" w:rsidRPr="00CD5D54" w:rsidRDefault="00217F70" w:rsidP="00CD5D54">
      <w:pPr>
        <w:rPr>
          <w:rFonts w:ascii="Calibri Light" w:hAnsi="Calibri Light" w:cs="Arial Narrow"/>
          <w:szCs w:val="20"/>
        </w:rPr>
      </w:pPr>
    </w:p>
    <w:p w:rsidR="00D10F70" w:rsidRPr="005341B2" w:rsidRDefault="00C00B64" w:rsidP="00D10F70">
      <w:pPr>
        <w:pStyle w:val="Prrafodelista"/>
        <w:numPr>
          <w:ilvl w:val="0"/>
          <w:numId w:val="8"/>
        </w:numPr>
        <w:spacing w:after="0"/>
        <w:ind w:left="213" w:right="145" w:hanging="219"/>
        <w:jc w:val="both"/>
        <w:rPr>
          <w:rFonts w:ascii="Calibri Light" w:hAnsi="Calibri Light" w:cs="Arial"/>
          <w:sz w:val="20"/>
          <w:szCs w:val="18"/>
        </w:rPr>
      </w:pPr>
      <w:r>
        <w:rPr>
          <w:rFonts w:ascii="Calibri Light" w:hAnsi="Calibri Light" w:cs="Arial"/>
          <w:sz w:val="20"/>
          <w:szCs w:val="18"/>
        </w:rPr>
        <w:t>Refuerza la idea de</w:t>
      </w:r>
      <w:r w:rsidR="002650C3" w:rsidRPr="005341B2">
        <w:rPr>
          <w:rFonts w:ascii="Calibri Light" w:hAnsi="Calibri Light" w:cs="Arial"/>
          <w:sz w:val="20"/>
          <w:szCs w:val="18"/>
        </w:rPr>
        <w:t xml:space="preserve"> que e</w:t>
      </w:r>
      <w:r w:rsidR="00D10F70" w:rsidRPr="005341B2">
        <w:rPr>
          <w:rFonts w:ascii="Calibri Light" w:hAnsi="Calibri Light" w:cs="Arial"/>
          <w:sz w:val="20"/>
          <w:szCs w:val="18"/>
        </w:rPr>
        <w:t xml:space="preserve">sta organización </w:t>
      </w:r>
      <w:r w:rsidR="0055291A" w:rsidRPr="005341B2">
        <w:rPr>
          <w:rFonts w:ascii="Calibri Light" w:hAnsi="Calibri Light" w:cs="Arial"/>
          <w:sz w:val="20"/>
          <w:szCs w:val="18"/>
        </w:rPr>
        <w:t>puede ayudarl</w:t>
      </w:r>
      <w:r>
        <w:rPr>
          <w:rFonts w:ascii="Calibri Light" w:hAnsi="Calibri Light" w:cs="Arial"/>
          <w:sz w:val="20"/>
          <w:szCs w:val="18"/>
        </w:rPr>
        <w:t>o</w:t>
      </w:r>
      <w:r w:rsidR="0055291A" w:rsidRPr="005341B2">
        <w:rPr>
          <w:rFonts w:ascii="Calibri Light" w:hAnsi="Calibri Light" w:cs="Arial"/>
          <w:sz w:val="20"/>
          <w:szCs w:val="18"/>
        </w:rPr>
        <w:t xml:space="preserve">s a relacionar información clave para luego </w:t>
      </w:r>
      <w:r w:rsidR="00D10F70" w:rsidRPr="005341B2">
        <w:rPr>
          <w:rFonts w:ascii="Calibri Light" w:hAnsi="Calibri Light" w:cs="Arial"/>
          <w:sz w:val="20"/>
          <w:szCs w:val="18"/>
        </w:rPr>
        <w:t xml:space="preserve">construir </w:t>
      </w:r>
      <w:r w:rsidR="0055291A" w:rsidRPr="005341B2">
        <w:rPr>
          <w:rFonts w:ascii="Calibri Light" w:hAnsi="Calibri Light" w:cs="Arial"/>
          <w:sz w:val="20"/>
          <w:szCs w:val="18"/>
        </w:rPr>
        <w:t>su</w:t>
      </w:r>
      <w:r w:rsidR="00D10F70" w:rsidRPr="005341B2">
        <w:rPr>
          <w:rFonts w:ascii="Calibri Light" w:hAnsi="Calibri Light" w:cs="Arial"/>
          <w:sz w:val="20"/>
          <w:szCs w:val="18"/>
        </w:rPr>
        <w:t xml:space="preserve"> </w:t>
      </w:r>
      <w:r>
        <w:rPr>
          <w:rFonts w:ascii="Calibri Light" w:hAnsi="Calibri Light" w:cs="Arial"/>
          <w:sz w:val="20"/>
          <w:szCs w:val="18"/>
        </w:rPr>
        <w:t xml:space="preserve">propia </w:t>
      </w:r>
      <w:r w:rsidR="00D10F70" w:rsidRPr="005341B2">
        <w:rPr>
          <w:rFonts w:ascii="Calibri Light" w:hAnsi="Calibri Light" w:cs="Arial"/>
          <w:sz w:val="20"/>
          <w:szCs w:val="18"/>
        </w:rPr>
        <w:t xml:space="preserve">opinión. </w:t>
      </w:r>
      <w:r>
        <w:rPr>
          <w:rFonts w:ascii="Calibri Light" w:hAnsi="Calibri Light" w:cs="Arial"/>
          <w:sz w:val="20"/>
          <w:szCs w:val="18"/>
        </w:rPr>
        <w:t>Cada grupo</w:t>
      </w:r>
      <w:r w:rsidRPr="005341B2">
        <w:rPr>
          <w:rFonts w:ascii="Calibri Light" w:hAnsi="Calibri Light" w:cs="Arial"/>
          <w:sz w:val="20"/>
          <w:szCs w:val="18"/>
        </w:rPr>
        <w:t xml:space="preserve"> </w:t>
      </w:r>
      <w:r w:rsidR="00D10F70" w:rsidRPr="005341B2">
        <w:rPr>
          <w:rFonts w:ascii="Calibri Light" w:hAnsi="Calibri Light" w:cs="Arial"/>
          <w:sz w:val="20"/>
          <w:szCs w:val="18"/>
        </w:rPr>
        <w:t xml:space="preserve">puede agregar otras preguntas si lo cree conveniente. </w:t>
      </w:r>
    </w:p>
    <w:p w:rsidR="00CB2C53" w:rsidRPr="007C2D4F" w:rsidRDefault="00AF2CEF" w:rsidP="00AF2CEF">
      <w:pPr>
        <w:spacing w:after="0"/>
        <w:ind w:left="-6" w:right="145"/>
        <w:jc w:val="both"/>
        <w:rPr>
          <w:rFonts w:ascii="Calibri Light" w:hAnsi="Calibri Light" w:cs="Arial"/>
          <w:b/>
          <w:sz w:val="20"/>
          <w:szCs w:val="18"/>
        </w:rPr>
      </w:pPr>
      <w:r w:rsidRPr="007C2D4F">
        <w:rPr>
          <w:rFonts w:ascii="Calibri Light" w:hAnsi="Calibri Light" w:cs="Arial"/>
          <w:b/>
          <w:sz w:val="20"/>
          <w:szCs w:val="18"/>
        </w:rPr>
        <w:t>Análisis de información</w:t>
      </w:r>
    </w:p>
    <w:p w:rsidR="00C17093" w:rsidRPr="00C00B64" w:rsidRDefault="00CB2C53" w:rsidP="00E4109C">
      <w:pPr>
        <w:pStyle w:val="Prrafodelista"/>
        <w:numPr>
          <w:ilvl w:val="0"/>
          <w:numId w:val="8"/>
        </w:numPr>
        <w:spacing w:after="80"/>
        <w:ind w:left="215" w:right="145" w:hanging="221"/>
        <w:contextualSpacing w:val="0"/>
        <w:jc w:val="both"/>
        <w:rPr>
          <w:rFonts w:ascii="Calibri Light" w:hAnsi="Calibri Light" w:cstheme="minorHAnsi"/>
          <w:sz w:val="20"/>
          <w:szCs w:val="18"/>
        </w:rPr>
      </w:pPr>
      <w:r w:rsidRPr="005341B2">
        <w:rPr>
          <w:rFonts w:ascii="Calibri Light" w:hAnsi="Calibri Light" w:cstheme="minorHAnsi"/>
          <w:sz w:val="20"/>
          <w:szCs w:val="18"/>
        </w:rPr>
        <w:t xml:space="preserve">Proporciona </w:t>
      </w:r>
      <w:r w:rsidR="00AF2CEF" w:rsidRPr="005341B2">
        <w:rPr>
          <w:rFonts w:ascii="Calibri Light" w:hAnsi="Calibri Light" w:cstheme="minorHAnsi"/>
          <w:sz w:val="20"/>
          <w:szCs w:val="18"/>
        </w:rPr>
        <w:t xml:space="preserve">a cada equipo </w:t>
      </w:r>
      <w:r w:rsidRPr="005341B2">
        <w:rPr>
          <w:rFonts w:ascii="Calibri Light" w:hAnsi="Calibri Light" w:cstheme="minorHAnsi"/>
          <w:sz w:val="20"/>
          <w:szCs w:val="18"/>
        </w:rPr>
        <w:t>el</w:t>
      </w:r>
      <w:r w:rsidR="00F55024" w:rsidRPr="005341B2">
        <w:rPr>
          <w:rFonts w:ascii="Calibri Light" w:hAnsi="Calibri Light" w:cstheme="minorHAnsi"/>
          <w:sz w:val="20"/>
          <w:szCs w:val="18"/>
        </w:rPr>
        <w:t xml:space="preserve"> material </w:t>
      </w:r>
      <w:r w:rsidRPr="005341B2">
        <w:rPr>
          <w:rFonts w:ascii="Calibri Light" w:hAnsi="Calibri Light" w:cstheme="minorHAnsi"/>
          <w:sz w:val="20"/>
          <w:szCs w:val="18"/>
        </w:rPr>
        <w:t>de lectura (</w:t>
      </w:r>
      <w:r w:rsidR="001705E2">
        <w:rPr>
          <w:rFonts w:ascii="Calibri Light" w:hAnsi="Calibri Light" w:cstheme="minorHAnsi"/>
          <w:sz w:val="20"/>
          <w:szCs w:val="18"/>
        </w:rPr>
        <w:t>a</w:t>
      </w:r>
      <w:r w:rsidRPr="005341B2">
        <w:rPr>
          <w:rFonts w:ascii="Calibri Light" w:hAnsi="Calibri Light" w:cstheme="minorHAnsi"/>
          <w:sz w:val="20"/>
          <w:szCs w:val="18"/>
        </w:rPr>
        <w:t>nexo</w:t>
      </w:r>
      <w:r w:rsidR="001705E2">
        <w:rPr>
          <w:rFonts w:ascii="Calibri Light" w:hAnsi="Calibri Light" w:cstheme="minorHAnsi"/>
          <w:sz w:val="20"/>
          <w:szCs w:val="18"/>
        </w:rPr>
        <w:t>s</w:t>
      </w:r>
      <w:r w:rsidRPr="005341B2">
        <w:rPr>
          <w:rFonts w:ascii="Calibri Light" w:hAnsi="Calibri Light" w:cstheme="minorHAnsi"/>
          <w:sz w:val="20"/>
          <w:szCs w:val="18"/>
        </w:rPr>
        <w:t xml:space="preserve"> 1</w:t>
      </w:r>
      <w:r w:rsidR="0055291A" w:rsidRPr="005341B2">
        <w:rPr>
          <w:rFonts w:ascii="Calibri Light" w:hAnsi="Calibri Light" w:cstheme="minorHAnsi"/>
          <w:sz w:val="20"/>
          <w:szCs w:val="18"/>
        </w:rPr>
        <w:t>, 2 y 3</w:t>
      </w:r>
      <w:r w:rsidRPr="005341B2">
        <w:rPr>
          <w:rFonts w:ascii="Calibri Light" w:hAnsi="Calibri Light" w:cstheme="minorHAnsi"/>
          <w:sz w:val="20"/>
          <w:szCs w:val="18"/>
        </w:rPr>
        <w:t>)</w:t>
      </w:r>
      <w:r w:rsidR="007C2D4F">
        <w:rPr>
          <w:rFonts w:ascii="Calibri Light" w:hAnsi="Calibri Light" w:cstheme="minorHAnsi"/>
          <w:sz w:val="20"/>
          <w:szCs w:val="18"/>
        </w:rPr>
        <w:t xml:space="preserve"> y</w:t>
      </w:r>
      <w:r w:rsidRPr="005341B2">
        <w:rPr>
          <w:rFonts w:ascii="Calibri Light" w:hAnsi="Calibri Light" w:cstheme="minorHAnsi"/>
          <w:sz w:val="20"/>
          <w:szCs w:val="18"/>
        </w:rPr>
        <w:t xml:space="preserve"> s</w:t>
      </w:r>
      <w:r w:rsidR="00653713" w:rsidRPr="007C2D4F">
        <w:rPr>
          <w:rFonts w:ascii="Calibri Light" w:hAnsi="Calibri Light" w:cstheme="minorHAnsi"/>
          <w:sz w:val="20"/>
          <w:szCs w:val="18"/>
        </w:rPr>
        <w:t>olic</w:t>
      </w:r>
      <w:r w:rsidR="007C2D4F">
        <w:rPr>
          <w:rFonts w:ascii="Calibri Light" w:hAnsi="Calibri Light" w:cstheme="minorHAnsi"/>
          <w:sz w:val="20"/>
          <w:szCs w:val="18"/>
        </w:rPr>
        <w:t>i</w:t>
      </w:r>
      <w:r w:rsidR="00653713" w:rsidRPr="007C2D4F">
        <w:rPr>
          <w:rFonts w:ascii="Calibri Light" w:hAnsi="Calibri Light" w:cstheme="minorHAnsi"/>
          <w:sz w:val="20"/>
          <w:szCs w:val="18"/>
        </w:rPr>
        <w:t>ta que</w:t>
      </w:r>
      <w:r w:rsidR="007C2D4F">
        <w:rPr>
          <w:rFonts w:ascii="Calibri Light" w:hAnsi="Calibri Light" w:cstheme="minorHAnsi"/>
          <w:sz w:val="20"/>
          <w:szCs w:val="18"/>
        </w:rPr>
        <w:t>,</w:t>
      </w:r>
      <w:r w:rsidR="00653713" w:rsidRPr="007C2D4F">
        <w:rPr>
          <w:rFonts w:ascii="Calibri Light" w:hAnsi="Calibri Light" w:cstheme="minorHAnsi"/>
          <w:sz w:val="20"/>
          <w:szCs w:val="18"/>
        </w:rPr>
        <w:t xml:space="preserve"> </w:t>
      </w:r>
      <w:r w:rsidR="00F55024" w:rsidRPr="007C2D4F">
        <w:rPr>
          <w:rFonts w:ascii="Calibri Light" w:hAnsi="Calibri Light" w:cstheme="minorHAnsi"/>
          <w:sz w:val="20"/>
          <w:szCs w:val="18"/>
        </w:rPr>
        <w:t>primero</w:t>
      </w:r>
      <w:r w:rsidR="007C2D4F">
        <w:rPr>
          <w:rFonts w:ascii="Calibri Light" w:hAnsi="Calibri Light" w:cstheme="minorHAnsi"/>
          <w:sz w:val="20"/>
          <w:szCs w:val="18"/>
        </w:rPr>
        <w:t>,</w:t>
      </w:r>
      <w:r w:rsidR="00F55024" w:rsidRPr="007C2D4F">
        <w:rPr>
          <w:rFonts w:ascii="Calibri Light" w:hAnsi="Calibri Light" w:cstheme="minorHAnsi"/>
          <w:sz w:val="20"/>
          <w:szCs w:val="18"/>
        </w:rPr>
        <w:t xml:space="preserve"> </w:t>
      </w:r>
      <w:r w:rsidR="00653713" w:rsidRPr="00C00B64">
        <w:rPr>
          <w:rFonts w:ascii="Calibri Light" w:hAnsi="Calibri Light" w:cstheme="minorHAnsi"/>
          <w:sz w:val="20"/>
          <w:szCs w:val="18"/>
        </w:rPr>
        <w:t>analicen brevemente la</w:t>
      </w:r>
      <w:r w:rsidR="00A81B5A" w:rsidRPr="00C00B64">
        <w:rPr>
          <w:rFonts w:ascii="Calibri Light" w:hAnsi="Calibri Light" w:cstheme="minorHAnsi"/>
          <w:sz w:val="20"/>
          <w:szCs w:val="18"/>
        </w:rPr>
        <w:t>s</w:t>
      </w:r>
      <w:r w:rsidR="00653713" w:rsidRPr="00C00B64">
        <w:rPr>
          <w:rFonts w:ascii="Calibri Light" w:hAnsi="Calibri Light" w:cstheme="minorHAnsi"/>
          <w:sz w:val="20"/>
          <w:szCs w:val="18"/>
        </w:rPr>
        <w:t xml:space="preserve"> fuente</w:t>
      </w:r>
      <w:r w:rsidR="00A81B5A" w:rsidRPr="00C00B64">
        <w:rPr>
          <w:rFonts w:ascii="Calibri Light" w:hAnsi="Calibri Light" w:cstheme="minorHAnsi"/>
          <w:sz w:val="20"/>
          <w:szCs w:val="18"/>
        </w:rPr>
        <w:t>s</w:t>
      </w:r>
      <w:r w:rsidR="00653713" w:rsidRPr="00C00B64">
        <w:rPr>
          <w:rFonts w:ascii="Calibri Light" w:hAnsi="Calibri Light" w:cstheme="minorHAnsi"/>
          <w:sz w:val="20"/>
          <w:szCs w:val="18"/>
        </w:rPr>
        <w:t xml:space="preserve"> de donde se obtuv</w:t>
      </w:r>
      <w:r w:rsidR="007B25F0" w:rsidRPr="00C00B64">
        <w:rPr>
          <w:rFonts w:ascii="Calibri Light" w:hAnsi="Calibri Light" w:cstheme="minorHAnsi"/>
          <w:sz w:val="20"/>
          <w:szCs w:val="18"/>
        </w:rPr>
        <w:t>o</w:t>
      </w:r>
      <w:r w:rsidR="00A81B5A" w:rsidRPr="00C00B64">
        <w:rPr>
          <w:rFonts w:ascii="Calibri Light" w:hAnsi="Calibri Light" w:cstheme="minorHAnsi"/>
          <w:sz w:val="20"/>
          <w:szCs w:val="18"/>
        </w:rPr>
        <w:t xml:space="preserve"> la información.</w:t>
      </w:r>
      <w:r w:rsidR="00F55024" w:rsidRPr="00C00B64">
        <w:rPr>
          <w:rFonts w:ascii="Calibri Light" w:hAnsi="Calibri Light" w:cstheme="minorHAnsi"/>
          <w:sz w:val="20"/>
          <w:szCs w:val="18"/>
        </w:rPr>
        <w:t xml:space="preserve"> </w:t>
      </w:r>
      <w:r w:rsidR="00A81B5A" w:rsidRPr="00C00B64">
        <w:rPr>
          <w:rFonts w:ascii="Calibri Light" w:hAnsi="Calibri Light" w:cstheme="minorHAnsi"/>
          <w:sz w:val="20"/>
          <w:szCs w:val="18"/>
        </w:rPr>
        <w:t xml:space="preserve">Una vez </w:t>
      </w:r>
      <w:r w:rsidRPr="00C00B64">
        <w:rPr>
          <w:rFonts w:ascii="Calibri Light" w:hAnsi="Calibri Light" w:cstheme="minorHAnsi"/>
          <w:sz w:val="20"/>
          <w:szCs w:val="18"/>
        </w:rPr>
        <w:t>que hayan verificado</w:t>
      </w:r>
      <w:r w:rsidR="007C2D4F">
        <w:rPr>
          <w:rFonts w:ascii="Calibri Light" w:hAnsi="Calibri Light" w:cstheme="minorHAnsi"/>
          <w:sz w:val="20"/>
          <w:szCs w:val="18"/>
        </w:rPr>
        <w:t>,</w:t>
      </w:r>
      <w:r w:rsidR="00CD5D54" w:rsidRPr="005341B2">
        <w:rPr>
          <w:rFonts w:ascii="Calibri Light" w:hAnsi="Calibri Light" w:cstheme="minorHAnsi"/>
          <w:sz w:val="20"/>
          <w:szCs w:val="18"/>
        </w:rPr>
        <w:t xml:space="preserve"> con tu ayuda</w:t>
      </w:r>
      <w:r w:rsidR="007C2D4F">
        <w:rPr>
          <w:rFonts w:ascii="Calibri Light" w:hAnsi="Calibri Light" w:cstheme="minorHAnsi"/>
          <w:sz w:val="20"/>
          <w:szCs w:val="18"/>
        </w:rPr>
        <w:t>,</w:t>
      </w:r>
      <w:r w:rsidR="00CD5D54" w:rsidRPr="005341B2">
        <w:rPr>
          <w:rFonts w:ascii="Calibri Light" w:hAnsi="Calibri Light" w:cstheme="minorHAnsi"/>
          <w:sz w:val="20"/>
          <w:szCs w:val="18"/>
        </w:rPr>
        <w:t xml:space="preserve"> si </w:t>
      </w:r>
      <w:r w:rsidR="00A81B5A" w:rsidRPr="007C2D4F">
        <w:rPr>
          <w:rFonts w:ascii="Calibri Light" w:hAnsi="Calibri Light" w:cstheme="minorHAnsi"/>
          <w:sz w:val="20"/>
          <w:szCs w:val="18"/>
        </w:rPr>
        <w:t xml:space="preserve">las </w:t>
      </w:r>
      <w:r w:rsidR="00AF2CEF" w:rsidRPr="007C2D4F">
        <w:rPr>
          <w:rFonts w:ascii="Calibri Light" w:hAnsi="Calibri Light" w:cstheme="minorHAnsi"/>
          <w:sz w:val="20"/>
          <w:szCs w:val="18"/>
        </w:rPr>
        <w:t xml:space="preserve">fuentes son confiables, </w:t>
      </w:r>
      <w:r w:rsidR="007C2D4F">
        <w:rPr>
          <w:rFonts w:ascii="Calibri Light" w:hAnsi="Calibri Light" w:cstheme="minorHAnsi"/>
          <w:sz w:val="20"/>
          <w:szCs w:val="18"/>
        </w:rPr>
        <w:t xml:space="preserve">pide que </w:t>
      </w:r>
      <w:r w:rsidR="00AF2CEF" w:rsidRPr="007C2D4F">
        <w:rPr>
          <w:rFonts w:ascii="Calibri Light" w:hAnsi="Calibri Light" w:cstheme="minorHAnsi"/>
          <w:sz w:val="20"/>
          <w:szCs w:val="18"/>
        </w:rPr>
        <w:t xml:space="preserve">procedan a leer los textos siguiendo la estrategia del rompecabezas. </w:t>
      </w:r>
      <w:r w:rsidR="0055291A" w:rsidRPr="00C00B64">
        <w:rPr>
          <w:rFonts w:ascii="Calibri Light" w:hAnsi="Calibri Light" w:cstheme="minorHAnsi"/>
          <w:sz w:val="20"/>
          <w:szCs w:val="18"/>
        </w:rPr>
        <w:t>Esta c</w:t>
      </w:r>
      <w:r w:rsidR="004A1434" w:rsidRPr="00C00B64">
        <w:rPr>
          <w:rFonts w:ascii="Calibri Light" w:hAnsi="Calibri Light" w:cstheme="minorHAnsi"/>
          <w:sz w:val="20"/>
          <w:szCs w:val="18"/>
        </w:rPr>
        <w:t>onsiste en dividirse las preguntas</w:t>
      </w:r>
      <w:r w:rsidR="00AF2CEF" w:rsidRPr="00C00B64">
        <w:rPr>
          <w:rFonts w:ascii="Calibri Light" w:hAnsi="Calibri Light" w:cstheme="minorHAnsi"/>
          <w:sz w:val="20"/>
          <w:szCs w:val="18"/>
        </w:rPr>
        <w:t xml:space="preserve"> y abordar la lectura buscando, en parejas, </w:t>
      </w:r>
      <w:r w:rsidR="004A1434" w:rsidRPr="007C2D4F">
        <w:rPr>
          <w:rFonts w:ascii="Calibri Light" w:hAnsi="Calibri Light" w:cstheme="minorHAnsi"/>
          <w:sz w:val="20"/>
          <w:szCs w:val="18"/>
        </w:rPr>
        <w:t xml:space="preserve">las respuestas en </w:t>
      </w:r>
      <w:r w:rsidR="00AF2CEF" w:rsidRPr="007C2D4F">
        <w:rPr>
          <w:rFonts w:ascii="Calibri Light" w:hAnsi="Calibri Light" w:cstheme="minorHAnsi"/>
          <w:sz w:val="20"/>
          <w:szCs w:val="18"/>
        </w:rPr>
        <w:t xml:space="preserve">los </w:t>
      </w:r>
      <w:r w:rsidR="004A1434" w:rsidRPr="00C00B64">
        <w:rPr>
          <w:rFonts w:ascii="Calibri Light" w:hAnsi="Calibri Light" w:cstheme="minorHAnsi"/>
          <w:sz w:val="20"/>
          <w:szCs w:val="18"/>
        </w:rPr>
        <w:t>texto</w:t>
      </w:r>
      <w:r w:rsidR="00AF2CEF" w:rsidRPr="00C00B64">
        <w:rPr>
          <w:rFonts w:ascii="Calibri Light" w:hAnsi="Calibri Light" w:cstheme="minorHAnsi"/>
          <w:sz w:val="20"/>
          <w:szCs w:val="18"/>
        </w:rPr>
        <w:t>s</w:t>
      </w:r>
      <w:r w:rsidR="004A1434" w:rsidRPr="00C00B64">
        <w:rPr>
          <w:rFonts w:ascii="Calibri Light" w:hAnsi="Calibri Light" w:cstheme="minorHAnsi"/>
          <w:sz w:val="20"/>
          <w:szCs w:val="18"/>
        </w:rPr>
        <w:t xml:space="preserve"> o infiriendo de </w:t>
      </w:r>
      <w:r w:rsidR="007C2D4F">
        <w:rPr>
          <w:rFonts w:ascii="Calibri Light" w:hAnsi="Calibri Light" w:cstheme="minorHAnsi"/>
          <w:sz w:val="20"/>
          <w:szCs w:val="18"/>
        </w:rPr>
        <w:t>ellos</w:t>
      </w:r>
      <w:r w:rsidR="007C2D4F" w:rsidRPr="00C00B64">
        <w:rPr>
          <w:rFonts w:ascii="Calibri Light" w:hAnsi="Calibri Light" w:cstheme="minorHAnsi"/>
          <w:sz w:val="20"/>
          <w:szCs w:val="18"/>
        </w:rPr>
        <w:t xml:space="preserve"> </w:t>
      </w:r>
      <w:r w:rsidR="00F55024" w:rsidRPr="00C00B64">
        <w:rPr>
          <w:rFonts w:ascii="Calibri Light" w:hAnsi="Calibri Light" w:cstheme="minorHAnsi"/>
          <w:sz w:val="20"/>
          <w:szCs w:val="18"/>
        </w:rPr>
        <w:t>lo que se necesite para armar, final</w:t>
      </w:r>
      <w:r w:rsidR="00A96C21" w:rsidRPr="00C00B64">
        <w:rPr>
          <w:rFonts w:ascii="Calibri Light" w:hAnsi="Calibri Light" w:cstheme="minorHAnsi"/>
          <w:sz w:val="20"/>
          <w:szCs w:val="18"/>
        </w:rPr>
        <w:t>mente</w:t>
      </w:r>
      <w:r w:rsidR="00F55024" w:rsidRPr="00C00B64">
        <w:rPr>
          <w:rFonts w:ascii="Calibri Light" w:hAnsi="Calibri Light" w:cstheme="minorHAnsi"/>
          <w:sz w:val="20"/>
          <w:szCs w:val="18"/>
        </w:rPr>
        <w:t xml:space="preserve">, como un rompecabezas, la información </w:t>
      </w:r>
      <w:r w:rsidR="00BD3E37">
        <w:rPr>
          <w:rFonts w:ascii="Calibri Light" w:hAnsi="Calibri Light" w:cstheme="minorHAnsi"/>
          <w:sz w:val="20"/>
          <w:szCs w:val="18"/>
        </w:rPr>
        <w:t xml:space="preserve">precisa </w:t>
      </w:r>
      <w:r w:rsidR="00A96C21" w:rsidRPr="00C00B64">
        <w:rPr>
          <w:rFonts w:ascii="Calibri Light" w:hAnsi="Calibri Light" w:cstheme="minorHAnsi"/>
          <w:sz w:val="20"/>
          <w:szCs w:val="18"/>
        </w:rPr>
        <w:t xml:space="preserve">para sustentar </w:t>
      </w:r>
      <w:r w:rsidR="007C2D4F">
        <w:rPr>
          <w:rFonts w:ascii="Calibri Light" w:hAnsi="Calibri Light" w:cstheme="minorHAnsi"/>
          <w:sz w:val="20"/>
          <w:szCs w:val="18"/>
        </w:rPr>
        <w:t>su</w:t>
      </w:r>
      <w:r w:rsidR="007C2D4F" w:rsidRPr="00C00B64">
        <w:rPr>
          <w:rFonts w:ascii="Calibri Light" w:hAnsi="Calibri Light" w:cstheme="minorHAnsi"/>
          <w:sz w:val="20"/>
          <w:szCs w:val="18"/>
        </w:rPr>
        <w:t xml:space="preserve"> </w:t>
      </w:r>
      <w:r w:rsidR="00A96C21" w:rsidRPr="00C00B64">
        <w:rPr>
          <w:rFonts w:ascii="Calibri Light" w:hAnsi="Calibri Light" w:cstheme="minorHAnsi"/>
          <w:sz w:val="20"/>
          <w:szCs w:val="18"/>
        </w:rPr>
        <w:t>opinión</w:t>
      </w:r>
      <w:r w:rsidR="00F55024" w:rsidRPr="00C00B64">
        <w:rPr>
          <w:rFonts w:ascii="Calibri Light" w:hAnsi="Calibri Light" w:cstheme="minorHAnsi"/>
          <w:sz w:val="20"/>
          <w:szCs w:val="18"/>
        </w:rPr>
        <w:t>.</w:t>
      </w:r>
    </w:p>
    <w:p w:rsidR="0055291A" w:rsidRPr="005341B2" w:rsidRDefault="00BD3E37" w:rsidP="0055291A">
      <w:pPr>
        <w:pStyle w:val="Prrafodelista"/>
        <w:numPr>
          <w:ilvl w:val="0"/>
          <w:numId w:val="8"/>
        </w:numPr>
        <w:spacing w:after="80"/>
        <w:ind w:left="215" w:right="145" w:hanging="221"/>
        <w:contextualSpacing w:val="0"/>
        <w:jc w:val="both"/>
        <w:rPr>
          <w:rFonts w:ascii="Calibri Light" w:hAnsi="Calibri Light" w:cstheme="minorHAnsi"/>
          <w:sz w:val="20"/>
          <w:szCs w:val="18"/>
        </w:rPr>
      </w:pPr>
      <w:r>
        <w:rPr>
          <w:rFonts w:ascii="Calibri Light" w:hAnsi="Calibri Light" w:cstheme="minorHAnsi"/>
          <w:sz w:val="20"/>
          <w:szCs w:val="18"/>
        </w:rPr>
        <w:t>Indica que</w:t>
      </w:r>
      <w:r w:rsidRPr="005341B2">
        <w:rPr>
          <w:rFonts w:ascii="Calibri Light" w:hAnsi="Calibri Light" w:cstheme="minorHAnsi"/>
          <w:sz w:val="20"/>
          <w:szCs w:val="18"/>
        </w:rPr>
        <w:t xml:space="preserve"> </w:t>
      </w:r>
      <w:r w:rsidR="00CD5D54" w:rsidRPr="005341B2">
        <w:rPr>
          <w:rFonts w:ascii="Calibri Light" w:hAnsi="Calibri Light" w:cstheme="minorHAnsi"/>
          <w:sz w:val="20"/>
          <w:szCs w:val="18"/>
        </w:rPr>
        <w:t>escrib</w:t>
      </w:r>
      <w:r>
        <w:rPr>
          <w:rFonts w:ascii="Calibri Light" w:hAnsi="Calibri Light" w:cstheme="minorHAnsi"/>
          <w:sz w:val="20"/>
          <w:szCs w:val="18"/>
        </w:rPr>
        <w:t>an</w:t>
      </w:r>
      <w:r w:rsidR="00CD5D54" w:rsidRPr="005341B2">
        <w:rPr>
          <w:rFonts w:ascii="Calibri Light" w:hAnsi="Calibri Light" w:cstheme="minorHAnsi"/>
          <w:sz w:val="20"/>
          <w:szCs w:val="18"/>
        </w:rPr>
        <w:t xml:space="preserve"> sus respuestas en su cuaderno de experiencias</w:t>
      </w:r>
      <w:r>
        <w:rPr>
          <w:rFonts w:ascii="Calibri Light" w:hAnsi="Calibri Light" w:cstheme="minorHAnsi"/>
          <w:sz w:val="20"/>
          <w:szCs w:val="18"/>
        </w:rPr>
        <w:t>,</w:t>
      </w:r>
      <w:r w:rsidR="0055291A" w:rsidRPr="005341B2">
        <w:rPr>
          <w:rFonts w:ascii="Calibri Light" w:hAnsi="Calibri Light" w:cstheme="minorHAnsi"/>
          <w:sz w:val="20"/>
          <w:szCs w:val="18"/>
        </w:rPr>
        <w:t xml:space="preserve"> para luego </w:t>
      </w:r>
      <w:r w:rsidR="00CD5D54" w:rsidRPr="005341B2">
        <w:rPr>
          <w:rFonts w:ascii="Calibri Light" w:hAnsi="Calibri Light" w:cstheme="minorHAnsi"/>
          <w:sz w:val="20"/>
          <w:szCs w:val="18"/>
        </w:rPr>
        <w:t>intercambiarlas con sus compañeros</w:t>
      </w:r>
      <w:r>
        <w:rPr>
          <w:rFonts w:ascii="Calibri Light" w:hAnsi="Calibri Light" w:cstheme="minorHAnsi"/>
          <w:sz w:val="20"/>
          <w:szCs w:val="18"/>
        </w:rPr>
        <w:t>/as</w:t>
      </w:r>
      <w:r w:rsidR="00CD5D54" w:rsidRPr="005341B2">
        <w:rPr>
          <w:rFonts w:ascii="Calibri Light" w:hAnsi="Calibri Light" w:cstheme="minorHAnsi"/>
          <w:sz w:val="20"/>
          <w:szCs w:val="18"/>
        </w:rPr>
        <w:t xml:space="preserve"> de equipo</w:t>
      </w:r>
      <w:r w:rsidR="0055291A" w:rsidRPr="005341B2">
        <w:rPr>
          <w:rFonts w:ascii="Calibri Light" w:hAnsi="Calibri Light" w:cstheme="minorHAnsi"/>
          <w:sz w:val="20"/>
          <w:szCs w:val="18"/>
        </w:rPr>
        <w:t xml:space="preserve"> y conversar sobre lo leído</w:t>
      </w:r>
      <w:r w:rsidR="00CD5D54" w:rsidRPr="005341B2">
        <w:rPr>
          <w:rFonts w:ascii="Calibri Light" w:hAnsi="Calibri Light" w:cstheme="minorHAnsi"/>
          <w:sz w:val="20"/>
          <w:szCs w:val="18"/>
        </w:rPr>
        <w:t xml:space="preserve">. Orienta </w:t>
      </w:r>
      <w:r w:rsidR="00AA7DC1">
        <w:rPr>
          <w:rFonts w:ascii="Calibri Light" w:hAnsi="Calibri Light" w:cstheme="minorHAnsi"/>
          <w:sz w:val="20"/>
          <w:szCs w:val="18"/>
        </w:rPr>
        <w:t>el</w:t>
      </w:r>
      <w:r w:rsidR="00AA7DC1" w:rsidRPr="005341B2">
        <w:rPr>
          <w:rFonts w:ascii="Calibri Light" w:hAnsi="Calibri Light" w:cstheme="minorHAnsi"/>
          <w:sz w:val="20"/>
          <w:szCs w:val="18"/>
        </w:rPr>
        <w:t xml:space="preserve"> </w:t>
      </w:r>
      <w:r w:rsidR="00CD5D54" w:rsidRPr="005341B2">
        <w:rPr>
          <w:rFonts w:ascii="Calibri Light" w:hAnsi="Calibri Light" w:cstheme="minorHAnsi"/>
          <w:sz w:val="20"/>
          <w:szCs w:val="18"/>
        </w:rPr>
        <w:t xml:space="preserve">diálogo </w:t>
      </w:r>
      <w:r w:rsidR="00AA7DC1">
        <w:rPr>
          <w:rFonts w:ascii="Calibri Light" w:hAnsi="Calibri Light" w:cstheme="minorHAnsi"/>
          <w:sz w:val="20"/>
          <w:szCs w:val="18"/>
        </w:rPr>
        <w:t xml:space="preserve">y </w:t>
      </w:r>
      <w:r w:rsidR="00CD5D54" w:rsidRPr="005341B2">
        <w:rPr>
          <w:rFonts w:ascii="Calibri Light" w:hAnsi="Calibri Light" w:cstheme="minorHAnsi"/>
          <w:sz w:val="20"/>
          <w:szCs w:val="18"/>
        </w:rPr>
        <w:t>aseg</w:t>
      </w:r>
      <w:r w:rsidR="00AA7DC1">
        <w:rPr>
          <w:rFonts w:ascii="Calibri Light" w:hAnsi="Calibri Light" w:cstheme="minorHAnsi"/>
          <w:sz w:val="20"/>
          <w:szCs w:val="18"/>
        </w:rPr>
        <w:t>ú</w:t>
      </w:r>
      <w:r w:rsidR="00CD5D54" w:rsidRPr="005341B2">
        <w:rPr>
          <w:rFonts w:ascii="Calibri Light" w:hAnsi="Calibri Light" w:cstheme="minorHAnsi"/>
          <w:sz w:val="20"/>
          <w:szCs w:val="18"/>
        </w:rPr>
        <w:t>r</w:t>
      </w:r>
      <w:r w:rsidR="00AA7DC1">
        <w:rPr>
          <w:rFonts w:ascii="Calibri Light" w:hAnsi="Calibri Light" w:cstheme="minorHAnsi"/>
          <w:sz w:val="20"/>
          <w:szCs w:val="18"/>
        </w:rPr>
        <w:t>a</w:t>
      </w:r>
      <w:r w:rsidR="00CD5D54" w:rsidRPr="005341B2">
        <w:rPr>
          <w:rFonts w:ascii="Calibri Light" w:hAnsi="Calibri Light" w:cstheme="minorHAnsi"/>
          <w:sz w:val="20"/>
          <w:szCs w:val="18"/>
        </w:rPr>
        <w:t>te de que hayan revisado en detalle las lecturas e identificado la información clave que les permita comprender el proceso de crecimiento y las señales de que existe un problema en este.</w:t>
      </w:r>
    </w:p>
    <w:p w:rsidR="0055291A" w:rsidRPr="005341B2" w:rsidRDefault="00875DD3" w:rsidP="0055291A">
      <w:pPr>
        <w:pStyle w:val="Prrafodelista"/>
        <w:numPr>
          <w:ilvl w:val="0"/>
          <w:numId w:val="8"/>
        </w:numPr>
        <w:spacing w:after="80"/>
        <w:ind w:left="215" w:right="145" w:hanging="221"/>
        <w:contextualSpacing w:val="0"/>
        <w:jc w:val="both"/>
        <w:rPr>
          <w:rFonts w:ascii="Calibri Light" w:hAnsi="Calibri Light" w:cstheme="minorHAnsi"/>
          <w:sz w:val="20"/>
          <w:szCs w:val="18"/>
        </w:rPr>
      </w:pPr>
      <w:r>
        <w:rPr>
          <w:rFonts w:ascii="Calibri Light" w:hAnsi="Calibri Light" w:cs="Arial"/>
          <w:sz w:val="20"/>
          <w:szCs w:val="18"/>
        </w:rPr>
        <w:t>F</w:t>
      </w:r>
      <w:r w:rsidR="00BD3E37">
        <w:rPr>
          <w:rFonts w:ascii="Calibri Light" w:hAnsi="Calibri Light" w:cs="Arial"/>
          <w:sz w:val="20"/>
          <w:szCs w:val="18"/>
        </w:rPr>
        <w:t>inalizada</w:t>
      </w:r>
      <w:r w:rsidR="0055291A" w:rsidRPr="005341B2">
        <w:rPr>
          <w:rFonts w:ascii="Calibri Light" w:hAnsi="Calibri Light" w:cs="Arial"/>
          <w:sz w:val="20"/>
          <w:szCs w:val="18"/>
        </w:rPr>
        <w:t xml:space="preserve"> l</w:t>
      </w:r>
      <w:r w:rsidR="00BD3E37">
        <w:rPr>
          <w:rFonts w:ascii="Calibri Light" w:hAnsi="Calibri Light" w:cs="Arial"/>
          <w:sz w:val="20"/>
          <w:szCs w:val="18"/>
        </w:rPr>
        <w:t>a actividad</w:t>
      </w:r>
      <w:r w:rsidR="0055291A" w:rsidRPr="005341B2">
        <w:rPr>
          <w:rFonts w:ascii="Calibri Light" w:hAnsi="Calibri Light" w:cs="Arial"/>
          <w:sz w:val="20"/>
          <w:szCs w:val="18"/>
        </w:rPr>
        <w:t xml:space="preserve"> anterior,</w:t>
      </w:r>
      <w:r w:rsidR="0055291A" w:rsidRPr="007C2D4F">
        <w:rPr>
          <w:rFonts w:ascii="Calibri Light" w:hAnsi="Calibri Light" w:cs="Arial"/>
          <w:sz w:val="20"/>
          <w:szCs w:val="18"/>
        </w:rPr>
        <w:t xml:space="preserve"> invítalos a analizar los gráficos estadísticos del texto “El estirón puberal”</w:t>
      </w:r>
      <w:r w:rsidR="00BD3E37">
        <w:rPr>
          <w:rFonts w:ascii="Calibri Light" w:hAnsi="Calibri Light" w:cs="Arial"/>
          <w:sz w:val="20"/>
          <w:szCs w:val="18"/>
        </w:rPr>
        <w:t xml:space="preserve"> (Anexo 1)</w:t>
      </w:r>
      <w:r w:rsidR="0055291A" w:rsidRPr="007C2D4F">
        <w:rPr>
          <w:rFonts w:ascii="Calibri Light" w:hAnsi="Calibri Light" w:cs="Arial"/>
          <w:sz w:val="20"/>
          <w:szCs w:val="18"/>
        </w:rPr>
        <w:t xml:space="preserve">. </w:t>
      </w:r>
      <w:r w:rsidR="00BD3E37">
        <w:rPr>
          <w:rFonts w:ascii="Calibri Light" w:hAnsi="Calibri Light" w:cs="Arial"/>
          <w:sz w:val="20"/>
          <w:szCs w:val="18"/>
        </w:rPr>
        <w:t>Entrégales</w:t>
      </w:r>
      <w:r w:rsidR="00BD3E37" w:rsidRPr="005341B2">
        <w:rPr>
          <w:rFonts w:ascii="Calibri Light" w:hAnsi="Calibri Light" w:cs="Arial"/>
          <w:sz w:val="20"/>
          <w:szCs w:val="18"/>
        </w:rPr>
        <w:t xml:space="preserve"> </w:t>
      </w:r>
      <w:r w:rsidR="0055291A" w:rsidRPr="005341B2">
        <w:rPr>
          <w:rFonts w:ascii="Calibri Light" w:hAnsi="Calibri Light" w:cs="Arial"/>
          <w:sz w:val="20"/>
          <w:szCs w:val="18"/>
        </w:rPr>
        <w:t>c</w:t>
      </w:r>
      <w:r w:rsidR="002650C3" w:rsidRPr="005341B2">
        <w:rPr>
          <w:rFonts w:ascii="Calibri Light" w:hAnsi="Calibri Light" w:cs="Arial"/>
          <w:sz w:val="20"/>
          <w:szCs w:val="18"/>
        </w:rPr>
        <w:t>inta métrica</w:t>
      </w:r>
      <w:r w:rsidR="0055291A" w:rsidRPr="005341B2">
        <w:rPr>
          <w:rFonts w:ascii="Calibri Light" w:hAnsi="Calibri Light" w:cs="Arial"/>
          <w:sz w:val="20"/>
          <w:szCs w:val="18"/>
        </w:rPr>
        <w:t xml:space="preserve"> para medir sus alturas y ubicar dichos datos en </w:t>
      </w:r>
      <w:r w:rsidR="002605F0">
        <w:rPr>
          <w:rFonts w:ascii="Calibri Light" w:hAnsi="Calibri Light" w:cs="Arial"/>
          <w:sz w:val="20"/>
          <w:szCs w:val="18"/>
        </w:rPr>
        <w:t>los</w:t>
      </w:r>
      <w:r w:rsidR="002605F0" w:rsidRPr="005341B2">
        <w:rPr>
          <w:rFonts w:ascii="Calibri Light" w:hAnsi="Calibri Light" w:cs="Arial"/>
          <w:sz w:val="20"/>
          <w:szCs w:val="18"/>
        </w:rPr>
        <w:t xml:space="preserve"> </w:t>
      </w:r>
      <w:r w:rsidR="0055291A" w:rsidRPr="005341B2">
        <w:rPr>
          <w:rFonts w:ascii="Calibri Light" w:hAnsi="Calibri Light" w:cs="Arial"/>
          <w:sz w:val="20"/>
          <w:szCs w:val="18"/>
        </w:rPr>
        <w:t>gráfic</w:t>
      </w:r>
      <w:r w:rsidR="002605F0">
        <w:rPr>
          <w:rFonts w:ascii="Calibri Light" w:hAnsi="Calibri Light" w:cs="Arial"/>
          <w:sz w:val="20"/>
          <w:szCs w:val="18"/>
        </w:rPr>
        <w:t>os</w:t>
      </w:r>
      <w:r w:rsidR="0055291A" w:rsidRPr="005341B2">
        <w:rPr>
          <w:rFonts w:ascii="Calibri Light" w:hAnsi="Calibri Light" w:cs="Arial"/>
          <w:sz w:val="20"/>
          <w:szCs w:val="18"/>
        </w:rPr>
        <w:t xml:space="preserve">. Conversa con ellos sobre cómo interpretar </w:t>
      </w:r>
      <w:r w:rsidR="00FA51EB">
        <w:rPr>
          <w:rFonts w:ascii="Calibri Light" w:hAnsi="Calibri Light" w:cs="Arial"/>
          <w:sz w:val="20"/>
          <w:szCs w:val="18"/>
        </w:rPr>
        <w:t>los</w:t>
      </w:r>
      <w:r w:rsidR="00FA51EB" w:rsidRPr="005341B2">
        <w:rPr>
          <w:rFonts w:ascii="Calibri Light" w:hAnsi="Calibri Light" w:cs="Arial"/>
          <w:sz w:val="20"/>
          <w:szCs w:val="18"/>
        </w:rPr>
        <w:t xml:space="preserve"> </w:t>
      </w:r>
      <w:r w:rsidR="0055291A" w:rsidRPr="005341B2">
        <w:rPr>
          <w:rFonts w:ascii="Calibri Light" w:hAnsi="Calibri Light" w:cs="Arial"/>
          <w:sz w:val="20"/>
          <w:szCs w:val="18"/>
        </w:rPr>
        <w:t>resultados y qu</w:t>
      </w:r>
      <w:r w:rsidR="00BD3E37">
        <w:rPr>
          <w:rFonts w:ascii="Calibri Light" w:hAnsi="Calibri Light" w:cs="Arial"/>
          <w:sz w:val="20"/>
          <w:szCs w:val="18"/>
        </w:rPr>
        <w:t>é</w:t>
      </w:r>
      <w:r w:rsidR="0055291A" w:rsidRPr="005341B2">
        <w:rPr>
          <w:rFonts w:ascii="Calibri Light" w:hAnsi="Calibri Light" w:cs="Arial"/>
          <w:sz w:val="20"/>
          <w:szCs w:val="18"/>
        </w:rPr>
        <w:t xml:space="preserve"> datos tenemos </w:t>
      </w:r>
      <w:r w:rsidR="007B7682">
        <w:rPr>
          <w:rFonts w:ascii="Calibri Light" w:hAnsi="Calibri Light" w:cs="Arial"/>
          <w:sz w:val="20"/>
          <w:szCs w:val="18"/>
        </w:rPr>
        <w:t>acerca de</w:t>
      </w:r>
      <w:r w:rsidR="007B7682" w:rsidRPr="005341B2">
        <w:rPr>
          <w:rFonts w:ascii="Calibri Light" w:hAnsi="Calibri Light" w:cs="Arial"/>
          <w:sz w:val="20"/>
          <w:szCs w:val="18"/>
        </w:rPr>
        <w:t xml:space="preserve"> </w:t>
      </w:r>
      <w:r w:rsidR="0055291A" w:rsidRPr="005341B2">
        <w:rPr>
          <w:rFonts w:ascii="Calibri Light" w:hAnsi="Calibri Light" w:cs="Arial"/>
          <w:sz w:val="20"/>
          <w:szCs w:val="18"/>
        </w:rPr>
        <w:t xml:space="preserve">los problemas de crecimiento en los textos de los anexos 2 y 3. Pide que </w:t>
      </w:r>
      <w:r w:rsidR="002650C3" w:rsidRPr="005341B2">
        <w:rPr>
          <w:rFonts w:ascii="Calibri Light" w:hAnsi="Calibri Light" w:cs="Arial"/>
          <w:sz w:val="20"/>
          <w:szCs w:val="18"/>
        </w:rPr>
        <w:t>elaboren una tabla con los datos de edades y tallas de sus compañeros</w:t>
      </w:r>
      <w:r w:rsidR="00BD3E37">
        <w:rPr>
          <w:rFonts w:ascii="Calibri Light" w:hAnsi="Calibri Light" w:cs="Arial"/>
          <w:sz w:val="20"/>
          <w:szCs w:val="18"/>
        </w:rPr>
        <w:t>/as</w:t>
      </w:r>
      <w:r w:rsidR="002650C3" w:rsidRPr="005341B2">
        <w:rPr>
          <w:rFonts w:ascii="Calibri Light" w:hAnsi="Calibri Light" w:cs="Arial"/>
          <w:sz w:val="20"/>
          <w:szCs w:val="18"/>
        </w:rPr>
        <w:t xml:space="preserve"> de equipo y comenten en qué zonas de</w:t>
      </w:r>
      <w:r w:rsidR="002605F0">
        <w:rPr>
          <w:rFonts w:ascii="Calibri Light" w:hAnsi="Calibri Light" w:cs="Arial"/>
          <w:sz w:val="20"/>
          <w:szCs w:val="18"/>
        </w:rPr>
        <w:t xml:space="preserve"> los</w:t>
      </w:r>
      <w:r w:rsidR="002650C3" w:rsidRPr="005341B2">
        <w:rPr>
          <w:rFonts w:ascii="Calibri Light" w:hAnsi="Calibri Light" w:cs="Arial"/>
          <w:sz w:val="20"/>
          <w:szCs w:val="18"/>
        </w:rPr>
        <w:t xml:space="preserve"> gráfico</w:t>
      </w:r>
      <w:r w:rsidR="002605F0">
        <w:rPr>
          <w:rFonts w:ascii="Calibri Light" w:hAnsi="Calibri Light" w:cs="Arial"/>
          <w:sz w:val="20"/>
          <w:szCs w:val="18"/>
        </w:rPr>
        <w:t>s</w:t>
      </w:r>
      <w:r w:rsidR="002650C3" w:rsidRPr="005341B2">
        <w:rPr>
          <w:rFonts w:ascii="Calibri Light" w:hAnsi="Calibri Light" w:cs="Arial"/>
          <w:sz w:val="20"/>
          <w:szCs w:val="18"/>
        </w:rPr>
        <w:t xml:space="preserve"> se encuentran</w:t>
      </w:r>
      <w:r w:rsidR="00BD3E37">
        <w:rPr>
          <w:rFonts w:ascii="Calibri Light" w:hAnsi="Calibri Light" w:cs="Arial"/>
          <w:sz w:val="20"/>
          <w:szCs w:val="18"/>
        </w:rPr>
        <w:t>; asimismo, solicita</w:t>
      </w:r>
      <w:r w:rsidR="002650C3" w:rsidRPr="005341B2">
        <w:rPr>
          <w:rFonts w:ascii="Calibri Light" w:hAnsi="Calibri Light" w:cs="Arial"/>
          <w:sz w:val="20"/>
          <w:szCs w:val="18"/>
        </w:rPr>
        <w:t xml:space="preserve"> que </w:t>
      </w:r>
      <w:r w:rsidR="004F4213" w:rsidRPr="005341B2">
        <w:rPr>
          <w:rFonts w:ascii="Calibri Light" w:hAnsi="Calibri Light" w:cs="Arial"/>
          <w:sz w:val="20"/>
          <w:szCs w:val="18"/>
        </w:rPr>
        <w:t xml:space="preserve">registren estos datos y comentarios en </w:t>
      </w:r>
      <w:r w:rsidR="0055291A" w:rsidRPr="005341B2">
        <w:rPr>
          <w:rFonts w:ascii="Calibri Light" w:hAnsi="Calibri Light" w:cs="Arial"/>
          <w:sz w:val="20"/>
          <w:szCs w:val="18"/>
        </w:rPr>
        <w:t>su cuaderno de experiencias</w:t>
      </w:r>
      <w:r w:rsidR="004F4213" w:rsidRPr="005341B2">
        <w:rPr>
          <w:rFonts w:ascii="Calibri Light" w:hAnsi="Calibri Light" w:cs="Arial"/>
          <w:sz w:val="20"/>
          <w:szCs w:val="18"/>
        </w:rPr>
        <w:t xml:space="preserve">. </w:t>
      </w:r>
      <w:r w:rsidR="0046523D" w:rsidRPr="005341B2">
        <w:rPr>
          <w:rFonts w:ascii="Calibri Light" w:hAnsi="Calibri Light" w:cs="Arial"/>
          <w:sz w:val="20"/>
          <w:szCs w:val="18"/>
        </w:rPr>
        <w:t>Aclara que los ritmos de crecimiento son distintos y que algunos</w:t>
      </w:r>
      <w:r w:rsidR="00FC00A9">
        <w:rPr>
          <w:rFonts w:ascii="Calibri Light" w:hAnsi="Calibri Light" w:cs="Arial"/>
          <w:sz w:val="20"/>
          <w:szCs w:val="18"/>
        </w:rPr>
        <w:t>/as</w:t>
      </w:r>
      <w:r w:rsidR="0046523D" w:rsidRPr="005341B2">
        <w:rPr>
          <w:rFonts w:ascii="Calibri Light" w:hAnsi="Calibri Light" w:cs="Arial"/>
          <w:sz w:val="20"/>
          <w:szCs w:val="18"/>
        </w:rPr>
        <w:t xml:space="preserve"> darán su </w:t>
      </w:r>
      <w:r w:rsidR="00BD3E37">
        <w:rPr>
          <w:rFonts w:ascii="Calibri Light" w:hAnsi="Calibri Light" w:cs="Arial"/>
          <w:sz w:val="20"/>
          <w:szCs w:val="18"/>
        </w:rPr>
        <w:t>“</w:t>
      </w:r>
      <w:r w:rsidR="0046523D" w:rsidRPr="005341B2">
        <w:rPr>
          <w:rFonts w:ascii="Calibri Light" w:hAnsi="Calibri Light" w:cs="Arial"/>
          <w:sz w:val="20"/>
          <w:szCs w:val="18"/>
        </w:rPr>
        <w:t>estirón</w:t>
      </w:r>
      <w:r w:rsidR="00BD3E37">
        <w:rPr>
          <w:rFonts w:ascii="Calibri Light" w:hAnsi="Calibri Light" w:cs="Arial"/>
          <w:sz w:val="20"/>
          <w:szCs w:val="18"/>
        </w:rPr>
        <w:t>”</w:t>
      </w:r>
      <w:r w:rsidR="0046523D" w:rsidRPr="005341B2">
        <w:rPr>
          <w:rFonts w:ascii="Calibri Light" w:hAnsi="Calibri Light" w:cs="Arial"/>
          <w:sz w:val="20"/>
          <w:szCs w:val="18"/>
        </w:rPr>
        <w:t xml:space="preserve"> meses o años</w:t>
      </w:r>
      <w:r w:rsidR="00FA51EB">
        <w:rPr>
          <w:rFonts w:ascii="Calibri Light" w:hAnsi="Calibri Light" w:cs="Arial"/>
          <w:sz w:val="20"/>
          <w:szCs w:val="18"/>
        </w:rPr>
        <w:t xml:space="preserve"> después</w:t>
      </w:r>
      <w:r w:rsidR="0046523D" w:rsidRPr="005341B2">
        <w:rPr>
          <w:rFonts w:ascii="Calibri Light" w:hAnsi="Calibri Light" w:cs="Arial"/>
          <w:sz w:val="20"/>
          <w:szCs w:val="18"/>
        </w:rPr>
        <w:t>.</w:t>
      </w:r>
    </w:p>
    <w:p w:rsidR="008E5873" w:rsidRPr="005341B2" w:rsidRDefault="000A7FEB" w:rsidP="00E4109C">
      <w:pPr>
        <w:pStyle w:val="Prrafodelista"/>
        <w:numPr>
          <w:ilvl w:val="0"/>
          <w:numId w:val="8"/>
        </w:numPr>
        <w:spacing w:after="80"/>
        <w:ind w:left="215" w:right="145" w:hanging="221"/>
        <w:contextualSpacing w:val="0"/>
        <w:jc w:val="both"/>
        <w:rPr>
          <w:rFonts w:ascii="Calibri Light" w:hAnsi="Calibri Light" w:cstheme="minorHAnsi"/>
          <w:sz w:val="20"/>
          <w:szCs w:val="18"/>
        </w:rPr>
      </w:pPr>
      <w:r>
        <w:rPr>
          <w:rFonts w:ascii="Calibri Light" w:hAnsi="Calibri Light" w:cstheme="minorHAnsi"/>
          <w:sz w:val="20"/>
          <w:szCs w:val="18"/>
        </w:rPr>
        <w:t>Comunica</w:t>
      </w:r>
      <w:r w:rsidRPr="005341B2">
        <w:rPr>
          <w:rFonts w:ascii="Calibri Light" w:hAnsi="Calibri Light" w:cstheme="minorHAnsi"/>
          <w:sz w:val="20"/>
          <w:szCs w:val="18"/>
        </w:rPr>
        <w:t xml:space="preserve"> </w:t>
      </w:r>
      <w:r w:rsidR="0046523D" w:rsidRPr="005341B2">
        <w:rPr>
          <w:rFonts w:ascii="Calibri Light" w:hAnsi="Calibri Light" w:cstheme="minorHAnsi"/>
          <w:sz w:val="20"/>
          <w:szCs w:val="18"/>
        </w:rPr>
        <w:t xml:space="preserve">que tendrán un tiempo para responder, en equipo, la pregunta general y </w:t>
      </w:r>
      <w:r>
        <w:rPr>
          <w:rFonts w:ascii="Calibri Light" w:hAnsi="Calibri Light" w:cstheme="minorHAnsi"/>
          <w:sz w:val="20"/>
          <w:szCs w:val="18"/>
        </w:rPr>
        <w:t>las</w:t>
      </w:r>
      <w:r w:rsidRPr="005341B2">
        <w:rPr>
          <w:rFonts w:ascii="Calibri Light" w:hAnsi="Calibri Light" w:cstheme="minorHAnsi"/>
          <w:sz w:val="20"/>
          <w:szCs w:val="18"/>
        </w:rPr>
        <w:t xml:space="preserve"> </w:t>
      </w:r>
      <w:r>
        <w:rPr>
          <w:rFonts w:ascii="Calibri Light" w:hAnsi="Calibri Light" w:cstheme="minorHAnsi"/>
          <w:sz w:val="20"/>
          <w:szCs w:val="18"/>
        </w:rPr>
        <w:t xml:space="preserve">preguntas </w:t>
      </w:r>
      <w:r w:rsidR="0046523D" w:rsidRPr="005341B2">
        <w:rPr>
          <w:rFonts w:ascii="Calibri Light" w:hAnsi="Calibri Light" w:cstheme="minorHAnsi"/>
          <w:sz w:val="20"/>
          <w:szCs w:val="18"/>
        </w:rPr>
        <w:t xml:space="preserve">complementarias. </w:t>
      </w:r>
      <w:r>
        <w:rPr>
          <w:rFonts w:ascii="Calibri Light" w:hAnsi="Calibri Light" w:cstheme="minorHAnsi"/>
          <w:sz w:val="20"/>
          <w:szCs w:val="18"/>
        </w:rPr>
        <w:t>Con este fin,</w:t>
      </w:r>
      <w:r w:rsidR="0046523D" w:rsidRPr="005341B2">
        <w:rPr>
          <w:rFonts w:ascii="Calibri Light" w:hAnsi="Calibri Light" w:cstheme="minorHAnsi"/>
          <w:sz w:val="20"/>
          <w:szCs w:val="18"/>
        </w:rPr>
        <w:t xml:space="preserve"> cada </w:t>
      </w:r>
      <w:r w:rsidR="008E5873" w:rsidRPr="005341B2">
        <w:rPr>
          <w:rFonts w:ascii="Calibri Light" w:hAnsi="Calibri Light" w:cstheme="minorHAnsi"/>
          <w:sz w:val="20"/>
          <w:szCs w:val="18"/>
        </w:rPr>
        <w:t>equipo escribir</w:t>
      </w:r>
      <w:r w:rsidR="0046523D" w:rsidRPr="005341B2">
        <w:rPr>
          <w:rFonts w:ascii="Calibri Light" w:hAnsi="Calibri Light" w:cstheme="minorHAnsi"/>
          <w:sz w:val="20"/>
          <w:szCs w:val="18"/>
        </w:rPr>
        <w:t xml:space="preserve">á en medio </w:t>
      </w:r>
      <w:proofErr w:type="spellStart"/>
      <w:r w:rsidR="0046523D" w:rsidRPr="005341B2">
        <w:rPr>
          <w:rFonts w:ascii="Calibri Light" w:hAnsi="Calibri Light" w:cstheme="minorHAnsi"/>
          <w:sz w:val="20"/>
          <w:szCs w:val="18"/>
        </w:rPr>
        <w:t>papel</w:t>
      </w:r>
      <w:r>
        <w:rPr>
          <w:rFonts w:ascii="Calibri Light" w:hAnsi="Calibri Light" w:cstheme="minorHAnsi"/>
          <w:sz w:val="20"/>
          <w:szCs w:val="18"/>
        </w:rPr>
        <w:t>ógrafo</w:t>
      </w:r>
      <w:proofErr w:type="spellEnd"/>
      <w:r w:rsidR="0046523D" w:rsidRPr="005341B2">
        <w:rPr>
          <w:rFonts w:ascii="Calibri Light" w:hAnsi="Calibri Light" w:cstheme="minorHAnsi"/>
          <w:sz w:val="20"/>
          <w:szCs w:val="18"/>
        </w:rPr>
        <w:t xml:space="preserve"> sus</w:t>
      </w:r>
      <w:r w:rsidR="008E5873" w:rsidRPr="005341B2">
        <w:rPr>
          <w:rFonts w:ascii="Calibri Light" w:hAnsi="Calibri Light" w:cstheme="minorHAnsi"/>
          <w:sz w:val="20"/>
          <w:szCs w:val="18"/>
        </w:rPr>
        <w:t xml:space="preserve"> respuesta</w:t>
      </w:r>
      <w:r w:rsidR="0046523D" w:rsidRPr="005341B2">
        <w:rPr>
          <w:rFonts w:ascii="Calibri Light" w:hAnsi="Calibri Light" w:cstheme="minorHAnsi"/>
          <w:sz w:val="20"/>
          <w:szCs w:val="18"/>
        </w:rPr>
        <w:t>s</w:t>
      </w:r>
      <w:r>
        <w:rPr>
          <w:rFonts w:ascii="Calibri Light" w:hAnsi="Calibri Light" w:cstheme="minorHAnsi"/>
          <w:sz w:val="20"/>
          <w:szCs w:val="18"/>
        </w:rPr>
        <w:t>;</w:t>
      </w:r>
      <w:r w:rsidR="0046523D" w:rsidRPr="005341B2">
        <w:rPr>
          <w:rFonts w:ascii="Calibri Light" w:hAnsi="Calibri Light" w:cstheme="minorHAnsi"/>
          <w:sz w:val="20"/>
          <w:szCs w:val="18"/>
        </w:rPr>
        <w:t xml:space="preserve"> luego</w:t>
      </w:r>
      <w:r>
        <w:rPr>
          <w:rFonts w:ascii="Calibri Light" w:hAnsi="Calibri Light" w:cstheme="minorHAnsi"/>
          <w:sz w:val="20"/>
          <w:szCs w:val="18"/>
        </w:rPr>
        <w:t>,</w:t>
      </w:r>
      <w:r w:rsidR="0046523D" w:rsidRPr="005341B2">
        <w:rPr>
          <w:rFonts w:ascii="Calibri Light" w:hAnsi="Calibri Light" w:cstheme="minorHAnsi"/>
          <w:sz w:val="20"/>
          <w:szCs w:val="18"/>
        </w:rPr>
        <w:t xml:space="preserve"> las</w:t>
      </w:r>
      <w:r w:rsidR="008E5873" w:rsidRPr="005341B2">
        <w:rPr>
          <w:rFonts w:ascii="Calibri Light" w:hAnsi="Calibri Light" w:cstheme="minorHAnsi"/>
          <w:sz w:val="20"/>
          <w:szCs w:val="18"/>
        </w:rPr>
        <w:t xml:space="preserve"> pegar</w:t>
      </w:r>
      <w:r w:rsidR="0046523D" w:rsidRPr="005341B2">
        <w:rPr>
          <w:rFonts w:ascii="Calibri Light" w:hAnsi="Calibri Light" w:cstheme="minorHAnsi"/>
          <w:sz w:val="20"/>
          <w:szCs w:val="18"/>
        </w:rPr>
        <w:t xml:space="preserve">án </w:t>
      </w:r>
      <w:r w:rsidR="008E5873" w:rsidRPr="005341B2">
        <w:rPr>
          <w:rFonts w:ascii="Calibri Light" w:hAnsi="Calibri Light" w:cstheme="minorHAnsi"/>
          <w:sz w:val="20"/>
          <w:szCs w:val="18"/>
        </w:rPr>
        <w:t xml:space="preserve">en la pizarra para que los demás puedan leerlas y anotar </w:t>
      </w:r>
      <w:r>
        <w:rPr>
          <w:rFonts w:ascii="Calibri Light" w:hAnsi="Calibri Light" w:cstheme="minorHAnsi"/>
          <w:sz w:val="20"/>
          <w:szCs w:val="18"/>
        </w:rPr>
        <w:t xml:space="preserve">los </w:t>
      </w:r>
      <w:r w:rsidR="008E5873" w:rsidRPr="005341B2">
        <w:rPr>
          <w:rFonts w:ascii="Calibri Light" w:hAnsi="Calibri Light" w:cstheme="minorHAnsi"/>
          <w:sz w:val="20"/>
          <w:szCs w:val="18"/>
        </w:rPr>
        <w:t>datos que no encontraron</w:t>
      </w:r>
      <w:r>
        <w:rPr>
          <w:rFonts w:ascii="Calibri Light" w:hAnsi="Calibri Light" w:cstheme="minorHAnsi"/>
          <w:sz w:val="20"/>
          <w:szCs w:val="18"/>
        </w:rPr>
        <w:t>, así como</w:t>
      </w:r>
      <w:r w:rsidR="008E5873" w:rsidRPr="005341B2">
        <w:rPr>
          <w:rFonts w:ascii="Calibri Light" w:hAnsi="Calibri Light" w:cstheme="minorHAnsi"/>
          <w:sz w:val="20"/>
          <w:szCs w:val="18"/>
        </w:rPr>
        <w:t xml:space="preserve"> sus respectivas referencias.</w:t>
      </w:r>
    </w:p>
    <w:tbl>
      <w:tblPr>
        <w:tblStyle w:val="Tablaconcuadrcula"/>
        <w:tblW w:w="9356" w:type="dxa"/>
        <w:shd w:val="clear" w:color="auto" w:fill="F2F2F2" w:themeFill="background1" w:themeFillShade="F2"/>
        <w:tblLook w:val="04A0" w:firstRow="1" w:lastRow="0" w:firstColumn="1" w:lastColumn="0" w:noHBand="0" w:noVBand="1"/>
      </w:tblPr>
      <w:tblGrid>
        <w:gridCol w:w="4502"/>
        <w:gridCol w:w="4854"/>
      </w:tblGrid>
      <w:tr w:rsidR="004A1434" w:rsidRPr="00F303B8" w:rsidTr="00F303B8">
        <w:tc>
          <w:tcPr>
            <w:tcW w:w="4502" w:type="dxa"/>
            <w:shd w:val="clear" w:color="auto" w:fill="F2F2F2" w:themeFill="background1" w:themeFillShade="F2"/>
            <w:hideMark/>
          </w:tcPr>
          <w:p w:rsidR="004A1434" w:rsidRPr="00F303B8" w:rsidRDefault="004A1434">
            <w:pPr>
              <w:pStyle w:val="Prrafodelista"/>
              <w:spacing w:after="0" w:line="240" w:lineRule="auto"/>
              <w:ind w:left="0"/>
              <w:rPr>
                <w:rFonts w:ascii="Calibri Light" w:hAnsi="Calibri Light"/>
                <w:b/>
                <w:sz w:val="20"/>
                <w:szCs w:val="18"/>
              </w:rPr>
            </w:pPr>
            <w:r w:rsidRPr="00F303B8">
              <w:rPr>
                <w:rFonts w:ascii="Calibri Light" w:hAnsi="Calibri Light" w:cs="Arial"/>
                <w:b/>
                <w:sz w:val="20"/>
                <w:szCs w:val="18"/>
              </w:rPr>
              <w:t>Cierre</w:t>
            </w:r>
          </w:p>
        </w:tc>
        <w:tc>
          <w:tcPr>
            <w:tcW w:w="4854" w:type="dxa"/>
            <w:shd w:val="clear" w:color="auto" w:fill="F2F2F2" w:themeFill="background1" w:themeFillShade="F2"/>
            <w:hideMark/>
          </w:tcPr>
          <w:p w:rsidR="004A1434" w:rsidRPr="00F303B8" w:rsidRDefault="004A1434">
            <w:pPr>
              <w:pStyle w:val="Prrafodelista"/>
              <w:spacing w:after="0" w:line="240" w:lineRule="auto"/>
              <w:ind w:left="0"/>
              <w:rPr>
                <w:rFonts w:ascii="Calibri Light" w:hAnsi="Calibri Light"/>
                <w:b/>
                <w:sz w:val="20"/>
                <w:szCs w:val="18"/>
              </w:rPr>
            </w:pPr>
            <w:r w:rsidRPr="00F303B8">
              <w:rPr>
                <w:rFonts w:ascii="Calibri Light" w:hAnsi="Calibri Light" w:cs="Arial"/>
                <w:b/>
                <w:sz w:val="20"/>
                <w:szCs w:val="18"/>
              </w:rPr>
              <w:t>Tiempo aproximado: 15 min</w:t>
            </w:r>
            <w:r w:rsidR="000A7FEB">
              <w:rPr>
                <w:rFonts w:ascii="Calibri Light" w:hAnsi="Calibri Light" w:cs="Arial"/>
                <w:b/>
                <w:sz w:val="20"/>
                <w:szCs w:val="18"/>
              </w:rPr>
              <w:t>utos</w:t>
            </w:r>
          </w:p>
        </w:tc>
      </w:tr>
    </w:tbl>
    <w:p w:rsidR="00CD5D54" w:rsidRDefault="0046523D" w:rsidP="00E4109C">
      <w:pPr>
        <w:pStyle w:val="Prrafodelista"/>
        <w:numPr>
          <w:ilvl w:val="0"/>
          <w:numId w:val="11"/>
        </w:numPr>
        <w:spacing w:after="0" w:line="256" w:lineRule="auto"/>
        <w:ind w:left="213" w:right="145" w:hanging="219"/>
        <w:jc w:val="both"/>
        <w:rPr>
          <w:rFonts w:ascii="Calibri Light" w:hAnsi="Calibri Light" w:cstheme="minorHAnsi"/>
          <w:bCs/>
          <w:sz w:val="20"/>
          <w:szCs w:val="20"/>
        </w:rPr>
      </w:pPr>
      <w:r>
        <w:rPr>
          <w:rFonts w:ascii="Calibri Light" w:hAnsi="Calibri Light" w:cstheme="minorHAnsi"/>
          <w:bCs/>
          <w:sz w:val="20"/>
          <w:szCs w:val="20"/>
        </w:rPr>
        <w:t>In</w:t>
      </w:r>
      <w:r w:rsidR="00FD5AC4">
        <w:rPr>
          <w:rFonts w:ascii="Calibri Light" w:hAnsi="Calibri Light" w:cstheme="minorHAnsi"/>
          <w:bCs/>
          <w:sz w:val="20"/>
          <w:szCs w:val="20"/>
        </w:rPr>
        <w:t>forma a los niños y las niñas</w:t>
      </w:r>
      <w:r>
        <w:rPr>
          <w:rFonts w:ascii="Calibri Light" w:hAnsi="Calibri Light" w:cstheme="minorHAnsi"/>
          <w:bCs/>
          <w:sz w:val="20"/>
          <w:szCs w:val="20"/>
        </w:rPr>
        <w:t xml:space="preserve"> que el</w:t>
      </w:r>
      <w:r w:rsidR="00CD5D54" w:rsidRPr="00CD5D54">
        <w:rPr>
          <w:rFonts w:ascii="Calibri Light" w:hAnsi="Calibri Light" w:cstheme="minorHAnsi"/>
          <w:bCs/>
          <w:sz w:val="20"/>
          <w:szCs w:val="20"/>
        </w:rPr>
        <w:t xml:space="preserve"> proceso </w:t>
      </w:r>
      <w:r>
        <w:rPr>
          <w:rFonts w:ascii="Calibri Light" w:hAnsi="Calibri Light" w:cstheme="minorHAnsi"/>
          <w:bCs/>
          <w:sz w:val="20"/>
          <w:szCs w:val="20"/>
        </w:rPr>
        <w:t>de constru</w:t>
      </w:r>
      <w:r w:rsidR="00FD5AC4">
        <w:rPr>
          <w:rFonts w:ascii="Calibri Light" w:hAnsi="Calibri Light" w:cstheme="minorHAnsi"/>
          <w:bCs/>
          <w:sz w:val="20"/>
          <w:szCs w:val="20"/>
        </w:rPr>
        <w:t>cción de</w:t>
      </w:r>
      <w:r>
        <w:rPr>
          <w:rFonts w:ascii="Calibri Light" w:hAnsi="Calibri Light" w:cstheme="minorHAnsi"/>
          <w:bCs/>
          <w:sz w:val="20"/>
          <w:szCs w:val="20"/>
        </w:rPr>
        <w:t xml:space="preserve"> su opinión </w:t>
      </w:r>
      <w:r w:rsidR="00CD5D54" w:rsidRPr="00CD5D54">
        <w:rPr>
          <w:rFonts w:ascii="Calibri Light" w:hAnsi="Calibri Light" w:cstheme="minorHAnsi"/>
          <w:bCs/>
          <w:sz w:val="20"/>
          <w:szCs w:val="20"/>
        </w:rPr>
        <w:t xml:space="preserve">continuará la próxima sesión. </w:t>
      </w:r>
    </w:p>
    <w:p w:rsidR="0046523D" w:rsidRPr="002650C3" w:rsidRDefault="004A1434" w:rsidP="00E4109C">
      <w:pPr>
        <w:pStyle w:val="Prrafodelista"/>
        <w:numPr>
          <w:ilvl w:val="0"/>
          <w:numId w:val="11"/>
        </w:numPr>
        <w:spacing w:after="0" w:line="256" w:lineRule="auto"/>
        <w:ind w:left="213" w:right="145" w:hanging="219"/>
        <w:jc w:val="both"/>
        <w:rPr>
          <w:rFonts w:ascii="Calibri Light" w:hAnsi="Calibri Light" w:cstheme="minorHAnsi"/>
          <w:bCs/>
          <w:sz w:val="20"/>
          <w:szCs w:val="20"/>
        </w:rPr>
      </w:pPr>
      <w:r w:rsidRPr="00CD5D54">
        <w:rPr>
          <w:rFonts w:ascii="Calibri Light" w:hAnsi="Calibri Light" w:cstheme="minorHAnsi"/>
          <w:bCs/>
          <w:sz w:val="20"/>
          <w:szCs w:val="20"/>
        </w:rPr>
        <w:t>P</w:t>
      </w:r>
      <w:r w:rsidR="00FD5AC4">
        <w:rPr>
          <w:rFonts w:ascii="Calibri Light" w:hAnsi="Calibri Light" w:cstheme="minorHAnsi"/>
          <w:bCs/>
          <w:sz w:val="20"/>
          <w:szCs w:val="20"/>
        </w:rPr>
        <w:t>i</w:t>
      </w:r>
      <w:r w:rsidRPr="00CD5D54">
        <w:rPr>
          <w:rFonts w:ascii="Calibri Light" w:hAnsi="Calibri Light" w:cstheme="minorHAnsi"/>
          <w:bCs/>
          <w:sz w:val="20"/>
          <w:szCs w:val="20"/>
        </w:rPr>
        <w:t xml:space="preserve">de que </w:t>
      </w:r>
      <w:r w:rsidR="00FD5AC4">
        <w:rPr>
          <w:rFonts w:ascii="Calibri Light" w:hAnsi="Calibri Light" w:cstheme="minorHAnsi"/>
          <w:bCs/>
          <w:sz w:val="20"/>
          <w:szCs w:val="20"/>
        </w:rPr>
        <w:t>brin</w:t>
      </w:r>
      <w:r w:rsidRPr="00CD5D54">
        <w:rPr>
          <w:rFonts w:ascii="Calibri Light" w:hAnsi="Calibri Light" w:cstheme="minorHAnsi"/>
          <w:bCs/>
          <w:sz w:val="20"/>
          <w:szCs w:val="20"/>
        </w:rPr>
        <w:t xml:space="preserve">den sus apreciaciones sobre lo que trabajaron </w:t>
      </w:r>
      <w:r w:rsidR="008346BC">
        <w:rPr>
          <w:rFonts w:ascii="Calibri Light" w:hAnsi="Calibri Light" w:cstheme="minorHAnsi"/>
          <w:bCs/>
          <w:sz w:val="20"/>
          <w:szCs w:val="20"/>
        </w:rPr>
        <w:t>hoy y</w:t>
      </w:r>
      <w:r w:rsidRPr="00CD5D54">
        <w:rPr>
          <w:rFonts w:ascii="Calibri Light" w:hAnsi="Calibri Light" w:cstheme="minorHAnsi"/>
          <w:bCs/>
          <w:sz w:val="20"/>
          <w:szCs w:val="20"/>
        </w:rPr>
        <w:t xml:space="preserve"> </w:t>
      </w:r>
      <w:r w:rsidR="008346BC">
        <w:rPr>
          <w:rFonts w:ascii="Calibri Light" w:hAnsi="Calibri Light" w:cstheme="minorHAnsi"/>
          <w:bCs/>
          <w:sz w:val="20"/>
          <w:szCs w:val="20"/>
        </w:rPr>
        <w:t>c</w:t>
      </w:r>
      <w:r w:rsidRPr="00CD5D54">
        <w:rPr>
          <w:rFonts w:ascii="Calibri Light" w:hAnsi="Calibri Light" w:cstheme="minorHAnsi"/>
          <w:bCs/>
          <w:sz w:val="20"/>
          <w:szCs w:val="20"/>
        </w:rPr>
        <w:t xml:space="preserve">onversa con ellos acerca de </w:t>
      </w:r>
      <w:r w:rsidR="0046523D">
        <w:rPr>
          <w:rFonts w:ascii="Calibri Light" w:hAnsi="Calibri Light" w:cstheme="minorHAnsi"/>
          <w:bCs/>
          <w:sz w:val="20"/>
          <w:szCs w:val="20"/>
        </w:rPr>
        <w:t xml:space="preserve">las actividades, </w:t>
      </w:r>
      <w:r w:rsidR="00FD5AC4">
        <w:rPr>
          <w:rFonts w:ascii="Calibri Light" w:hAnsi="Calibri Light" w:cstheme="minorHAnsi"/>
          <w:bCs/>
          <w:sz w:val="20"/>
          <w:szCs w:val="20"/>
        </w:rPr>
        <w:t xml:space="preserve">los </w:t>
      </w:r>
      <w:r w:rsidR="0046523D">
        <w:rPr>
          <w:rFonts w:ascii="Calibri Light" w:hAnsi="Calibri Light" w:cstheme="minorHAnsi"/>
          <w:bCs/>
          <w:sz w:val="20"/>
          <w:szCs w:val="20"/>
        </w:rPr>
        <w:t xml:space="preserve">recursos y </w:t>
      </w:r>
      <w:r w:rsidRPr="00CD5D54">
        <w:rPr>
          <w:rFonts w:ascii="Calibri Light" w:hAnsi="Calibri Light" w:cstheme="minorHAnsi"/>
          <w:bCs/>
          <w:sz w:val="20"/>
          <w:szCs w:val="20"/>
        </w:rPr>
        <w:t>los compromisos asumi</w:t>
      </w:r>
      <w:r w:rsidR="008E5873">
        <w:rPr>
          <w:rFonts w:ascii="Calibri Light" w:hAnsi="Calibri Light" w:cstheme="minorHAnsi"/>
          <w:bCs/>
          <w:sz w:val="20"/>
          <w:szCs w:val="20"/>
        </w:rPr>
        <w:t xml:space="preserve">dos en </w:t>
      </w:r>
      <w:r w:rsidRPr="00CD5D54">
        <w:rPr>
          <w:rFonts w:ascii="Calibri Light" w:hAnsi="Calibri Light" w:cstheme="minorHAnsi"/>
          <w:bCs/>
          <w:sz w:val="20"/>
          <w:szCs w:val="20"/>
        </w:rPr>
        <w:t>su plan de indagación</w:t>
      </w:r>
      <w:r w:rsidR="0046523D" w:rsidRPr="00FD5AC4">
        <w:rPr>
          <w:rFonts w:ascii="Calibri Light" w:hAnsi="Calibri Light" w:cstheme="minorHAnsi"/>
          <w:bCs/>
          <w:sz w:val="20"/>
          <w:szCs w:val="20"/>
        </w:rPr>
        <w:t xml:space="preserve">. Puedes </w:t>
      </w:r>
      <w:r w:rsidR="00FD5AC4">
        <w:rPr>
          <w:rFonts w:ascii="Calibri Light" w:hAnsi="Calibri Light" w:cstheme="minorHAnsi"/>
          <w:bCs/>
          <w:sz w:val="20"/>
          <w:szCs w:val="20"/>
        </w:rPr>
        <w:t>orientar el diálogo</w:t>
      </w:r>
      <w:r w:rsidR="00FD5AC4" w:rsidRPr="005341B2">
        <w:rPr>
          <w:rFonts w:ascii="Calibri Light" w:hAnsi="Calibri Light" w:cstheme="minorHAnsi"/>
          <w:bCs/>
          <w:sz w:val="20"/>
          <w:szCs w:val="20"/>
        </w:rPr>
        <w:t xml:space="preserve"> </w:t>
      </w:r>
      <w:r w:rsidR="008346BC">
        <w:rPr>
          <w:rFonts w:ascii="Calibri Light" w:hAnsi="Calibri Light" w:cstheme="minorHAnsi"/>
          <w:bCs/>
          <w:sz w:val="20"/>
          <w:szCs w:val="20"/>
        </w:rPr>
        <w:t>formulando</w:t>
      </w:r>
      <w:r w:rsidR="008346BC" w:rsidRPr="005341B2">
        <w:rPr>
          <w:rFonts w:ascii="Calibri Light" w:hAnsi="Calibri Light" w:cstheme="minorHAnsi"/>
          <w:bCs/>
          <w:sz w:val="20"/>
          <w:szCs w:val="20"/>
        </w:rPr>
        <w:t xml:space="preserve"> </w:t>
      </w:r>
      <w:r w:rsidR="0046523D" w:rsidRPr="005341B2">
        <w:rPr>
          <w:rFonts w:ascii="Calibri Light" w:hAnsi="Calibri Light" w:cstheme="minorHAnsi"/>
          <w:bCs/>
          <w:sz w:val="20"/>
          <w:szCs w:val="20"/>
        </w:rPr>
        <w:t xml:space="preserve">las siguientes </w:t>
      </w:r>
      <w:r w:rsidR="00FD5AC4">
        <w:rPr>
          <w:rFonts w:ascii="Calibri Light" w:hAnsi="Calibri Light" w:cstheme="minorHAnsi"/>
          <w:bCs/>
          <w:sz w:val="20"/>
          <w:szCs w:val="20"/>
        </w:rPr>
        <w:t>interrogante</w:t>
      </w:r>
      <w:r w:rsidR="00FD5AC4" w:rsidRPr="005341B2">
        <w:rPr>
          <w:rFonts w:ascii="Calibri Light" w:hAnsi="Calibri Light" w:cstheme="minorHAnsi"/>
          <w:bCs/>
          <w:sz w:val="20"/>
          <w:szCs w:val="20"/>
        </w:rPr>
        <w:t>s</w:t>
      </w:r>
      <w:r w:rsidR="0046523D" w:rsidRPr="005341B2">
        <w:rPr>
          <w:rFonts w:ascii="Calibri Light" w:hAnsi="Calibri Light" w:cstheme="minorHAnsi"/>
          <w:bCs/>
          <w:sz w:val="20"/>
          <w:szCs w:val="20"/>
        </w:rPr>
        <w:t>: ¿</w:t>
      </w:r>
      <w:r w:rsidR="00FD5AC4">
        <w:rPr>
          <w:rFonts w:ascii="Calibri Light" w:hAnsi="Calibri Light" w:cstheme="minorHAnsi"/>
          <w:bCs/>
          <w:sz w:val="20"/>
          <w:szCs w:val="20"/>
        </w:rPr>
        <w:t>L</w:t>
      </w:r>
      <w:r w:rsidR="0046523D" w:rsidRPr="005341B2">
        <w:rPr>
          <w:rFonts w:ascii="Calibri Light" w:hAnsi="Calibri Light" w:cstheme="minorHAnsi"/>
          <w:bCs/>
          <w:sz w:val="20"/>
          <w:szCs w:val="20"/>
        </w:rPr>
        <w:t>ogramos responder a todas las preguntas?</w:t>
      </w:r>
      <w:r w:rsidR="00765387">
        <w:rPr>
          <w:rFonts w:ascii="Calibri Light" w:hAnsi="Calibri Light" w:cstheme="minorHAnsi"/>
          <w:bCs/>
          <w:sz w:val="20"/>
          <w:szCs w:val="20"/>
        </w:rPr>
        <w:t>,</w:t>
      </w:r>
      <w:r w:rsidR="0046523D" w:rsidRPr="005341B2">
        <w:rPr>
          <w:rFonts w:ascii="Calibri Light" w:hAnsi="Calibri Light" w:cstheme="minorHAnsi"/>
          <w:bCs/>
          <w:sz w:val="20"/>
          <w:szCs w:val="20"/>
        </w:rPr>
        <w:t xml:space="preserve"> ¿</w:t>
      </w:r>
      <w:r w:rsidR="008346BC">
        <w:rPr>
          <w:rFonts w:ascii="Calibri Light" w:hAnsi="Calibri Light" w:cstheme="minorHAnsi"/>
          <w:bCs/>
          <w:sz w:val="20"/>
          <w:szCs w:val="20"/>
        </w:rPr>
        <w:t>será necesario</w:t>
      </w:r>
      <w:r w:rsidR="0046523D" w:rsidRPr="005341B2">
        <w:rPr>
          <w:rFonts w:ascii="Calibri Light" w:hAnsi="Calibri Light" w:cstheme="minorHAnsi"/>
          <w:bCs/>
          <w:sz w:val="20"/>
          <w:szCs w:val="20"/>
        </w:rPr>
        <w:t xml:space="preserve"> conseguir otras lecturas?</w:t>
      </w:r>
      <w:r w:rsidR="008346BC">
        <w:rPr>
          <w:rFonts w:ascii="Calibri Light" w:hAnsi="Calibri Light" w:cstheme="minorHAnsi"/>
          <w:bCs/>
          <w:sz w:val="20"/>
          <w:szCs w:val="20"/>
        </w:rPr>
        <w:t xml:space="preserve">, </w:t>
      </w:r>
      <w:r w:rsidR="0046523D" w:rsidRPr="005341B2">
        <w:rPr>
          <w:rFonts w:ascii="Calibri Light" w:hAnsi="Calibri Light" w:cstheme="minorHAnsi"/>
          <w:bCs/>
          <w:sz w:val="20"/>
          <w:szCs w:val="20"/>
        </w:rPr>
        <w:t>¿</w:t>
      </w:r>
      <w:r w:rsidR="008346BC">
        <w:rPr>
          <w:rFonts w:ascii="Calibri Light" w:hAnsi="Calibri Light" w:cstheme="minorHAnsi"/>
          <w:bCs/>
          <w:sz w:val="20"/>
          <w:szCs w:val="20"/>
        </w:rPr>
        <w:t>q</w:t>
      </w:r>
      <w:r w:rsidR="0046523D" w:rsidRPr="005341B2">
        <w:rPr>
          <w:rFonts w:ascii="Calibri Light" w:hAnsi="Calibri Light" w:cstheme="minorHAnsi"/>
          <w:bCs/>
          <w:sz w:val="20"/>
          <w:szCs w:val="20"/>
        </w:rPr>
        <w:t xml:space="preserve">uiénes </w:t>
      </w:r>
      <w:r w:rsidR="002650C3" w:rsidRPr="005341B2">
        <w:rPr>
          <w:rFonts w:ascii="Calibri Light" w:hAnsi="Calibri Light" w:cstheme="minorHAnsi"/>
          <w:bCs/>
          <w:sz w:val="20"/>
          <w:szCs w:val="20"/>
        </w:rPr>
        <w:t>nos p</w:t>
      </w:r>
      <w:r w:rsidR="008346BC">
        <w:rPr>
          <w:rFonts w:ascii="Calibri Light" w:hAnsi="Calibri Light" w:cstheme="minorHAnsi"/>
          <w:bCs/>
          <w:sz w:val="20"/>
          <w:szCs w:val="20"/>
        </w:rPr>
        <w:t>o</w:t>
      </w:r>
      <w:r w:rsidR="002650C3" w:rsidRPr="005341B2">
        <w:rPr>
          <w:rFonts w:ascii="Calibri Light" w:hAnsi="Calibri Light" w:cstheme="minorHAnsi"/>
          <w:bCs/>
          <w:sz w:val="20"/>
          <w:szCs w:val="20"/>
        </w:rPr>
        <w:t>d</w:t>
      </w:r>
      <w:r w:rsidR="008346BC">
        <w:rPr>
          <w:rFonts w:ascii="Calibri Light" w:hAnsi="Calibri Light" w:cstheme="minorHAnsi"/>
          <w:bCs/>
          <w:sz w:val="20"/>
          <w:szCs w:val="20"/>
        </w:rPr>
        <w:t>ría</w:t>
      </w:r>
      <w:r w:rsidR="002650C3" w:rsidRPr="005341B2">
        <w:rPr>
          <w:rFonts w:ascii="Calibri Light" w:hAnsi="Calibri Light" w:cstheme="minorHAnsi"/>
          <w:bCs/>
          <w:sz w:val="20"/>
          <w:szCs w:val="20"/>
        </w:rPr>
        <w:t>n ayudar con estos retos?</w:t>
      </w:r>
    </w:p>
    <w:p w:rsidR="002650C3" w:rsidRPr="008346BC" w:rsidRDefault="002650C3" w:rsidP="00E4109C">
      <w:pPr>
        <w:pStyle w:val="Prrafodelista"/>
        <w:numPr>
          <w:ilvl w:val="0"/>
          <w:numId w:val="11"/>
        </w:numPr>
        <w:spacing w:after="0" w:line="256" w:lineRule="auto"/>
        <w:ind w:left="213" w:right="145" w:hanging="219"/>
        <w:jc w:val="both"/>
        <w:rPr>
          <w:rFonts w:ascii="Calibri Light" w:hAnsi="Calibri Light" w:cstheme="minorHAnsi"/>
          <w:bCs/>
          <w:sz w:val="20"/>
          <w:szCs w:val="20"/>
        </w:rPr>
      </w:pPr>
      <w:r w:rsidRPr="005341B2">
        <w:rPr>
          <w:rFonts w:ascii="Calibri Light" w:hAnsi="Calibri Light" w:cstheme="minorHAnsi"/>
          <w:bCs/>
          <w:sz w:val="20"/>
          <w:szCs w:val="20"/>
        </w:rPr>
        <w:t>Los estudiantes debe</w:t>
      </w:r>
      <w:r w:rsidR="008142B3">
        <w:rPr>
          <w:rFonts w:ascii="Calibri Light" w:hAnsi="Calibri Light" w:cstheme="minorHAnsi"/>
          <w:bCs/>
          <w:sz w:val="20"/>
          <w:szCs w:val="20"/>
        </w:rPr>
        <w:t>rá</w:t>
      </w:r>
      <w:r w:rsidRPr="005341B2">
        <w:rPr>
          <w:rFonts w:ascii="Calibri Light" w:hAnsi="Calibri Light" w:cstheme="minorHAnsi"/>
          <w:bCs/>
          <w:sz w:val="20"/>
          <w:szCs w:val="20"/>
        </w:rPr>
        <w:t xml:space="preserve">n tener un tiempo </w:t>
      </w:r>
      <w:r w:rsidR="008142B3">
        <w:rPr>
          <w:rFonts w:ascii="Calibri Light" w:hAnsi="Calibri Light" w:cstheme="minorHAnsi"/>
          <w:bCs/>
          <w:sz w:val="20"/>
          <w:szCs w:val="20"/>
        </w:rPr>
        <w:t xml:space="preserve">adecuado </w:t>
      </w:r>
      <w:r w:rsidRPr="005341B2">
        <w:rPr>
          <w:rFonts w:ascii="Calibri Light" w:hAnsi="Calibri Light" w:cstheme="minorHAnsi"/>
          <w:bCs/>
          <w:sz w:val="20"/>
          <w:szCs w:val="20"/>
        </w:rPr>
        <w:t xml:space="preserve">para responder </w:t>
      </w:r>
      <w:r w:rsidR="008142B3">
        <w:rPr>
          <w:rFonts w:ascii="Calibri Light" w:hAnsi="Calibri Light" w:cstheme="minorHAnsi"/>
          <w:bCs/>
          <w:sz w:val="20"/>
          <w:szCs w:val="20"/>
        </w:rPr>
        <w:t>las</w:t>
      </w:r>
      <w:r w:rsidR="008142B3" w:rsidRPr="005341B2">
        <w:rPr>
          <w:rFonts w:ascii="Calibri Light" w:hAnsi="Calibri Light" w:cstheme="minorHAnsi"/>
          <w:bCs/>
          <w:sz w:val="20"/>
          <w:szCs w:val="20"/>
        </w:rPr>
        <w:t xml:space="preserve"> </w:t>
      </w:r>
      <w:r w:rsidRPr="005341B2">
        <w:rPr>
          <w:rFonts w:ascii="Calibri Light" w:hAnsi="Calibri Light" w:cstheme="minorHAnsi"/>
          <w:bCs/>
          <w:sz w:val="20"/>
          <w:szCs w:val="20"/>
        </w:rPr>
        <w:t xml:space="preserve">preguntas </w:t>
      </w:r>
      <w:r w:rsidR="008142B3">
        <w:rPr>
          <w:rFonts w:ascii="Calibri Light" w:hAnsi="Calibri Light" w:cstheme="minorHAnsi"/>
          <w:bCs/>
          <w:sz w:val="20"/>
          <w:szCs w:val="20"/>
        </w:rPr>
        <w:t xml:space="preserve">anteriores </w:t>
      </w:r>
      <w:r w:rsidRPr="005341B2">
        <w:rPr>
          <w:rFonts w:ascii="Calibri Light" w:hAnsi="Calibri Light" w:cstheme="minorHAnsi"/>
          <w:bCs/>
          <w:sz w:val="20"/>
          <w:szCs w:val="20"/>
        </w:rPr>
        <w:t>y</w:t>
      </w:r>
      <w:r w:rsidR="008142B3">
        <w:rPr>
          <w:rFonts w:ascii="Calibri Light" w:hAnsi="Calibri Light" w:cstheme="minorHAnsi"/>
          <w:bCs/>
          <w:sz w:val="20"/>
          <w:szCs w:val="20"/>
        </w:rPr>
        <w:t>, luego,</w:t>
      </w:r>
      <w:r w:rsidRPr="005341B2">
        <w:rPr>
          <w:rFonts w:ascii="Calibri Light" w:hAnsi="Calibri Light" w:cstheme="minorHAnsi"/>
          <w:bCs/>
          <w:sz w:val="20"/>
          <w:szCs w:val="20"/>
        </w:rPr>
        <w:t xml:space="preserve"> ponerse de acuerdo sobre cómo mejorar el trabajo realizado, qué tareas hace falta incluir y </w:t>
      </w:r>
      <w:r w:rsidR="00FC00A9">
        <w:rPr>
          <w:rFonts w:ascii="Calibri Light" w:hAnsi="Calibri Light" w:cstheme="minorHAnsi"/>
          <w:bCs/>
          <w:sz w:val="20"/>
          <w:szCs w:val="20"/>
        </w:rPr>
        <w:t>si requerirán más textos informativos</w:t>
      </w:r>
      <w:r w:rsidRPr="005341B2">
        <w:rPr>
          <w:rFonts w:ascii="Calibri Light" w:hAnsi="Calibri Light" w:cstheme="minorHAnsi"/>
          <w:bCs/>
          <w:sz w:val="20"/>
          <w:szCs w:val="20"/>
        </w:rPr>
        <w:t xml:space="preserve"> para la próxima clase.</w:t>
      </w:r>
    </w:p>
    <w:p w:rsidR="004A1434" w:rsidRPr="008346BC" w:rsidRDefault="008142B3" w:rsidP="00E4109C">
      <w:pPr>
        <w:pStyle w:val="Prrafodelista"/>
        <w:numPr>
          <w:ilvl w:val="0"/>
          <w:numId w:val="11"/>
        </w:numPr>
        <w:spacing w:after="0" w:line="256" w:lineRule="auto"/>
        <w:ind w:left="213" w:right="145" w:hanging="219"/>
        <w:jc w:val="both"/>
        <w:rPr>
          <w:rFonts w:ascii="Calibri Light" w:hAnsi="Calibri Light" w:cstheme="minorHAnsi"/>
          <w:bCs/>
          <w:sz w:val="20"/>
          <w:szCs w:val="20"/>
        </w:rPr>
      </w:pPr>
      <w:r>
        <w:rPr>
          <w:rFonts w:ascii="Calibri Light" w:hAnsi="Calibri Light" w:cstheme="minorHAnsi"/>
          <w:bCs/>
          <w:sz w:val="20"/>
          <w:szCs w:val="20"/>
        </w:rPr>
        <w:t>Recuerda a todos que deben</w:t>
      </w:r>
      <w:r w:rsidR="0046523D" w:rsidRPr="005341B2">
        <w:rPr>
          <w:rFonts w:ascii="Calibri Light" w:hAnsi="Calibri Light" w:cstheme="minorHAnsi"/>
          <w:bCs/>
          <w:sz w:val="20"/>
          <w:szCs w:val="20"/>
        </w:rPr>
        <w:t xml:space="preserve"> </w:t>
      </w:r>
      <w:r w:rsidR="004A1434" w:rsidRPr="008346BC">
        <w:rPr>
          <w:rFonts w:ascii="Calibri Light" w:hAnsi="Calibri Light" w:cstheme="minorHAnsi"/>
          <w:bCs/>
          <w:sz w:val="20"/>
          <w:szCs w:val="20"/>
        </w:rPr>
        <w:t xml:space="preserve">comprometerse a </w:t>
      </w:r>
      <w:r w:rsidR="008E5873" w:rsidRPr="008346BC">
        <w:rPr>
          <w:rFonts w:ascii="Calibri Light" w:hAnsi="Calibri Light" w:cstheme="minorHAnsi"/>
          <w:bCs/>
          <w:sz w:val="20"/>
          <w:szCs w:val="20"/>
        </w:rPr>
        <w:t xml:space="preserve">continuar </w:t>
      </w:r>
      <w:r w:rsidR="004A1434" w:rsidRPr="008346BC">
        <w:rPr>
          <w:rFonts w:ascii="Calibri Light" w:hAnsi="Calibri Light" w:cstheme="minorHAnsi"/>
          <w:bCs/>
          <w:sz w:val="20"/>
          <w:szCs w:val="20"/>
        </w:rPr>
        <w:t>ejecuta</w:t>
      </w:r>
      <w:r w:rsidR="008E5873" w:rsidRPr="008346BC">
        <w:rPr>
          <w:rFonts w:ascii="Calibri Light" w:hAnsi="Calibri Light" w:cstheme="minorHAnsi"/>
          <w:bCs/>
          <w:sz w:val="20"/>
          <w:szCs w:val="20"/>
        </w:rPr>
        <w:t>ndo</w:t>
      </w:r>
      <w:r w:rsidR="004A1434" w:rsidRPr="008346BC">
        <w:rPr>
          <w:rFonts w:ascii="Calibri Light" w:hAnsi="Calibri Light" w:cstheme="minorHAnsi"/>
          <w:bCs/>
          <w:sz w:val="20"/>
          <w:szCs w:val="20"/>
        </w:rPr>
        <w:t xml:space="preserve"> su plan</w:t>
      </w:r>
      <w:r w:rsidR="008E5873" w:rsidRPr="008346BC">
        <w:rPr>
          <w:rFonts w:ascii="Calibri Light" w:hAnsi="Calibri Light" w:cstheme="minorHAnsi"/>
          <w:bCs/>
          <w:sz w:val="20"/>
          <w:szCs w:val="20"/>
        </w:rPr>
        <w:t xml:space="preserve"> o ajustarlo si es necesario</w:t>
      </w:r>
      <w:r w:rsidR="004A1434" w:rsidRPr="008346BC">
        <w:rPr>
          <w:rFonts w:ascii="Calibri Light" w:hAnsi="Calibri Light" w:cstheme="minorHAnsi"/>
          <w:bCs/>
          <w:sz w:val="20"/>
          <w:szCs w:val="20"/>
        </w:rPr>
        <w:t xml:space="preserve">, </w:t>
      </w:r>
      <w:r>
        <w:rPr>
          <w:rFonts w:ascii="Calibri Light" w:hAnsi="Calibri Light" w:cstheme="minorHAnsi"/>
          <w:bCs/>
          <w:sz w:val="20"/>
          <w:szCs w:val="20"/>
        </w:rPr>
        <w:t xml:space="preserve">así como </w:t>
      </w:r>
      <w:r w:rsidR="004A1434" w:rsidRPr="008346BC">
        <w:rPr>
          <w:rFonts w:ascii="Calibri Light" w:hAnsi="Calibri Light" w:cstheme="minorHAnsi"/>
          <w:bCs/>
          <w:sz w:val="20"/>
          <w:szCs w:val="20"/>
        </w:rPr>
        <w:t xml:space="preserve">respetar las normas acordadas, </w:t>
      </w:r>
      <w:r w:rsidR="0002345A" w:rsidRPr="008346BC">
        <w:rPr>
          <w:rFonts w:ascii="Calibri Light" w:hAnsi="Calibri Light" w:cstheme="minorHAnsi"/>
          <w:bCs/>
          <w:sz w:val="20"/>
          <w:szCs w:val="20"/>
        </w:rPr>
        <w:t xml:space="preserve">discutir las respuestas antes de </w:t>
      </w:r>
      <w:r w:rsidR="008E5873" w:rsidRPr="005341B2">
        <w:rPr>
          <w:rFonts w:ascii="Calibri Light" w:hAnsi="Calibri Light" w:cstheme="minorHAnsi"/>
          <w:bCs/>
          <w:sz w:val="20"/>
          <w:szCs w:val="20"/>
        </w:rPr>
        <w:t>formularlas</w:t>
      </w:r>
      <w:r w:rsidR="0002345A" w:rsidRPr="008346BC">
        <w:rPr>
          <w:rFonts w:ascii="Calibri Light" w:hAnsi="Calibri Light" w:cstheme="minorHAnsi"/>
          <w:bCs/>
          <w:sz w:val="20"/>
          <w:szCs w:val="20"/>
        </w:rPr>
        <w:t xml:space="preserve">, </w:t>
      </w:r>
      <w:r w:rsidR="0046523D" w:rsidRPr="008346BC">
        <w:rPr>
          <w:rFonts w:ascii="Calibri Light" w:hAnsi="Calibri Light" w:cstheme="minorHAnsi"/>
          <w:bCs/>
          <w:sz w:val="20"/>
          <w:szCs w:val="20"/>
        </w:rPr>
        <w:t>respetar los turnos para hablar y cuidar el material de lectura.</w:t>
      </w:r>
      <w:r w:rsidR="002650C3" w:rsidRPr="008346BC">
        <w:rPr>
          <w:rFonts w:ascii="Calibri Light" w:hAnsi="Calibri Light" w:cstheme="minorHAnsi"/>
          <w:bCs/>
          <w:sz w:val="20"/>
          <w:szCs w:val="20"/>
        </w:rPr>
        <w:t xml:space="preserve"> </w:t>
      </w:r>
    </w:p>
    <w:p w:rsidR="008E5873" w:rsidRPr="008E5873" w:rsidRDefault="008142B3" w:rsidP="008E5873">
      <w:pPr>
        <w:pStyle w:val="Prrafodelista"/>
        <w:numPr>
          <w:ilvl w:val="0"/>
          <w:numId w:val="12"/>
        </w:numPr>
        <w:spacing w:after="0" w:line="256" w:lineRule="auto"/>
        <w:ind w:left="176" w:right="145" w:hanging="211"/>
        <w:jc w:val="both"/>
        <w:rPr>
          <w:rFonts w:ascii="Calibri Light" w:hAnsi="Calibri Light" w:cstheme="minorHAnsi"/>
          <w:sz w:val="20"/>
          <w:szCs w:val="20"/>
        </w:rPr>
      </w:pPr>
      <w:r>
        <w:rPr>
          <w:rFonts w:ascii="Calibri Light" w:hAnsi="Calibri Light" w:cstheme="minorHAnsi"/>
          <w:bCs/>
          <w:sz w:val="20"/>
          <w:szCs w:val="20"/>
        </w:rPr>
        <w:t>Da por finalizada la sesión y f</w:t>
      </w:r>
      <w:r w:rsidR="008E5873" w:rsidRPr="008E5873">
        <w:rPr>
          <w:rFonts w:ascii="Calibri Light" w:hAnsi="Calibri Light" w:cstheme="minorHAnsi"/>
          <w:bCs/>
          <w:sz w:val="20"/>
          <w:szCs w:val="20"/>
        </w:rPr>
        <w:t xml:space="preserve">elicita a </w:t>
      </w:r>
      <w:r>
        <w:rPr>
          <w:rFonts w:ascii="Calibri Light" w:hAnsi="Calibri Light" w:cstheme="minorHAnsi"/>
          <w:bCs/>
          <w:sz w:val="20"/>
          <w:szCs w:val="20"/>
        </w:rPr>
        <w:t>los</w:t>
      </w:r>
      <w:r w:rsidRPr="008E5873">
        <w:rPr>
          <w:rFonts w:ascii="Calibri Light" w:hAnsi="Calibri Light" w:cstheme="minorHAnsi"/>
          <w:bCs/>
          <w:sz w:val="20"/>
          <w:szCs w:val="20"/>
        </w:rPr>
        <w:t xml:space="preserve"> </w:t>
      </w:r>
      <w:r w:rsidR="008E5873" w:rsidRPr="008E5873">
        <w:rPr>
          <w:rFonts w:ascii="Calibri Light" w:hAnsi="Calibri Light" w:cstheme="minorHAnsi"/>
          <w:bCs/>
          <w:sz w:val="20"/>
          <w:szCs w:val="20"/>
        </w:rPr>
        <w:t>estud</w:t>
      </w:r>
      <w:r w:rsidR="008E5873">
        <w:rPr>
          <w:rFonts w:ascii="Calibri Light" w:hAnsi="Calibri Light" w:cstheme="minorHAnsi"/>
          <w:bCs/>
          <w:sz w:val="20"/>
          <w:szCs w:val="20"/>
        </w:rPr>
        <w:t>iantes por el trabajo realizado.</w:t>
      </w:r>
    </w:p>
    <w:p w:rsidR="00CA4876" w:rsidRDefault="00CA4876" w:rsidP="00CA4876">
      <w:pPr>
        <w:pStyle w:val="Prrafodelista"/>
        <w:numPr>
          <w:ilvl w:val="0"/>
          <w:numId w:val="3"/>
        </w:numPr>
        <w:ind w:left="284"/>
        <w:rPr>
          <w:rFonts w:ascii="Calibri Light" w:hAnsi="Calibri Light" w:cstheme="minorHAnsi"/>
          <w:b/>
          <w:sz w:val="20"/>
          <w:szCs w:val="20"/>
        </w:rPr>
      </w:pPr>
      <w:r w:rsidRPr="00F303B8">
        <w:rPr>
          <w:rFonts w:ascii="Calibri Light" w:hAnsi="Calibri Light" w:cstheme="minorHAnsi"/>
          <w:b/>
          <w:sz w:val="20"/>
          <w:szCs w:val="20"/>
        </w:rPr>
        <w:t>REFLEXIONES SOBRE EL APRENDIZAJE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64"/>
      </w:tblGrid>
      <w:tr w:rsidR="006B7589" w:rsidTr="006B7589">
        <w:tc>
          <w:tcPr>
            <w:tcW w:w="4077" w:type="dxa"/>
          </w:tcPr>
          <w:p w:rsidR="006B7589" w:rsidRPr="006B7589" w:rsidRDefault="006B7589" w:rsidP="006B7589">
            <w:pPr>
              <w:pStyle w:val="Prrafodelista"/>
              <w:numPr>
                <w:ilvl w:val="0"/>
                <w:numId w:val="15"/>
              </w:numPr>
              <w:spacing w:after="0" w:line="240" w:lineRule="auto"/>
              <w:rPr>
                <w:rFonts w:ascii="Calibri Light" w:eastAsia="Calibri" w:hAnsi="Calibri Light" w:cstheme="minorHAnsi"/>
                <w:sz w:val="20"/>
                <w:szCs w:val="20"/>
                <w:lang w:val="es-ES"/>
              </w:rPr>
            </w:pPr>
            <w:r w:rsidRPr="00F303B8">
              <w:rPr>
                <w:rFonts w:ascii="Calibri Light" w:eastAsia="Calibri" w:hAnsi="Calibri Light" w:cstheme="minorHAnsi"/>
                <w:sz w:val="20"/>
                <w:szCs w:val="20"/>
                <w:lang w:val="es-ES"/>
              </w:rPr>
              <w:t xml:space="preserve">¿Qué avances tuvieron </w:t>
            </w:r>
            <w:r>
              <w:rPr>
                <w:rFonts w:ascii="Calibri Light" w:eastAsia="Calibri" w:hAnsi="Calibri Light" w:cstheme="minorHAnsi"/>
                <w:sz w:val="20"/>
                <w:szCs w:val="20"/>
                <w:lang w:val="es-ES"/>
              </w:rPr>
              <w:t>los</w:t>
            </w:r>
            <w:r w:rsidRPr="00F303B8">
              <w:rPr>
                <w:rFonts w:ascii="Calibri Light" w:eastAsia="Calibri" w:hAnsi="Calibri Light" w:cstheme="minorHAnsi"/>
                <w:sz w:val="20"/>
                <w:szCs w:val="20"/>
                <w:lang w:val="es-ES"/>
              </w:rPr>
              <w:t xml:space="preserve"> estudiantes?</w:t>
            </w:r>
          </w:p>
        </w:tc>
        <w:tc>
          <w:tcPr>
            <w:tcW w:w="5564" w:type="dxa"/>
          </w:tcPr>
          <w:p w:rsidR="006B7589" w:rsidRPr="006B7589" w:rsidRDefault="006B7589" w:rsidP="006B7589">
            <w:pPr>
              <w:pStyle w:val="Prrafodelista"/>
              <w:numPr>
                <w:ilvl w:val="0"/>
                <w:numId w:val="15"/>
              </w:numPr>
              <w:spacing w:after="0" w:line="240" w:lineRule="auto"/>
              <w:rPr>
                <w:rFonts w:ascii="Calibri Light" w:eastAsia="Calibri" w:hAnsi="Calibri Light" w:cstheme="minorHAnsi"/>
                <w:sz w:val="20"/>
                <w:szCs w:val="20"/>
                <w:lang w:val="es-ES"/>
              </w:rPr>
            </w:pPr>
            <w:r w:rsidRPr="006B7589">
              <w:rPr>
                <w:rFonts w:ascii="Calibri Light" w:eastAsia="Calibri" w:hAnsi="Calibri Light" w:cstheme="minorHAnsi"/>
                <w:sz w:val="20"/>
                <w:szCs w:val="20"/>
                <w:lang w:val="es-ES"/>
              </w:rPr>
              <w:t>¿Qué aprendizajes debo reforzar en la siguiente sesión?</w:t>
            </w:r>
          </w:p>
        </w:tc>
      </w:tr>
      <w:tr w:rsidR="006B7589" w:rsidTr="006B7589">
        <w:tc>
          <w:tcPr>
            <w:tcW w:w="4077" w:type="dxa"/>
          </w:tcPr>
          <w:p w:rsidR="006B7589" w:rsidRPr="006B7589" w:rsidRDefault="006B7589" w:rsidP="006B7589">
            <w:pPr>
              <w:pStyle w:val="Prrafodelista"/>
              <w:numPr>
                <w:ilvl w:val="0"/>
                <w:numId w:val="15"/>
              </w:numPr>
              <w:spacing w:after="0" w:line="240" w:lineRule="auto"/>
              <w:rPr>
                <w:rFonts w:ascii="Calibri Light" w:eastAsia="Calibri" w:hAnsi="Calibri Light" w:cstheme="minorHAnsi"/>
                <w:sz w:val="20"/>
                <w:szCs w:val="20"/>
                <w:lang w:val="es-ES"/>
              </w:rPr>
            </w:pPr>
            <w:r w:rsidRPr="00F303B8">
              <w:rPr>
                <w:rFonts w:ascii="Calibri Light" w:eastAsia="Calibri" w:hAnsi="Calibri Light" w:cstheme="minorHAnsi"/>
                <w:sz w:val="20"/>
                <w:szCs w:val="20"/>
                <w:lang w:val="es-ES"/>
              </w:rPr>
              <w:t xml:space="preserve">¿Qué dificultades tuvieron </w:t>
            </w:r>
            <w:r>
              <w:rPr>
                <w:rFonts w:ascii="Calibri Light" w:eastAsia="Calibri" w:hAnsi="Calibri Light" w:cstheme="minorHAnsi"/>
                <w:sz w:val="20"/>
                <w:szCs w:val="20"/>
                <w:lang w:val="es-ES"/>
              </w:rPr>
              <w:t>los</w:t>
            </w:r>
            <w:r w:rsidRPr="00F303B8">
              <w:rPr>
                <w:rFonts w:ascii="Calibri Light" w:eastAsia="Calibri" w:hAnsi="Calibri Light" w:cstheme="minorHAnsi"/>
                <w:sz w:val="20"/>
                <w:szCs w:val="20"/>
                <w:lang w:val="es-ES"/>
              </w:rPr>
              <w:t xml:space="preserve"> estudiantes?</w:t>
            </w:r>
          </w:p>
        </w:tc>
        <w:tc>
          <w:tcPr>
            <w:tcW w:w="5564" w:type="dxa"/>
          </w:tcPr>
          <w:p w:rsidR="006B7589" w:rsidRPr="006B7589" w:rsidRDefault="006B7589" w:rsidP="006B7589">
            <w:pPr>
              <w:pStyle w:val="Prrafodelista"/>
              <w:numPr>
                <w:ilvl w:val="0"/>
                <w:numId w:val="15"/>
              </w:numPr>
              <w:spacing w:after="0" w:line="240" w:lineRule="auto"/>
              <w:rPr>
                <w:rFonts w:ascii="Calibri Light" w:hAnsi="Calibri Light" w:cstheme="minorHAnsi"/>
                <w:b/>
                <w:sz w:val="20"/>
                <w:szCs w:val="20"/>
              </w:rPr>
            </w:pPr>
            <w:r w:rsidRPr="006B7589">
              <w:rPr>
                <w:rFonts w:ascii="Calibri Light" w:eastAsia="Calibri" w:hAnsi="Calibri Light" w:cstheme="minorHAnsi"/>
                <w:sz w:val="20"/>
                <w:szCs w:val="20"/>
                <w:lang w:val="es-ES"/>
              </w:rPr>
              <w:t>¿Qué actividades, estrategias y materiales</w:t>
            </w:r>
            <w:r w:rsidRPr="006B7589">
              <w:rPr>
                <w:rFonts w:ascii="Calibri Light" w:eastAsia="Calibri" w:hAnsi="Calibri Light" w:cstheme="minorHAnsi"/>
                <w:sz w:val="20"/>
                <w:szCs w:val="20"/>
                <w:lang w:val="es-ES"/>
              </w:rPr>
              <w:t xml:space="preserve"> funcionaron y cuáles no? </w:t>
            </w:r>
          </w:p>
        </w:tc>
      </w:tr>
    </w:tbl>
    <w:p w:rsidR="006B7589" w:rsidRDefault="006B7589" w:rsidP="006B7589">
      <w:pPr>
        <w:rPr>
          <w:rFonts w:ascii="Calibri Light" w:hAnsi="Calibri Light" w:cstheme="minorHAnsi"/>
          <w:b/>
          <w:sz w:val="20"/>
          <w:szCs w:val="20"/>
        </w:rPr>
      </w:pPr>
    </w:p>
    <w:p w:rsidR="000B2683" w:rsidRDefault="000B2683" w:rsidP="004F4213">
      <w:pPr>
        <w:jc w:val="center"/>
        <w:rPr>
          <w:rFonts w:ascii="Arial" w:hAnsi="Arial" w:cs="Arial"/>
          <w:b/>
          <w:color w:val="222222"/>
          <w:szCs w:val="18"/>
          <w:shd w:val="clear" w:color="auto" w:fill="FFFFFF"/>
        </w:rPr>
      </w:pPr>
      <w:r>
        <w:rPr>
          <w:rFonts w:ascii="Arial" w:hAnsi="Arial" w:cs="Arial"/>
          <w:b/>
          <w:color w:val="222222"/>
          <w:szCs w:val="18"/>
          <w:shd w:val="clear" w:color="auto" w:fill="FFFFFF"/>
        </w:rPr>
        <w:t>Anexo 1</w:t>
      </w:r>
    </w:p>
    <w:tbl>
      <w:tblPr>
        <w:tblStyle w:val="Tablaconcuadrcula"/>
        <w:tblW w:w="0" w:type="auto"/>
        <w:tblLook w:val="04A0" w:firstRow="1" w:lastRow="0" w:firstColumn="1" w:lastColumn="0" w:noHBand="0" w:noVBand="1"/>
      </w:tblPr>
      <w:tblGrid>
        <w:gridCol w:w="9696"/>
      </w:tblGrid>
      <w:tr w:rsidR="006B7589" w:rsidTr="006B7589">
        <w:tc>
          <w:tcPr>
            <w:tcW w:w="9641" w:type="dxa"/>
          </w:tcPr>
          <w:p w:rsidR="00564D0B" w:rsidRPr="005341B2" w:rsidRDefault="00564D0B" w:rsidP="00564D0B">
            <w:pPr>
              <w:spacing w:after="80"/>
              <w:jc w:val="center"/>
              <w:rPr>
                <w:rFonts w:cstheme="minorHAnsi"/>
                <w:b/>
                <w:color w:val="222222"/>
                <w:sz w:val="28"/>
                <w:szCs w:val="18"/>
                <w:shd w:val="clear" w:color="auto" w:fill="FFFFFF"/>
              </w:rPr>
            </w:pPr>
            <w:r w:rsidRPr="005341B2">
              <w:rPr>
                <w:rFonts w:cstheme="minorHAnsi"/>
                <w:b/>
                <w:color w:val="222222"/>
                <w:sz w:val="28"/>
                <w:szCs w:val="18"/>
                <w:shd w:val="clear" w:color="auto" w:fill="FFFFFF"/>
              </w:rPr>
              <w:t xml:space="preserve">El </w:t>
            </w:r>
            <w:r>
              <w:rPr>
                <w:rFonts w:cstheme="minorHAnsi"/>
                <w:b/>
                <w:color w:val="222222"/>
                <w:sz w:val="28"/>
                <w:szCs w:val="18"/>
                <w:shd w:val="clear" w:color="auto" w:fill="FFFFFF"/>
              </w:rPr>
              <w:t>“</w:t>
            </w:r>
            <w:r w:rsidRPr="005341B2">
              <w:rPr>
                <w:rFonts w:cstheme="minorHAnsi"/>
                <w:b/>
                <w:color w:val="222222"/>
                <w:sz w:val="28"/>
                <w:szCs w:val="18"/>
                <w:shd w:val="clear" w:color="auto" w:fill="FFFFFF"/>
              </w:rPr>
              <w:t>estirón puberal</w:t>
            </w:r>
            <w:r>
              <w:rPr>
                <w:rFonts w:cstheme="minorHAnsi"/>
                <w:b/>
                <w:color w:val="222222"/>
                <w:sz w:val="28"/>
                <w:szCs w:val="18"/>
                <w:shd w:val="clear" w:color="auto" w:fill="FFFFFF"/>
              </w:rPr>
              <w:t>”</w:t>
            </w:r>
          </w:p>
          <w:p w:rsidR="00564D0B" w:rsidRPr="005341B2" w:rsidRDefault="00564D0B" w:rsidP="00564D0B">
            <w:pPr>
              <w:spacing w:after="80"/>
              <w:jc w:val="both"/>
              <w:rPr>
                <w:rFonts w:cstheme="minorHAnsi"/>
                <w:sz w:val="18"/>
                <w:szCs w:val="18"/>
                <w:shd w:val="clear" w:color="auto" w:fill="FFFFFF"/>
              </w:rPr>
            </w:pPr>
            <w:r w:rsidRPr="005341B2">
              <w:rPr>
                <w:rFonts w:cstheme="minorHAnsi"/>
                <w:sz w:val="18"/>
                <w:szCs w:val="18"/>
                <w:shd w:val="clear" w:color="auto" w:fill="FFFFFF"/>
              </w:rPr>
              <w:t>Eres un púber y te habrás enterado</w:t>
            </w:r>
            <w:r w:rsidRPr="008A2783">
              <w:rPr>
                <w:rFonts w:cstheme="minorHAnsi"/>
                <w:sz w:val="18"/>
                <w:szCs w:val="18"/>
                <w:shd w:val="clear" w:color="auto" w:fill="FFFFFF"/>
              </w:rPr>
              <w:t xml:space="preserve"> de</w:t>
            </w:r>
            <w:r w:rsidRPr="005341B2">
              <w:rPr>
                <w:rFonts w:cstheme="minorHAnsi"/>
                <w:sz w:val="18"/>
                <w:szCs w:val="18"/>
                <w:shd w:val="clear" w:color="auto" w:fill="FFFFFF"/>
              </w:rPr>
              <w:t xml:space="preserve"> que en esta etapa comenzarás a crecer rápidamente</w:t>
            </w:r>
            <w:r w:rsidRPr="008A2783">
              <w:rPr>
                <w:rFonts w:cstheme="minorHAnsi"/>
                <w:sz w:val="18"/>
                <w:szCs w:val="18"/>
                <w:shd w:val="clear" w:color="auto" w:fill="FFFFFF"/>
              </w:rPr>
              <w:t>.</w:t>
            </w:r>
            <w:r w:rsidRPr="005341B2">
              <w:rPr>
                <w:rFonts w:cstheme="minorHAnsi"/>
                <w:sz w:val="18"/>
                <w:szCs w:val="18"/>
                <w:shd w:val="clear" w:color="auto" w:fill="FFFFFF"/>
              </w:rPr>
              <w:t xml:space="preserve"> </w:t>
            </w:r>
            <w:r w:rsidRPr="008A2783">
              <w:rPr>
                <w:rFonts w:cstheme="minorHAnsi"/>
                <w:sz w:val="18"/>
                <w:szCs w:val="18"/>
                <w:shd w:val="clear" w:color="auto" w:fill="FFFFFF"/>
              </w:rPr>
              <w:t>E</w:t>
            </w:r>
            <w:r w:rsidRPr="005341B2">
              <w:rPr>
                <w:rFonts w:cstheme="minorHAnsi"/>
                <w:sz w:val="18"/>
                <w:szCs w:val="18"/>
                <w:shd w:val="clear" w:color="auto" w:fill="FFFFFF"/>
              </w:rPr>
              <w:t>s</w:t>
            </w:r>
            <w:r w:rsidRPr="008A2783">
              <w:rPr>
                <w:rFonts w:cstheme="minorHAnsi"/>
                <w:sz w:val="18"/>
                <w:szCs w:val="18"/>
                <w:shd w:val="clear" w:color="auto" w:fill="FFFFFF"/>
              </w:rPr>
              <w:t>t</w:t>
            </w:r>
            <w:r w:rsidRPr="005341B2">
              <w:rPr>
                <w:rFonts w:cstheme="minorHAnsi"/>
                <w:sz w:val="18"/>
                <w:szCs w:val="18"/>
                <w:shd w:val="clear" w:color="auto" w:fill="FFFFFF"/>
              </w:rPr>
              <w:t>a es una característica de la pubertad y se conoce con el nombre de “estirón puberal”</w:t>
            </w:r>
            <w:r w:rsidRPr="008A2783">
              <w:rPr>
                <w:rFonts w:cstheme="minorHAnsi"/>
                <w:sz w:val="18"/>
                <w:szCs w:val="18"/>
                <w:shd w:val="clear" w:color="auto" w:fill="FFFFFF"/>
              </w:rPr>
              <w:t>, por el cual se produce</w:t>
            </w:r>
            <w:r w:rsidRPr="005341B2">
              <w:rPr>
                <w:rFonts w:cstheme="minorHAnsi"/>
                <w:sz w:val="18"/>
                <w:szCs w:val="18"/>
                <w:shd w:val="clear" w:color="auto" w:fill="FFFFFF"/>
              </w:rPr>
              <w:t xml:space="preserve"> un gran aumento de la rapidez de crecimiento. Sin embargo</w:t>
            </w:r>
            <w:r w:rsidRPr="008A2783">
              <w:rPr>
                <w:rFonts w:cstheme="minorHAnsi"/>
                <w:sz w:val="18"/>
                <w:szCs w:val="18"/>
                <w:shd w:val="clear" w:color="auto" w:fill="FFFFFF"/>
              </w:rPr>
              <w:t>,</w:t>
            </w:r>
            <w:r w:rsidRPr="005341B2">
              <w:rPr>
                <w:rFonts w:cstheme="minorHAnsi"/>
                <w:sz w:val="18"/>
                <w:szCs w:val="18"/>
                <w:shd w:val="clear" w:color="auto" w:fill="FFFFFF"/>
              </w:rPr>
              <w:t xml:space="preserve"> llegará un momento en que la rapidez con la que vas a seguir creciendo alcanzará su pico más alto y</w:t>
            </w:r>
            <w:r>
              <w:rPr>
                <w:rFonts w:cstheme="minorHAnsi"/>
                <w:sz w:val="18"/>
                <w:szCs w:val="18"/>
                <w:shd w:val="clear" w:color="auto" w:fill="FFFFFF"/>
              </w:rPr>
              <w:t>,</w:t>
            </w:r>
            <w:r w:rsidRPr="005341B2">
              <w:rPr>
                <w:rFonts w:cstheme="minorHAnsi"/>
                <w:sz w:val="18"/>
                <w:szCs w:val="18"/>
                <w:shd w:val="clear" w:color="auto" w:fill="FFFFFF"/>
              </w:rPr>
              <w:t xml:space="preserve"> luego, continuarás creciendo pero más lentamente, hasta que terminarás estancándote</w:t>
            </w:r>
            <w:r>
              <w:rPr>
                <w:rFonts w:cstheme="minorHAnsi"/>
                <w:sz w:val="18"/>
                <w:szCs w:val="18"/>
                <w:shd w:val="clear" w:color="auto" w:fill="FFFFFF"/>
              </w:rPr>
              <w:t>;</w:t>
            </w:r>
            <w:r w:rsidRPr="005341B2">
              <w:rPr>
                <w:rFonts w:cstheme="minorHAnsi"/>
                <w:sz w:val="18"/>
                <w:szCs w:val="18"/>
                <w:shd w:val="clear" w:color="auto" w:fill="FFFFFF"/>
              </w:rPr>
              <w:t xml:space="preserve"> en ese momento</w:t>
            </w:r>
            <w:r>
              <w:rPr>
                <w:rFonts w:cstheme="minorHAnsi"/>
                <w:sz w:val="18"/>
                <w:szCs w:val="18"/>
                <w:shd w:val="clear" w:color="auto" w:fill="FFFFFF"/>
              </w:rPr>
              <w:t>,</w:t>
            </w:r>
            <w:r w:rsidRPr="005341B2">
              <w:rPr>
                <w:rFonts w:cstheme="minorHAnsi"/>
                <w:sz w:val="18"/>
                <w:szCs w:val="18"/>
                <w:shd w:val="clear" w:color="auto" w:fill="FFFFFF"/>
              </w:rPr>
              <w:t xml:space="preserve"> habrás alcanzado tu talla definitiva.</w:t>
            </w:r>
          </w:p>
          <w:p w:rsidR="00564D0B" w:rsidRPr="005341B2" w:rsidRDefault="00564D0B" w:rsidP="00564D0B">
            <w:pPr>
              <w:spacing w:after="80"/>
              <w:jc w:val="both"/>
              <w:rPr>
                <w:rFonts w:cstheme="minorHAnsi"/>
                <w:sz w:val="18"/>
                <w:szCs w:val="18"/>
                <w:shd w:val="clear" w:color="auto" w:fill="FFFFFF"/>
              </w:rPr>
            </w:pPr>
            <w:r w:rsidRPr="005341B2">
              <w:rPr>
                <w:rFonts w:eastAsia="Times New Roman" w:cstheme="minorHAnsi"/>
                <w:noProof/>
                <w:sz w:val="18"/>
                <w:szCs w:val="18"/>
                <w:lang w:eastAsia="es-PE"/>
              </w:rPr>
              <w:drawing>
                <wp:anchor distT="0" distB="0" distL="114300" distR="114300" simplePos="0" relativeHeight="251677696" behindDoc="0" locked="0" layoutInCell="1" allowOverlap="1" wp14:anchorId="19B3B8D7" wp14:editId="1EC6D3C5">
                  <wp:simplePos x="0" y="0"/>
                  <wp:positionH relativeFrom="column">
                    <wp:posOffset>-1270</wp:posOffset>
                  </wp:positionH>
                  <wp:positionV relativeFrom="paragraph">
                    <wp:posOffset>27305</wp:posOffset>
                  </wp:positionV>
                  <wp:extent cx="1314450" cy="1066800"/>
                  <wp:effectExtent l="19050" t="19050" r="19050" b="190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0668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5341B2">
              <w:rPr>
                <w:rFonts w:cstheme="minorHAnsi"/>
                <w:sz w:val="18"/>
                <w:szCs w:val="18"/>
                <w:shd w:val="clear" w:color="auto" w:fill="FFFFFF"/>
              </w:rPr>
              <w:t xml:space="preserve">El inicio del </w:t>
            </w:r>
            <w:r>
              <w:rPr>
                <w:rFonts w:cstheme="minorHAnsi"/>
                <w:sz w:val="18"/>
                <w:szCs w:val="18"/>
                <w:shd w:val="clear" w:color="auto" w:fill="FFFFFF"/>
              </w:rPr>
              <w:t>“</w:t>
            </w:r>
            <w:r w:rsidRPr="005341B2">
              <w:rPr>
                <w:rFonts w:cstheme="minorHAnsi"/>
                <w:sz w:val="18"/>
                <w:szCs w:val="18"/>
                <w:shd w:val="clear" w:color="auto" w:fill="FFFFFF"/>
              </w:rPr>
              <w:t>estirón puberal</w:t>
            </w:r>
            <w:r>
              <w:rPr>
                <w:rFonts w:cstheme="minorHAnsi"/>
                <w:sz w:val="18"/>
                <w:szCs w:val="18"/>
                <w:shd w:val="clear" w:color="auto" w:fill="FFFFFF"/>
              </w:rPr>
              <w:t>”</w:t>
            </w:r>
            <w:r w:rsidRPr="005341B2">
              <w:rPr>
                <w:rFonts w:cstheme="minorHAnsi"/>
                <w:sz w:val="18"/>
                <w:szCs w:val="18"/>
                <w:shd w:val="clear" w:color="auto" w:fill="FFFFFF"/>
              </w:rPr>
              <w:t xml:space="preserve"> no se producirá al mismo tiempo en todos los niños y niñas de tu salón, dependerá de si son hombres o mujeres, y eso hará que varíe cuándo se inicie su pubertad. Las niñas iniciarán su pubertad más o menos </w:t>
            </w:r>
            <w:r>
              <w:rPr>
                <w:rFonts w:cstheme="minorHAnsi"/>
                <w:sz w:val="18"/>
                <w:szCs w:val="18"/>
                <w:shd w:val="clear" w:color="auto" w:fill="FFFFFF"/>
              </w:rPr>
              <w:t>entre</w:t>
            </w:r>
            <w:r w:rsidRPr="005341B2">
              <w:rPr>
                <w:rFonts w:cstheme="minorHAnsi"/>
                <w:sz w:val="18"/>
                <w:szCs w:val="18"/>
                <w:shd w:val="clear" w:color="auto" w:fill="FFFFFF"/>
              </w:rPr>
              <w:t xml:space="preserve"> los 10 y medio </w:t>
            </w:r>
            <w:r>
              <w:rPr>
                <w:rFonts w:cstheme="minorHAnsi"/>
                <w:sz w:val="18"/>
                <w:szCs w:val="18"/>
                <w:shd w:val="clear" w:color="auto" w:fill="FFFFFF"/>
              </w:rPr>
              <w:t>y</w:t>
            </w:r>
            <w:r w:rsidRPr="005341B2">
              <w:rPr>
                <w:rFonts w:cstheme="minorHAnsi"/>
                <w:sz w:val="18"/>
                <w:szCs w:val="18"/>
                <w:shd w:val="clear" w:color="auto" w:fill="FFFFFF"/>
              </w:rPr>
              <w:t xml:space="preserve"> 11 años</w:t>
            </w:r>
            <w:r>
              <w:rPr>
                <w:rFonts w:cstheme="minorHAnsi"/>
                <w:sz w:val="18"/>
                <w:szCs w:val="18"/>
                <w:shd w:val="clear" w:color="auto" w:fill="FFFFFF"/>
              </w:rPr>
              <w:t>,</w:t>
            </w:r>
            <w:r w:rsidRPr="005341B2">
              <w:rPr>
                <w:rFonts w:cstheme="minorHAnsi"/>
                <w:sz w:val="18"/>
                <w:szCs w:val="18"/>
                <w:shd w:val="clear" w:color="auto" w:fill="FFFFFF"/>
              </w:rPr>
              <w:t xml:space="preserve"> y los niños </w:t>
            </w:r>
            <w:r>
              <w:rPr>
                <w:rFonts w:cstheme="minorHAnsi"/>
                <w:sz w:val="18"/>
                <w:szCs w:val="18"/>
                <w:shd w:val="clear" w:color="auto" w:fill="FFFFFF"/>
              </w:rPr>
              <w:t>entre</w:t>
            </w:r>
            <w:r w:rsidRPr="005341B2">
              <w:rPr>
                <w:rFonts w:cstheme="minorHAnsi"/>
                <w:sz w:val="18"/>
                <w:szCs w:val="18"/>
                <w:shd w:val="clear" w:color="auto" w:fill="FFFFFF"/>
              </w:rPr>
              <w:t xml:space="preserve"> los 11 y medio </w:t>
            </w:r>
            <w:r>
              <w:rPr>
                <w:rFonts w:cstheme="minorHAnsi"/>
                <w:sz w:val="18"/>
                <w:szCs w:val="18"/>
                <w:shd w:val="clear" w:color="auto" w:fill="FFFFFF"/>
              </w:rPr>
              <w:t>y</w:t>
            </w:r>
            <w:r w:rsidRPr="005341B2">
              <w:rPr>
                <w:rFonts w:cstheme="minorHAnsi"/>
                <w:sz w:val="18"/>
                <w:szCs w:val="18"/>
                <w:shd w:val="clear" w:color="auto" w:fill="FFFFFF"/>
              </w:rPr>
              <w:t xml:space="preserve"> 12 años. Entonces, el </w:t>
            </w:r>
            <w:r>
              <w:rPr>
                <w:rFonts w:cstheme="minorHAnsi"/>
                <w:sz w:val="18"/>
                <w:szCs w:val="18"/>
                <w:shd w:val="clear" w:color="auto" w:fill="FFFFFF"/>
              </w:rPr>
              <w:t>“</w:t>
            </w:r>
            <w:r w:rsidRPr="005341B2">
              <w:rPr>
                <w:rFonts w:cstheme="minorHAnsi"/>
                <w:sz w:val="18"/>
                <w:szCs w:val="18"/>
                <w:shd w:val="clear" w:color="auto" w:fill="FFFFFF"/>
              </w:rPr>
              <w:t>estirón puberal</w:t>
            </w:r>
            <w:r>
              <w:rPr>
                <w:rFonts w:cstheme="minorHAnsi"/>
                <w:sz w:val="18"/>
                <w:szCs w:val="18"/>
                <w:shd w:val="clear" w:color="auto" w:fill="FFFFFF"/>
              </w:rPr>
              <w:t>”</w:t>
            </w:r>
            <w:r w:rsidRPr="005341B2">
              <w:rPr>
                <w:rFonts w:cstheme="minorHAnsi"/>
                <w:sz w:val="18"/>
                <w:szCs w:val="18"/>
                <w:shd w:val="clear" w:color="auto" w:fill="FFFFFF"/>
              </w:rPr>
              <w:t xml:space="preserve"> se presentará también antes en las niñas que en los niños, aunque en ellas también terminará antes. </w:t>
            </w:r>
          </w:p>
          <w:p w:rsidR="00564D0B" w:rsidRPr="005341B2" w:rsidRDefault="00564D0B" w:rsidP="00564D0B">
            <w:pPr>
              <w:spacing w:after="80"/>
              <w:jc w:val="both"/>
              <w:rPr>
                <w:rFonts w:cstheme="minorHAnsi"/>
                <w:sz w:val="18"/>
                <w:szCs w:val="18"/>
                <w:shd w:val="clear" w:color="auto" w:fill="FFFFFF"/>
              </w:rPr>
            </w:pPr>
            <w:r w:rsidRPr="005341B2">
              <w:rPr>
                <w:rFonts w:cstheme="minorHAnsi"/>
                <w:sz w:val="18"/>
                <w:szCs w:val="18"/>
                <w:shd w:val="clear" w:color="auto" w:fill="FFFFFF"/>
              </w:rPr>
              <w:t>Las niñas alcanzarán una talla cercana a su máxima estatura cuando se les presente la</w:t>
            </w:r>
            <w:r w:rsidRPr="005341B2">
              <w:rPr>
                <w:rFonts w:cstheme="minorHAnsi"/>
                <w:b/>
                <w:sz w:val="18"/>
                <w:szCs w:val="18"/>
                <w:shd w:val="clear" w:color="auto" w:fill="FFFFFF"/>
              </w:rPr>
              <w:t xml:space="preserve"> menarqu</w:t>
            </w:r>
            <w:r>
              <w:rPr>
                <w:rFonts w:cstheme="minorHAnsi"/>
                <w:b/>
                <w:sz w:val="18"/>
                <w:szCs w:val="18"/>
                <w:shd w:val="clear" w:color="auto" w:fill="FFFFFF"/>
              </w:rPr>
              <w:t>i</w:t>
            </w:r>
            <w:r w:rsidRPr="005341B2">
              <w:rPr>
                <w:rFonts w:cstheme="minorHAnsi"/>
                <w:b/>
                <w:sz w:val="18"/>
                <w:szCs w:val="18"/>
                <w:shd w:val="clear" w:color="auto" w:fill="FFFFFF"/>
              </w:rPr>
              <w:t>a</w:t>
            </w:r>
            <w:r w:rsidRPr="005341B2">
              <w:rPr>
                <w:rFonts w:cstheme="minorHAnsi"/>
                <w:sz w:val="18"/>
                <w:szCs w:val="18"/>
                <w:shd w:val="clear" w:color="auto" w:fill="FFFFFF"/>
              </w:rPr>
              <w:t xml:space="preserve">, es decir, su primera </w:t>
            </w:r>
            <w:r w:rsidRPr="005341B2">
              <w:rPr>
                <w:rFonts w:cstheme="minorHAnsi"/>
                <w:b/>
                <w:sz w:val="18"/>
                <w:szCs w:val="18"/>
                <w:shd w:val="clear" w:color="auto" w:fill="FFFFFF"/>
              </w:rPr>
              <w:t>menstruación</w:t>
            </w:r>
            <w:r w:rsidRPr="005341B2">
              <w:rPr>
                <w:rFonts w:cstheme="minorHAnsi"/>
                <w:sz w:val="18"/>
                <w:szCs w:val="18"/>
                <w:shd w:val="clear" w:color="auto" w:fill="FFFFFF"/>
              </w:rPr>
              <w:t>;</w:t>
            </w:r>
            <w:r w:rsidRPr="005341B2">
              <w:rPr>
                <w:rFonts w:cstheme="minorHAnsi"/>
                <w:b/>
                <w:sz w:val="18"/>
                <w:szCs w:val="18"/>
                <w:shd w:val="clear" w:color="auto" w:fill="FFFFFF"/>
              </w:rPr>
              <w:t xml:space="preserve"> </w:t>
            </w:r>
            <w:r w:rsidRPr="005341B2">
              <w:rPr>
                <w:rFonts w:cstheme="minorHAnsi"/>
                <w:sz w:val="18"/>
                <w:szCs w:val="18"/>
                <w:shd w:val="clear" w:color="auto" w:fill="FFFFFF"/>
              </w:rPr>
              <w:t>y su crecimiento después de la menarquía continuará, pero más lentamente, a un ritmo de entre 4 y 12 cm entre el primer y segundo año de producida la primera regla.</w:t>
            </w:r>
          </w:p>
          <w:p w:rsidR="00564D0B" w:rsidRPr="005341B2" w:rsidRDefault="00564D0B" w:rsidP="00564D0B">
            <w:pPr>
              <w:spacing w:after="80"/>
              <w:jc w:val="both"/>
              <w:rPr>
                <w:rFonts w:cstheme="minorHAnsi"/>
                <w:sz w:val="18"/>
                <w:szCs w:val="18"/>
                <w:shd w:val="clear" w:color="auto" w:fill="FFFFFF"/>
              </w:rPr>
            </w:pPr>
            <w:r w:rsidRPr="005341B2">
              <w:rPr>
                <w:rFonts w:cstheme="minorHAnsi"/>
                <w:sz w:val="18"/>
                <w:szCs w:val="18"/>
                <w:shd w:val="clear" w:color="auto" w:fill="FFFFFF"/>
              </w:rPr>
              <w:t>En los niños será diferente</w:t>
            </w:r>
            <w:r w:rsidRPr="000401EE">
              <w:rPr>
                <w:rFonts w:cstheme="minorHAnsi"/>
                <w:sz w:val="18"/>
                <w:szCs w:val="18"/>
                <w:shd w:val="clear" w:color="auto" w:fill="FFFFFF"/>
              </w:rPr>
              <w:t>.</w:t>
            </w:r>
            <w:r w:rsidRPr="005341B2">
              <w:rPr>
                <w:rFonts w:cstheme="minorHAnsi"/>
                <w:sz w:val="18"/>
                <w:szCs w:val="18"/>
                <w:shd w:val="clear" w:color="auto" w:fill="FFFFFF"/>
              </w:rPr>
              <w:t xml:space="preserve"> </w:t>
            </w:r>
            <w:r w:rsidRPr="000401EE">
              <w:rPr>
                <w:rFonts w:cstheme="minorHAnsi"/>
                <w:sz w:val="18"/>
                <w:szCs w:val="18"/>
                <w:shd w:val="clear" w:color="auto" w:fill="FFFFFF"/>
              </w:rPr>
              <w:t>E</w:t>
            </w:r>
            <w:r w:rsidRPr="005341B2">
              <w:rPr>
                <w:rFonts w:cstheme="minorHAnsi"/>
                <w:sz w:val="18"/>
                <w:szCs w:val="18"/>
                <w:shd w:val="clear" w:color="auto" w:fill="FFFFFF"/>
              </w:rPr>
              <w:t xml:space="preserve">l </w:t>
            </w:r>
            <w:r>
              <w:rPr>
                <w:rFonts w:cstheme="minorHAnsi"/>
                <w:sz w:val="18"/>
                <w:szCs w:val="18"/>
                <w:shd w:val="clear" w:color="auto" w:fill="FFFFFF"/>
              </w:rPr>
              <w:t>“</w:t>
            </w:r>
            <w:r w:rsidRPr="005341B2">
              <w:rPr>
                <w:rFonts w:cstheme="minorHAnsi"/>
                <w:sz w:val="18"/>
                <w:szCs w:val="18"/>
                <w:shd w:val="clear" w:color="auto" w:fill="FFFFFF"/>
              </w:rPr>
              <w:t>estirón puberal</w:t>
            </w:r>
            <w:r>
              <w:rPr>
                <w:rFonts w:cstheme="minorHAnsi"/>
                <w:sz w:val="18"/>
                <w:szCs w:val="18"/>
                <w:shd w:val="clear" w:color="auto" w:fill="FFFFFF"/>
              </w:rPr>
              <w:t>”</w:t>
            </w:r>
            <w:r w:rsidRPr="005341B2">
              <w:rPr>
                <w:rFonts w:cstheme="minorHAnsi"/>
                <w:sz w:val="18"/>
                <w:szCs w:val="18"/>
                <w:shd w:val="clear" w:color="auto" w:fill="FFFFFF"/>
              </w:rPr>
              <w:t xml:space="preserve"> rara vez se presentará al inicio de su pubertad, lo más probable es que aparezca más o menos un año después de iniciada. La edad aproximada para el inicio de su estirón será entre los 12 años y medio y los 13 años</w:t>
            </w:r>
            <w:r w:rsidRPr="000401EE">
              <w:rPr>
                <w:rFonts w:cstheme="minorHAnsi"/>
                <w:sz w:val="18"/>
                <w:szCs w:val="18"/>
                <w:shd w:val="clear" w:color="auto" w:fill="FFFFFF"/>
              </w:rPr>
              <w:t>;</w:t>
            </w:r>
            <w:r w:rsidRPr="005341B2">
              <w:rPr>
                <w:rFonts w:cstheme="minorHAnsi"/>
                <w:sz w:val="18"/>
                <w:szCs w:val="18"/>
                <w:shd w:val="clear" w:color="auto" w:fill="FFFFFF"/>
              </w:rPr>
              <w:t xml:space="preserve"> habrá una diferencia de dos años con respecto a las niñas.</w:t>
            </w:r>
          </w:p>
          <w:p w:rsidR="00564D0B" w:rsidRPr="005341B2" w:rsidRDefault="00564D0B" w:rsidP="00564D0B">
            <w:pPr>
              <w:spacing w:after="80"/>
              <w:jc w:val="both"/>
              <w:rPr>
                <w:rFonts w:cstheme="minorHAnsi"/>
                <w:b/>
                <w:sz w:val="18"/>
                <w:szCs w:val="18"/>
                <w:shd w:val="clear" w:color="auto" w:fill="FFFFFF"/>
              </w:rPr>
            </w:pPr>
            <w:r w:rsidRPr="005341B2">
              <w:rPr>
                <w:rFonts w:cstheme="minorHAnsi"/>
                <w:b/>
                <w:sz w:val="18"/>
                <w:szCs w:val="18"/>
                <w:shd w:val="clear" w:color="auto" w:fill="FFFFFF"/>
              </w:rPr>
              <w:t xml:space="preserve">¿Qué les causará el </w:t>
            </w:r>
            <w:r>
              <w:rPr>
                <w:rFonts w:cstheme="minorHAnsi"/>
                <w:b/>
                <w:sz w:val="18"/>
                <w:szCs w:val="18"/>
                <w:shd w:val="clear" w:color="auto" w:fill="FFFFFF"/>
              </w:rPr>
              <w:t>“</w:t>
            </w:r>
            <w:r w:rsidRPr="005341B2">
              <w:rPr>
                <w:rFonts w:cstheme="minorHAnsi"/>
                <w:b/>
                <w:sz w:val="18"/>
                <w:szCs w:val="18"/>
                <w:shd w:val="clear" w:color="auto" w:fill="FFFFFF"/>
              </w:rPr>
              <w:t>estirón puberal</w:t>
            </w:r>
            <w:r>
              <w:rPr>
                <w:rFonts w:cstheme="minorHAnsi"/>
                <w:b/>
                <w:sz w:val="18"/>
                <w:szCs w:val="18"/>
                <w:shd w:val="clear" w:color="auto" w:fill="FFFFFF"/>
              </w:rPr>
              <w:t>”</w:t>
            </w:r>
            <w:r w:rsidRPr="005341B2">
              <w:rPr>
                <w:rFonts w:cstheme="minorHAnsi"/>
                <w:b/>
                <w:sz w:val="18"/>
                <w:szCs w:val="18"/>
                <w:shd w:val="clear" w:color="auto" w:fill="FFFFFF"/>
              </w:rPr>
              <w:t>?</w:t>
            </w:r>
          </w:p>
          <w:p w:rsidR="00564D0B" w:rsidRPr="005341B2" w:rsidRDefault="00564D0B" w:rsidP="00564D0B">
            <w:pPr>
              <w:spacing w:after="80"/>
              <w:jc w:val="both"/>
              <w:rPr>
                <w:rFonts w:cstheme="minorHAnsi"/>
                <w:sz w:val="18"/>
                <w:szCs w:val="18"/>
                <w:shd w:val="clear" w:color="auto" w:fill="FFFFFF"/>
              </w:rPr>
            </w:pPr>
            <w:r w:rsidRPr="005341B2">
              <w:rPr>
                <w:rFonts w:cstheme="minorHAnsi"/>
                <w:sz w:val="18"/>
                <w:szCs w:val="18"/>
                <w:shd w:val="clear" w:color="auto" w:fill="FFFFFF"/>
              </w:rPr>
              <w:t xml:space="preserve">Tanto en los niños como en las niñas serán sus </w:t>
            </w:r>
            <w:r w:rsidRPr="005341B2">
              <w:rPr>
                <w:rFonts w:cstheme="minorHAnsi"/>
                <w:b/>
                <w:sz w:val="18"/>
                <w:szCs w:val="18"/>
                <w:shd w:val="clear" w:color="auto" w:fill="FFFFFF"/>
              </w:rPr>
              <w:t>hormonas sexuales</w:t>
            </w:r>
            <w:r w:rsidRPr="005341B2">
              <w:rPr>
                <w:rFonts w:cstheme="minorHAnsi"/>
                <w:sz w:val="18"/>
                <w:szCs w:val="18"/>
                <w:shd w:val="clear" w:color="auto" w:fill="FFFFFF"/>
              </w:rPr>
              <w:t xml:space="preserve"> las responsables de estimular directamente los cartílagos de crecimiento de sus huesos. </w:t>
            </w:r>
            <w:r w:rsidRPr="005341B2">
              <w:rPr>
                <w:rFonts w:eastAsia="Times New Roman" w:cstheme="minorHAnsi"/>
                <w:sz w:val="18"/>
                <w:szCs w:val="18"/>
                <w:lang w:eastAsia="es-PE"/>
              </w:rPr>
              <w:t>En las niñas el estirón será inducido por los estrógenos (hormonas sexuales que intervienen en la aparición de los caracteres sexuales secundarios femeninos, como el estradiol) y comenzará, aproximadamente, al mismo tiempo que los primeros cambios en sus senos con la aparición del botón mamario. En cambio, el crecimiento en los niños será inducido por los andrógenos (h</w:t>
            </w:r>
            <w:r w:rsidRPr="005341B2">
              <w:rPr>
                <w:rFonts w:cstheme="minorHAnsi"/>
                <w:sz w:val="18"/>
                <w:szCs w:val="18"/>
                <w:shd w:val="clear" w:color="auto" w:fill="FFFFFF"/>
              </w:rPr>
              <w:t>ormonas que provocan la aparición de los caracteres secundarios masculinos, como la testosterona).</w:t>
            </w:r>
          </w:p>
          <w:p w:rsidR="00564D0B" w:rsidRPr="005341B2" w:rsidRDefault="00564D0B" w:rsidP="00564D0B">
            <w:pPr>
              <w:spacing w:after="80"/>
              <w:jc w:val="both"/>
              <w:rPr>
                <w:rFonts w:cstheme="minorHAnsi"/>
                <w:sz w:val="18"/>
                <w:szCs w:val="18"/>
                <w:shd w:val="clear" w:color="auto" w:fill="FFFFFF"/>
              </w:rPr>
            </w:pPr>
            <w:r w:rsidRPr="005341B2">
              <w:rPr>
                <w:rFonts w:cstheme="minorHAnsi"/>
                <w:sz w:val="18"/>
                <w:szCs w:val="18"/>
                <w:shd w:val="clear" w:color="auto" w:fill="FFFFFF"/>
              </w:rPr>
              <w:t>Tanto los estrógenos como los andrógenos serán también los responsables de que se cierren sus cartílagos y que finalice su crecimiento.</w:t>
            </w:r>
          </w:p>
          <w:p w:rsidR="00564D0B" w:rsidRPr="005341B2" w:rsidRDefault="00564D0B" w:rsidP="00564D0B">
            <w:pPr>
              <w:spacing w:after="80"/>
              <w:jc w:val="both"/>
              <w:rPr>
                <w:rFonts w:cstheme="minorHAnsi"/>
                <w:b/>
                <w:sz w:val="18"/>
                <w:szCs w:val="18"/>
                <w:shd w:val="clear" w:color="auto" w:fill="FFFFFF"/>
              </w:rPr>
            </w:pPr>
            <w:r w:rsidRPr="005341B2">
              <w:rPr>
                <w:rFonts w:cstheme="minorHAnsi"/>
                <w:b/>
                <w:sz w:val="18"/>
                <w:szCs w:val="18"/>
                <w:shd w:val="clear" w:color="auto" w:fill="FFFFFF"/>
              </w:rPr>
              <w:t>¿Cuánto y cuándo crecerás en la pubertad?</w:t>
            </w:r>
          </w:p>
          <w:p w:rsidR="00564D0B" w:rsidRPr="005341B2" w:rsidRDefault="00564D0B" w:rsidP="00564D0B">
            <w:pPr>
              <w:spacing w:after="80"/>
              <w:jc w:val="both"/>
              <w:rPr>
                <w:rFonts w:cstheme="minorHAnsi"/>
                <w:sz w:val="18"/>
                <w:szCs w:val="18"/>
                <w:shd w:val="clear" w:color="auto" w:fill="FFFFFF"/>
              </w:rPr>
            </w:pPr>
            <w:r w:rsidRPr="005341B2">
              <w:rPr>
                <w:rFonts w:cstheme="minorHAnsi"/>
                <w:sz w:val="18"/>
                <w:szCs w:val="18"/>
                <w:shd w:val="clear" w:color="auto" w:fill="FFFFFF"/>
              </w:rPr>
              <w:t>Las cifras de cuánto crecen los niños y las niñas en la pubertad no son exactas, pero si eres un individuo proveniente de familia con talla alta puede ser que tengas un estirón más enérgico. Crecerás tal vez hasta los 21 años si eres varón, pero si eres mujer crecerás probablemente hasta los 17 años. Ten en cuenta que el aumento de talla suele ser de unos 25 a 30 cm en los niños y de unos 23 a 27 cm en las niñas.</w:t>
            </w:r>
          </w:p>
          <w:p w:rsidR="00564D0B" w:rsidRPr="005341B2" w:rsidRDefault="00564D0B" w:rsidP="00564D0B">
            <w:pPr>
              <w:spacing w:after="80"/>
              <w:jc w:val="both"/>
              <w:rPr>
                <w:rFonts w:cstheme="minorHAnsi"/>
                <w:sz w:val="18"/>
                <w:szCs w:val="18"/>
                <w:shd w:val="clear" w:color="auto" w:fill="FFFFFF"/>
              </w:rPr>
            </w:pPr>
            <w:r w:rsidRPr="005341B2">
              <w:rPr>
                <w:rFonts w:cstheme="minorHAnsi"/>
                <w:sz w:val="18"/>
                <w:szCs w:val="18"/>
                <w:shd w:val="clear" w:color="auto" w:fill="FFFFFF"/>
              </w:rPr>
              <w:t xml:space="preserve">Sin embargo, el crecimiento de chicos y chicas no será homogéneo. Al inicio les crecerán más los pies, las manos y </w:t>
            </w:r>
            <w:r>
              <w:rPr>
                <w:rFonts w:cstheme="minorHAnsi"/>
                <w:sz w:val="18"/>
                <w:szCs w:val="18"/>
                <w:shd w:val="clear" w:color="auto" w:fill="FFFFFF"/>
              </w:rPr>
              <w:t>las</w:t>
            </w:r>
            <w:r w:rsidRPr="005341B2">
              <w:rPr>
                <w:rFonts w:cstheme="minorHAnsi"/>
                <w:sz w:val="18"/>
                <w:szCs w:val="18"/>
                <w:shd w:val="clear" w:color="auto" w:fill="FFFFFF"/>
              </w:rPr>
              <w:t xml:space="preserve"> extremidades; eso los hará parecer un tanto larguiruchos pero con caritas pequeñas.</w:t>
            </w:r>
          </w:p>
          <w:p w:rsidR="00564D0B" w:rsidRPr="005341B2" w:rsidRDefault="00564D0B" w:rsidP="00564D0B">
            <w:pPr>
              <w:spacing w:after="80"/>
              <w:jc w:val="both"/>
              <w:rPr>
                <w:rFonts w:cstheme="minorHAnsi"/>
                <w:sz w:val="18"/>
                <w:szCs w:val="18"/>
                <w:shd w:val="clear" w:color="auto" w:fill="FFFFFF"/>
              </w:rPr>
            </w:pPr>
            <w:r w:rsidRPr="005341B2">
              <w:rPr>
                <w:rFonts w:cstheme="minorHAnsi"/>
                <w:sz w:val="18"/>
                <w:szCs w:val="18"/>
                <w:shd w:val="clear" w:color="auto" w:fill="FFFFFF"/>
              </w:rPr>
              <w:t>Ten en cuenta que en la pubertad no solo aumenta la talla. Los chicos y chicas de tu salón también incrementarán su masa corporal en unos 7 a 8 kg en las niñas y unos 8 a 9 kg en los niños. En esta etapa alcanzarán más o menos la mitad de la masa corporal de un adulto.</w:t>
            </w:r>
          </w:p>
          <w:p w:rsidR="00564D0B" w:rsidRPr="005341B2" w:rsidRDefault="00564D0B" w:rsidP="00564D0B">
            <w:pPr>
              <w:spacing w:after="80"/>
              <w:rPr>
                <w:rFonts w:cstheme="minorHAnsi"/>
                <w:b/>
                <w:sz w:val="18"/>
                <w:szCs w:val="18"/>
                <w:shd w:val="clear" w:color="auto" w:fill="FFFFFF"/>
              </w:rPr>
            </w:pPr>
            <w:r w:rsidRPr="005341B2">
              <w:rPr>
                <w:rFonts w:cstheme="minorHAnsi"/>
                <w:b/>
                <w:sz w:val="18"/>
                <w:szCs w:val="18"/>
                <w:shd w:val="clear" w:color="auto" w:fill="FFFFFF"/>
              </w:rPr>
              <w:t>Los gráficos de tallas</w:t>
            </w:r>
          </w:p>
          <w:p w:rsidR="00564D0B" w:rsidRPr="00704402" w:rsidRDefault="00564D0B" w:rsidP="00564D0B">
            <w:pPr>
              <w:spacing w:after="80"/>
              <w:jc w:val="both"/>
              <w:rPr>
                <w:rFonts w:cstheme="minorHAnsi"/>
                <w:color w:val="222222"/>
                <w:sz w:val="18"/>
                <w:szCs w:val="18"/>
                <w:shd w:val="clear" w:color="auto" w:fill="FFFFFF"/>
              </w:rPr>
            </w:pPr>
            <w:r w:rsidRPr="005341B2">
              <w:rPr>
                <w:rFonts w:cstheme="minorHAnsi"/>
                <w:sz w:val="18"/>
                <w:szCs w:val="18"/>
                <w:shd w:val="clear" w:color="auto" w:fill="FFFFFF"/>
              </w:rPr>
              <w:t>A continuación</w:t>
            </w:r>
            <w:r w:rsidRPr="00730B66">
              <w:rPr>
                <w:rFonts w:cstheme="minorHAnsi"/>
                <w:sz w:val="18"/>
                <w:szCs w:val="18"/>
                <w:shd w:val="clear" w:color="auto" w:fill="FFFFFF"/>
              </w:rPr>
              <w:t>,</w:t>
            </w:r>
            <w:r w:rsidRPr="005341B2">
              <w:rPr>
                <w:rFonts w:cstheme="minorHAnsi"/>
                <w:sz w:val="18"/>
                <w:szCs w:val="18"/>
                <w:shd w:val="clear" w:color="auto" w:fill="FFFFFF"/>
              </w:rPr>
              <w:t xml:space="preserve"> presentamos unos gráficos sobre el crecimiento en niños y niñas. Si sabe</w:t>
            </w:r>
            <w:r w:rsidRPr="00730B66">
              <w:rPr>
                <w:rFonts w:cstheme="minorHAnsi"/>
                <w:sz w:val="18"/>
                <w:szCs w:val="18"/>
                <w:shd w:val="clear" w:color="auto" w:fill="FFFFFF"/>
              </w:rPr>
              <w:t>s</w:t>
            </w:r>
            <w:r w:rsidRPr="005341B2">
              <w:rPr>
                <w:rFonts w:cstheme="minorHAnsi"/>
                <w:sz w:val="18"/>
                <w:szCs w:val="18"/>
                <w:shd w:val="clear" w:color="auto" w:fill="FFFFFF"/>
              </w:rPr>
              <w:t xml:space="preserve"> interpretarlos</w:t>
            </w:r>
            <w:r w:rsidRPr="00730B66">
              <w:rPr>
                <w:rFonts w:cstheme="minorHAnsi"/>
                <w:sz w:val="18"/>
                <w:szCs w:val="18"/>
                <w:shd w:val="clear" w:color="auto" w:fill="FFFFFF"/>
              </w:rPr>
              <w:t>,</w:t>
            </w:r>
            <w:r w:rsidRPr="005341B2">
              <w:rPr>
                <w:rFonts w:cstheme="minorHAnsi"/>
                <w:sz w:val="18"/>
                <w:szCs w:val="18"/>
                <w:shd w:val="clear" w:color="auto" w:fill="FFFFFF"/>
              </w:rPr>
              <w:t xml:space="preserve"> podrá</w:t>
            </w:r>
            <w:r w:rsidRPr="00730B66">
              <w:rPr>
                <w:rFonts w:cstheme="minorHAnsi"/>
                <w:sz w:val="18"/>
                <w:szCs w:val="18"/>
                <w:shd w:val="clear" w:color="auto" w:fill="FFFFFF"/>
              </w:rPr>
              <w:t>s</w:t>
            </w:r>
            <w:r w:rsidRPr="005341B2">
              <w:rPr>
                <w:rFonts w:cstheme="minorHAnsi"/>
                <w:sz w:val="18"/>
                <w:szCs w:val="18"/>
                <w:shd w:val="clear" w:color="auto" w:fill="FFFFFF"/>
              </w:rPr>
              <w:t xml:space="preserve"> diferenciar el ritmo y los límites máximos de crecimiento en hombres y mujeres. L</w:t>
            </w:r>
            <w:r w:rsidRPr="00730B66">
              <w:rPr>
                <w:rFonts w:cstheme="minorHAnsi"/>
                <w:sz w:val="18"/>
                <w:szCs w:val="18"/>
                <w:shd w:val="clear" w:color="auto" w:fill="FFFFFF"/>
              </w:rPr>
              <w:t>o</w:t>
            </w:r>
            <w:r w:rsidRPr="005341B2">
              <w:rPr>
                <w:rFonts w:cstheme="minorHAnsi"/>
                <w:sz w:val="18"/>
                <w:szCs w:val="18"/>
                <w:shd w:val="clear" w:color="auto" w:fill="FFFFFF"/>
              </w:rPr>
              <w:t>s gráfic</w:t>
            </w:r>
            <w:r w:rsidRPr="00730B66">
              <w:rPr>
                <w:rFonts w:cstheme="minorHAnsi"/>
                <w:sz w:val="18"/>
                <w:szCs w:val="18"/>
                <w:shd w:val="clear" w:color="auto" w:fill="FFFFFF"/>
              </w:rPr>
              <w:t>o</w:t>
            </w:r>
            <w:r w:rsidRPr="005341B2">
              <w:rPr>
                <w:rFonts w:cstheme="minorHAnsi"/>
                <w:sz w:val="18"/>
                <w:szCs w:val="18"/>
                <w:shd w:val="clear" w:color="auto" w:fill="FFFFFF"/>
              </w:rPr>
              <w:t xml:space="preserve">s muestran una línea gruesa que empieza a los siete años de edad y representa el promedio de cómo se incrementan las tallas tanto de chicos como de chicas en la gran mayoría de niños y niñas del mundo. Las franjas inmediatamente superior e inmediatamente inferior de esta línea representan las pequeñas variantes de estaturas de niños y niñas que son consideradas normales </w:t>
            </w:r>
            <w:r>
              <w:rPr>
                <w:rFonts w:cstheme="minorHAnsi"/>
                <w:sz w:val="18"/>
                <w:szCs w:val="18"/>
                <w:shd w:val="clear" w:color="auto" w:fill="FFFFFF"/>
              </w:rPr>
              <w:t>en</w:t>
            </w:r>
            <w:r w:rsidRPr="005341B2">
              <w:rPr>
                <w:rFonts w:cstheme="minorHAnsi"/>
                <w:sz w:val="18"/>
                <w:szCs w:val="18"/>
                <w:shd w:val="clear" w:color="auto" w:fill="FFFFFF"/>
              </w:rPr>
              <w:t xml:space="preserve"> muchos lugares del mundo. Las demás franjas superiores e inferiores </w:t>
            </w:r>
            <w:r>
              <w:rPr>
                <w:rFonts w:cstheme="minorHAnsi"/>
                <w:sz w:val="18"/>
                <w:szCs w:val="18"/>
                <w:shd w:val="clear" w:color="auto" w:fill="FFFFFF"/>
              </w:rPr>
              <w:t>a</w:t>
            </w:r>
            <w:r w:rsidRPr="005341B2">
              <w:rPr>
                <w:rFonts w:cstheme="minorHAnsi"/>
                <w:sz w:val="18"/>
                <w:szCs w:val="18"/>
                <w:shd w:val="clear" w:color="auto" w:fill="FFFFFF"/>
              </w:rPr>
              <w:t xml:space="preserve"> la línea gruesa muestran las variaciones de máximos y de mínimos en las tallas que pueden alcanzar unos y otras. Estas franjas muestran de arriba abajo las pequeñas variantes entre talla alta, ligeramente alta, talla normal, ligeramente baja y talla baja.</w:t>
            </w:r>
          </w:p>
          <w:p w:rsidR="00564D0B" w:rsidRPr="00704402" w:rsidRDefault="00564D0B" w:rsidP="00564D0B">
            <w:pPr>
              <w:spacing w:after="80"/>
              <w:jc w:val="both"/>
              <w:rPr>
                <w:rFonts w:cstheme="minorHAnsi"/>
                <w:color w:val="222222"/>
                <w:sz w:val="18"/>
                <w:szCs w:val="18"/>
                <w:shd w:val="clear" w:color="auto" w:fill="FFFFFF"/>
              </w:rPr>
            </w:pPr>
            <w:r w:rsidRPr="005341B2">
              <w:rPr>
                <w:rFonts w:cstheme="minorHAnsi"/>
                <w:noProof/>
                <w:sz w:val="18"/>
                <w:szCs w:val="18"/>
                <w:shd w:val="clear" w:color="auto" w:fill="FFFFFF"/>
                <w:lang w:eastAsia="es-PE"/>
              </w:rPr>
              <w:drawing>
                <wp:anchor distT="0" distB="0" distL="114300" distR="114300" simplePos="0" relativeHeight="251678720" behindDoc="0" locked="0" layoutInCell="1" allowOverlap="1" wp14:anchorId="4CB6E0DE" wp14:editId="1EDD763F">
                  <wp:simplePos x="0" y="0"/>
                  <wp:positionH relativeFrom="margin">
                    <wp:posOffset>4486275</wp:posOffset>
                  </wp:positionH>
                  <wp:positionV relativeFrom="paragraph">
                    <wp:posOffset>5080</wp:posOffset>
                  </wp:positionV>
                  <wp:extent cx="1319530" cy="49784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530" cy="497840"/>
                          </a:xfrm>
                          <a:prstGeom prst="rect">
                            <a:avLst/>
                          </a:prstGeom>
                          <a:noFill/>
                        </pic:spPr>
                      </pic:pic>
                    </a:graphicData>
                  </a:graphic>
                  <wp14:sizeRelH relativeFrom="margin">
                    <wp14:pctWidth>0</wp14:pctWidth>
                  </wp14:sizeRelH>
                  <wp14:sizeRelV relativeFrom="margin">
                    <wp14:pctHeight>0</wp14:pctHeight>
                  </wp14:sizeRelV>
                </wp:anchor>
              </w:drawing>
            </w:r>
            <w:r w:rsidRPr="005341B2">
              <w:rPr>
                <w:rFonts w:cstheme="minorHAnsi"/>
                <w:sz w:val="18"/>
                <w:szCs w:val="18"/>
                <w:shd w:val="clear" w:color="auto" w:fill="FFFFFF"/>
              </w:rPr>
              <w:t xml:space="preserve">Por ejemplo: </w:t>
            </w:r>
            <w:r>
              <w:rPr>
                <w:rFonts w:cstheme="minorHAnsi"/>
                <w:sz w:val="18"/>
                <w:szCs w:val="18"/>
                <w:shd w:val="clear" w:color="auto" w:fill="FFFFFF"/>
              </w:rPr>
              <w:t>u</w:t>
            </w:r>
            <w:r w:rsidRPr="005341B2">
              <w:rPr>
                <w:rFonts w:cstheme="minorHAnsi"/>
                <w:sz w:val="18"/>
                <w:szCs w:val="18"/>
                <w:shd w:val="clear" w:color="auto" w:fill="FFFFFF"/>
              </w:rPr>
              <w:t>n niño de 10 años (línea roja en el gráfico) de alguno de muchos lugares del mundo tendrá una talla normal de 1,36 m (ver gráfico adjunto) pero que puede variar entre 1,32 hasta 1,40 m</w:t>
            </w:r>
            <w:r>
              <w:rPr>
                <w:rFonts w:cstheme="minorHAnsi"/>
                <w:sz w:val="18"/>
                <w:szCs w:val="18"/>
                <w:shd w:val="clear" w:color="auto" w:fill="FFFFFF"/>
              </w:rPr>
              <w:t>,</w:t>
            </w:r>
            <w:r w:rsidRPr="005341B2">
              <w:rPr>
                <w:rFonts w:cstheme="minorHAnsi"/>
                <w:sz w:val="18"/>
                <w:szCs w:val="18"/>
                <w:shd w:val="clear" w:color="auto" w:fill="FFFFFF"/>
              </w:rPr>
              <w:t xml:space="preserve"> y será de talla baja si tiene entre 1,24 y 1,28 m; mientras que una niña de la misma edad tendrá una talla normal de 1,35 m, que puede variar entre 1,30 y 1,40 m. Para entender mejor est</w:t>
            </w:r>
            <w:r>
              <w:rPr>
                <w:rFonts w:cstheme="minorHAnsi"/>
                <w:sz w:val="18"/>
                <w:szCs w:val="18"/>
                <w:shd w:val="clear" w:color="auto" w:fill="FFFFFF"/>
              </w:rPr>
              <w:t>o</w:t>
            </w:r>
            <w:r w:rsidRPr="005341B2">
              <w:rPr>
                <w:rFonts w:cstheme="minorHAnsi"/>
                <w:sz w:val="18"/>
                <w:szCs w:val="18"/>
                <w:shd w:val="clear" w:color="auto" w:fill="FFFFFF"/>
              </w:rPr>
              <w:t>, pide a tu maestra o maestro que mida la estatura de algunos de ustedes y la compare con la gráfica. Es probable que la mayoría de niños o niñas del salón tenga una estatura un poco más baja que la indicada arriba, porque la mayoría de peruanos tenemos estatura baja debido a razones genéticas (herencia).</w:t>
            </w:r>
          </w:p>
          <w:p w:rsidR="00564D0B" w:rsidRPr="005341B2" w:rsidRDefault="00564D0B" w:rsidP="00564D0B">
            <w:pPr>
              <w:spacing w:after="80"/>
              <w:jc w:val="both"/>
              <w:rPr>
                <w:rFonts w:cstheme="minorHAnsi"/>
                <w:sz w:val="18"/>
                <w:szCs w:val="18"/>
                <w:shd w:val="clear" w:color="auto" w:fill="FFFFFF"/>
              </w:rPr>
            </w:pPr>
            <w:r w:rsidRPr="005341B2">
              <w:rPr>
                <w:rFonts w:cstheme="minorHAnsi"/>
                <w:sz w:val="18"/>
                <w:szCs w:val="18"/>
                <w:shd w:val="clear" w:color="auto" w:fill="FFFFFF"/>
              </w:rPr>
              <w:t xml:space="preserve">Si aún no </w:t>
            </w:r>
            <w:r>
              <w:rPr>
                <w:rFonts w:cstheme="minorHAnsi"/>
                <w:sz w:val="18"/>
                <w:szCs w:val="18"/>
                <w:shd w:val="clear" w:color="auto" w:fill="FFFFFF"/>
              </w:rPr>
              <w:t>sabes</w:t>
            </w:r>
            <w:r w:rsidRPr="005341B2">
              <w:rPr>
                <w:rFonts w:cstheme="minorHAnsi"/>
                <w:sz w:val="18"/>
                <w:szCs w:val="18"/>
                <w:shd w:val="clear" w:color="auto" w:fill="FFFFFF"/>
              </w:rPr>
              <w:t xml:space="preserve"> interpretar l</w:t>
            </w:r>
            <w:r>
              <w:rPr>
                <w:rFonts w:cstheme="minorHAnsi"/>
                <w:sz w:val="18"/>
                <w:szCs w:val="18"/>
                <w:shd w:val="clear" w:color="auto" w:fill="FFFFFF"/>
              </w:rPr>
              <w:t>o</w:t>
            </w:r>
            <w:r w:rsidRPr="005341B2">
              <w:rPr>
                <w:rFonts w:cstheme="minorHAnsi"/>
                <w:sz w:val="18"/>
                <w:szCs w:val="18"/>
                <w:shd w:val="clear" w:color="auto" w:fill="FFFFFF"/>
              </w:rPr>
              <w:t>s gráfic</w:t>
            </w:r>
            <w:r>
              <w:rPr>
                <w:rFonts w:cstheme="minorHAnsi"/>
                <w:sz w:val="18"/>
                <w:szCs w:val="18"/>
                <w:shd w:val="clear" w:color="auto" w:fill="FFFFFF"/>
              </w:rPr>
              <w:t>o</w:t>
            </w:r>
            <w:r w:rsidRPr="005341B2">
              <w:rPr>
                <w:rFonts w:cstheme="minorHAnsi"/>
                <w:sz w:val="18"/>
                <w:szCs w:val="18"/>
                <w:shd w:val="clear" w:color="auto" w:fill="FFFFFF"/>
              </w:rPr>
              <w:t xml:space="preserve">s, </w:t>
            </w:r>
            <w:r>
              <w:rPr>
                <w:rFonts w:cstheme="minorHAnsi"/>
                <w:sz w:val="18"/>
                <w:szCs w:val="18"/>
                <w:shd w:val="clear" w:color="auto" w:fill="FFFFFF"/>
              </w:rPr>
              <w:t>t</w:t>
            </w:r>
            <w:r w:rsidRPr="005341B2">
              <w:rPr>
                <w:rFonts w:cstheme="minorHAnsi"/>
                <w:sz w:val="18"/>
                <w:szCs w:val="18"/>
                <w:shd w:val="clear" w:color="auto" w:fill="FFFFFF"/>
              </w:rPr>
              <w:t>u docente l</w:t>
            </w:r>
            <w:r>
              <w:rPr>
                <w:rFonts w:cstheme="minorHAnsi"/>
                <w:sz w:val="18"/>
                <w:szCs w:val="18"/>
                <w:shd w:val="clear" w:color="auto" w:fill="FFFFFF"/>
              </w:rPr>
              <w:t>o</w:t>
            </w:r>
            <w:r w:rsidRPr="005341B2">
              <w:rPr>
                <w:rFonts w:cstheme="minorHAnsi"/>
                <w:sz w:val="18"/>
                <w:szCs w:val="18"/>
                <w:shd w:val="clear" w:color="auto" w:fill="FFFFFF"/>
              </w:rPr>
              <w:t>s explicará y mostrará en ell</w:t>
            </w:r>
            <w:r>
              <w:rPr>
                <w:rFonts w:cstheme="minorHAnsi"/>
                <w:sz w:val="18"/>
                <w:szCs w:val="18"/>
                <w:shd w:val="clear" w:color="auto" w:fill="FFFFFF"/>
              </w:rPr>
              <w:t>o</w:t>
            </w:r>
            <w:r w:rsidRPr="005341B2">
              <w:rPr>
                <w:rFonts w:cstheme="minorHAnsi"/>
                <w:sz w:val="18"/>
                <w:szCs w:val="18"/>
                <w:shd w:val="clear" w:color="auto" w:fill="FFFFFF"/>
              </w:rPr>
              <w:t xml:space="preserve">s, por ejemplo: quiénes tienen un ritmo más </w:t>
            </w:r>
            <w:r w:rsidRPr="005341B2">
              <w:rPr>
                <w:rFonts w:cstheme="minorHAnsi"/>
                <w:sz w:val="18"/>
                <w:szCs w:val="18"/>
                <w:shd w:val="clear" w:color="auto" w:fill="FFFFFF"/>
              </w:rPr>
              <w:lastRenderedPageBreak/>
              <w:t>rápido de crecimiento, si hombres o mujeres; quiénes suelen alcanzar una estatura mayor al final; quiénes empiezan a crecer más rápido y antes; quiénes se estancan, etc.</w:t>
            </w:r>
          </w:p>
          <w:p w:rsidR="00564D0B" w:rsidRDefault="00564D0B" w:rsidP="00564D0B">
            <w:pPr>
              <w:spacing w:after="40"/>
              <w:jc w:val="center"/>
              <w:rPr>
                <w:rFonts w:cstheme="minorHAnsi"/>
                <w:i/>
                <w:color w:val="222222"/>
                <w:sz w:val="18"/>
                <w:szCs w:val="21"/>
                <w:shd w:val="clear" w:color="auto" w:fill="FFFFFF"/>
              </w:rPr>
            </w:pPr>
            <w:r>
              <w:rPr>
                <w:rFonts w:ascii="Arial" w:hAnsi="Arial" w:cs="Arial"/>
                <w:i/>
                <w:noProof/>
                <w:color w:val="222222"/>
                <w:sz w:val="21"/>
                <w:szCs w:val="21"/>
                <w:shd w:val="clear" w:color="auto" w:fill="FFFFFF"/>
                <w:lang w:eastAsia="es-PE"/>
              </w:rPr>
              <w:drawing>
                <wp:inline distT="0" distB="0" distL="0" distR="0" wp14:anchorId="310E214F" wp14:editId="0620A60D">
                  <wp:extent cx="6018436" cy="340995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3090" cy="3423919"/>
                          </a:xfrm>
                          <a:prstGeom prst="rect">
                            <a:avLst/>
                          </a:prstGeom>
                          <a:noFill/>
                          <a:ln>
                            <a:noFill/>
                          </a:ln>
                        </pic:spPr>
                      </pic:pic>
                    </a:graphicData>
                  </a:graphic>
                </wp:inline>
              </w:drawing>
            </w:r>
          </w:p>
          <w:p w:rsidR="00564D0B" w:rsidRPr="005341B2" w:rsidRDefault="00564D0B" w:rsidP="00564D0B">
            <w:pPr>
              <w:spacing w:after="40"/>
              <w:jc w:val="center"/>
              <w:rPr>
                <w:rFonts w:cstheme="minorHAnsi"/>
                <w:sz w:val="18"/>
                <w:szCs w:val="21"/>
                <w:shd w:val="clear" w:color="auto" w:fill="FFFFFF"/>
              </w:rPr>
            </w:pPr>
            <w:r w:rsidRPr="005341B2">
              <w:rPr>
                <w:rFonts w:cstheme="minorHAnsi"/>
                <w:sz w:val="18"/>
                <w:szCs w:val="21"/>
                <w:shd w:val="clear" w:color="auto" w:fill="FFFFFF"/>
              </w:rPr>
              <w:t>Fuente de los gráficos: Organización Mundial de la Salud (OMS)</w:t>
            </w:r>
          </w:p>
          <w:p w:rsidR="00564D0B" w:rsidRPr="00704402" w:rsidRDefault="00564D0B" w:rsidP="00564D0B">
            <w:pPr>
              <w:rPr>
                <w:rFonts w:cstheme="minorHAnsi"/>
                <w:color w:val="222222"/>
                <w:sz w:val="18"/>
                <w:szCs w:val="18"/>
                <w:shd w:val="clear" w:color="auto" w:fill="FFFFFF"/>
              </w:rPr>
            </w:pPr>
            <w:r w:rsidRPr="005341B2">
              <w:rPr>
                <w:rFonts w:cstheme="minorHAnsi"/>
                <w:sz w:val="18"/>
                <w:szCs w:val="18"/>
                <w:shd w:val="clear" w:color="auto" w:fill="FFFFFF"/>
              </w:rPr>
              <w:t xml:space="preserve">El texto es una adaptación de </w:t>
            </w:r>
            <w:hyperlink r:id="rId10" w:history="1">
              <w:r w:rsidRPr="00704402">
                <w:rPr>
                  <w:rStyle w:val="Hipervnculo"/>
                  <w:rFonts w:cstheme="minorHAnsi"/>
                  <w:sz w:val="18"/>
                  <w:szCs w:val="18"/>
                  <w:shd w:val="clear" w:color="auto" w:fill="FFFFFF"/>
                </w:rPr>
                <w:t>https://es.wikipedia.org/wiki/Pubertad</w:t>
              </w:r>
            </w:hyperlink>
            <w:r w:rsidRPr="00704402">
              <w:rPr>
                <w:rStyle w:val="Hipervnculo"/>
                <w:rFonts w:cstheme="minorHAnsi"/>
                <w:sz w:val="18"/>
                <w:szCs w:val="18"/>
                <w:shd w:val="clear" w:color="auto" w:fill="FFFFFF"/>
              </w:rPr>
              <w:t xml:space="preserve"> </w:t>
            </w:r>
            <w:r>
              <w:rPr>
                <w:rFonts w:cstheme="minorHAnsi"/>
                <w:sz w:val="18"/>
                <w:szCs w:val="18"/>
              </w:rPr>
              <w:t>(</w:t>
            </w:r>
            <w:r w:rsidRPr="005341B2">
              <w:rPr>
                <w:rFonts w:cstheme="minorHAnsi"/>
                <w:sz w:val="18"/>
                <w:szCs w:val="18"/>
              </w:rPr>
              <w:t>artículo respaldado por 28 citas de autores académicos o sociedades de profesionales médicos y psicólogos</w:t>
            </w:r>
            <w:r>
              <w:rPr>
                <w:rFonts w:cstheme="minorHAnsi"/>
                <w:sz w:val="18"/>
                <w:szCs w:val="18"/>
              </w:rPr>
              <w:t xml:space="preserve">) y </w:t>
            </w:r>
            <w:r w:rsidRPr="005341B2">
              <w:rPr>
                <w:rFonts w:cstheme="minorHAnsi"/>
                <w:sz w:val="18"/>
                <w:szCs w:val="18"/>
                <w:shd w:val="clear" w:color="auto" w:fill="FFFFFF"/>
              </w:rPr>
              <w:t xml:space="preserve">de </w:t>
            </w:r>
            <w:hyperlink r:id="rId11" w:history="1">
              <w:r w:rsidRPr="00704402">
                <w:rPr>
                  <w:rStyle w:val="Hipervnculo"/>
                  <w:rFonts w:cstheme="minorHAnsi"/>
                  <w:sz w:val="18"/>
                  <w:szCs w:val="18"/>
                  <w:shd w:val="clear" w:color="auto" w:fill="FFFFFF"/>
                </w:rPr>
                <w:t>http://enfamilia.aeped.es/edades-etapas/crecimiento-durante-pubertad-adolescencia</w:t>
              </w:r>
            </w:hyperlink>
            <w:r w:rsidRPr="00704402">
              <w:rPr>
                <w:rFonts w:cstheme="minorHAnsi"/>
                <w:color w:val="222222"/>
                <w:sz w:val="18"/>
                <w:szCs w:val="18"/>
                <w:shd w:val="clear" w:color="auto" w:fill="FFFFFF"/>
              </w:rPr>
              <w:t xml:space="preserve"> </w:t>
            </w:r>
          </w:p>
          <w:p w:rsidR="00564D0B" w:rsidRPr="005341B2" w:rsidRDefault="00564D0B" w:rsidP="00564D0B">
            <w:pPr>
              <w:spacing w:after="40"/>
              <w:rPr>
                <w:rFonts w:cstheme="minorHAnsi"/>
                <w:sz w:val="18"/>
                <w:szCs w:val="18"/>
                <w:shd w:val="clear" w:color="auto" w:fill="FFFFFF"/>
              </w:rPr>
            </w:pPr>
            <w:r w:rsidRPr="005341B2">
              <w:rPr>
                <w:rFonts w:cstheme="minorHAnsi"/>
                <w:sz w:val="18"/>
                <w:szCs w:val="18"/>
                <w:shd w:val="clear" w:color="auto" w:fill="FFFFFF"/>
              </w:rPr>
              <w:t>Documento publicado por “En Familia”</w:t>
            </w:r>
            <w:r>
              <w:rPr>
                <w:rFonts w:cstheme="minorHAnsi"/>
                <w:sz w:val="18"/>
                <w:szCs w:val="18"/>
                <w:shd w:val="clear" w:color="auto" w:fill="FFFFFF"/>
              </w:rPr>
              <w:t>,</w:t>
            </w:r>
            <w:r w:rsidRPr="005341B2">
              <w:rPr>
                <w:rFonts w:cstheme="minorHAnsi"/>
                <w:sz w:val="18"/>
                <w:szCs w:val="18"/>
                <w:shd w:val="clear" w:color="auto" w:fill="FFFFFF"/>
              </w:rPr>
              <w:t xml:space="preserve"> de la Asociación Española de Pediatría (AEP).</w:t>
            </w:r>
          </w:p>
          <w:p w:rsidR="00564D0B" w:rsidRPr="00704402" w:rsidRDefault="00564D0B" w:rsidP="00564D0B">
            <w:pPr>
              <w:spacing w:after="80"/>
              <w:rPr>
                <w:rFonts w:cstheme="minorHAnsi"/>
                <w:b/>
                <w:color w:val="222222"/>
                <w:sz w:val="18"/>
                <w:szCs w:val="18"/>
                <w:shd w:val="clear" w:color="auto" w:fill="FFFFFF"/>
              </w:rPr>
            </w:pPr>
            <w:r w:rsidRPr="005341B2">
              <w:rPr>
                <w:rFonts w:cstheme="minorHAnsi"/>
                <w:sz w:val="18"/>
                <w:szCs w:val="18"/>
                <w:shd w:val="clear" w:color="auto" w:fill="FFFFFF"/>
              </w:rPr>
              <w:t xml:space="preserve">Puedes obtener </w:t>
            </w:r>
            <w:r>
              <w:rPr>
                <w:rFonts w:cstheme="minorHAnsi"/>
                <w:sz w:val="18"/>
                <w:szCs w:val="18"/>
                <w:shd w:val="clear" w:color="auto" w:fill="FFFFFF"/>
              </w:rPr>
              <w:t xml:space="preserve">mayor </w:t>
            </w:r>
            <w:r w:rsidRPr="005341B2">
              <w:rPr>
                <w:rFonts w:cstheme="minorHAnsi"/>
                <w:sz w:val="18"/>
                <w:szCs w:val="18"/>
                <w:shd w:val="clear" w:color="auto" w:fill="FFFFFF"/>
              </w:rPr>
              <w:t xml:space="preserve">información </w:t>
            </w:r>
            <w:r>
              <w:rPr>
                <w:rFonts w:cstheme="minorHAnsi"/>
                <w:sz w:val="18"/>
                <w:szCs w:val="18"/>
                <w:shd w:val="clear" w:color="auto" w:fill="FFFFFF"/>
              </w:rPr>
              <w:t>en</w:t>
            </w:r>
            <w:r w:rsidRPr="005341B2">
              <w:rPr>
                <w:rFonts w:cstheme="minorHAnsi"/>
                <w:sz w:val="18"/>
                <w:szCs w:val="18"/>
                <w:shd w:val="clear" w:color="auto" w:fill="FFFFFF"/>
              </w:rPr>
              <w:t>:</w:t>
            </w:r>
            <w:r w:rsidRPr="005341B2">
              <w:rPr>
                <w:rFonts w:cstheme="minorHAnsi"/>
                <w:b/>
                <w:sz w:val="18"/>
                <w:szCs w:val="18"/>
                <w:shd w:val="clear" w:color="auto" w:fill="FFFFFF"/>
              </w:rPr>
              <w:t xml:space="preserve"> </w:t>
            </w:r>
            <w:hyperlink r:id="rId12" w:history="1">
              <w:r w:rsidRPr="00704402">
                <w:rPr>
                  <w:rStyle w:val="Hipervnculo"/>
                  <w:rFonts w:cstheme="minorHAnsi"/>
                  <w:b/>
                  <w:sz w:val="18"/>
                  <w:szCs w:val="18"/>
                  <w:shd w:val="clear" w:color="auto" w:fill="FFFFFF"/>
                </w:rPr>
                <w:t>https://www.healthychildren.org/Spanish/health-issues/conditions/Glands-Growth-Disorders/Paginas/When-a-Child-is-Unusually-Short-or-Tall.aspx</w:t>
              </w:r>
            </w:hyperlink>
          </w:p>
          <w:p w:rsidR="006B7589" w:rsidRDefault="006B7589" w:rsidP="004F4213">
            <w:pPr>
              <w:jc w:val="center"/>
              <w:rPr>
                <w:rFonts w:ascii="Arial" w:hAnsi="Arial" w:cs="Arial"/>
                <w:b/>
                <w:color w:val="222222"/>
                <w:szCs w:val="18"/>
                <w:shd w:val="clear" w:color="auto" w:fill="FFFFFF"/>
              </w:rPr>
            </w:pPr>
          </w:p>
        </w:tc>
      </w:tr>
    </w:tbl>
    <w:p w:rsidR="006B7589" w:rsidRDefault="006B7589" w:rsidP="004F4213">
      <w:pPr>
        <w:jc w:val="center"/>
        <w:rPr>
          <w:rFonts w:ascii="Arial" w:hAnsi="Arial" w:cs="Arial"/>
          <w:b/>
          <w:color w:val="222222"/>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6B7589" w:rsidRDefault="006B7589" w:rsidP="008E5873">
      <w:pPr>
        <w:spacing w:after="80"/>
        <w:jc w:val="center"/>
        <w:rPr>
          <w:rFonts w:ascii="Arial" w:hAnsi="Arial" w:cs="Arial"/>
          <w:b/>
          <w:szCs w:val="18"/>
          <w:shd w:val="clear" w:color="auto" w:fill="FFFFFF"/>
        </w:rPr>
      </w:pPr>
    </w:p>
    <w:p w:rsidR="008E5873" w:rsidRDefault="008E5873" w:rsidP="008E5873">
      <w:pPr>
        <w:spacing w:after="80"/>
        <w:jc w:val="center"/>
        <w:rPr>
          <w:rFonts w:ascii="Arial" w:hAnsi="Arial" w:cs="Arial"/>
          <w:b/>
          <w:szCs w:val="18"/>
          <w:shd w:val="clear" w:color="auto" w:fill="FFFFFF"/>
        </w:rPr>
      </w:pPr>
      <w:r w:rsidRPr="005341B2">
        <w:rPr>
          <w:rFonts w:ascii="Arial" w:hAnsi="Arial" w:cs="Arial"/>
          <w:b/>
          <w:szCs w:val="18"/>
          <w:shd w:val="clear" w:color="auto" w:fill="FFFFFF"/>
        </w:rPr>
        <w:t>Anexo 2</w:t>
      </w:r>
    </w:p>
    <w:tbl>
      <w:tblPr>
        <w:tblStyle w:val="Tablaconcuadrcula"/>
        <w:tblW w:w="0" w:type="auto"/>
        <w:tblLook w:val="04A0" w:firstRow="1" w:lastRow="0" w:firstColumn="1" w:lastColumn="0" w:noHBand="0" w:noVBand="1"/>
      </w:tblPr>
      <w:tblGrid>
        <w:gridCol w:w="9717"/>
      </w:tblGrid>
      <w:tr w:rsidR="006B7589" w:rsidTr="006B7589">
        <w:tc>
          <w:tcPr>
            <w:tcW w:w="9717" w:type="dxa"/>
          </w:tcPr>
          <w:p w:rsidR="006B7589" w:rsidRPr="005341B2" w:rsidRDefault="006B7589" w:rsidP="006B7589">
            <w:pPr>
              <w:spacing w:after="80"/>
              <w:jc w:val="center"/>
              <w:rPr>
                <w:rFonts w:cstheme="minorHAnsi"/>
                <w:b/>
                <w:sz w:val="28"/>
                <w:szCs w:val="18"/>
                <w:shd w:val="clear" w:color="auto" w:fill="FFFFFF"/>
              </w:rPr>
            </w:pPr>
            <w:r w:rsidRPr="005341B2">
              <w:rPr>
                <w:rFonts w:cstheme="minorHAnsi"/>
                <w:b/>
                <w:sz w:val="28"/>
                <w:szCs w:val="18"/>
                <w:shd w:val="clear" w:color="auto" w:fill="FFFFFF"/>
              </w:rPr>
              <w:t>Problemas en el crecimiento</w:t>
            </w:r>
          </w:p>
          <w:p w:rsidR="006B7589" w:rsidRPr="005341B2" w:rsidRDefault="006B7589" w:rsidP="006B7589">
            <w:pPr>
              <w:spacing w:after="80"/>
              <w:jc w:val="both"/>
              <w:rPr>
                <w:rFonts w:cstheme="minorHAnsi"/>
                <w:sz w:val="18"/>
                <w:szCs w:val="18"/>
                <w:shd w:val="clear" w:color="auto" w:fill="FFFFFF"/>
              </w:rPr>
            </w:pPr>
            <w:r w:rsidRPr="005341B2">
              <w:rPr>
                <w:rFonts w:cstheme="minorHAnsi"/>
                <w:sz w:val="18"/>
                <w:szCs w:val="18"/>
                <w:shd w:val="clear" w:color="auto" w:fill="FFFFFF"/>
              </w:rPr>
              <w:t>Qué pasaría si algún amigo o amiga tuviera adelantada su pubertad, antes de los 8 años si es una niña y antes de los 9 si es un niño</w:t>
            </w:r>
            <w:r>
              <w:rPr>
                <w:rFonts w:cstheme="minorHAnsi"/>
                <w:sz w:val="18"/>
                <w:szCs w:val="18"/>
                <w:shd w:val="clear" w:color="auto" w:fill="FFFFFF"/>
              </w:rPr>
              <w:t>.</w:t>
            </w:r>
            <w:r w:rsidRPr="005341B2">
              <w:rPr>
                <w:rFonts w:cstheme="minorHAnsi"/>
                <w:sz w:val="18"/>
                <w:szCs w:val="18"/>
                <w:shd w:val="clear" w:color="auto" w:fill="FFFFFF"/>
              </w:rPr>
              <w:t xml:space="preserve"> </w:t>
            </w:r>
            <w:r>
              <w:rPr>
                <w:rFonts w:cstheme="minorHAnsi"/>
                <w:sz w:val="18"/>
                <w:szCs w:val="18"/>
                <w:shd w:val="clear" w:color="auto" w:fill="FFFFFF"/>
              </w:rPr>
              <w:t>E</w:t>
            </w:r>
            <w:r w:rsidRPr="005341B2">
              <w:rPr>
                <w:rFonts w:cstheme="minorHAnsi"/>
                <w:sz w:val="18"/>
                <w:szCs w:val="18"/>
                <w:shd w:val="clear" w:color="auto" w:fill="FFFFFF"/>
              </w:rPr>
              <w:t>ntonces, ella o él verían desarrollados sus caracteres sexuales secundarios antes de tiempo</w:t>
            </w:r>
            <w:r>
              <w:rPr>
                <w:rFonts w:cstheme="minorHAnsi"/>
                <w:sz w:val="18"/>
                <w:szCs w:val="18"/>
                <w:shd w:val="clear" w:color="auto" w:fill="FFFFFF"/>
              </w:rPr>
              <w:t>.</w:t>
            </w:r>
            <w:r w:rsidRPr="005341B2">
              <w:rPr>
                <w:rFonts w:cstheme="minorHAnsi"/>
                <w:sz w:val="18"/>
                <w:szCs w:val="18"/>
                <w:shd w:val="clear" w:color="auto" w:fill="FFFFFF"/>
              </w:rPr>
              <w:t xml:space="preserve"> ¿</w:t>
            </w:r>
            <w:r>
              <w:rPr>
                <w:rFonts w:cstheme="minorHAnsi"/>
                <w:sz w:val="18"/>
                <w:szCs w:val="18"/>
                <w:shd w:val="clear" w:color="auto" w:fill="FFFFFF"/>
              </w:rPr>
              <w:t>R</w:t>
            </w:r>
            <w:r w:rsidRPr="005341B2">
              <w:rPr>
                <w:rFonts w:cstheme="minorHAnsi"/>
                <w:sz w:val="18"/>
                <w:szCs w:val="18"/>
                <w:shd w:val="clear" w:color="auto" w:fill="FFFFFF"/>
              </w:rPr>
              <w:t>ecuerdas cuáles son esos caracteres?</w:t>
            </w:r>
          </w:p>
          <w:p w:rsidR="006B7589" w:rsidRDefault="006B7589" w:rsidP="006B7589">
            <w:pPr>
              <w:spacing w:after="80"/>
              <w:jc w:val="both"/>
              <w:rPr>
                <w:rFonts w:cstheme="minorHAnsi"/>
                <w:sz w:val="18"/>
                <w:szCs w:val="18"/>
                <w:shd w:val="clear" w:color="auto" w:fill="FFFFFF"/>
              </w:rPr>
            </w:pPr>
            <w:r w:rsidRPr="005341B2">
              <w:rPr>
                <w:rFonts w:cstheme="minorHAnsi"/>
                <w:sz w:val="18"/>
                <w:szCs w:val="18"/>
                <w:shd w:val="clear" w:color="auto" w:fill="FFFFFF"/>
              </w:rPr>
              <w:t>¿</w:t>
            </w:r>
            <w:r>
              <w:rPr>
                <w:rFonts w:cstheme="minorHAnsi"/>
                <w:sz w:val="18"/>
                <w:szCs w:val="18"/>
                <w:shd w:val="clear" w:color="auto" w:fill="FFFFFF"/>
              </w:rPr>
              <w:t>C</w:t>
            </w:r>
            <w:r w:rsidRPr="005341B2">
              <w:rPr>
                <w:rFonts w:cstheme="minorHAnsi"/>
                <w:sz w:val="18"/>
                <w:szCs w:val="18"/>
                <w:shd w:val="clear" w:color="auto" w:fill="FFFFFF"/>
              </w:rPr>
              <w:t xml:space="preserve">uáles serían las consecuencias de ese adelanto? </w:t>
            </w:r>
          </w:p>
          <w:p w:rsidR="006B7589" w:rsidRDefault="006B7589" w:rsidP="006B7589">
            <w:pPr>
              <w:spacing w:after="80"/>
              <w:jc w:val="both"/>
              <w:rPr>
                <w:rFonts w:cstheme="minorHAnsi"/>
                <w:sz w:val="18"/>
                <w:szCs w:val="18"/>
                <w:shd w:val="clear" w:color="auto" w:fill="FFFFFF"/>
              </w:rPr>
            </w:pPr>
            <w:r w:rsidRPr="005341B2">
              <w:rPr>
                <w:rFonts w:cstheme="minorHAnsi"/>
                <w:sz w:val="18"/>
                <w:szCs w:val="18"/>
                <w:shd w:val="clear" w:color="auto" w:fill="FFFFFF"/>
              </w:rPr>
              <w:t xml:space="preserve">1. </w:t>
            </w:r>
            <w:r>
              <w:rPr>
                <w:rFonts w:cstheme="minorHAnsi"/>
                <w:sz w:val="18"/>
                <w:szCs w:val="18"/>
                <w:shd w:val="clear" w:color="auto" w:fill="FFFFFF"/>
              </w:rPr>
              <w:t>O</w:t>
            </w:r>
            <w:r w:rsidRPr="005341B2">
              <w:rPr>
                <w:rFonts w:cstheme="minorHAnsi"/>
                <w:sz w:val="18"/>
                <w:szCs w:val="18"/>
                <w:shd w:val="clear" w:color="auto" w:fill="FFFFFF"/>
              </w:rPr>
              <w:t>curriría que la velocidad de su crecimiento se habría adelantado</w:t>
            </w:r>
          </w:p>
          <w:p w:rsidR="006B7589" w:rsidRPr="005341B2" w:rsidRDefault="006B7589" w:rsidP="006B7589">
            <w:pPr>
              <w:spacing w:after="80"/>
              <w:jc w:val="both"/>
              <w:rPr>
                <w:rFonts w:cstheme="minorHAnsi"/>
                <w:sz w:val="18"/>
                <w:szCs w:val="18"/>
                <w:shd w:val="clear" w:color="auto" w:fill="FFFFFF"/>
              </w:rPr>
            </w:pPr>
            <w:r w:rsidRPr="005341B2">
              <w:rPr>
                <w:rFonts w:cstheme="minorHAnsi"/>
                <w:sz w:val="18"/>
                <w:szCs w:val="18"/>
                <w:shd w:val="clear" w:color="auto" w:fill="FFFFFF"/>
              </w:rPr>
              <w:t>2. También se habría acelerado la maduración de sus huesos.</w:t>
            </w:r>
          </w:p>
          <w:p w:rsidR="006B7589" w:rsidRDefault="006B7589" w:rsidP="006B7589">
            <w:pPr>
              <w:spacing w:after="80"/>
              <w:jc w:val="both"/>
              <w:rPr>
                <w:rFonts w:cstheme="minorHAnsi"/>
                <w:sz w:val="18"/>
                <w:szCs w:val="18"/>
                <w:shd w:val="clear" w:color="auto" w:fill="FFFFFF"/>
              </w:rPr>
            </w:pPr>
            <w:r w:rsidRPr="005341B2">
              <w:rPr>
                <w:rFonts w:cstheme="minorHAnsi"/>
                <w:sz w:val="18"/>
                <w:szCs w:val="18"/>
                <w:shd w:val="clear" w:color="auto" w:fill="FFFFFF"/>
              </w:rPr>
              <w:t xml:space="preserve">¿Y cuál sería la causa de esto? </w:t>
            </w:r>
          </w:p>
          <w:p w:rsidR="006B7589" w:rsidRPr="005341B2" w:rsidRDefault="006B7589" w:rsidP="006B7589">
            <w:pPr>
              <w:spacing w:after="80"/>
              <w:jc w:val="both"/>
              <w:rPr>
                <w:rFonts w:cstheme="minorHAnsi"/>
                <w:sz w:val="18"/>
                <w:szCs w:val="18"/>
                <w:shd w:val="clear" w:color="auto" w:fill="FFFFFF"/>
              </w:rPr>
            </w:pPr>
            <w:r w:rsidRPr="005341B2">
              <w:rPr>
                <w:rFonts w:cstheme="minorHAnsi"/>
                <w:sz w:val="18"/>
                <w:szCs w:val="18"/>
                <w:shd w:val="clear" w:color="auto" w:fill="FFFFFF"/>
              </w:rPr>
              <w:t>Sus hormonas sexuales</w:t>
            </w:r>
            <w:r>
              <w:rPr>
                <w:rFonts w:cstheme="minorHAnsi"/>
                <w:sz w:val="18"/>
                <w:szCs w:val="18"/>
                <w:shd w:val="clear" w:color="auto" w:fill="FFFFFF"/>
              </w:rPr>
              <w:t>,</w:t>
            </w:r>
            <w:r w:rsidRPr="005341B2">
              <w:rPr>
                <w:rFonts w:cstheme="minorHAnsi"/>
                <w:sz w:val="18"/>
                <w:szCs w:val="18"/>
                <w:shd w:val="clear" w:color="auto" w:fill="FFFFFF"/>
              </w:rPr>
              <w:t xml:space="preserve"> que actuaron antes de tiempo sobre el hueso produciéndole una maduración adelantada con otro efecto adicional, </w:t>
            </w:r>
            <w:r>
              <w:rPr>
                <w:rFonts w:cstheme="minorHAnsi"/>
                <w:sz w:val="18"/>
                <w:szCs w:val="18"/>
                <w:shd w:val="clear" w:color="auto" w:fill="FFFFFF"/>
              </w:rPr>
              <w:t xml:space="preserve">ocasionarían </w:t>
            </w:r>
            <w:r w:rsidRPr="005341B2">
              <w:rPr>
                <w:rFonts w:cstheme="minorHAnsi"/>
                <w:sz w:val="18"/>
                <w:szCs w:val="18"/>
                <w:shd w:val="clear" w:color="auto" w:fill="FFFFFF"/>
              </w:rPr>
              <w:t>un perjuicio: la talla final de</w:t>
            </w:r>
            <w:r>
              <w:rPr>
                <w:rFonts w:cstheme="minorHAnsi"/>
                <w:sz w:val="18"/>
                <w:szCs w:val="18"/>
                <w:shd w:val="clear" w:color="auto" w:fill="FFFFFF"/>
              </w:rPr>
              <w:t>l</w:t>
            </w:r>
            <w:r w:rsidRPr="005341B2">
              <w:rPr>
                <w:rFonts w:cstheme="minorHAnsi"/>
                <w:sz w:val="18"/>
                <w:szCs w:val="18"/>
                <w:shd w:val="clear" w:color="auto" w:fill="FFFFFF"/>
              </w:rPr>
              <w:t xml:space="preserve"> niño o</w:t>
            </w:r>
            <w:r>
              <w:rPr>
                <w:rFonts w:cstheme="minorHAnsi"/>
                <w:sz w:val="18"/>
                <w:szCs w:val="18"/>
                <w:shd w:val="clear" w:color="auto" w:fill="FFFFFF"/>
              </w:rPr>
              <w:t xml:space="preserve"> la</w:t>
            </w:r>
            <w:r w:rsidRPr="005341B2">
              <w:rPr>
                <w:rFonts w:cstheme="minorHAnsi"/>
                <w:sz w:val="18"/>
                <w:szCs w:val="18"/>
                <w:shd w:val="clear" w:color="auto" w:fill="FFFFFF"/>
              </w:rPr>
              <w:t xml:space="preserve"> niña, para su edad, quedaría atrasada</w:t>
            </w:r>
            <w:r>
              <w:rPr>
                <w:rFonts w:cstheme="minorHAnsi"/>
                <w:sz w:val="18"/>
                <w:szCs w:val="18"/>
                <w:shd w:val="clear" w:color="auto" w:fill="FFFFFF"/>
              </w:rPr>
              <w:t xml:space="preserve">, </w:t>
            </w:r>
            <w:r w:rsidRPr="005341B2">
              <w:rPr>
                <w:rFonts w:cstheme="minorHAnsi"/>
                <w:sz w:val="18"/>
                <w:szCs w:val="18"/>
                <w:shd w:val="clear" w:color="auto" w:fill="FFFFFF"/>
              </w:rPr>
              <w:t>ser</w:t>
            </w:r>
            <w:r>
              <w:rPr>
                <w:rFonts w:cstheme="minorHAnsi"/>
                <w:sz w:val="18"/>
                <w:szCs w:val="18"/>
                <w:shd w:val="clear" w:color="auto" w:fill="FFFFFF"/>
              </w:rPr>
              <w:t>í</w:t>
            </w:r>
            <w:r w:rsidRPr="005341B2">
              <w:rPr>
                <w:rFonts w:cstheme="minorHAnsi"/>
                <w:sz w:val="18"/>
                <w:szCs w:val="18"/>
                <w:shd w:val="clear" w:color="auto" w:fill="FFFFFF"/>
              </w:rPr>
              <w:t>a pequeña y, claro, no sería la talla ideal hasta donde hubiera crecido de acuerdo con su herencia genética.</w:t>
            </w:r>
          </w:p>
          <w:p w:rsidR="006B7589" w:rsidRDefault="006B7589" w:rsidP="006B7589">
            <w:pPr>
              <w:rPr>
                <w:rFonts w:cstheme="minorHAnsi"/>
                <w:sz w:val="18"/>
                <w:szCs w:val="18"/>
                <w:shd w:val="clear" w:color="auto" w:fill="FFFFFF"/>
              </w:rPr>
            </w:pPr>
          </w:p>
          <w:p w:rsidR="006B7589" w:rsidRPr="00704402" w:rsidRDefault="006B7589" w:rsidP="006B7589">
            <w:pPr>
              <w:rPr>
                <w:rStyle w:val="Hipervnculo"/>
                <w:rFonts w:cstheme="minorHAnsi"/>
                <w:sz w:val="18"/>
                <w:szCs w:val="18"/>
              </w:rPr>
            </w:pPr>
            <w:r w:rsidRPr="005341B2">
              <w:rPr>
                <w:rFonts w:cstheme="minorHAnsi"/>
                <w:sz w:val="18"/>
                <w:szCs w:val="18"/>
                <w:shd w:val="clear" w:color="auto" w:fill="FFFFFF"/>
              </w:rPr>
              <w:t xml:space="preserve">El texto es una adaptación de </w:t>
            </w:r>
            <w:hyperlink r:id="rId13" w:history="1">
              <w:r w:rsidRPr="00704402">
                <w:rPr>
                  <w:rStyle w:val="Hipervnculo"/>
                  <w:rFonts w:cstheme="minorHAnsi"/>
                  <w:sz w:val="18"/>
                  <w:szCs w:val="18"/>
                  <w:shd w:val="clear" w:color="auto" w:fill="FFFFFF"/>
                </w:rPr>
                <w:t>https://books.google.com.pe/books?id=hjBbfXtFa0MC&amp;pg=PA180&amp;lpg=PA180&amp;dq=el+estiron+puberal&amp;source=bl&amp;ots=zuDd072noy&amp;sig=vBQYDk_eg5kt0ACdSJ7sFPl8n3A&amp;hl=es-</w:t>
              </w:r>
            </w:hyperlink>
            <w:r w:rsidRPr="00704402">
              <w:rPr>
                <w:rFonts w:cstheme="minorHAnsi"/>
                <w:color w:val="222222"/>
                <w:sz w:val="18"/>
                <w:szCs w:val="18"/>
                <w:shd w:val="clear" w:color="auto" w:fill="FFFFFF"/>
              </w:rPr>
              <w:t xml:space="preserve"> </w:t>
            </w:r>
            <w:r w:rsidRPr="00704402">
              <w:rPr>
                <w:rStyle w:val="Hipervnculo"/>
                <w:rFonts w:cstheme="minorHAnsi"/>
                <w:sz w:val="18"/>
                <w:szCs w:val="18"/>
              </w:rPr>
              <w:t xml:space="preserve">419&amp;sa=X&amp;ved=0ahUKEwj6sLDH5qjTAhUBLSYKHWZ0CyI4FBDoAQhFMAk#v=onepage&amp;q=el%20estiron%20puberal&amp;f=false </w:t>
            </w:r>
          </w:p>
          <w:p w:rsidR="006B7589" w:rsidRDefault="006B7589">
            <w:pPr>
              <w:rPr>
                <w:rFonts w:ascii="Arial" w:hAnsi="Arial" w:cs="Arial"/>
                <w:b/>
                <w:color w:val="00B050"/>
                <w:szCs w:val="18"/>
                <w:shd w:val="clear" w:color="auto" w:fill="FFFFFF"/>
              </w:rPr>
            </w:pPr>
          </w:p>
        </w:tc>
      </w:tr>
    </w:tbl>
    <w:p w:rsidR="006B7589" w:rsidRDefault="006B7589">
      <w:pPr>
        <w:rPr>
          <w:rFonts w:ascii="Arial" w:hAnsi="Arial" w:cs="Arial"/>
          <w:b/>
          <w:color w:val="00B050"/>
          <w:szCs w:val="18"/>
          <w:shd w:val="clear" w:color="auto" w:fill="FFFFFF"/>
        </w:rPr>
      </w:pPr>
    </w:p>
    <w:p w:rsidR="006B7589" w:rsidRDefault="006B7589">
      <w:pPr>
        <w:rPr>
          <w:rFonts w:ascii="Arial" w:hAnsi="Arial" w:cs="Arial"/>
          <w:b/>
          <w:color w:val="00B050"/>
          <w:szCs w:val="18"/>
          <w:shd w:val="clear" w:color="auto" w:fill="FFFFFF"/>
        </w:rPr>
      </w:pPr>
    </w:p>
    <w:p w:rsidR="008E5873" w:rsidRDefault="008E5873" w:rsidP="008E5873">
      <w:pPr>
        <w:spacing w:after="80"/>
        <w:jc w:val="center"/>
        <w:rPr>
          <w:rFonts w:ascii="Arial" w:hAnsi="Arial" w:cs="Arial"/>
          <w:b/>
          <w:szCs w:val="18"/>
          <w:shd w:val="clear" w:color="auto" w:fill="FFFFFF"/>
        </w:rPr>
      </w:pPr>
      <w:r w:rsidRPr="005341B2">
        <w:rPr>
          <w:rFonts w:ascii="Arial" w:hAnsi="Arial" w:cs="Arial"/>
          <w:b/>
          <w:szCs w:val="18"/>
          <w:shd w:val="clear" w:color="auto" w:fill="FFFFFF"/>
        </w:rPr>
        <w:t>Anexo 3</w:t>
      </w:r>
    </w:p>
    <w:tbl>
      <w:tblPr>
        <w:tblStyle w:val="Tablaconcuadrcula"/>
        <w:tblW w:w="0" w:type="auto"/>
        <w:tblLook w:val="04A0" w:firstRow="1" w:lastRow="0" w:firstColumn="1" w:lastColumn="0" w:noHBand="0" w:noVBand="1"/>
      </w:tblPr>
      <w:tblGrid>
        <w:gridCol w:w="9641"/>
      </w:tblGrid>
      <w:tr w:rsidR="006B7589" w:rsidTr="006B7589">
        <w:tc>
          <w:tcPr>
            <w:tcW w:w="9641" w:type="dxa"/>
          </w:tcPr>
          <w:p w:rsidR="006B7589" w:rsidRPr="005341B2" w:rsidRDefault="006B7589" w:rsidP="006B7589">
            <w:pPr>
              <w:spacing w:after="80"/>
              <w:jc w:val="center"/>
              <w:rPr>
                <w:rFonts w:cstheme="minorHAnsi"/>
                <w:b/>
                <w:sz w:val="28"/>
                <w:szCs w:val="18"/>
                <w:shd w:val="clear" w:color="auto" w:fill="FFFFFF"/>
              </w:rPr>
            </w:pPr>
            <w:r w:rsidRPr="005341B2">
              <w:rPr>
                <w:rFonts w:cstheme="minorHAnsi"/>
                <w:b/>
                <w:sz w:val="28"/>
                <w:szCs w:val="18"/>
                <w:shd w:val="clear" w:color="auto" w:fill="FFFFFF"/>
              </w:rPr>
              <w:t>El retraso de la pubertad</w:t>
            </w:r>
          </w:p>
          <w:p w:rsidR="006B7589" w:rsidRPr="005341B2" w:rsidRDefault="006B7589" w:rsidP="006B7589">
            <w:pPr>
              <w:spacing w:after="80"/>
              <w:jc w:val="both"/>
              <w:rPr>
                <w:rFonts w:cstheme="minorHAnsi"/>
                <w:sz w:val="18"/>
                <w:szCs w:val="18"/>
                <w:shd w:val="clear" w:color="auto" w:fill="FFFFFF"/>
              </w:rPr>
            </w:pPr>
            <w:r w:rsidRPr="005341B2">
              <w:rPr>
                <w:rFonts w:cstheme="minorHAnsi"/>
                <w:sz w:val="18"/>
                <w:szCs w:val="18"/>
                <w:shd w:val="clear" w:color="auto" w:fill="FFFFFF"/>
              </w:rPr>
              <w:t>El retraso ocurre cuando un adolescente no pasa aún por los cambios de la pubertad pese a que tiene más años que la edad normal en que deben producirse</w:t>
            </w:r>
            <w:r>
              <w:rPr>
                <w:rFonts w:cstheme="minorHAnsi"/>
                <w:sz w:val="18"/>
                <w:szCs w:val="18"/>
                <w:shd w:val="clear" w:color="auto" w:fill="FFFFFF"/>
              </w:rPr>
              <w:t>.</w:t>
            </w:r>
            <w:r w:rsidRPr="005341B2">
              <w:rPr>
                <w:rFonts w:cstheme="minorHAnsi"/>
                <w:sz w:val="18"/>
                <w:szCs w:val="18"/>
                <w:shd w:val="clear" w:color="auto" w:fill="FFFFFF"/>
              </w:rPr>
              <w:t xml:space="preserve"> </w:t>
            </w:r>
            <w:r>
              <w:rPr>
                <w:rFonts w:cstheme="minorHAnsi"/>
                <w:sz w:val="18"/>
                <w:szCs w:val="18"/>
                <w:shd w:val="clear" w:color="auto" w:fill="FFFFFF"/>
              </w:rPr>
              <w:t>P</w:t>
            </w:r>
            <w:r w:rsidRPr="005341B2">
              <w:rPr>
                <w:rFonts w:cstheme="minorHAnsi"/>
                <w:sz w:val="18"/>
                <w:szCs w:val="18"/>
                <w:shd w:val="clear" w:color="auto" w:fill="FFFFFF"/>
              </w:rPr>
              <w:t>or ejemplo</w:t>
            </w:r>
            <w:r>
              <w:rPr>
                <w:rFonts w:cstheme="minorHAnsi"/>
                <w:sz w:val="18"/>
                <w:szCs w:val="18"/>
                <w:shd w:val="clear" w:color="auto" w:fill="FFFFFF"/>
              </w:rPr>
              <w:t>,</w:t>
            </w:r>
            <w:r w:rsidRPr="005341B2">
              <w:rPr>
                <w:rFonts w:cstheme="minorHAnsi"/>
                <w:sz w:val="18"/>
                <w:szCs w:val="18"/>
                <w:shd w:val="clear" w:color="auto" w:fill="FFFFFF"/>
              </w:rPr>
              <w:t xml:space="preserve"> si es niña y a los 13 aún no le han desarrollado los senos y a los 16 aún no menstrúa; o si es varón y tiene 14 y aún no le han crecido los testículos</w:t>
            </w:r>
            <w:r>
              <w:rPr>
                <w:rFonts w:cstheme="minorHAnsi"/>
                <w:sz w:val="18"/>
                <w:szCs w:val="18"/>
                <w:shd w:val="clear" w:color="auto" w:fill="FFFFFF"/>
              </w:rPr>
              <w:t>.</w:t>
            </w:r>
            <w:r w:rsidRPr="005341B2">
              <w:rPr>
                <w:rFonts w:cstheme="minorHAnsi"/>
                <w:sz w:val="18"/>
                <w:szCs w:val="18"/>
                <w:shd w:val="clear" w:color="auto" w:fill="FFFFFF"/>
              </w:rPr>
              <w:t xml:space="preserve"> </w:t>
            </w:r>
            <w:r>
              <w:rPr>
                <w:rFonts w:cstheme="minorHAnsi"/>
                <w:sz w:val="18"/>
                <w:szCs w:val="18"/>
                <w:shd w:val="clear" w:color="auto" w:fill="FFFFFF"/>
              </w:rPr>
              <w:t>En ambos casos</w:t>
            </w:r>
            <w:r w:rsidRPr="005341B2">
              <w:rPr>
                <w:rFonts w:cstheme="minorHAnsi"/>
                <w:sz w:val="18"/>
                <w:szCs w:val="18"/>
                <w:shd w:val="clear" w:color="auto" w:fill="FFFFFF"/>
              </w:rPr>
              <w:t xml:space="preserve"> se trata de un retraso de la pubertad.</w:t>
            </w:r>
          </w:p>
          <w:p w:rsidR="006B7589" w:rsidRPr="005341B2" w:rsidRDefault="006B7589" w:rsidP="006B7589">
            <w:pPr>
              <w:spacing w:after="80"/>
              <w:jc w:val="both"/>
              <w:rPr>
                <w:rFonts w:cstheme="minorHAnsi"/>
                <w:sz w:val="18"/>
                <w:szCs w:val="18"/>
                <w:shd w:val="clear" w:color="auto" w:fill="FFFFFF"/>
              </w:rPr>
            </w:pPr>
            <w:r w:rsidRPr="005341B2">
              <w:rPr>
                <w:rFonts w:cstheme="minorHAnsi"/>
                <w:sz w:val="18"/>
                <w:szCs w:val="18"/>
                <w:shd w:val="clear" w:color="auto" w:fill="FFFFFF"/>
              </w:rPr>
              <w:t>¿A qué se debe? Generalmente estos retrasos son accidentales, es decir</w:t>
            </w:r>
            <w:r>
              <w:rPr>
                <w:rFonts w:cstheme="minorHAnsi"/>
                <w:sz w:val="18"/>
                <w:szCs w:val="18"/>
                <w:shd w:val="clear" w:color="auto" w:fill="FFFFFF"/>
              </w:rPr>
              <w:t>,</w:t>
            </w:r>
            <w:r w:rsidRPr="005341B2">
              <w:rPr>
                <w:rFonts w:cstheme="minorHAnsi"/>
                <w:sz w:val="18"/>
                <w:szCs w:val="18"/>
                <w:shd w:val="clear" w:color="auto" w:fill="FFFFFF"/>
              </w:rPr>
              <w:t xml:space="preserve"> las hormonas aún no han actuado para que se produzcan los cambios</w:t>
            </w:r>
            <w:r>
              <w:rPr>
                <w:rFonts w:cstheme="minorHAnsi"/>
                <w:sz w:val="18"/>
                <w:szCs w:val="18"/>
                <w:shd w:val="clear" w:color="auto" w:fill="FFFFFF"/>
              </w:rPr>
              <w:t>,</w:t>
            </w:r>
            <w:r w:rsidRPr="005341B2">
              <w:rPr>
                <w:rFonts w:cstheme="minorHAnsi"/>
                <w:sz w:val="18"/>
                <w:szCs w:val="18"/>
                <w:shd w:val="clear" w:color="auto" w:fill="FFFFFF"/>
              </w:rPr>
              <w:t xml:space="preserve"> por lo que no son un problema médico y sus organismos se encargarán de ponerse al día, solos. Pronto</w:t>
            </w:r>
            <w:r>
              <w:rPr>
                <w:rFonts w:cstheme="minorHAnsi"/>
                <w:sz w:val="18"/>
                <w:szCs w:val="18"/>
                <w:shd w:val="clear" w:color="auto" w:fill="FFFFFF"/>
              </w:rPr>
              <w:t>,</w:t>
            </w:r>
            <w:r w:rsidRPr="005341B2">
              <w:rPr>
                <w:rFonts w:cstheme="minorHAnsi"/>
                <w:sz w:val="18"/>
                <w:szCs w:val="18"/>
                <w:shd w:val="clear" w:color="auto" w:fill="FFFFFF"/>
              </w:rPr>
              <w:t xml:space="preserve"> estos niños o niñas</w:t>
            </w:r>
            <w:r>
              <w:rPr>
                <w:rFonts w:cstheme="minorHAnsi"/>
                <w:sz w:val="18"/>
                <w:szCs w:val="18"/>
                <w:shd w:val="clear" w:color="auto" w:fill="FFFFFF"/>
              </w:rPr>
              <w:t>,</w:t>
            </w:r>
            <w:r w:rsidRPr="005341B2">
              <w:rPr>
                <w:rFonts w:cstheme="minorHAnsi"/>
                <w:sz w:val="18"/>
                <w:szCs w:val="18"/>
                <w:shd w:val="clear" w:color="auto" w:fill="FFFFFF"/>
              </w:rPr>
              <w:t xml:space="preserve"> sin intervención médica</w:t>
            </w:r>
            <w:r>
              <w:rPr>
                <w:rFonts w:cstheme="minorHAnsi"/>
                <w:sz w:val="18"/>
                <w:szCs w:val="18"/>
                <w:shd w:val="clear" w:color="auto" w:fill="FFFFFF"/>
              </w:rPr>
              <w:t>,</w:t>
            </w:r>
            <w:r w:rsidRPr="005341B2">
              <w:rPr>
                <w:rFonts w:cstheme="minorHAnsi"/>
                <w:sz w:val="18"/>
                <w:szCs w:val="18"/>
                <w:shd w:val="clear" w:color="auto" w:fill="FFFFFF"/>
              </w:rPr>
              <w:t xml:space="preserve"> alcanzarán en su desarrollo a los demás niños o niñas de su edad. Sería un problema en caso </w:t>
            </w:r>
            <w:r>
              <w:rPr>
                <w:rFonts w:cstheme="minorHAnsi"/>
                <w:sz w:val="18"/>
                <w:szCs w:val="18"/>
                <w:shd w:val="clear" w:color="auto" w:fill="FFFFFF"/>
              </w:rPr>
              <w:t>de</w:t>
            </w:r>
            <w:r w:rsidRPr="005341B2">
              <w:rPr>
                <w:rFonts w:cstheme="minorHAnsi"/>
                <w:sz w:val="18"/>
                <w:szCs w:val="18"/>
                <w:shd w:val="clear" w:color="auto" w:fill="FFFFFF"/>
              </w:rPr>
              <w:t xml:space="preserve"> que después de haberse iniciado los cambios, de </w:t>
            </w:r>
            <w:r>
              <w:rPr>
                <w:rFonts w:cstheme="minorHAnsi"/>
                <w:sz w:val="18"/>
                <w:szCs w:val="18"/>
                <w:shd w:val="clear" w:color="auto" w:fill="FFFFFF"/>
              </w:rPr>
              <w:t>repente</w:t>
            </w:r>
            <w:r w:rsidRPr="005341B2">
              <w:rPr>
                <w:rFonts w:cstheme="minorHAnsi"/>
                <w:sz w:val="18"/>
                <w:szCs w:val="18"/>
                <w:shd w:val="clear" w:color="auto" w:fill="FFFFFF"/>
              </w:rPr>
              <w:t xml:space="preserve"> se deten</w:t>
            </w:r>
            <w:r>
              <w:rPr>
                <w:rFonts w:cstheme="minorHAnsi"/>
                <w:sz w:val="18"/>
                <w:szCs w:val="18"/>
                <w:shd w:val="clear" w:color="auto" w:fill="FFFFFF"/>
              </w:rPr>
              <w:t>ga</w:t>
            </w:r>
            <w:r w:rsidRPr="005341B2">
              <w:rPr>
                <w:rFonts w:cstheme="minorHAnsi"/>
                <w:sz w:val="18"/>
                <w:szCs w:val="18"/>
                <w:shd w:val="clear" w:color="auto" w:fill="FFFFFF"/>
              </w:rPr>
              <w:t>n.</w:t>
            </w:r>
          </w:p>
          <w:p w:rsidR="006B7589" w:rsidRPr="005341B2" w:rsidRDefault="006B7589" w:rsidP="006B7589">
            <w:pPr>
              <w:spacing w:after="80"/>
              <w:jc w:val="both"/>
              <w:rPr>
                <w:rFonts w:cstheme="minorHAnsi"/>
                <w:sz w:val="18"/>
                <w:szCs w:val="18"/>
                <w:shd w:val="clear" w:color="auto" w:fill="FFFFFF"/>
              </w:rPr>
            </w:pPr>
            <w:r w:rsidRPr="005341B2">
              <w:rPr>
                <w:rFonts w:cstheme="minorHAnsi"/>
                <w:sz w:val="18"/>
                <w:szCs w:val="18"/>
                <w:shd w:val="clear" w:color="auto" w:fill="FFFFFF"/>
              </w:rPr>
              <w:t xml:space="preserve">Si el médico que examina a un adolescente con retraso en el desarrollo de la pubertad le dice que no tiene ningún problema, es porque ha detectado que su retraso es natural y que su desarrollo se iniciará en algún momento. Solo </w:t>
            </w:r>
            <w:r>
              <w:rPr>
                <w:rFonts w:cstheme="minorHAnsi"/>
                <w:sz w:val="18"/>
                <w:szCs w:val="18"/>
                <w:shd w:val="clear" w:color="auto" w:fill="FFFFFF"/>
              </w:rPr>
              <w:t>en algunos casos</w:t>
            </w:r>
            <w:r w:rsidRPr="005341B2">
              <w:rPr>
                <w:rFonts w:cstheme="minorHAnsi"/>
                <w:sz w:val="18"/>
                <w:szCs w:val="18"/>
                <w:shd w:val="clear" w:color="auto" w:fill="FFFFFF"/>
              </w:rPr>
              <w:t xml:space="preserve"> </w:t>
            </w:r>
            <w:r>
              <w:rPr>
                <w:rFonts w:cstheme="minorHAnsi"/>
                <w:sz w:val="18"/>
                <w:szCs w:val="18"/>
                <w:shd w:val="clear" w:color="auto" w:fill="FFFFFF"/>
              </w:rPr>
              <w:t>podría</w:t>
            </w:r>
            <w:r w:rsidRPr="005341B2">
              <w:rPr>
                <w:rFonts w:cstheme="minorHAnsi"/>
                <w:sz w:val="18"/>
                <w:szCs w:val="18"/>
                <w:shd w:val="clear" w:color="auto" w:fill="FFFFFF"/>
              </w:rPr>
              <w:t xml:space="preserve"> requer</w:t>
            </w:r>
            <w:r>
              <w:rPr>
                <w:rFonts w:cstheme="minorHAnsi"/>
                <w:sz w:val="18"/>
                <w:szCs w:val="18"/>
                <w:shd w:val="clear" w:color="auto" w:fill="FFFFFF"/>
              </w:rPr>
              <w:t>ir</w:t>
            </w:r>
            <w:r w:rsidRPr="005341B2">
              <w:rPr>
                <w:rFonts w:cstheme="minorHAnsi"/>
                <w:sz w:val="18"/>
                <w:szCs w:val="18"/>
                <w:shd w:val="clear" w:color="auto" w:fill="FFFFFF"/>
              </w:rPr>
              <w:t xml:space="preserve"> un tratamiento hormonal que </w:t>
            </w:r>
            <w:r>
              <w:rPr>
                <w:rFonts w:cstheme="minorHAnsi"/>
                <w:sz w:val="18"/>
                <w:szCs w:val="18"/>
                <w:shd w:val="clear" w:color="auto" w:fill="FFFFFF"/>
              </w:rPr>
              <w:t xml:space="preserve">lo </w:t>
            </w:r>
            <w:r w:rsidRPr="005341B2">
              <w:rPr>
                <w:rFonts w:cstheme="minorHAnsi"/>
                <w:sz w:val="18"/>
                <w:szCs w:val="18"/>
                <w:shd w:val="clear" w:color="auto" w:fill="FFFFFF"/>
              </w:rPr>
              <w:t xml:space="preserve">ayude </w:t>
            </w:r>
            <w:r w:rsidRPr="001A6E21">
              <w:rPr>
                <w:rFonts w:cstheme="minorHAnsi"/>
                <w:sz w:val="18"/>
                <w:szCs w:val="18"/>
                <w:shd w:val="clear" w:color="auto" w:fill="FFFFFF"/>
              </w:rPr>
              <w:t xml:space="preserve">en </w:t>
            </w:r>
            <w:r>
              <w:rPr>
                <w:rFonts w:cstheme="minorHAnsi"/>
                <w:sz w:val="18"/>
                <w:szCs w:val="18"/>
                <w:shd w:val="clear" w:color="auto" w:fill="FFFFFF"/>
              </w:rPr>
              <w:t>el</w:t>
            </w:r>
            <w:r w:rsidRPr="001A6E21">
              <w:rPr>
                <w:rFonts w:cstheme="minorHAnsi"/>
                <w:sz w:val="18"/>
                <w:szCs w:val="18"/>
                <w:shd w:val="clear" w:color="auto" w:fill="FFFFFF"/>
              </w:rPr>
              <w:t xml:space="preserve"> desarrollo</w:t>
            </w:r>
            <w:r w:rsidRPr="009E4318">
              <w:rPr>
                <w:rFonts w:cstheme="minorHAnsi"/>
                <w:sz w:val="18"/>
                <w:szCs w:val="18"/>
                <w:shd w:val="clear" w:color="auto" w:fill="FFFFFF"/>
              </w:rPr>
              <w:t xml:space="preserve"> </w:t>
            </w:r>
            <w:r>
              <w:rPr>
                <w:rFonts w:cstheme="minorHAnsi"/>
                <w:sz w:val="18"/>
                <w:szCs w:val="18"/>
                <w:shd w:val="clear" w:color="auto" w:fill="FFFFFF"/>
              </w:rPr>
              <w:t>de</w:t>
            </w:r>
            <w:r w:rsidRPr="005341B2">
              <w:rPr>
                <w:rFonts w:cstheme="minorHAnsi"/>
                <w:sz w:val="18"/>
                <w:szCs w:val="18"/>
                <w:shd w:val="clear" w:color="auto" w:fill="FFFFFF"/>
              </w:rPr>
              <w:t xml:space="preserve"> su organismo. </w:t>
            </w:r>
            <w:r>
              <w:rPr>
                <w:rFonts w:cstheme="minorHAnsi"/>
                <w:sz w:val="18"/>
                <w:szCs w:val="18"/>
                <w:shd w:val="clear" w:color="auto" w:fill="FFFFFF"/>
              </w:rPr>
              <w:t>De ser así,</w:t>
            </w:r>
            <w:r w:rsidRPr="005341B2">
              <w:rPr>
                <w:rFonts w:cstheme="minorHAnsi"/>
                <w:sz w:val="18"/>
                <w:szCs w:val="18"/>
                <w:shd w:val="clear" w:color="auto" w:fill="FFFFFF"/>
              </w:rPr>
              <w:t xml:space="preserve"> el endocrinólogo pediátrico lo </w:t>
            </w:r>
            <w:r>
              <w:rPr>
                <w:rFonts w:cstheme="minorHAnsi"/>
                <w:sz w:val="18"/>
                <w:szCs w:val="18"/>
                <w:shd w:val="clear" w:color="auto" w:fill="FFFFFF"/>
              </w:rPr>
              <w:t>determinará</w:t>
            </w:r>
            <w:r w:rsidRPr="005341B2">
              <w:rPr>
                <w:rFonts w:cstheme="minorHAnsi"/>
                <w:sz w:val="18"/>
                <w:szCs w:val="18"/>
                <w:shd w:val="clear" w:color="auto" w:fill="FFFFFF"/>
              </w:rPr>
              <w:t xml:space="preserve"> de acuerdo a las c</w:t>
            </w:r>
            <w:r>
              <w:rPr>
                <w:rFonts w:cstheme="minorHAnsi"/>
                <w:sz w:val="18"/>
                <w:szCs w:val="18"/>
                <w:shd w:val="clear" w:color="auto" w:fill="FFFFFF"/>
              </w:rPr>
              <w:t>a</w:t>
            </w:r>
            <w:r w:rsidRPr="005341B2">
              <w:rPr>
                <w:rFonts w:cstheme="minorHAnsi"/>
                <w:sz w:val="18"/>
                <w:szCs w:val="18"/>
                <w:shd w:val="clear" w:color="auto" w:fill="FFFFFF"/>
              </w:rPr>
              <w:t>usas del retraso.</w:t>
            </w:r>
          </w:p>
          <w:p w:rsidR="006B7589" w:rsidRPr="005341B2" w:rsidRDefault="006B7589" w:rsidP="006B7589">
            <w:pPr>
              <w:spacing w:after="80"/>
              <w:rPr>
                <w:rFonts w:cstheme="minorHAnsi"/>
                <w:sz w:val="18"/>
                <w:szCs w:val="18"/>
                <w:shd w:val="clear" w:color="auto" w:fill="FFFFFF"/>
              </w:rPr>
            </w:pPr>
          </w:p>
          <w:p w:rsidR="006B7589" w:rsidRDefault="006B7589" w:rsidP="006B7589">
            <w:pPr>
              <w:spacing w:after="80"/>
              <w:rPr>
                <w:rFonts w:cstheme="minorHAnsi"/>
                <w:color w:val="00B050"/>
                <w:sz w:val="18"/>
                <w:szCs w:val="18"/>
                <w:shd w:val="clear" w:color="auto" w:fill="FFFFFF"/>
              </w:rPr>
            </w:pPr>
            <w:r w:rsidRPr="007C5A47">
              <w:rPr>
                <w:rFonts w:cstheme="minorHAnsi"/>
                <w:sz w:val="18"/>
                <w:szCs w:val="18"/>
                <w:shd w:val="clear" w:color="auto" w:fill="FFFFFF"/>
              </w:rPr>
              <w:t xml:space="preserve">Texto adaptado de: </w:t>
            </w:r>
            <w:hyperlink r:id="rId14" w:history="1">
              <w:r w:rsidRPr="00167F3F">
                <w:rPr>
                  <w:rStyle w:val="Hipervnculo"/>
                  <w:rFonts w:cstheme="minorHAnsi"/>
                  <w:sz w:val="18"/>
                  <w:szCs w:val="18"/>
                  <w:shd w:val="clear" w:color="auto" w:fill="FFFFFF"/>
                </w:rPr>
                <w:t>http://www.hormone.org/audiences/pacientes-y-cuidadores/preguntas-y-respuestas/2013/retraso-de-la-pubertad</w:t>
              </w:r>
            </w:hyperlink>
            <w:r>
              <w:rPr>
                <w:rFonts w:cstheme="minorHAnsi"/>
                <w:color w:val="00B050"/>
                <w:sz w:val="18"/>
                <w:szCs w:val="18"/>
                <w:shd w:val="clear" w:color="auto" w:fill="FFFFFF"/>
              </w:rPr>
              <w:t xml:space="preserve"> </w:t>
            </w:r>
          </w:p>
          <w:p w:rsidR="006B7589" w:rsidRPr="002A3F70" w:rsidRDefault="006B7589" w:rsidP="006B7589">
            <w:pPr>
              <w:spacing w:after="80"/>
              <w:rPr>
                <w:rFonts w:cstheme="minorHAnsi"/>
                <w:color w:val="222222"/>
                <w:sz w:val="18"/>
                <w:szCs w:val="18"/>
                <w:shd w:val="clear" w:color="auto" w:fill="FFFFFF"/>
              </w:rPr>
            </w:pPr>
            <w:r w:rsidRPr="002A3F70">
              <w:rPr>
                <w:rFonts w:cstheme="minorHAnsi"/>
                <w:color w:val="222222"/>
                <w:sz w:val="18"/>
                <w:szCs w:val="18"/>
                <w:shd w:val="clear" w:color="auto" w:fill="FFFFFF"/>
              </w:rPr>
              <w:t xml:space="preserve">Texto original escrito para </w:t>
            </w:r>
            <w:proofErr w:type="spellStart"/>
            <w:r w:rsidRPr="002A3F70">
              <w:rPr>
                <w:rFonts w:cstheme="minorHAnsi"/>
                <w:color w:val="222222"/>
                <w:sz w:val="18"/>
                <w:szCs w:val="18"/>
                <w:shd w:val="clear" w:color="auto" w:fill="FFFFFF"/>
              </w:rPr>
              <w:t>The</w:t>
            </w:r>
            <w:proofErr w:type="spellEnd"/>
            <w:r w:rsidRPr="002A3F70">
              <w:rPr>
                <w:rFonts w:cstheme="minorHAnsi"/>
                <w:color w:val="222222"/>
                <w:sz w:val="18"/>
                <w:szCs w:val="18"/>
                <w:shd w:val="clear" w:color="auto" w:fill="FFFFFF"/>
              </w:rPr>
              <w:t xml:space="preserve"> Hormone </w:t>
            </w:r>
            <w:proofErr w:type="spellStart"/>
            <w:r w:rsidRPr="002A3F70">
              <w:rPr>
                <w:rFonts w:cstheme="minorHAnsi"/>
                <w:color w:val="222222"/>
                <w:sz w:val="18"/>
                <w:szCs w:val="18"/>
                <w:shd w:val="clear" w:color="auto" w:fill="FFFFFF"/>
              </w:rPr>
              <w:t>Health</w:t>
            </w:r>
            <w:proofErr w:type="spellEnd"/>
            <w:r w:rsidRPr="002A3F70">
              <w:rPr>
                <w:rFonts w:cstheme="minorHAnsi"/>
                <w:color w:val="222222"/>
                <w:sz w:val="18"/>
                <w:szCs w:val="18"/>
                <w:shd w:val="clear" w:color="auto" w:fill="FFFFFF"/>
              </w:rPr>
              <w:t xml:space="preserve"> Network</w:t>
            </w:r>
            <w:r>
              <w:rPr>
                <w:rFonts w:cstheme="minorHAnsi"/>
                <w:color w:val="222222"/>
                <w:sz w:val="18"/>
                <w:szCs w:val="18"/>
                <w:shd w:val="clear" w:color="auto" w:fill="FFFFFF"/>
              </w:rPr>
              <w:t>,</w:t>
            </w:r>
            <w:r w:rsidRPr="002A3F70">
              <w:rPr>
                <w:rFonts w:cstheme="minorHAnsi"/>
                <w:color w:val="222222"/>
                <w:sz w:val="18"/>
                <w:szCs w:val="18"/>
                <w:shd w:val="clear" w:color="auto" w:fill="FFFFFF"/>
              </w:rPr>
              <w:t xml:space="preserve"> </w:t>
            </w:r>
            <w:r>
              <w:rPr>
                <w:rFonts w:cstheme="minorHAnsi"/>
                <w:color w:val="222222"/>
                <w:sz w:val="18"/>
                <w:szCs w:val="18"/>
                <w:shd w:val="clear" w:color="auto" w:fill="FFFFFF"/>
              </w:rPr>
              <w:t xml:space="preserve">que es una </w:t>
            </w:r>
            <w:r w:rsidRPr="002A3F70">
              <w:rPr>
                <w:rFonts w:cstheme="minorHAnsi"/>
                <w:color w:val="222222"/>
                <w:sz w:val="18"/>
                <w:szCs w:val="18"/>
                <w:shd w:val="clear" w:color="auto" w:fill="FFFFFF"/>
              </w:rPr>
              <w:t>red de información que se centra en la educación del paciente endocrino</w:t>
            </w:r>
            <w:r>
              <w:rPr>
                <w:rFonts w:cstheme="minorHAnsi"/>
                <w:color w:val="222222"/>
                <w:sz w:val="18"/>
                <w:szCs w:val="18"/>
                <w:shd w:val="clear" w:color="auto" w:fill="FFFFFF"/>
              </w:rPr>
              <w:t>.</w:t>
            </w:r>
          </w:p>
          <w:p w:rsidR="006B7589" w:rsidRDefault="006B7589" w:rsidP="006B7589">
            <w:pPr>
              <w:rPr>
                <w:rFonts w:ascii="Arial" w:hAnsi="Arial" w:cs="Arial"/>
                <w:szCs w:val="18"/>
                <w:shd w:val="clear" w:color="auto" w:fill="FFFFFF"/>
              </w:rPr>
            </w:pPr>
            <w:r>
              <w:rPr>
                <w:rFonts w:ascii="Arial" w:hAnsi="Arial" w:cs="Arial"/>
                <w:szCs w:val="18"/>
                <w:shd w:val="clear" w:color="auto" w:fill="FFFFFF"/>
              </w:rPr>
              <w:br w:type="page"/>
            </w:r>
          </w:p>
          <w:p w:rsidR="006B7589" w:rsidRDefault="006B7589" w:rsidP="008E5873">
            <w:pPr>
              <w:spacing w:after="80"/>
              <w:jc w:val="center"/>
              <w:rPr>
                <w:rFonts w:ascii="Arial" w:hAnsi="Arial" w:cs="Arial"/>
                <w:b/>
                <w:szCs w:val="18"/>
                <w:shd w:val="clear" w:color="auto" w:fill="FFFFFF"/>
              </w:rPr>
            </w:pPr>
          </w:p>
        </w:tc>
      </w:tr>
    </w:tbl>
    <w:p w:rsidR="006B7589" w:rsidRDefault="006B7589" w:rsidP="008E5873">
      <w:pPr>
        <w:spacing w:after="80"/>
        <w:jc w:val="center"/>
        <w:rPr>
          <w:rFonts w:ascii="Arial" w:hAnsi="Arial" w:cs="Arial"/>
          <w:b/>
          <w:szCs w:val="18"/>
          <w:shd w:val="clear" w:color="auto" w:fill="FFFFFF"/>
        </w:rPr>
      </w:pPr>
    </w:p>
    <w:p w:rsidR="00D87CCA" w:rsidRDefault="00D87CCA" w:rsidP="005341B2">
      <w:pPr>
        <w:spacing w:after="80"/>
        <w:rPr>
          <w:rFonts w:ascii="Arial" w:hAnsi="Arial" w:cs="Arial"/>
          <w:szCs w:val="18"/>
          <w:shd w:val="clear" w:color="auto" w:fill="FFFFFF"/>
        </w:rPr>
        <w:sectPr w:rsidR="00D87CCA" w:rsidSect="003D378C">
          <w:headerReference w:type="default" r:id="rId15"/>
          <w:footerReference w:type="default" r:id="rId16"/>
          <w:pgSz w:w="11907" w:h="16839" w:code="9"/>
          <w:pgMar w:top="1417" w:right="992" w:bottom="1417" w:left="1414" w:header="708" w:footer="708" w:gutter="0"/>
          <w:cols w:space="708"/>
          <w:docGrid w:linePitch="360"/>
        </w:sectPr>
      </w:pPr>
    </w:p>
    <w:p w:rsidR="00D87CCA" w:rsidRPr="006B7589" w:rsidRDefault="00D87CCA" w:rsidP="00D87CCA">
      <w:pPr>
        <w:spacing w:after="80" w:line="240" w:lineRule="auto"/>
        <w:jc w:val="center"/>
        <w:rPr>
          <w:rFonts w:ascii="Calibri Light" w:hAnsi="Calibri Light" w:cs="Arial"/>
          <w:b/>
          <w:color w:val="1F1F1F"/>
          <w:sz w:val="24"/>
          <w:szCs w:val="18"/>
          <w:shd w:val="clear" w:color="auto" w:fill="FFFFFF"/>
        </w:rPr>
      </w:pPr>
      <w:r w:rsidRPr="006B7589">
        <w:rPr>
          <w:rFonts w:ascii="Calibri Light" w:hAnsi="Calibri Light" w:cs="Arial"/>
          <w:b/>
          <w:color w:val="1F1F1F"/>
          <w:sz w:val="24"/>
          <w:szCs w:val="18"/>
          <w:shd w:val="clear" w:color="auto" w:fill="FFFFFF"/>
        </w:rPr>
        <w:lastRenderedPageBreak/>
        <w:t>Anexo 2</w:t>
      </w:r>
      <w:bookmarkStart w:id="0" w:name="_GoBack"/>
      <w:bookmarkEnd w:id="0"/>
    </w:p>
    <w:p w:rsidR="00D87CCA" w:rsidRPr="006B7589" w:rsidRDefault="00D87CCA" w:rsidP="00D87CCA">
      <w:pPr>
        <w:spacing w:after="80" w:line="240" w:lineRule="auto"/>
        <w:jc w:val="center"/>
        <w:rPr>
          <w:rFonts w:ascii="Calibri Light" w:hAnsi="Calibri Light" w:cs="Arial"/>
          <w:b/>
          <w:color w:val="1F1F1F"/>
          <w:sz w:val="24"/>
          <w:szCs w:val="18"/>
          <w:shd w:val="clear" w:color="auto" w:fill="FFFFFF"/>
        </w:rPr>
      </w:pPr>
      <w:r w:rsidRPr="006B7589">
        <w:rPr>
          <w:rFonts w:ascii="Calibri Light" w:hAnsi="Calibri Light" w:cs="Arial"/>
          <w:b/>
          <w:color w:val="1F1F1F"/>
          <w:sz w:val="24"/>
          <w:szCs w:val="18"/>
          <w:shd w:val="clear" w:color="auto" w:fill="FFFFFF"/>
        </w:rPr>
        <w:t>Quinto grado</w:t>
      </w:r>
    </w:p>
    <w:p w:rsidR="00D87CCA" w:rsidRPr="006B7589" w:rsidRDefault="00D87CCA" w:rsidP="00D87CCA">
      <w:pPr>
        <w:spacing w:after="80" w:line="240" w:lineRule="auto"/>
        <w:jc w:val="center"/>
        <w:rPr>
          <w:rFonts w:ascii="Calibri Light" w:hAnsi="Calibri Light" w:cs="Arial"/>
          <w:b/>
          <w:color w:val="1F1F1F"/>
          <w:sz w:val="18"/>
          <w:szCs w:val="18"/>
          <w:shd w:val="clear" w:color="auto" w:fill="FFFFFF"/>
        </w:rPr>
      </w:pPr>
      <w:r w:rsidRPr="006B7589">
        <w:rPr>
          <w:rFonts w:ascii="Calibri Light" w:hAnsi="Calibri Light"/>
          <w:b/>
        </w:rPr>
        <w:t xml:space="preserve">Competencia: </w:t>
      </w:r>
      <w:r w:rsidRPr="006B7589">
        <w:rPr>
          <w:rFonts w:ascii="Calibri Light" w:hAnsi="Calibri Light"/>
        </w:rPr>
        <w:t>Explica el mundo físico basándose en conocimientos sobre los seres vivos, materia y energía, biodiversidad, Tierra y universo.</w:t>
      </w:r>
    </w:p>
    <w:p w:rsidR="00D87CCA" w:rsidRPr="006A4273" w:rsidRDefault="00D87CCA" w:rsidP="00D87CCA">
      <w:pPr>
        <w:spacing w:after="80" w:line="240" w:lineRule="auto"/>
        <w:jc w:val="center"/>
        <w:rPr>
          <w:rFonts w:cs="Arial"/>
          <w:b/>
          <w:color w:val="1F1F1F"/>
          <w:sz w:val="14"/>
          <w:szCs w:val="18"/>
          <w:shd w:val="clear" w:color="auto" w:fill="FFFFFF"/>
        </w:rPr>
      </w:pPr>
    </w:p>
    <w:tbl>
      <w:tblPr>
        <w:tblStyle w:val="Tablaconcuadrcula"/>
        <w:tblW w:w="14471" w:type="dxa"/>
        <w:jc w:val="center"/>
        <w:tblLook w:val="04A0" w:firstRow="1" w:lastRow="0" w:firstColumn="1" w:lastColumn="0" w:noHBand="0" w:noVBand="1"/>
      </w:tblPr>
      <w:tblGrid>
        <w:gridCol w:w="1714"/>
        <w:gridCol w:w="2976"/>
        <w:gridCol w:w="3119"/>
        <w:gridCol w:w="3260"/>
        <w:gridCol w:w="3402"/>
      </w:tblGrid>
      <w:tr w:rsidR="00D87CCA" w:rsidTr="00D87CCA">
        <w:trPr>
          <w:jc w:val="center"/>
        </w:trPr>
        <w:tc>
          <w:tcPr>
            <w:tcW w:w="1714" w:type="dxa"/>
          </w:tcPr>
          <w:p w:rsidR="00D87CCA" w:rsidRDefault="00D87CCA" w:rsidP="00731762"/>
        </w:tc>
        <w:tc>
          <w:tcPr>
            <w:tcW w:w="2976" w:type="dxa"/>
          </w:tcPr>
          <w:p w:rsidR="00D87CCA" w:rsidRPr="005B1033" w:rsidRDefault="00D87CCA" w:rsidP="00731762">
            <w:pPr>
              <w:jc w:val="center"/>
              <w:rPr>
                <w:b/>
              </w:rPr>
            </w:pPr>
            <w:r w:rsidRPr="005B1033">
              <w:rPr>
                <w:b/>
              </w:rPr>
              <w:t>En inicio</w:t>
            </w:r>
          </w:p>
        </w:tc>
        <w:tc>
          <w:tcPr>
            <w:tcW w:w="3119" w:type="dxa"/>
          </w:tcPr>
          <w:p w:rsidR="00D87CCA" w:rsidRPr="005B1033" w:rsidRDefault="00D87CCA" w:rsidP="00731762">
            <w:pPr>
              <w:jc w:val="center"/>
              <w:rPr>
                <w:b/>
              </w:rPr>
            </w:pPr>
            <w:r w:rsidRPr="005B1033">
              <w:rPr>
                <w:b/>
              </w:rPr>
              <w:t>En proceso</w:t>
            </w:r>
          </w:p>
        </w:tc>
        <w:tc>
          <w:tcPr>
            <w:tcW w:w="3260" w:type="dxa"/>
          </w:tcPr>
          <w:p w:rsidR="00D87CCA" w:rsidRPr="005B1033" w:rsidRDefault="00D87CCA" w:rsidP="00731762">
            <w:pPr>
              <w:jc w:val="center"/>
              <w:rPr>
                <w:b/>
              </w:rPr>
            </w:pPr>
            <w:r w:rsidRPr="005B1033">
              <w:rPr>
                <w:b/>
              </w:rPr>
              <w:t>Esperado</w:t>
            </w:r>
          </w:p>
        </w:tc>
        <w:tc>
          <w:tcPr>
            <w:tcW w:w="3402" w:type="dxa"/>
          </w:tcPr>
          <w:p w:rsidR="00D87CCA" w:rsidRPr="005B1033" w:rsidRDefault="00D87CCA" w:rsidP="00731762">
            <w:pPr>
              <w:jc w:val="center"/>
              <w:rPr>
                <w:b/>
              </w:rPr>
            </w:pPr>
            <w:r w:rsidRPr="005B1033">
              <w:rPr>
                <w:b/>
              </w:rPr>
              <w:t>Destacado</w:t>
            </w:r>
          </w:p>
        </w:tc>
      </w:tr>
      <w:tr w:rsidR="00D87CCA" w:rsidTr="00D87CCA">
        <w:trPr>
          <w:jc w:val="center"/>
        </w:trPr>
        <w:tc>
          <w:tcPr>
            <w:tcW w:w="1714" w:type="dxa"/>
          </w:tcPr>
          <w:p w:rsidR="00D87CCA" w:rsidRPr="003406C2" w:rsidRDefault="00D87CCA" w:rsidP="00731762">
            <w:pPr>
              <w:rPr>
                <w:rFonts w:cs="Arial"/>
                <w:b/>
                <w:sz w:val="16"/>
                <w:szCs w:val="18"/>
              </w:rPr>
            </w:pPr>
            <w:r w:rsidRPr="003406C2">
              <w:rPr>
                <w:rFonts w:cs="Arial"/>
                <w:b/>
                <w:sz w:val="16"/>
                <w:szCs w:val="18"/>
              </w:rPr>
              <w:t>Comprende y usa conocimientos sobre los seres vivos, materia y energía, biodiversidad, Tierra y universo.</w:t>
            </w:r>
          </w:p>
        </w:tc>
        <w:tc>
          <w:tcPr>
            <w:tcW w:w="2976" w:type="dxa"/>
          </w:tcPr>
          <w:p w:rsidR="00D87CCA" w:rsidRPr="005B1033" w:rsidRDefault="00D87CCA" w:rsidP="006B7589">
            <w:pPr>
              <w:jc w:val="both"/>
              <w:rPr>
                <w:rFonts w:asciiTheme="majorHAnsi" w:eastAsia="Calibri" w:hAnsiTheme="majorHAnsi" w:cs="Arial"/>
                <w:sz w:val="16"/>
                <w:szCs w:val="18"/>
              </w:rPr>
            </w:pPr>
            <w:r w:rsidRPr="005B1033">
              <w:rPr>
                <w:rFonts w:asciiTheme="majorHAnsi" w:eastAsia="Calibri" w:hAnsiTheme="majorHAnsi" w:cs="Arial"/>
                <w:sz w:val="16"/>
                <w:szCs w:val="18"/>
              </w:rPr>
              <w:t xml:space="preserve">Representa gráficamente los cambios físicos en la pubertad o el desarrollo de los órganos sexuales del ser humano, pero solo establece algunas relaciones o ninguna entre estos cambios. Lista los cambios físicos que se producirán </w:t>
            </w:r>
            <w:r>
              <w:rPr>
                <w:rFonts w:asciiTheme="majorHAnsi" w:eastAsia="Calibri" w:hAnsiTheme="majorHAnsi" w:cs="Arial"/>
                <w:sz w:val="16"/>
                <w:szCs w:val="18"/>
              </w:rPr>
              <w:t xml:space="preserve">tanto </w:t>
            </w:r>
            <w:r w:rsidRPr="005B1033">
              <w:rPr>
                <w:rFonts w:asciiTheme="majorHAnsi" w:eastAsia="Calibri" w:hAnsiTheme="majorHAnsi" w:cs="Arial"/>
                <w:sz w:val="16"/>
                <w:szCs w:val="18"/>
              </w:rPr>
              <w:t>en hombres como en mujeres.</w:t>
            </w:r>
          </w:p>
          <w:p w:rsidR="00D87CCA" w:rsidRPr="005B1033" w:rsidRDefault="00D87CCA" w:rsidP="006B7589">
            <w:pPr>
              <w:jc w:val="both"/>
              <w:rPr>
                <w:rFonts w:asciiTheme="majorHAnsi" w:eastAsia="Calibri" w:hAnsiTheme="majorHAnsi" w:cs="Arial"/>
                <w:sz w:val="16"/>
                <w:szCs w:val="18"/>
              </w:rPr>
            </w:pPr>
          </w:p>
          <w:p w:rsidR="00D87CCA" w:rsidRPr="005B1033" w:rsidRDefault="00D87CCA" w:rsidP="006B7589">
            <w:pPr>
              <w:jc w:val="both"/>
              <w:rPr>
                <w:rFonts w:asciiTheme="majorHAnsi" w:eastAsia="Calibri" w:hAnsiTheme="majorHAnsi" w:cs="Arial"/>
                <w:sz w:val="16"/>
                <w:szCs w:val="18"/>
              </w:rPr>
            </w:pPr>
            <w:r w:rsidRPr="005B1033">
              <w:rPr>
                <w:rFonts w:asciiTheme="majorHAnsi" w:eastAsia="Calibri" w:hAnsiTheme="majorHAnsi" w:cs="Arial"/>
                <w:sz w:val="16"/>
                <w:szCs w:val="18"/>
              </w:rPr>
              <w:t>Explica la serie de cambios que sucederán en la pubertad, pero no los asocia con el proceso de madurez sexual. Sustenta su explicación con datos o información que provienen de sus saberes previos y alguna</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fuentes científica</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(lecturas</w:t>
            </w:r>
            <w:r>
              <w:rPr>
                <w:rFonts w:asciiTheme="majorHAnsi" w:eastAsia="Calibri" w:hAnsiTheme="majorHAnsi" w:cs="Arial"/>
                <w:sz w:val="16"/>
                <w:szCs w:val="18"/>
              </w:rPr>
              <w:t xml:space="preserve"> </w:t>
            </w:r>
            <w:r w:rsidRPr="005B1033">
              <w:rPr>
                <w:rFonts w:asciiTheme="majorHAnsi" w:eastAsia="Calibri" w:hAnsiTheme="majorHAnsi" w:cs="Arial"/>
                <w:sz w:val="16"/>
                <w:szCs w:val="18"/>
              </w:rPr>
              <w:t xml:space="preserve"> o libros de consulta). </w:t>
            </w:r>
          </w:p>
          <w:p w:rsidR="00D87CCA" w:rsidRPr="005B1033" w:rsidRDefault="00D87CCA" w:rsidP="006B7589">
            <w:pPr>
              <w:jc w:val="both"/>
              <w:rPr>
                <w:rFonts w:asciiTheme="majorHAnsi" w:eastAsia="Calibri" w:hAnsiTheme="majorHAnsi" w:cs="Arial"/>
                <w:sz w:val="16"/>
                <w:szCs w:val="18"/>
              </w:rPr>
            </w:pPr>
          </w:p>
        </w:tc>
        <w:tc>
          <w:tcPr>
            <w:tcW w:w="3119" w:type="dxa"/>
          </w:tcPr>
          <w:p w:rsidR="00D87CCA" w:rsidRPr="005B1033" w:rsidRDefault="00D87CCA" w:rsidP="006B7589">
            <w:pPr>
              <w:jc w:val="both"/>
              <w:rPr>
                <w:rFonts w:asciiTheme="majorHAnsi" w:eastAsia="Calibri" w:hAnsiTheme="majorHAnsi" w:cs="Arial"/>
                <w:sz w:val="16"/>
                <w:szCs w:val="18"/>
              </w:rPr>
            </w:pPr>
            <w:r w:rsidRPr="005B1033">
              <w:rPr>
                <w:rFonts w:asciiTheme="majorHAnsi" w:eastAsia="Calibri" w:hAnsiTheme="majorHAnsi" w:cs="Arial"/>
                <w:sz w:val="16"/>
                <w:szCs w:val="18"/>
              </w:rPr>
              <w:t xml:space="preserve">Representa gráficamente los cambios físicos en la pubertad y el desarrollo de los órganos sexuales del ser humano, pero solo establece algunas relaciones entre estos. Lista los cambios físicos que se producirán </w:t>
            </w:r>
            <w:r>
              <w:rPr>
                <w:rFonts w:asciiTheme="majorHAnsi" w:eastAsia="Calibri" w:hAnsiTheme="majorHAnsi" w:cs="Arial"/>
                <w:sz w:val="16"/>
                <w:szCs w:val="18"/>
              </w:rPr>
              <w:t xml:space="preserve">tanto </w:t>
            </w:r>
            <w:r w:rsidRPr="005B1033">
              <w:rPr>
                <w:rFonts w:asciiTheme="majorHAnsi" w:eastAsia="Calibri" w:hAnsiTheme="majorHAnsi" w:cs="Arial"/>
                <w:sz w:val="16"/>
                <w:szCs w:val="18"/>
              </w:rPr>
              <w:t>en hombres como en mujeres.</w:t>
            </w:r>
          </w:p>
          <w:p w:rsidR="00D87CCA" w:rsidRPr="005B1033" w:rsidRDefault="00D87CCA" w:rsidP="006B7589">
            <w:pPr>
              <w:jc w:val="both"/>
              <w:rPr>
                <w:rFonts w:asciiTheme="majorHAnsi" w:eastAsia="Calibri" w:hAnsiTheme="majorHAnsi" w:cs="Arial"/>
                <w:sz w:val="16"/>
                <w:szCs w:val="18"/>
              </w:rPr>
            </w:pPr>
          </w:p>
          <w:p w:rsidR="00D87CCA" w:rsidRPr="005B1033" w:rsidRDefault="00D87CCA" w:rsidP="006B7589">
            <w:pPr>
              <w:jc w:val="both"/>
              <w:rPr>
                <w:rFonts w:asciiTheme="majorHAnsi" w:eastAsia="Calibri" w:hAnsiTheme="majorHAnsi" w:cs="Arial"/>
                <w:sz w:val="16"/>
                <w:szCs w:val="18"/>
              </w:rPr>
            </w:pPr>
            <w:r w:rsidRPr="005B1033">
              <w:rPr>
                <w:rFonts w:asciiTheme="majorHAnsi" w:eastAsia="Calibri" w:hAnsiTheme="majorHAnsi" w:cs="Arial"/>
                <w:sz w:val="16"/>
                <w:szCs w:val="18"/>
              </w:rPr>
              <w:t>Explica la serie de cambios que sucederán en la pubertad, pero no los asocia con el proceso de madurez sexual. Sustenta su explicación con datos o información que provienen de sus saberes previos y alguna</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fuentes científica</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(lecturas o libros de consulta). </w:t>
            </w:r>
          </w:p>
          <w:p w:rsidR="00D87CCA" w:rsidRPr="005B1033" w:rsidRDefault="00D87CCA" w:rsidP="006B7589">
            <w:pPr>
              <w:jc w:val="both"/>
              <w:rPr>
                <w:rFonts w:asciiTheme="majorHAnsi" w:eastAsia="Calibri" w:hAnsiTheme="majorHAnsi" w:cs="Arial"/>
                <w:sz w:val="16"/>
                <w:szCs w:val="18"/>
              </w:rPr>
            </w:pPr>
          </w:p>
        </w:tc>
        <w:tc>
          <w:tcPr>
            <w:tcW w:w="3260" w:type="dxa"/>
          </w:tcPr>
          <w:p w:rsidR="00D87CCA" w:rsidRPr="005B1033" w:rsidRDefault="00D87CCA" w:rsidP="006B7589">
            <w:pPr>
              <w:jc w:val="both"/>
              <w:rPr>
                <w:rFonts w:asciiTheme="majorHAnsi" w:eastAsia="Calibri" w:hAnsiTheme="majorHAnsi" w:cs="Arial"/>
                <w:sz w:val="16"/>
                <w:szCs w:val="18"/>
              </w:rPr>
            </w:pPr>
            <w:r w:rsidRPr="005B1033">
              <w:rPr>
                <w:rFonts w:asciiTheme="majorHAnsi" w:eastAsia="Calibri" w:hAnsiTheme="majorHAnsi" w:cs="Arial"/>
                <w:sz w:val="16"/>
                <w:szCs w:val="18"/>
              </w:rPr>
              <w:t>Representa gráficamente la relación entre los cambios físicos en la pubertad y el desarrollo de los órganos sexuales del ser humano. Describe en detalle el proceso de cambios y cómo esto</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puede</w:t>
            </w:r>
            <w:r>
              <w:rPr>
                <w:rFonts w:asciiTheme="majorHAnsi" w:eastAsia="Calibri" w:hAnsiTheme="majorHAnsi" w:cs="Arial"/>
                <w:sz w:val="16"/>
                <w:szCs w:val="18"/>
              </w:rPr>
              <w:t>n</w:t>
            </w:r>
            <w:r w:rsidRPr="005B1033">
              <w:rPr>
                <w:rFonts w:asciiTheme="majorHAnsi" w:eastAsia="Calibri" w:hAnsiTheme="majorHAnsi" w:cs="Arial"/>
                <w:sz w:val="16"/>
                <w:szCs w:val="18"/>
              </w:rPr>
              <w:t xml:space="preserve"> ocurrir de forma distinta</w:t>
            </w:r>
            <w:r>
              <w:rPr>
                <w:rFonts w:asciiTheme="majorHAnsi" w:eastAsia="Calibri" w:hAnsiTheme="majorHAnsi" w:cs="Arial"/>
                <w:sz w:val="16"/>
                <w:szCs w:val="18"/>
              </w:rPr>
              <w:t xml:space="preserve"> tanto</w:t>
            </w:r>
            <w:r w:rsidRPr="005B1033">
              <w:rPr>
                <w:rFonts w:asciiTheme="majorHAnsi" w:eastAsia="Calibri" w:hAnsiTheme="majorHAnsi" w:cs="Arial"/>
                <w:sz w:val="16"/>
                <w:szCs w:val="18"/>
              </w:rPr>
              <w:t xml:space="preserve"> en hombres como en mujeres. </w:t>
            </w:r>
          </w:p>
          <w:p w:rsidR="00D87CCA" w:rsidRPr="005B1033" w:rsidRDefault="00D87CCA" w:rsidP="006B7589">
            <w:pPr>
              <w:jc w:val="both"/>
              <w:rPr>
                <w:rFonts w:asciiTheme="majorHAnsi" w:eastAsia="Calibri" w:hAnsiTheme="majorHAnsi" w:cs="Arial"/>
                <w:sz w:val="16"/>
                <w:szCs w:val="18"/>
              </w:rPr>
            </w:pPr>
          </w:p>
          <w:p w:rsidR="00D87CCA" w:rsidRPr="005B1033" w:rsidRDefault="00D87CCA" w:rsidP="006B7589">
            <w:pPr>
              <w:jc w:val="both"/>
              <w:rPr>
                <w:rFonts w:asciiTheme="majorHAnsi" w:eastAsia="Calibri" w:hAnsiTheme="majorHAnsi" w:cs="Arial"/>
                <w:sz w:val="16"/>
                <w:szCs w:val="18"/>
              </w:rPr>
            </w:pPr>
            <w:r w:rsidRPr="005B1033">
              <w:rPr>
                <w:rFonts w:asciiTheme="majorHAnsi" w:eastAsia="Calibri" w:hAnsiTheme="majorHAnsi" w:cs="Arial"/>
                <w:sz w:val="16"/>
                <w:szCs w:val="18"/>
              </w:rPr>
              <w:t xml:space="preserve">Explica cómo los cambios en la pubertad tienen relación con el proceso de madurez sexual que se está iniciando en ese periodo. Sustenta su explicación con datos o información que provienen de fuentes científicas (lecturas, libros de consulta, videos). </w:t>
            </w:r>
          </w:p>
          <w:p w:rsidR="00D87CCA" w:rsidRPr="005B1033" w:rsidRDefault="00D87CCA" w:rsidP="006B7589">
            <w:pPr>
              <w:jc w:val="both"/>
              <w:rPr>
                <w:rFonts w:asciiTheme="majorHAnsi" w:eastAsia="Calibri" w:hAnsiTheme="majorHAnsi" w:cs="Arial"/>
                <w:sz w:val="16"/>
                <w:szCs w:val="18"/>
              </w:rPr>
            </w:pPr>
          </w:p>
        </w:tc>
        <w:tc>
          <w:tcPr>
            <w:tcW w:w="3402" w:type="dxa"/>
          </w:tcPr>
          <w:p w:rsidR="00D87CCA" w:rsidRPr="005B1033" w:rsidRDefault="00D87CCA" w:rsidP="006B7589">
            <w:pPr>
              <w:jc w:val="both"/>
              <w:rPr>
                <w:rFonts w:asciiTheme="majorHAnsi" w:eastAsia="Calibri" w:hAnsiTheme="majorHAnsi" w:cs="Arial"/>
                <w:sz w:val="16"/>
                <w:szCs w:val="18"/>
              </w:rPr>
            </w:pPr>
            <w:r w:rsidRPr="005B1033">
              <w:rPr>
                <w:rFonts w:asciiTheme="majorHAnsi" w:eastAsia="Calibri" w:hAnsiTheme="majorHAnsi" w:cs="Arial"/>
                <w:sz w:val="16"/>
                <w:szCs w:val="18"/>
              </w:rPr>
              <w:t>Representa gráficamente relaciones diversas entre los cambios físicos en la pubertad y el desarrollo de los órganos sexuales del ser humano. Describe con mucho detalle el proceso de cambios y cómo esto</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puede</w:t>
            </w:r>
            <w:r>
              <w:rPr>
                <w:rFonts w:asciiTheme="majorHAnsi" w:eastAsia="Calibri" w:hAnsiTheme="majorHAnsi" w:cs="Arial"/>
                <w:sz w:val="16"/>
                <w:szCs w:val="18"/>
              </w:rPr>
              <w:t>n</w:t>
            </w:r>
            <w:r w:rsidRPr="005B1033">
              <w:rPr>
                <w:rFonts w:asciiTheme="majorHAnsi" w:eastAsia="Calibri" w:hAnsiTheme="majorHAnsi" w:cs="Arial"/>
                <w:sz w:val="16"/>
                <w:szCs w:val="18"/>
              </w:rPr>
              <w:t xml:space="preserve"> ocurrir de forma distinta </w:t>
            </w:r>
            <w:r>
              <w:rPr>
                <w:rFonts w:asciiTheme="majorHAnsi" w:eastAsia="Calibri" w:hAnsiTheme="majorHAnsi" w:cs="Arial"/>
                <w:sz w:val="16"/>
                <w:szCs w:val="18"/>
              </w:rPr>
              <w:t xml:space="preserve">tanto </w:t>
            </w:r>
            <w:r w:rsidRPr="005B1033">
              <w:rPr>
                <w:rFonts w:asciiTheme="majorHAnsi" w:eastAsia="Calibri" w:hAnsiTheme="majorHAnsi" w:cs="Arial"/>
                <w:sz w:val="16"/>
                <w:szCs w:val="18"/>
              </w:rPr>
              <w:t xml:space="preserve">en hombres como en mujeres. </w:t>
            </w:r>
          </w:p>
          <w:p w:rsidR="00D87CCA" w:rsidRPr="005B1033" w:rsidRDefault="00D87CCA" w:rsidP="006B7589">
            <w:pPr>
              <w:jc w:val="both"/>
              <w:rPr>
                <w:rFonts w:asciiTheme="majorHAnsi" w:eastAsia="Calibri" w:hAnsiTheme="majorHAnsi" w:cs="Arial"/>
                <w:sz w:val="16"/>
                <w:szCs w:val="18"/>
              </w:rPr>
            </w:pPr>
          </w:p>
          <w:p w:rsidR="00D87CCA" w:rsidRPr="005B1033" w:rsidRDefault="00D87CCA" w:rsidP="006B7589">
            <w:pPr>
              <w:jc w:val="both"/>
              <w:rPr>
                <w:rFonts w:asciiTheme="majorHAnsi" w:eastAsia="Calibri" w:hAnsiTheme="majorHAnsi" w:cs="Arial"/>
                <w:sz w:val="16"/>
                <w:szCs w:val="18"/>
              </w:rPr>
            </w:pPr>
            <w:r w:rsidRPr="005B1033">
              <w:rPr>
                <w:rFonts w:asciiTheme="majorHAnsi" w:eastAsia="Calibri" w:hAnsiTheme="majorHAnsi" w:cs="Arial"/>
                <w:sz w:val="16"/>
                <w:szCs w:val="18"/>
              </w:rPr>
              <w:t>Explica cómo los cambios en la pubertad tienen relación con el proceso de madurez sexual que se está iniciando en ese periodo y</w:t>
            </w:r>
            <w:r>
              <w:rPr>
                <w:rFonts w:asciiTheme="majorHAnsi" w:eastAsia="Calibri" w:hAnsiTheme="majorHAnsi" w:cs="Arial"/>
                <w:sz w:val="16"/>
                <w:szCs w:val="18"/>
              </w:rPr>
              <w:t>,</w:t>
            </w:r>
            <w:r w:rsidRPr="005B1033">
              <w:rPr>
                <w:rFonts w:asciiTheme="majorHAnsi" w:eastAsia="Calibri" w:hAnsiTheme="majorHAnsi" w:cs="Arial"/>
                <w:sz w:val="16"/>
                <w:szCs w:val="18"/>
              </w:rPr>
              <w:t xml:space="preserve"> además</w:t>
            </w:r>
            <w:r>
              <w:rPr>
                <w:rFonts w:asciiTheme="majorHAnsi" w:eastAsia="Calibri" w:hAnsiTheme="majorHAnsi" w:cs="Arial"/>
                <w:sz w:val="16"/>
                <w:szCs w:val="18"/>
              </w:rPr>
              <w:t>,</w:t>
            </w:r>
            <w:r w:rsidRPr="005B1033">
              <w:rPr>
                <w:rFonts w:asciiTheme="majorHAnsi" w:eastAsia="Calibri" w:hAnsiTheme="majorHAnsi" w:cs="Arial"/>
                <w:sz w:val="16"/>
                <w:szCs w:val="18"/>
              </w:rPr>
              <w:t xml:space="preserve"> valora la importancia de </w:t>
            </w:r>
            <w:r>
              <w:rPr>
                <w:rFonts w:asciiTheme="majorHAnsi" w:eastAsia="Calibri" w:hAnsiTheme="majorHAnsi" w:cs="Arial"/>
                <w:sz w:val="16"/>
                <w:szCs w:val="18"/>
              </w:rPr>
              <w:t>dichos</w:t>
            </w:r>
            <w:r w:rsidRPr="005B1033">
              <w:rPr>
                <w:rFonts w:asciiTheme="majorHAnsi" w:eastAsia="Calibri" w:hAnsiTheme="majorHAnsi" w:cs="Arial"/>
                <w:sz w:val="16"/>
                <w:szCs w:val="18"/>
              </w:rPr>
              <w:t xml:space="preserve"> cambios en</w:t>
            </w:r>
            <w:r>
              <w:rPr>
                <w:rFonts w:asciiTheme="majorHAnsi" w:eastAsia="Calibri" w:hAnsiTheme="majorHAnsi" w:cs="Arial"/>
                <w:sz w:val="16"/>
                <w:szCs w:val="18"/>
              </w:rPr>
              <w:t xml:space="preserve"> la</w:t>
            </w:r>
            <w:r w:rsidRPr="005B1033">
              <w:rPr>
                <w:rFonts w:asciiTheme="majorHAnsi" w:eastAsia="Calibri" w:hAnsiTheme="majorHAnsi" w:cs="Arial"/>
                <w:sz w:val="16"/>
                <w:szCs w:val="18"/>
              </w:rPr>
              <w:t xml:space="preserve"> conservación de la especie humana. Sustenta su explicación con datos o información que provienen de fuentes científicas (lecturas, libros de consulta, videos). </w:t>
            </w:r>
          </w:p>
        </w:tc>
      </w:tr>
      <w:tr w:rsidR="00D87CCA" w:rsidRPr="00A9784F" w:rsidTr="00D87CCA">
        <w:trPr>
          <w:trHeight w:val="56"/>
          <w:jc w:val="center"/>
        </w:trPr>
        <w:tc>
          <w:tcPr>
            <w:tcW w:w="1714" w:type="dxa"/>
          </w:tcPr>
          <w:p w:rsidR="00D87CCA" w:rsidRPr="000A6271" w:rsidRDefault="00D87CCA" w:rsidP="00731762">
            <w:pPr>
              <w:rPr>
                <w:rFonts w:asciiTheme="majorHAnsi" w:hAnsiTheme="majorHAnsi" w:cs="Arial"/>
                <w:sz w:val="18"/>
                <w:szCs w:val="18"/>
              </w:rPr>
            </w:pPr>
            <w:r w:rsidRPr="003406C2">
              <w:rPr>
                <w:rFonts w:cs="Arial"/>
                <w:b/>
                <w:sz w:val="16"/>
                <w:szCs w:val="18"/>
              </w:rPr>
              <w:t>Evalúa las implicancias del saber y del quehacer científico y tecnológico</w:t>
            </w:r>
            <w:r>
              <w:rPr>
                <w:rFonts w:cs="Arial"/>
                <w:sz w:val="16"/>
                <w:szCs w:val="18"/>
              </w:rPr>
              <w:t>.</w:t>
            </w:r>
          </w:p>
        </w:tc>
        <w:tc>
          <w:tcPr>
            <w:tcW w:w="2976" w:type="dxa"/>
          </w:tcPr>
          <w:p w:rsidR="00D87CCA" w:rsidRPr="005B1033" w:rsidRDefault="00D87CCA" w:rsidP="006B7589">
            <w:pPr>
              <w:jc w:val="both"/>
              <w:rPr>
                <w:sz w:val="16"/>
              </w:rPr>
            </w:pPr>
            <w:r w:rsidRPr="005B1033">
              <w:rPr>
                <w:sz w:val="16"/>
              </w:rPr>
              <w:t>Sustenta sus ideas en sus saberes previos, en juicios de terceros</w:t>
            </w:r>
            <w:r>
              <w:rPr>
                <w:sz w:val="16"/>
              </w:rPr>
              <w:t xml:space="preserve"> o</w:t>
            </w:r>
            <w:r w:rsidRPr="005B1033">
              <w:rPr>
                <w:sz w:val="16"/>
              </w:rPr>
              <w:t xml:space="preserve"> en mitos. Describe los efectos positivos o negativos del tratamiento </w:t>
            </w:r>
            <w:r>
              <w:rPr>
                <w:sz w:val="16"/>
              </w:rPr>
              <w:t>con</w:t>
            </w:r>
            <w:r w:rsidRPr="005B1033">
              <w:rPr>
                <w:sz w:val="16"/>
              </w:rPr>
              <w:t xml:space="preserve"> base </w:t>
            </w:r>
            <w:r>
              <w:rPr>
                <w:sz w:val="16"/>
              </w:rPr>
              <w:t>en</w:t>
            </w:r>
            <w:r w:rsidRPr="005B1033">
              <w:rPr>
                <w:sz w:val="16"/>
              </w:rPr>
              <w:t xml:space="preserve"> lo leído</w:t>
            </w:r>
            <w:r>
              <w:rPr>
                <w:sz w:val="16"/>
              </w:rPr>
              <w:t>;</w:t>
            </w:r>
            <w:r w:rsidRPr="005B1033">
              <w:rPr>
                <w:sz w:val="16"/>
              </w:rPr>
              <w:t xml:space="preserve"> no asume una postura personal.</w:t>
            </w:r>
          </w:p>
          <w:p w:rsidR="00D87CCA" w:rsidRPr="005B1033" w:rsidRDefault="00D87CCA" w:rsidP="006B7589">
            <w:pPr>
              <w:jc w:val="both"/>
              <w:rPr>
                <w:sz w:val="16"/>
              </w:rPr>
            </w:pPr>
          </w:p>
          <w:p w:rsidR="00D87CCA" w:rsidRPr="005B1033" w:rsidRDefault="00D87CCA" w:rsidP="006B7589">
            <w:pPr>
              <w:jc w:val="both"/>
              <w:rPr>
                <w:sz w:val="16"/>
              </w:rPr>
            </w:pPr>
            <w:r w:rsidRPr="008A3A1D">
              <w:rPr>
                <w:sz w:val="16"/>
              </w:rPr>
              <w:t xml:space="preserve">Explica que la baja estatura puede deberse a que la persona no </w:t>
            </w:r>
            <w:r>
              <w:rPr>
                <w:sz w:val="16"/>
              </w:rPr>
              <w:t>recibió una buena</w:t>
            </w:r>
            <w:r w:rsidRPr="008A3A1D">
              <w:rPr>
                <w:sz w:val="16"/>
              </w:rPr>
              <w:t xml:space="preserve"> aliment</w:t>
            </w:r>
            <w:r>
              <w:rPr>
                <w:sz w:val="16"/>
              </w:rPr>
              <w:t>ación</w:t>
            </w:r>
            <w:r w:rsidRPr="008A3A1D">
              <w:rPr>
                <w:sz w:val="16"/>
              </w:rPr>
              <w:t xml:space="preserve"> en su niñez.</w:t>
            </w:r>
          </w:p>
        </w:tc>
        <w:tc>
          <w:tcPr>
            <w:tcW w:w="3119" w:type="dxa"/>
          </w:tcPr>
          <w:p w:rsidR="00D87CCA" w:rsidRPr="005B1033" w:rsidRDefault="00D87CCA" w:rsidP="006B7589">
            <w:pPr>
              <w:jc w:val="both"/>
              <w:rPr>
                <w:sz w:val="16"/>
              </w:rPr>
            </w:pPr>
            <w:r w:rsidRPr="005B1033">
              <w:rPr>
                <w:sz w:val="16"/>
              </w:rPr>
              <w:t xml:space="preserve">Sustenta sus ideas con argumentos confusos que contienen alguna información proveniente de los textos brindados y </w:t>
            </w:r>
            <w:r>
              <w:rPr>
                <w:sz w:val="16"/>
              </w:rPr>
              <w:t>de</w:t>
            </w:r>
            <w:r w:rsidRPr="005B1033">
              <w:rPr>
                <w:sz w:val="16"/>
              </w:rPr>
              <w:t xml:space="preserve"> sus saberes previos. Describe los beneficios y posibles problemas del tratamiento con </w:t>
            </w:r>
            <w:r>
              <w:rPr>
                <w:sz w:val="16"/>
              </w:rPr>
              <w:t xml:space="preserve">la </w:t>
            </w:r>
            <w:r w:rsidRPr="005B1033">
              <w:rPr>
                <w:sz w:val="16"/>
              </w:rPr>
              <w:t>hormona del crecimiento, pero no evidencia una postura clara</w:t>
            </w:r>
            <w:r>
              <w:rPr>
                <w:sz w:val="16"/>
              </w:rPr>
              <w:t xml:space="preserve"> al respecto</w:t>
            </w:r>
            <w:r w:rsidRPr="005B1033">
              <w:rPr>
                <w:sz w:val="16"/>
              </w:rPr>
              <w:t xml:space="preserve">. </w:t>
            </w:r>
          </w:p>
          <w:p w:rsidR="00D87CCA" w:rsidRPr="008A3A1D" w:rsidRDefault="00D87CCA" w:rsidP="006B7589">
            <w:pPr>
              <w:jc w:val="both"/>
              <w:rPr>
                <w:sz w:val="16"/>
              </w:rPr>
            </w:pPr>
          </w:p>
          <w:p w:rsidR="00D87CCA" w:rsidRPr="005B1033" w:rsidRDefault="00D87CCA" w:rsidP="006B7589">
            <w:pPr>
              <w:jc w:val="both"/>
              <w:rPr>
                <w:sz w:val="16"/>
              </w:rPr>
            </w:pPr>
            <w:r w:rsidRPr="008A3A1D">
              <w:rPr>
                <w:sz w:val="16"/>
              </w:rPr>
              <w:t xml:space="preserve">Explica que la baja estatura puede deberse a </w:t>
            </w:r>
            <w:r>
              <w:rPr>
                <w:sz w:val="16"/>
              </w:rPr>
              <w:t>algún problema</w:t>
            </w:r>
            <w:r w:rsidRPr="008A3A1D">
              <w:rPr>
                <w:sz w:val="16"/>
              </w:rPr>
              <w:t xml:space="preserve"> en el organismo durante la pubertad o a que la persona no </w:t>
            </w:r>
            <w:r>
              <w:rPr>
                <w:sz w:val="16"/>
              </w:rPr>
              <w:t>recibió una buena</w:t>
            </w:r>
            <w:r w:rsidRPr="008A3A1D">
              <w:rPr>
                <w:sz w:val="16"/>
              </w:rPr>
              <w:t xml:space="preserve"> aliment</w:t>
            </w:r>
            <w:r>
              <w:rPr>
                <w:sz w:val="16"/>
              </w:rPr>
              <w:t>ación en su niñez</w:t>
            </w:r>
            <w:r w:rsidRPr="008A3A1D">
              <w:rPr>
                <w:sz w:val="16"/>
              </w:rPr>
              <w:t>.</w:t>
            </w:r>
          </w:p>
        </w:tc>
        <w:tc>
          <w:tcPr>
            <w:tcW w:w="3260" w:type="dxa"/>
          </w:tcPr>
          <w:p w:rsidR="00D87CCA" w:rsidRPr="005B1033" w:rsidRDefault="00D87CCA" w:rsidP="006B7589">
            <w:pPr>
              <w:jc w:val="both"/>
              <w:rPr>
                <w:sz w:val="16"/>
              </w:rPr>
            </w:pPr>
            <w:r w:rsidRPr="005B1033">
              <w:rPr>
                <w:sz w:val="16"/>
              </w:rPr>
              <w:t xml:space="preserve">Sustenta su opinión con argumentos científicos que provienen de fuentes con información científica. Expone los beneficios o el impacto en la salud del tratamiento con </w:t>
            </w:r>
            <w:r>
              <w:rPr>
                <w:sz w:val="16"/>
              </w:rPr>
              <w:t xml:space="preserve">la </w:t>
            </w:r>
            <w:r w:rsidRPr="005B1033">
              <w:rPr>
                <w:sz w:val="16"/>
              </w:rPr>
              <w:t xml:space="preserve">hormona del crecimiento (por ejemplo: retención de líquidos, hinchazón de pies y manos, </w:t>
            </w:r>
            <w:r w:rsidRPr="008A3A1D">
              <w:rPr>
                <w:sz w:val="16"/>
              </w:rPr>
              <w:t>males del corazón). Asume una postura personal a favor o en contra.</w:t>
            </w:r>
          </w:p>
          <w:p w:rsidR="00D87CCA" w:rsidRPr="005B1033" w:rsidRDefault="00D87CCA" w:rsidP="006B7589">
            <w:pPr>
              <w:jc w:val="both"/>
              <w:rPr>
                <w:sz w:val="16"/>
              </w:rPr>
            </w:pPr>
          </w:p>
          <w:p w:rsidR="00D87CCA" w:rsidRPr="005B1033" w:rsidRDefault="00D87CCA" w:rsidP="006B7589">
            <w:pPr>
              <w:jc w:val="both"/>
              <w:rPr>
                <w:sz w:val="16"/>
              </w:rPr>
            </w:pPr>
            <w:r w:rsidRPr="008A3A1D">
              <w:rPr>
                <w:sz w:val="16"/>
              </w:rPr>
              <w:t xml:space="preserve">Explica que la baja estatura puede deberse a </w:t>
            </w:r>
            <w:r w:rsidRPr="00820CCF">
              <w:rPr>
                <w:sz w:val="16"/>
              </w:rPr>
              <w:t>distintas</w:t>
            </w:r>
            <w:r w:rsidRPr="008A3A1D">
              <w:rPr>
                <w:sz w:val="16"/>
              </w:rPr>
              <w:t xml:space="preserve"> razones: genéticas, problemas hormonales relacionados con el adelanto de la pubertad o </w:t>
            </w:r>
            <w:r>
              <w:rPr>
                <w:sz w:val="16"/>
              </w:rPr>
              <w:t>a</w:t>
            </w:r>
            <w:r w:rsidRPr="000333E2">
              <w:rPr>
                <w:sz w:val="16"/>
              </w:rPr>
              <w:t xml:space="preserve"> </w:t>
            </w:r>
            <w:r w:rsidRPr="005B1033">
              <w:rPr>
                <w:sz w:val="16"/>
              </w:rPr>
              <w:t>una dieta deficiente</w:t>
            </w:r>
            <w:r w:rsidRPr="000333E2">
              <w:rPr>
                <w:sz w:val="16"/>
              </w:rPr>
              <w:t xml:space="preserve"> en proteínas</w:t>
            </w:r>
            <w:r w:rsidRPr="008A3A1D">
              <w:rPr>
                <w:sz w:val="16"/>
              </w:rPr>
              <w:t>.</w:t>
            </w:r>
            <w:r>
              <w:rPr>
                <w:sz w:val="16"/>
              </w:rPr>
              <w:t xml:space="preserve"> </w:t>
            </w:r>
          </w:p>
        </w:tc>
        <w:tc>
          <w:tcPr>
            <w:tcW w:w="3402" w:type="dxa"/>
          </w:tcPr>
          <w:p w:rsidR="00D87CCA" w:rsidRPr="005B1033" w:rsidRDefault="00D87CCA" w:rsidP="006B7589">
            <w:pPr>
              <w:jc w:val="both"/>
              <w:rPr>
                <w:sz w:val="16"/>
              </w:rPr>
            </w:pPr>
            <w:r w:rsidRPr="005B1033">
              <w:rPr>
                <w:sz w:val="16"/>
              </w:rPr>
              <w:t xml:space="preserve">Sustenta su opinión con argumentos científicos que provienen de fuentes con información científica. Expone los beneficios </w:t>
            </w:r>
            <w:r>
              <w:rPr>
                <w:sz w:val="16"/>
              </w:rPr>
              <w:t>y el</w:t>
            </w:r>
            <w:r w:rsidRPr="005B1033">
              <w:rPr>
                <w:sz w:val="16"/>
              </w:rPr>
              <w:t xml:space="preserve"> impacto en la salud del tratamiento con</w:t>
            </w:r>
            <w:r>
              <w:rPr>
                <w:sz w:val="16"/>
              </w:rPr>
              <w:t xml:space="preserve"> la</w:t>
            </w:r>
            <w:r w:rsidRPr="005B1033">
              <w:rPr>
                <w:sz w:val="16"/>
              </w:rPr>
              <w:t xml:space="preserve"> hormona del crecimiento (por ejemplo: efectos secundarios</w:t>
            </w:r>
            <w:r>
              <w:rPr>
                <w:sz w:val="16"/>
              </w:rPr>
              <w:t>,</w:t>
            </w:r>
            <w:r w:rsidRPr="005B1033">
              <w:rPr>
                <w:sz w:val="16"/>
              </w:rPr>
              <w:t xml:space="preserve"> como hipotiroidismo</w:t>
            </w:r>
            <w:r>
              <w:rPr>
                <w:sz w:val="16"/>
              </w:rPr>
              <w:t>,</w:t>
            </w:r>
            <w:r w:rsidRPr="005B1033">
              <w:rPr>
                <w:sz w:val="16"/>
              </w:rPr>
              <w:t xml:space="preserve"> u otros </w:t>
            </w:r>
            <w:r>
              <w:rPr>
                <w:sz w:val="16"/>
              </w:rPr>
              <w:t>que conoce al leer</w:t>
            </w:r>
            <w:r w:rsidRPr="005B1033">
              <w:rPr>
                <w:sz w:val="16"/>
              </w:rPr>
              <w:t xml:space="preserve"> bibliografía compleme</w:t>
            </w:r>
            <w:r>
              <w:rPr>
                <w:sz w:val="16"/>
              </w:rPr>
              <w:t>n</w:t>
            </w:r>
            <w:r w:rsidRPr="005B1033">
              <w:rPr>
                <w:sz w:val="16"/>
              </w:rPr>
              <w:t xml:space="preserve">taria </w:t>
            </w:r>
            <w:r>
              <w:rPr>
                <w:sz w:val="16"/>
              </w:rPr>
              <w:t>u</w:t>
            </w:r>
            <w:r w:rsidRPr="005B1033">
              <w:rPr>
                <w:sz w:val="16"/>
              </w:rPr>
              <w:t xml:space="preserve"> opini</w:t>
            </w:r>
            <w:r>
              <w:rPr>
                <w:sz w:val="16"/>
              </w:rPr>
              <w:t>o</w:t>
            </w:r>
            <w:r w:rsidRPr="005B1033">
              <w:rPr>
                <w:sz w:val="16"/>
              </w:rPr>
              <w:t>n</w:t>
            </w:r>
            <w:r>
              <w:rPr>
                <w:sz w:val="16"/>
              </w:rPr>
              <w:t>es</w:t>
            </w:r>
            <w:r w:rsidRPr="005B1033">
              <w:rPr>
                <w:sz w:val="16"/>
              </w:rPr>
              <w:t xml:space="preserve"> de </w:t>
            </w:r>
            <w:r>
              <w:rPr>
                <w:sz w:val="16"/>
              </w:rPr>
              <w:t>especialistas</w:t>
            </w:r>
            <w:r w:rsidRPr="005B1033">
              <w:rPr>
                <w:sz w:val="16"/>
              </w:rPr>
              <w:t>). Asume una postura personal a favor o en contra.</w:t>
            </w:r>
          </w:p>
          <w:p w:rsidR="00D87CCA" w:rsidRPr="008A3A1D" w:rsidRDefault="00D87CCA" w:rsidP="006B7589">
            <w:pPr>
              <w:jc w:val="both"/>
              <w:rPr>
                <w:sz w:val="16"/>
              </w:rPr>
            </w:pPr>
          </w:p>
          <w:p w:rsidR="00D87CCA" w:rsidRPr="005B1033" w:rsidRDefault="00D87CCA" w:rsidP="006B7589">
            <w:pPr>
              <w:jc w:val="both"/>
              <w:rPr>
                <w:sz w:val="16"/>
              </w:rPr>
            </w:pPr>
            <w:r w:rsidRPr="008A3A1D">
              <w:rPr>
                <w:sz w:val="16"/>
              </w:rPr>
              <w:t>Explica que la baja estatura puede deberse a distintas razones: genéticas, una pubertad adelantada y como consecuencia la maduración temprana de los huesos por problemas hormonales, o a una dieta deficiente en proteínas y otros nutrientes.</w:t>
            </w:r>
          </w:p>
        </w:tc>
      </w:tr>
    </w:tbl>
    <w:p w:rsidR="00D87CCA" w:rsidRPr="00952D06" w:rsidRDefault="00D87CCA" w:rsidP="00D87CCA">
      <w:pPr>
        <w:spacing w:after="80" w:line="240" w:lineRule="auto"/>
        <w:jc w:val="both"/>
        <w:rPr>
          <w:rFonts w:ascii="Arial" w:hAnsi="Arial" w:cs="Arial"/>
          <w:b/>
          <w:color w:val="1F1F1F"/>
          <w:sz w:val="14"/>
          <w:szCs w:val="18"/>
          <w:shd w:val="clear" w:color="auto" w:fill="FFFFFF"/>
        </w:rPr>
      </w:pPr>
    </w:p>
    <w:p w:rsidR="00D87CCA" w:rsidRPr="000C0734" w:rsidRDefault="00D87CCA" w:rsidP="00D87CCA">
      <w:pPr>
        <w:rPr>
          <w:rFonts w:ascii="Arial" w:hAnsi="Arial" w:cs="Arial"/>
          <w:b/>
          <w:sz w:val="18"/>
          <w:szCs w:val="18"/>
          <w:shd w:val="clear" w:color="auto" w:fill="FFFFFF"/>
        </w:rPr>
      </w:pPr>
    </w:p>
    <w:p w:rsidR="008E5873" w:rsidRPr="005341B2" w:rsidRDefault="008E5873" w:rsidP="005341B2">
      <w:pPr>
        <w:spacing w:after="80"/>
        <w:rPr>
          <w:rFonts w:ascii="Arial" w:hAnsi="Arial" w:cs="Arial"/>
          <w:szCs w:val="18"/>
          <w:shd w:val="clear" w:color="auto" w:fill="FFFFFF"/>
        </w:rPr>
      </w:pPr>
    </w:p>
    <w:sectPr w:rsidR="008E5873" w:rsidRPr="005341B2" w:rsidSect="00D87CCA">
      <w:pgSz w:w="16839" w:h="11907" w:orient="landscape" w:code="9"/>
      <w:pgMar w:top="1412"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E9A" w:rsidRDefault="00E75E9A" w:rsidP="003D378C">
      <w:pPr>
        <w:spacing w:after="0" w:line="240" w:lineRule="auto"/>
      </w:pPr>
      <w:r>
        <w:separator/>
      </w:r>
    </w:p>
  </w:endnote>
  <w:endnote w:type="continuationSeparator" w:id="0">
    <w:p w:rsidR="00E75E9A" w:rsidRDefault="00E75E9A" w:rsidP="003D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9C" w:rsidRDefault="00E4109C">
    <w:pPr>
      <w:pStyle w:val="Piedepgina"/>
      <w:rPr>
        <w:sz w:val="18"/>
      </w:rPr>
    </w:pPr>
    <w:r w:rsidRPr="003D378C">
      <w:rPr>
        <w:sz w:val="18"/>
      </w:rPr>
      <w:t xml:space="preserve">Documento </w:t>
    </w:r>
    <w:r>
      <w:rPr>
        <w:sz w:val="18"/>
      </w:rPr>
      <w:t xml:space="preserve">de trabajo </w:t>
    </w:r>
    <w:r w:rsidRPr="003D378C">
      <w:rPr>
        <w:sz w:val="18"/>
      </w:rPr>
      <w:t xml:space="preserve">en proceso de validación </w:t>
    </w:r>
  </w:p>
  <w:p w:rsidR="00E4109C" w:rsidRPr="003D378C" w:rsidRDefault="00E4109C">
    <w:pPr>
      <w:pStyle w:val="Piedepgina"/>
      <w:rPr>
        <w:sz w:val="18"/>
      </w:rPr>
    </w:pPr>
    <w:r>
      <w:rPr>
        <w:sz w:val="18"/>
      </w:rPr>
      <w:t>E</w:t>
    </w:r>
    <w:r w:rsidRPr="003D378C">
      <w:rPr>
        <w:sz w:val="18"/>
      </w:rPr>
      <w:t xml:space="preserve">laborado por la Dirección de Educación Primaria </w:t>
    </w:r>
    <w:r>
      <w:rPr>
        <w:sz w:val="18"/>
      </w:rPr>
      <w:t xml:space="preserve">(DEP) </w:t>
    </w:r>
    <w:r w:rsidRPr="003D378C">
      <w:rPr>
        <w:sz w:val="18"/>
      </w:rPr>
      <w:t xml:space="preserve">y </w:t>
    </w:r>
    <w:r>
      <w:rPr>
        <w:sz w:val="18"/>
      </w:rPr>
      <w:t xml:space="preserve">la </w:t>
    </w:r>
    <w:r w:rsidRPr="003D378C">
      <w:rPr>
        <w:sz w:val="18"/>
      </w:rPr>
      <w:t>Dirección General</w:t>
    </w:r>
    <w:r>
      <w:rPr>
        <w:sz w:val="18"/>
      </w:rPr>
      <w:t xml:space="preserve"> </w:t>
    </w:r>
    <w:r w:rsidRPr="003D378C">
      <w:rPr>
        <w:sz w:val="18"/>
      </w:rPr>
      <w:t xml:space="preserve">de Educación Básica Regular </w:t>
    </w:r>
    <w:r>
      <w:rPr>
        <w:sz w:val="18"/>
      </w:rPr>
      <w:t>(DIGEBR)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E9A" w:rsidRDefault="00E75E9A" w:rsidP="003D378C">
      <w:pPr>
        <w:spacing w:after="0" w:line="240" w:lineRule="auto"/>
      </w:pPr>
      <w:r>
        <w:separator/>
      </w:r>
    </w:p>
  </w:footnote>
  <w:footnote w:type="continuationSeparator" w:id="0">
    <w:p w:rsidR="00E75E9A" w:rsidRDefault="00E75E9A" w:rsidP="003D3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9C" w:rsidRPr="003D378C" w:rsidRDefault="00E4109C" w:rsidP="003D378C">
    <w:pPr>
      <w:rPr>
        <w:rFonts w:asciiTheme="majorHAnsi" w:hAnsiTheme="majorHAnsi" w:cs="Arial"/>
        <w:sz w:val="20"/>
        <w:szCs w:val="24"/>
      </w:rPr>
    </w:pPr>
    <w:r w:rsidRPr="003D378C">
      <w:rPr>
        <w:rFonts w:asciiTheme="majorHAnsi" w:hAnsiTheme="majorHAnsi" w:cs="Arial"/>
        <w:b/>
        <w:sz w:val="20"/>
        <w:szCs w:val="24"/>
      </w:rPr>
      <w:t>Grado:</w:t>
    </w:r>
    <w:r w:rsidRPr="003D378C">
      <w:rPr>
        <w:rFonts w:asciiTheme="majorHAnsi" w:hAnsiTheme="majorHAnsi" w:cs="Arial"/>
        <w:sz w:val="20"/>
        <w:szCs w:val="24"/>
      </w:rPr>
      <w:t xml:space="preserve"> 5.</w:t>
    </w:r>
    <w:r w:rsidRPr="003D378C">
      <w:rPr>
        <w:rFonts w:asciiTheme="majorHAnsi" w:hAnsiTheme="majorHAnsi" w:cs="Arial"/>
        <w:sz w:val="20"/>
        <w:szCs w:val="24"/>
        <w:vertAlign w:val="superscript"/>
      </w:rPr>
      <w:t>o</w:t>
    </w:r>
    <w:r w:rsidRPr="003D378C">
      <w:rPr>
        <w:rFonts w:asciiTheme="majorHAnsi" w:hAnsiTheme="majorHAnsi" w:cs="Arial"/>
        <w:sz w:val="20"/>
        <w:szCs w:val="24"/>
      </w:rPr>
      <w:t xml:space="preserve"> de primaria</w:t>
    </w:r>
    <w:r w:rsidRPr="003D378C">
      <w:rPr>
        <w:rFonts w:asciiTheme="majorHAnsi" w:hAnsiTheme="majorHAnsi" w:cs="Arial"/>
        <w:sz w:val="20"/>
        <w:szCs w:val="24"/>
      </w:rPr>
      <w:tab/>
    </w:r>
    <w:r w:rsidRPr="003D378C">
      <w:rPr>
        <w:rFonts w:asciiTheme="majorHAnsi" w:hAnsiTheme="majorHAnsi" w:cs="Arial"/>
        <w:sz w:val="20"/>
        <w:szCs w:val="24"/>
      </w:rPr>
      <w:tab/>
    </w:r>
    <w:r w:rsidRPr="003D378C">
      <w:rPr>
        <w:rFonts w:asciiTheme="majorHAnsi" w:hAnsiTheme="majorHAnsi" w:cs="Arial"/>
        <w:sz w:val="20"/>
        <w:szCs w:val="24"/>
      </w:rPr>
      <w:tab/>
    </w:r>
    <w:r w:rsidRPr="003D378C">
      <w:rPr>
        <w:rFonts w:asciiTheme="majorHAnsi" w:hAnsiTheme="majorHAnsi" w:cs="Arial"/>
        <w:sz w:val="20"/>
        <w:szCs w:val="24"/>
      </w:rPr>
      <w:tab/>
    </w:r>
    <w:r w:rsidRPr="003D378C">
      <w:rPr>
        <w:rFonts w:asciiTheme="majorHAnsi" w:hAnsiTheme="majorHAnsi" w:cs="Arial"/>
        <w:sz w:val="20"/>
        <w:szCs w:val="24"/>
      </w:rPr>
      <w:tab/>
      <w:t xml:space="preserve">                                     </w:t>
    </w:r>
    <w:r w:rsidRPr="00227CBF">
      <w:rPr>
        <w:rFonts w:asciiTheme="majorHAnsi" w:hAnsiTheme="majorHAnsi" w:cs="Arial"/>
        <w:b/>
        <w:sz w:val="20"/>
        <w:szCs w:val="24"/>
      </w:rPr>
      <w:t>Unidad didáctica 2:</w:t>
    </w:r>
    <w:r>
      <w:rPr>
        <w:rFonts w:asciiTheme="majorHAnsi" w:hAnsiTheme="majorHAnsi" w:cs="Arial"/>
        <w:sz w:val="20"/>
        <w:szCs w:val="24"/>
      </w:rPr>
      <w:t xml:space="preserve"> S</w:t>
    </w:r>
    <w:r w:rsidRPr="003D378C">
      <w:rPr>
        <w:rFonts w:asciiTheme="majorHAnsi" w:hAnsiTheme="majorHAnsi" w:cs="Arial"/>
        <w:sz w:val="20"/>
        <w:szCs w:val="24"/>
      </w:rPr>
      <w:t xml:space="preserve">esión </w:t>
    </w:r>
    <w:r w:rsidR="0014395E">
      <w:rPr>
        <w:rFonts w:asciiTheme="majorHAnsi" w:hAnsiTheme="majorHAnsi" w:cs="Arial"/>
        <w:sz w:val="20"/>
        <w:szCs w:val="24"/>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9687E73"/>
    <w:multiLevelType w:val="hybridMultilevel"/>
    <w:tmpl w:val="D0D04196"/>
    <w:lvl w:ilvl="0" w:tplc="BF20BFB8">
      <w:start w:val="1"/>
      <w:numFmt w:val="bullet"/>
      <w:lvlText w:val=""/>
      <w:lvlJc w:val="left"/>
      <w:pPr>
        <w:ind w:left="896" w:hanging="360"/>
      </w:pPr>
      <w:rPr>
        <w:rFonts w:ascii="Wingdings" w:hAnsi="Wingdings" w:hint="default"/>
        <w:color w:val="5F497A" w:themeColor="accent4" w:themeShade="BF"/>
      </w:rPr>
    </w:lvl>
    <w:lvl w:ilvl="1" w:tplc="280A0003">
      <w:start w:val="1"/>
      <w:numFmt w:val="bullet"/>
      <w:lvlText w:val="o"/>
      <w:lvlJc w:val="left"/>
      <w:pPr>
        <w:ind w:left="1616" w:hanging="360"/>
      </w:pPr>
      <w:rPr>
        <w:rFonts w:ascii="Courier New" w:hAnsi="Courier New" w:cs="Courier New" w:hint="default"/>
      </w:rPr>
    </w:lvl>
    <w:lvl w:ilvl="2" w:tplc="280A0005">
      <w:start w:val="1"/>
      <w:numFmt w:val="bullet"/>
      <w:lvlText w:val=""/>
      <w:lvlJc w:val="left"/>
      <w:pPr>
        <w:ind w:left="2336" w:hanging="360"/>
      </w:pPr>
      <w:rPr>
        <w:rFonts w:ascii="Wingdings" w:hAnsi="Wingdings" w:hint="default"/>
      </w:rPr>
    </w:lvl>
    <w:lvl w:ilvl="3" w:tplc="280A0001">
      <w:start w:val="1"/>
      <w:numFmt w:val="bullet"/>
      <w:lvlText w:val=""/>
      <w:lvlJc w:val="left"/>
      <w:pPr>
        <w:ind w:left="3056" w:hanging="360"/>
      </w:pPr>
      <w:rPr>
        <w:rFonts w:ascii="Symbol" w:hAnsi="Symbol" w:hint="default"/>
      </w:rPr>
    </w:lvl>
    <w:lvl w:ilvl="4" w:tplc="280A0003">
      <w:start w:val="1"/>
      <w:numFmt w:val="bullet"/>
      <w:lvlText w:val="o"/>
      <w:lvlJc w:val="left"/>
      <w:pPr>
        <w:ind w:left="3776" w:hanging="360"/>
      </w:pPr>
      <w:rPr>
        <w:rFonts w:ascii="Courier New" w:hAnsi="Courier New" w:cs="Courier New" w:hint="default"/>
      </w:rPr>
    </w:lvl>
    <w:lvl w:ilvl="5" w:tplc="280A0005">
      <w:start w:val="1"/>
      <w:numFmt w:val="bullet"/>
      <w:lvlText w:val=""/>
      <w:lvlJc w:val="left"/>
      <w:pPr>
        <w:ind w:left="4496" w:hanging="360"/>
      </w:pPr>
      <w:rPr>
        <w:rFonts w:ascii="Wingdings" w:hAnsi="Wingdings" w:hint="default"/>
      </w:rPr>
    </w:lvl>
    <w:lvl w:ilvl="6" w:tplc="280A0001">
      <w:start w:val="1"/>
      <w:numFmt w:val="bullet"/>
      <w:lvlText w:val=""/>
      <w:lvlJc w:val="left"/>
      <w:pPr>
        <w:ind w:left="5216" w:hanging="360"/>
      </w:pPr>
      <w:rPr>
        <w:rFonts w:ascii="Symbol" w:hAnsi="Symbol" w:hint="default"/>
      </w:rPr>
    </w:lvl>
    <w:lvl w:ilvl="7" w:tplc="280A0003">
      <w:start w:val="1"/>
      <w:numFmt w:val="bullet"/>
      <w:lvlText w:val="o"/>
      <w:lvlJc w:val="left"/>
      <w:pPr>
        <w:ind w:left="5936" w:hanging="360"/>
      </w:pPr>
      <w:rPr>
        <w:rFonts w:ascii="Courier New" w:hAnsi="Courier New" w:cs="Courier New" w:hint="default"/>
      </w:rPr>
    </w:lvl>
    <w:lvl w:ilvl="8" w:tplc="280A0005">
      <w:start w:val="1"/>
      <w:numFmt w:val="bullet"/>
      <w:lvlText w:val=""/>
      <w:lvlJc w:val="left"/>
      <w:pPr>
        <w:ind w:left="6656" w:hanging="360"/>
      </w:pPr>
      <w:rPr>
        <w:rFonts w:ascii="Wingdings" w:hAnsi="Wingdings" w:hint="default"/>
      </w:rPr>
    </w:lvl>
  </w:abstractNum>
  <w:abstractNum w:abstractNumId="2">
    <w:nsid w:val="0D147D60"/>
    <w:multiLevelType w:val="hybridMultilevel"/>
    <w:tmpl w:val="3B8AA7E8"/>
    <w:lvl w:ilvl="0" w:tplc="FA705FA6">
      <w:start w:val="1"/>
      <w:numFmt w:val="bullet"/>
      <w:lvlText w:val="•"/>
      <w:lvlJc w:val="left"/>
      <w:pPr>
        <w:tabs>
          <w:tab w:val="num" w:pos="720"/>
        </w:tabs>
        <w:ind w:left="720" w:hanging="360"/>
      </w:pPr>
      <w:rPr>
        <w:rFonts w:ascii="Times New Roman" w:hAnsi="Times New Roman" w:hint="default"/>
      </w:rPr>
    </w:lvl>
    <w:lvl w:ilvl="1" w:tplc="C870070C" w:tentative="1">
      <w:start w:val="1"/>
      <w:numFmt w:val="bullet"/>
      <w:lvlText w:val="•"/>
      <w:lvlJc w:val="left"/>
      <w:pPr>
        <w:tabs>
          <w:tab w:val="num" w:pos="1440"/>
        </w:tabs>
        <w:ind w:left="1440" w:hanging="360"/>
      </w:pPr>
      <w:rPr>
        <w:rFonts w:ascii="Times New Roman" w:hAnsi="Times New Roman" w:hint="default"/>
      </w:rPr>
    </w:lvl>
    <w:lvl w:ilvl="2" w:tplc="C398104C" w:tentative="1">
      <w:start w:val="1"/>
      <w:numFmt w:val="bullet"/>
      <w:lvlText w:val="•"/>
      <w:lvlJc w:val="left"/>
      <w:pPr>
        <w:tabs>
          <w:tab w:val="num" w:pos="2160"/>
        </w:tabs>
        <w:ind w:left="2160" w:hanging="360"/>
      </w:pPr>
      <w:rPr>
        <w:rFonts w:ascii="Times New Roman" w:hAnsi="Times New Roman" w:hint="default"/>
      </w:rPr>
    </w:lvl>
    <w:lvl w:ilvl="3" w:tplc="83F49204" w:tentative="1">
      <w:start w:val="1"/>
      <w:numFmt w:val="bullet"/>
      <w:lvlText w:val="•"/>
      <w:lvlJc w:val="left"/>
      <w:pPr>
        <w:tabs>
          <w:tab w:val="num" w:pos="2880"/>
        </w:tabs>
        <w:ind w:left="2880" w:hanging="360"/>
      </w:pPr>
      <w:rPr>
        <w:rFonts w:ascii="Times New Roman" w:hAnsi="Times New Roman" w:hint="default"/>
      </w:rPr>
    </w:lvl>
    <w:lvl w:ilvl="4" w:tplc="2B8883EA" w:tentative="1">
      <w:start w:val="1"/>
      <w:numFmt w:val="bullet"/>
      <w:lvlText w:val="•"/>
      <w:lvlJc w:val="left"/>
      <w:pPr>
        <w:tabs>
          <w:tab w:val="num" w:pos="3600"/>
        </w:tabs>
        <w:ind w:left="3600" w:hanging="360"/>
      </w:pPr>
      <w:rPr>
        <w:rFonts w:ascii="Times New Roman" w:hAnsi="Times New Roman" w:hint="default"/>
      </w:rPr>
    </w:lvl>
    <w:lvl w:ilvl="5" w:tplc="2B08228A" w:tentative="1">
      <w:start w:val="1"/>
      <w:numFmt w:val="bullet"/>
      <w:lvlText w:val="•"/>
      <w:lvlJc w:val="left"/>
      <w:pPr>
        <w:tabs>
          <w:tab w:val="num" w:pos="4320"/>
        </w:tabs>
        <w:ind w:left="4320" w:hanging="360"/>
      </w:pPr>
      <w:rPr>
        <w:rFonts w:ascii="Times New Roman" w:hAnsi="Times New Roman" w:hint="default"/>
      </w:rPr>
    </w:lvl>
    <w:lvl w:ilvl="6" w:tplc="6D801FB2" w:tentative="1">
      <w:start w:val="1"/>
      <w:numFmt w:val="bullet"/>
      <w:lvlText w:val="•"/>
      <w:lvlJc w:val="left"/>
      <w:pPr>
        <w:tabs>
          <w:tab w:val="num" w:pos="5040"/>
        </w:tabs>
        <w:ind w:left="5040" w:hanging="360"/>
      </w:pPr>
      <w:rPr>
        <w:rFonts w:ascii="Times New Roman" w:hAnsi="Times New Roman" w:hint="default"/>
      </w:rPr>
    </w:lvl>
    <w:lvl w:ilvl="7" w:tplc="782C9738" w:tentative="1">
      <w:start w:val="1"/>
      <w:numFmt w:val="bullet"/>
      <w:lvlText w:val="•"/>
      <w:lvlJc w:val="left"/>
      <w:pPr>
        <w:tabs>
          <w:tab w:val="num" w:pos="5760"/>
        </w:tabs>
        <w:ind w:left="5760" w:hanging="360"/>
      </w:pPr>
      <w:rPr>
        <w:rFonts w:ascii="Times New Roman" w:hAnsi="Times New Roman" w:hint="default"/>
      </w:rPr>
    </w:lvl>
    <w:lvl w:ilvl="8" w:tplc="BF02364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3C7466"/>
    <w:multiLevelType w:val="hybridMultilevel"/>
    <w:tmpl w:val="779AB56A"/>
    <w:lvl w:ilvl="0" w:tplc="280A000B">
      <w:start w:val="1"/>
      <w:numFmt w:val="bullet"/>
      <w:lvlText w:val=""/>
      <w:lvlJc w:val="left"/>
      <w:pPr>
        <w:ind w:left="360" w:hanging="360"/>
      </w:pPr>
      <w:rPr>
        <w:rFonts w:ascii="Wingdings" w:hAnsi="Wingdings" w:hint="default"/>
      </w:rPr>
    </w:lvl>
    <w:lvl w:ilvl="1" w:tplc="280A0003">
      <w:start w:val="1"/>
      <w:numFmt w:val="bullet"/>
      <w:lvlText w:val="o"/>
      <w:lvlJc w:val="left"/>
      <w:pPr>
        <w:ind w:left="1015" w:hanging="360"/>
      </w:pPr>
      <w:rPr>
        <w:rFonts w:ascii="Courier New" w:hAnsi="Courier New" w:cs="Courier New" w:hint="default"/>
      </w:rPr>
    </w:lvl>
    <w:lvl w:ilvl="2" w:tplc="280A0005">
      <w:start w:val="1"/>
      <w:numFmt w:val="bullet"/>
      <w:lvlText w:val=""/>
      <w:lvlJc w:val="left"/>
      <w:pPr>
        <w:ind w:left="1735" w:hanging="360"/>
      </w:pPr>
      <w:rPr>
        <w:rFonts w:ascii="Wingdings" w:hAnsi="Wingdings" w:hint="default"/>
      </w:rPr>
    </w:lvl>
    <w:lvl w:ilvl="3" w:tplc="280A0001">
      <w:start w:val="1"/>
      <w:numFmt w:val="bullet"/>
      <w:lvlText w:val=""/>
      <w:lvlJc w:val="left"/>
      <w:pPr>
        <w:ind w:left="2455" w:hanging="360"/>
      </w:pPr>
      <w:rPr>
        <w:rFonts w:ascii="Symbol" w:hAnsi="Symbol" w:hint="default"/>
      </w:rPr>
    </w:lvl>
    <w:lvl w:ilvl="4" w:tplc="280A0003">
      <w:start w:val="1"/>
      <w:numFmt w:val="bullet"/>
      <w:lvlText w:val="o"/>
      <w:lvlJc w:val="left"/>
      <w:pPr>
        <w:ind w:left="3175" w:hanging="360"/>
      </w:pPr>
      <w:rPr>
        <w:rFonts w:ascii="Courier New" w:hAnsi="Courier New" w:cs="Courier New" w:hint="default"/>
      </w:rPr>
    </w:lvl>
    <w:lvl w:ilvl="5" w:tplc="280A0005">
      <w:start w:val="1"/>
      <w:numFmt w:val="bullet"/>
      <w:lvlText w:val=""/>
      <w:lvlJc w:val="left"/>
      <w:pPr>
        <w:ind w:left="3895" w:hanging="360"/>
      </w:pPr>
      <w:rPr>
        <w:rFonts w:ascii="Wingdings" w:hAnsi="Wingdings" w:hint="default"/>
      </w:rPr>
    </w:lvl>
    <w:lvl w:ilvl="6" w:tplc="280A0001">
      <w:start w:val="1"/>
      <w:numFmt w:val="bullet"/>
      <w:lvlText w:val=""/>
      <w:lvlJc w:val="left"/>
      <w:pPr>
        <w:ind w:left="4615" w:hanging="360"/>
      </w:pPr>
      <w:rPr>
        <w:rFonts w:ascii="Symbol" w:hAnsi="Symbol" w:hint="default"/>
      </w:rPr>
    </w:lvl>
    <w:lvl w:ilvl="7" w:tplc="280A0003">
      <w:start w:val="1"/>
      <w:numFmt w:val="bullet"/>
      <w:lvlText w:val="o"/>
      <w:lvlJc w:val="left"/>
      <w:pPr>
        <w:ind w:left="5335" w:hanging="360"/>
      </w:pPr>
      <w:rPr>
        <w:rFonts w:ascii="Courier New" w:hAnsi="Courier New" w:cs="Courier New" w:hint="default"/>
      </w:rPr>
    </w:lvl>
    <w:lvl w:ilvl="8" w:tplc="280A0005">
      <w:start w:val="1"/>
      <w:numFmt w:val="bullet"/>
      <w:lvlText w:val=""/>
      <w:lvlJc w:val="left"/>
      <w:pPr>
        <w:ind w:left="6055" w:hanging="360"/>
      </w:pPr>
      <w:rPr>
        <w:rFonts w:ascii="Wingdings" w:hAnsi="Wingdings" w:hint="default"/>
      </w:rPr>
    </w:lvl>
  </w:abstractNum>
  <w:abstractNum w:abstractNumId="4">
    <w:nsid w:val="1A340193"/>
    <w:multiLevelType w:val="hybridMultilevel"/>
    <w:tmpl w:val="8DCC55C6"/>
    <w:lvl w:ilvl="0" w:tplc="D56E6C34">
      <w:start w:val="1"/>
      <w:numFmt w:val="bullet"/>
      <w:lvlText w:val=""/>
      <w:lvlJc w:val="left"/>
      <w:pPr>
        <w:ind w:left="720" w:hanging="360"/>
      </w:pPr>
      <w:rPr>
        <w:rFonts w:ascii="Symbol" w:hAnsi="Symbol" w:hint="default"/>
        <w:color w:val="000000" w:themeColor="text1"/>
      </w:rPr>
    </w:lvl>
    <w:lvl w:ilvl="1" w:tplc="EA823D86">
      <w:start w:val="1"/>
      <w:numFmt w:val="bullet"/>
      <w:lvlText w:val=""/>
      <w:lvlJc w:val="left"/>
      <w:pPr>
        <w:ind w:left="1440" w:hanging="360"/>
      </w:pPr>
      <w:rPr>
        <w:rFonts w:ascii="Symbol" w:hAnsi="Symbol" w:hint="default"/>
        <w:color w:val="000000" w:themeColor="text1"/>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nsid w:val="1A8D4200"/>
    <w:multiLevelType w:val="hybridMultilevel"/>
    <w:tmpl w:val="A87C3AC2"/>
    <w:lvl w:ilvl="0" w:tplc="6150CB3E">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D4E6712"/>
    <w:multiLevelType w:val="hybridMultilevel"/>
    <w:tmpl w:val="DF82FCD8"/>
    <w:lvl w:ilvl="0" w:tplc="8830FD14">
      <w:start w:val="1"/>
      <w:numFmt w:val="bullet"/>
      <w:lvlText w:val="•"/>
      <w:lvlJc w:val="left"/>
      <w:pPr>
        <w:tabs>
          <w:tab w:val="num" w:pos="720"/>
        </w:tabs>
        <w:ind w:left="720" w:hanging="360"/>
      </w:pPr>
      <w:rPr>
        <w:rFonts w:ascii="Times New Roman" w:hAnsi="Times New Roman" w:hint="default"/>
      </w:rPr>
    </w:lvl>
    <w:lvl w:ilvl="1" w:tplc="7B68B00E" w:tentative="1">
      <w:start w:val="1"/>
      <w:numFmt w:val="bullet"/>
      <w:lvlText w:val="•"/>
      <w:lvlJc w:val="left"/>
      <w:pPr>
        <w:tabs>
          <w:tab w:val="num" w:pos="1440"/>
        </w:tabs>
        <w:ind w:left="1440" w:hanging="360"/>
      </w:pPr>
      <w:rPr>
        <w:rFonts w:ascii="Times New Roman" w:hAnsi="Times New Roman" w:hint="default"/>
      </w:rPr>
    </w:lvl>
    <w:lvl w:ilvl="2" w:tplc="987C4E52" w:tentative="1">
      <w:start w:val="1"/>
      <w:numFmt w:val="bullet"/>
      <w:lvlText w:val="•"/>
      <w:lvlJc w:val="left"/>
      <w:pPr>
        <w:tabs>
          <w:tab w:val="num" w:pos="2160"/>
        </w:tabs>
        <w:ind w:left="2160" w:hanging="360"/>
      </w:pPr>
      <w:rPr>
        <w:rFonts w:ascii="Times New Roman" w:hAnsi="Times New Roman" w:hint="default"/>
      </w:rPr>
    </w:lvl>
    <w:lvl w:ilvl="3" w:tplc="1C7E7D3A" w:tentative="1">
      <w:start w:val="1"/>
      <w:numFmt w:val="bullet"/>
      <w:lvlText w:val="•"/>
      <w:lvlJc w:val="left"/>
      <w:pPr>
        <w:tabs>
          <w:tab w:val="num" w:pos="2880"/>
        </w:tabs>
        <w:ind w:left="2880" w:hanging="360"/>
      </w:pPr>
      <w:rPr>
        <w:rFonts w:ascii="Times New Roman" w:hAnsi="Times New Roman" w:hint="default"/>
      </w:rPr>
    </w:lvl>
    <w:lvl w:ilvl="4" w:tplc="B9E07F26" w:tentative="1">
      <w:start w:val="1"/>
      <w:numFmt w:val="bullet"/>
      <w:lvlText w:val="•"/>
      <w:lvlJc w:val="left"/>
      <w:pPr>
        <w:tabs>
          <w:tab w:val="num" w:pos="3600"/>
        </w:tabs>
        <w:ind w:left="3600" w:hanging="360"/>
      </w:pPr>
      <w:rPr>
        <w:rFonts w:ascii="Times New Roman" w:hAnsi="Times New Roman" w:hint="default"/>
      </w:rPr>
    </w:lvl>
    <w:lvl w:ilvl="5" w:tplc="3788AE38" w:tentative="1">
      <w:start w:val="1"/>
      <w:numFmt w:val="bullet"/>
      <w:lvlText w:val="•"/>
      <w:lvlJc w:val="left"/>
      <w:pPr>
        <w:tabs>
          <w:tab w:val="num" w:pos="4320"/>
        </w:tabs>
        <w:ind w:left="4320" w:hanging="360"/>
      </w:pPr>
      <w:rPr>
        <w:rFonts w:ascii="Times New Roman" w:hAnsi="Times New Roman" w:hint="default"/>
      </w:rPr>
    </w:lvl>
    <w:lvl w:ilvl="6" w:tplc="41EC53B8" w:tentative="1">
      <w:start w:val="1"/>
      <w:numFmt w:val="bullet"/>
      <w:lvlText w:val="•"/>
      <w:lvlJc w:val="left"/>
      <w:pPr>
        <w:tabs>
          <w:tab w:val="num" w:pos="5040"/>
        </w:tabs>
        <w:ind w:left="5040" w:hanging="360"/>
      </w:pPr>
      <w:rPr>
        <w:rFonts w:ascii="Times New Roman" w:hAnsi="Times New Roman" w:hint="default"/>
      </w:rPr>
    </w:lvl>
    <w:lvl w:ilvl="7" w:tplc="32C648AA" w:tentative="1">
      <w:start w:val="1"/>
      <w:numFmt w:val="bullet"/>
      <w:lvlText w:val="•"/>
      <w:lvlJc w:val="left"/>
      <w:pPr>
        <w:tabs>
          <w:tab w:val="num" w:pos="5760"/>
        </w:tabs>
        <w:ind w:left="5760" w:hanging="360"/>
      </w:pPr>
      <w:rPr>
        <w:rFonts w:ascii="Times New Roman" w:hAnsi="Times New Roman" w:hint="default"/>
      </w:rPr>
    </w:lvl>
    <w:lvl w:ilvl="8" w:tplc="2180887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50177F"/>
    <w:multiLevelType w:val="hybridMultilevel"/>
    <w:tmpl w:val="5A12BF3E"/>
    <w:lvl w:ilvl="0" w:tplc="280A0005">
      <w:start w:val="1"/>
      <w:numFmt w:val="bullet"/>
      <w:lvlText w:val=""/>
      <w:lvlJc w:val="left"/>
      <w:pPr>
        <w:ind w:left="360" w:hanging="360"/>
      </w:pPr>
      <w:rPr>
        <w:rFonts w:ascii="Wingdings" w:hAnsi="Wingdings" w:hint="default"/>
        <w:color w:val="000000" w:themeColor="text1"/>
      </w:rPr>
    </w:lvl>
    <w:lvl w:ilvl="1" w:tplc="280A000D">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27593774"/>
    <w:multiLevelType w:val="hybridMultilevel"/>
    <w:tmpl w:val="34A2785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9E4453C"/>
    <w:multiLevelType w:val="hybridMultilevel"/>
    <w:tmpl w:val="9CBEABFE"/>
    <w:lvl w:ilvl="0" w:tplc="C44E59B6">
      <w:start w:val="1"/>
      <w:numFmt w:val="bullet"/>
      <w:lvlText w:val="•"/>
      <w:lvlJc w:val="left"/>
      <w:pPr>
        <w:tabs>
          <w:tab w:val="num" w:pos="720"/>
        </w:tabs>
        <w:ind w:left="720" w:hanging="360"/>
      </w:pPr>
      <w:rPr>
        <w:rFonts w:ascii="Times New Roman" w:hAnsi="Times New Roman" w:hint="default"/>
      </w:rPr>
    </w:lvl>
    <w:lvl w:ilvl="1" w:tplc="13FE38DC">
      <w:numFmt w:val="bullet"/>
      <w:lvlText w:val="•"/>
      <w:lvlJc w:val="left"/>
      <w:pPr>
        <w:tabs>
          <w:tab w:val="num" w:pos="1440"/>
        </w:tabs>
        <w:ind w:left="1440" w:hanging="360"/>
      </w:pPr>
      <w:rPr>
        <w:rFonts w:ascii="Times New Roman" w:hAnsi="Times New Roman" w:hint="default"/>
      </w:rPr>
    </w:lvl>
    <w:lvl w:ilvl="2" w:tplc="9AECFD16" w:tentative="1">
      <w:start w:val="1"/>
      <w:numFmt w:val="bullet"/>
      <w:lvlText w:val="•"/>
      <w:lvlJc w:val="left"/>
      <w:pPr>
        <w:tabs>
          <w:tab w:val="num" w:pos="2160"/>
        </w:tabs>
        <w:ind w:left="2160" w:hanging="360"/>
      </w:pPr>
      <w:rPr>
        <w:rFonts w:ascii="Times New Roman" w:hAnsi="Times New Roman" w:hint="default"/>
      </w:rPr>
    </w:lvl>
    <w:lvl w:ilvl="3" w:tplc="E91C84FC" w:tentative="1">
      <w:start w:val="1"/>
      <w:numFmt w:val="bullet"/>
      <w:lvlText w:val="•"/>
      <w:lvlJc w:val="left"/>
      <w:pPr>
        <w:tabs>
          <w:tab w:val="num" w:pos="2880"/>
        </w:tabs>
        <w:ind w:left="2880" w:hanging="360"/>
      </w:pPr>
      <w:rPr>
        <w:rFonts w:ascii="Times New Roman" w:hAnsi="Times New Roman" w:hint="default"/>
      </w:rPr>
    </w:lvl>
    <w:lvl w:ilvl="4" w:tplc="433CEBAC" w:tentative="1">
      <w:start w:val="1"/>
      <w:numFmt w:val="bullet"/>
      <w:lvlText w:val="•"/>
      <w:lvlJc w:val="left"/>
      <w:pPr>
        <w:tabs>
          <w:tab w:val="num" w:pos="3600"/>
        </w:tabs>
        <w:ind w:left="3600" w:hanging="360"/>
      </w:pPr>
      <w:rPr>
        <w:rFonts w:ascii="Times New Roman" w:hAnsi="Times New Roman" w:hint="default"/>
      </w:rPr>
    </w:lvl>
    <w:lvl w:ilvl="5" w:tplc="DAB6F8F0" w:tentative="1">
      <w:start w:val="1"/>
      <w:numFmt w:val="bullet"/>
      <w:lvlText w:val="•"/>
      <w:lvlJc w:val="left"/>
      <w:pPr>
        <w:tabs>
          <w:tab w:val="num" w:pos="4320"/>
        </w:tabs>
        <w:ind w:left="4320" w:hanging="360"/>
      </w:pPr>
      <w:rPr>
        <w:rFonts w:ascii="Times New Roman" w:hAnsi="Times New Roman" w:hint="default"/>
      </w:rPr>
    </w:lvl>
    <w:lvl w:ilvl="6" w:tplc="CE563164" w:tentative="1">
      <w:start w:val="1"/>
      <w:numFmt w:val="bullet"/>
      <w:lvlText w:val="•"/>
      <w:lvlJc w:val="left"/>
      <w:pPr>
        <w:tabs>
          <w:tab w:val="num" w:pos="5040"/>
        </w:tabs>
        <w:ind w:left="5040" w:hanging="360"/>
      </w:pPr>
      <w:rPr>
        <w:rFonts w:ascii="Times New Roman" w:hAnsi="Times New Roman" w:hint="default"/>
      </w:rPr>
    </w:lvl>
    <w:lvl w:ilvl="7" w:tplc="49A6F200" w:tentative="1">
      <w:start w:val="1"/>
      <w:numFmt w:val="bullet"/>
      <w:lvlText w:val="•"/>
      <w:lvlJc w:val="left"/>
      <w:pPr>
        <w:tabs>
          <w:tab w:val="num" w:pos="5760"/>
        </w:tabs>
        <w:ind w:left="5760" w:hanging="360"/>
      </w:pPr>
      <w:rPr>
        <w:rFonts w:ascii="Times New Roman" w:hAnsi="Times New Roman" w:hint="default"/>
      </w:rPr>
    </w:lvl>
    <w:lvl w:ilvl="8" w:tplc="73482BB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D76320F"/>
    <w:multiLevelType w:val="hybridMultilevel"/>
    <w:tmpl w:val="09B234E0"/>
    <w:lvl w:ilvl="0" w:tplc="D90A0468">
      <w:start w:val="1"/>
      <w:numFmt w:val="bullet"/>
      <w:lvlText w:val=""/>
      <w:lvlJc w:val="left"/>
      <w:pPr>
        <w:ind w:left="360" w:hanging="360"/>
      </w:pPr>
      <w:rPr>
        <w:rFonts w:ascii="Symbol" w:hAnsi="Symbol" w:hint="default"/>
        <w:color w:val="000000" w:themeColor="text1"/>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2E21708B"/>
    <w:multiLevelType w:val="hybridMultilevel"/>
    <w:tmpl w:val="90241E98"/>
    <w:lvl w:ilvl="0" w:tplc="11D8D7E6">
      <w:start w:val="1"/>
      <w:numFmt w:val="bullet"/>
      <w:lvlText w:val="•"/>
      <w:lvlJc w:val="left"/>
      <w:pPr>
        <w:tabs>
          <w:tab w:val="num" w:pos="720"/>
        </w:tabs>
        <w:ind w:left="720" w:hanging="360"/>
      </w:pPr>
      <w:rPr>
        <w:rFonts w:ascii="Times New Roman" w:hAnsi="Times New Roman" w:hint="default"/>
      </w:rPr>
    </w:lvl>
    <w:lvl w:ilvl="1" w:tplc="10445238" w:tentative="1">
      <w:start w:val="1"/>
      <w:numFmt w:val="bullet"/>
      <w:lvlText w:val="•"/>
      <w:lvlJc w:val="left"/>
      <w:pPr>
        <w:tabs>
          <w:tab w:val="num" w:pos="1440"/>
        </w:tabs>
        <w:ind w:left="1440" w:hanging="360"/>
      </w:pPr>
      <w:rPr>
        <w:rFonts w:ascii="Times New Roman" w:hAnsi="Times New Roman" w:hint="default"/>
      </w:rPr>
    </w:lvl>
    <w:lvl w:ilvl="2" w:tplc="82FA52F8" w:tentative="1">
      <w:start w:val="1"/>
      <w:numFmt w:val="bullet"/>
      <w:lvlText w:val="•"/>
      <w:lvlJc w:val="left"/>
      <w:pPr>
        <w:tabs>
          <w:tab w:val="num" w:pos="2160"/>
        </w:tabs>
        <w:ind w:left="2160" w:hanging="360"/>
      </w:pPr>
      <w:rPr>
        <w:rFonts w:ascii="Times New Roman" w:hAnsi="Times New Roman" w:hint="default"/>
      </w:rPr>
    </w:lvl>
    <w:lvl w:ilvl="3" w:tplc="5992A81E" w:tentative="1">
      <w:start w:val="1"/>
      <w:numFmt w:val="bullet"/>
      <w:lvlText w:val="•"/>
      <w:lvlJc w:val="left"/>
      <w:pPr>
        <w:tabs>
          <w:tab w:val="num" w:pos="2880"/>
        </w:tabs>
        <w:ind w:left="2880" w:hanging="360"/>
      </w:pPr>
      <w:rPr>
        <w:rFonts w:ascii="Times New Roman" w:hAnsi="Times New Roman" w:hint="default"/>
      </w:rPr>
    </w:lvl>
    <w:lvl w:ilvl="4" w:tplc="194A8DC4" w:tentative="1">
      <w:start w:val="1"/>
      <w:numFmt w:val="bullet"/>
      <w:lvlText w:val="•"/>
      <w:lvlJc w:val="left"/>
      <w:pPr>
        <w:tabs>
          <w:tab w:val="num" w:pos="3600"/>
        </w:tabs>
        <w:ind w:left="3600" w:hanging="360"/>
      </w:pPr>
      <w:rPr>
        <w:rFonts w:ascii="Times New Roman" w:hAnsi="Times New Roman" w:hint="default"/>
      </w:rPr>
    </w:lvl>
    <w:lvl w:ilvl="5" w:tplc="FA0C3FF0" w:tentative="1">
      <w:start w:val="1"/>
      <w:numFmt w:val="bullet"/>
      <w:lvlText w:val="•"/>
      <w:lvlJc w:val="left"/>
      <w:pPr>
        <w:tabs>
          <w:tab w:val="num" w:pos="4320"/>
        </w:tabs>
        <w:ind w:left="4320" w:hanging="360"/>
      </w:pPr>
      <w:rPr>
        <w:rFonts w:ascii="Times New Roman" w:hAnsi="Times New Roman" w:hint="default"/>
      </w:rPr>
    </w:lvl>
    <w:lvl w:ilvl="6" w:tplc="6E0E90D8" w:tentative="1">
      <w:start w:val="1"/>
      <w:numFmt w:val="bullet"/>
      <w:lvlText w:val="•"/>
      <w:lvlJc w:val="left"/>
      <w:pPr>
        <w:tabs>
          <w:tab w:val="num" w:pos="5040"/>
        </w:tabs>
        <w:ind w:left="5040" w:hanging="360"/>
      </w:pPr>
      <w:rPr>
        <w:rFonts w:ascii="Times New Roman" w:hAnsi="Times New Roman" w:hint="default"/>
      </w:rPr>
    </w:lvl>
    <w:lvl w:ilvl="7" w:tplc="327297D4" w:tentative="1">
      <w:start w:val="1"/>
      <w:numFmt w:val="bullet"/>
      <w:lvlText w:val="•"/>
      <w:lvlJc w:val="left"/>
      <w:pPr>
        <w:tabs>
          <w:tab w:val="num" w:pos="5760"/>
        </w:tabs>
        <w:ind w:left="5760" w:hanging="360"/>
      </w:pPr>
      <w:rPr>
        <w:rFonts w:ascii="Times New Roman" w:hAnsi="Times New Roman" w:hint="default"/>
      </w:rPr>
    </w:lvl>
    <w:lvl w:ilvl="8" w:tplc="3F3074F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4DFA31E9"/>
    <w:multiLevelType w:val="hybridMultilevel"/>
    <w:tmpl w:val="D18C92BE"/>
    <w:lvl w:ilvl="0" w:tplc="F55C668A">
      <w:start w:val="1"/>
      <w:numFmt w:val="bullet"/>
      <w:lvlText w:val="•"/>
      <w:lvlJc w:val="left"/>
      <w:pPr>
        <w:tabs>
          <w:tab w:val="num" w:pos="720"/>
        </w:tabs>
        <w:ind w:left="720" w:hanging="360"/>
      </w:pPr>
      <w:rPr>
        <w:rFonts w:ascii="Times New Roman" w:hAnsi="Times New Roman" w:hint="default"/>
      </w:rPr>
    </w:lvl>
    <w:lvl w:ilvl="1" w:tplc="2D3C9F3C" w:tentative="1">
      <w:start w:val="1"/>
      <w:numFmt w:val="bullet"/>
      <w:lvlText w:val="•"/>
      <w:lvlJc w:val="left"/>
      <w:pPr>
        <w:tabs>
          <w:tab w:val="num" w:pos="1440"/>
        </w:tabs>
        <w:ind w:left="1440" w:hanging="360"/>
      </w:pPr>
      <w:rPr>
        <w:rFonts w:ascii="Times New Roman" w:hAnsi="Times New Roman" w:hint="default"/>
      </w:rPr>
    </w:lvl>
    <w:lvl w:ilvl="2" w:tplc="425C5028" w:tentative="1">
      <w:start w:val="1"/>
      <w:numFmt w:val="bullet"/>
      <w:lvlText w:val="•"/>
      <w:lvlJc w:val="left"/>
      <w:pPr>
        <w:tabs>
          <w:tab w:val="num" w:pos="2160"/>
        </w:tabs>
        <w:ind w:left="2160" w:hanging="360"/>
      </w:pPr>
      <w:rPr>
        <w:rFonts w:ascii="Times New Roman" w:hAnsi="Times New Roman" w:hint="default"/>
      </w:rPr>
    </w:lvl>
    <w:lvl w:ilvl="3" w:tplc="6CEC1E0A" w:tentative="1">
      <w:start w:val="1"/>
      <w:numFmt w:val="bullet"/>
      <w:lvlText w:val="•"/>
      <w:lvlJc w:val="left"/>
      <w:pPr>
        <w:tabs>
          <w:tab w:val="num" w:pos="2880"/>
        </w:tabs>
        <w:ind w:left="2880" w:hanging="360"/>
      </w:pPr>
      <w:rPr>
        <w:rFonts w:ascii="Times New Roman" w:hAnsi="Times New Roman" w:hint="default"/>
      </w:rPr>
    </w:lvl>
    <w:lvl w:ilvl="4" w:tplc="E0721CFA" w:tentative="1">
      <w:start w:val="1"/>
      <w:numFmt w:val="bullet"/>
      <w:lvlText w:val="•"/>
      <w:lvlJc w:val="left"/>
      <w:pPr>
        <w:tabs>
          <w:tab w:val="num" w:pos="3600"/>
        </w:tabs>
        <w:ind w:left="3600" w:hanging="360"/>
      </w:pPr>
      <w:rPr>
        <w:rFonts w:ascii="Times New Roman" w:hAnsi="Times New Roman" w:hint="default"/>
      </w:rPr>
    </w:lvl>
    <w:lvl w:ilvl="5" w:tplc="0D38615C" w:tentative="1">
      <w:start w:val="1"/>
      <w:numFmt w:val="bullet"/>
      <w:lvlText w:val="•"/>
      <w:lvlJc w:val="left"/>
      <w:pPr>
        <w:tabs>
          <w:tab w:val="num" w:pos="4320"/>
        </w:tabs>
        <w:ind w:left="4320" w:hanging="360"/>
      </w:pPr>
      <w:rPr>
        <w:rFonts w:ascii="Times New Roman" w:hAnsi="Times New Roman" w:hint="default"/>
      </w:rPr>
    </w:lvl>
    <w:lvl w:ilvl="6" w:tplc="884084E0" w:tentative="1">
      <w:start w:val="1"/>
      <w:numFmt w:val="bullet"/>
      <w:lvlText w:val="•"/>
      <w:lvlJc w:val="left"/>
      <w:pPr>
        <w:tabs>
          <w:tab w:val="num" w:pos="5040"/>
        </w:tabs>
        <w:ind w:left="5040" w:hanging="360"/>
      </w:pPr>
      <w:rPr>
        <w:rFonts w:ascii="Times New Roman" w:hAnsi="Times New Roman" w:hint="default"/>
      </w:rPr>
    </w:lvl>
    <w:lvl w:ilvl="7" w:tplc="084A7676" w:tentative="1">
      <w:start w:val="1"/>
      <w:numFmt w:val="bullet"/>
      <w:lvlText w:val="•"/>
      <w:lvlJc w:val="left"/>
      <w:pPr>
        <w:tabs>
          <w:tab w:val="num" w:pos="5760"/>
        </w:tabs>
        <w:ind w:left="5760" w:hanging="360"/>
      </w:pPr>
      <w:rPr>
        <w:rFonts w:ascii="Times New Roman" w:hAnsi="Times New Roman" w:hint="default"/>
      </w:rPr>
    </w:lvl>
    <w:lvl w:ilvl="8" w:tplc="1B7E1B0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0D53A50"/>
    <w:multiLevelType w:val="hybridMultilevel"/>
    <w:tmpl w:val="66683788"/>
    <w:lvl w:ilvl="0" w:tplc="C2503324">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nsid w:val="62483935"/>
    <w:multiLevelType w:val="hybridMultilevel"/>
    <w:tmpl w:val="32321EC2"/>
    <w:lvl w:ilvl="0" w:tplc="280A0005">
      <w:start w:val="1"/>
      <w:numFmt w:val="bullet"/>
      <w:lvlText w:val=""/>
      <w:lvlJc w:val="left"/>
      <w:pPr>
        <w:ind w:left="3621" w:hanging="360"/>
      </w:pPr>
      <w:rPr>
        <w:rFonts w:ascii="Wingdings" w:hAnsi="Wingdings" w:hint="default"/>
      </w:rPr>
    </w:lvl>
    <w:lvl w:ilvl="1" w:tplc="7788252C">
      <w:start w:val="1"/>
      <w:numFmt w:val="bullet"/>
      <w:lvlText w:val=""/>
      <w:lvlJc w:val="left"/>
      <w:pPr>
        <w:ind w:left="1440" w:hanging="360"/>
      </w:pPr>
      <w:rPr>
        <w:rFonts w:ascii="Wingdings" w:hAnsi="Wingdings" w:hint="default"/>
        <w:color w:val="8064A2" w:themeColor="accent4"/>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6C776D25"/>
    <w:multiLevelType w:val="hybridMultilevel"/>
    <w:tmpl w:val="C7D84E96"/>
    <w:lvl w:ilvl="0" w:tplc="520AA7CA">
      <w:start w:val="1"/>
      <w:numFmt w:val="bullet"/>
      <w:lvlText w:val="•"/>
      <w:lvlJc w:val="left"/>
      <w:pPr>
        <w:tabs>
          <w:tab w:val="num" w:pos="720"/>
        </w:tabs>
        <w:ind w:left="720" w:hanging="360"/>
      </w:pPr>
      <w:rPr>
        <w:rFonts w:ascii="Times New Roman" w:hAnsi="Times New Roman" w:hint="default"/>
      </w:rPr>
    </w:lvl>
    <w:lvl w:ilvl="1" w:tplc="91E2FC2E" w:tentative="1">
      <w:start w:val="1"/>
      <w:numFmt w:val="bullet"/>
      <w:lvlText w:val="•"/>
      <w:lvlJc w:val="left"/>
      <w:pPr>
        <w:tabs>
          <w:tab w:val="num" w:pos="1440"/>
        </w:tabs>
        <w:ind w:left="1440" w:hanging="360"/>
      </w:pPr>
      <w:rPr>
        <w:rFonts w:ascii="Times New Roman" w:hAnsi="Times New Roman" w:hint="default"/>
      </w:rPr>
    </w:lvl>
    <w:lvl w:ilvl="2" w:tplc="127C60D0" w:tentative="1">
      <w:start w:val="1"/>
      <w:numFmt w:val="bullet"/>
      <w:lvlText w:val="•"/>
      <w:lvlJc w:val="left"/>
      <w:pPr>
        <w:tabs>
          <w:tab w:val="num" w:pos="2160"/>
        </w:tabs>
        <w:ind w:left="2160" w:hanging="360"/>
      </w:pPr>
      <w:rPr>
        <w:rFonts w:ascii="Times New Roman" w:hAnsi="Times New Roman" w:hint="default"/>
      </w:rPr>
    </w:lvl>
    <w:lvl w:ilvl="3" w:tplc="7FB01D46" w:tentative="1">
      <w:start w:val="1"/>
      <w:numFmt w:val="bullet"/>
      <w:lvlText w:val="•"/>
      <w:lvlJc w:val="left"/>
      <w:pPr>
        <w:tabs>
          <w:tab w:val="num" w:pos="2880"/>
        </w:tabs>
        <w:ind w:left="2880" w:hanging="360"/>
      </w:pPr>
      <w:rPr>
        <w:rFonts w:ascii="Times New Roman" w:hAnsi="Times New Roman" w:hint="default"/>
      </w:rPr>
    </w:lvl>
    <w:lvl w:ilvl="4" w:tplc="5404B866" w:tentative="1">
      <w:start w:val="1"/>
      <w:numFmt w:val="bullet"/>
      <w:lvlText w:val="•"/>
      <w:lvlJc w:val="left"/>
      <w:pPr>
        <w:tabs>
          <w:tab w:val="num" w:pos="3600"/>
        </w:tabs>
        <w:ind w:left="3600" w:hanging="360"/>
      </w:pPr>
      <w:rPr>
        <w:rFonts w:ascii="Times New Roman" w:hAnsi="Times New Roman" w:hint="default"/>
      </w:rPr>
    </w:lvl>
    <w:lvl w:ilvl="5" w:tplc="C0D09B86" w:tentative="1">
      <w:start w:val="1"/>
      <w:numFmt w:val="bullet"/>
      <w:lvlText w:val="•"/>
      <w:lvlJc w:val="left"/>
      <w:pPr>
        <w:tabs>
          <w:tab w:val="num" w:pos="4320"/>
        </w:tabs>
        <w:ind w:left="4320" w:hanging="360"/>
      </w:pPr>
      <w:rPr>
        <w:rFonts w:ascii="Times New Roman" w:hAnsi="Times New Roman" w:hint="default"/>
      </w:rPr>
    </w:lvl>
    <w:lvl w:ilvl="6" w:tplc="CA8E6162" w:tentative="1">
      <w:start w:val="1"/>
      <w:numFmt w:val="bullet"/>
      <w:lvlText w:val="•"/>
      <w:lvlJc w:val="left"/>
      <w:pPr>
        <w:tabs>
          <w:tab w:val="num" w:pos="5040"/>
        </w:tabs>
        <w:ind w:left="5040" w:hanging="360"/>
      </w:pPr>
      <w:rPr>
        <w:rFonts w:ascii="Times New Roman" w:hAnsi="Times New Roman" w:hint="default"/>
      </w:rPr>
    </w:lvl>
    <w:lvl w:ilvl="7" w:tplc="7D56E80A" w:tentative="1">
      <w:start w:val="1"/>
      <w:numFmt w:val="bullet"/>
      <w:lvlText w:val="•"/>
      <w:lvlJc w:val="left"/>
      <w:pPr>
        <w:tabs>
          <w:tab w:val="num" w:pos="5760"/>
        </w:tabs>
        <w:ind w:left="5760" w:hanging="360"/>
      </w:pPr>
      <w:rPr>
        <w:rFonts w:ascii="Times New Roman" w:hAnsi="Times New Roman" w:hint="default"/>
      </w:rPr>
    </w:lvl>
    <w:lvl w:ilvl="8" w:tplc="7E7E38C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CBD4A93"/>
    <w:multiLevelType w:val="hybridMultilevel"/>
    <w:tmpl w:val="E0EA15B6"/>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nsid w:val="73765732"/>
    <w:multiLevelType w:val="hybridMultilevel"/>
    <w:tmpl w:val="E342DB5A"/>
    <w:lvl w:ilvl="0" w:tplc="CF3A6860">
      <w:start w:val="1"/>
      <w:numFmt w:val="bullet"/>
      <w:lvlText w:val="•"/>
      <w:lvlJc w:val="left"/>
      <w:pPr>
        <w:tabs>
          <w:tab w:val="num" w:pos="720"/>
        </w:tabs>
        <w:ind w:left="720" w:hanging="360"/>
      </w:pPr>
      <w:rPr>
        <w:rFonts w:ascii="Times New Roman" w:hAnsi="Times New Roman" w:hint="default"/>
      </w:rPr>
    </w:lvl>
    <w:lvl w:ilvl="1" w:tplc="93A82AC4" w:tentative="1">
      <w:start w:val="1"/>
      <w:numFmt w:val="bullet"/>
      <w:lvlText w:val="•"/>
      <w:lvlJc w:val="left"/>
      <w:pPr>
        <w:tabs>
          <w:tab w:val="num" w:pos="1440"/>
        </w:tabs>
        <w:ind w:left="1440" w:hanging="360"/>
      </w:pPr>
      <w:rPr>
        <w:rFonts w:ascii="Times New Roman" w:hAnsi="Times New Roman" w:hint="default"/>
      </w:rPr>
    </w:lvl>
    <w:lvl w:ilvl="2" w:tplc="0026168C" w:tentative="1">
      <w:start w:val="1"/>
      <w:numFmt w:val="bullet"/>
      <w:lvlText w:val="•"/>
      <w:lvlJc w:val="left"/>
      <w:pPr>
        <w:tabs>
          <w:tab w:val="num" w:pos="2160"/>
        </w:tabs>
        <w:ind w:left="2160" w:hanging="360"/>
      </w:pPr>
      <w:rPr>
        <w:rFonts w:ascii="Times New Roman" w:hAnsi="Times New Roman" w:hint="default"/>
      </w:rPr>
    </w:lvl>
    <w:lvl w:ilvl="3" w:tplc="50568318" w:tentative="1">
      <w:start w:val="1"/>
      <w:numFmt w:val="bullet"/>
      <w:lvlText w:val="•"/>
      <w:lvlJc w:val="left"/>
      <w:pPr>
        <w:tabs>
          <w:tab w:val="num" w:pos="2880"/>
        </w:tabs>
        <w:ind w:left="2880" w:hanging="360"/>
      </w:pPr>
      <w:rPr>
        <w:rFonts w:ascii="Times New Roman" w:hAnsi="Times New Roman" w:hint="default"/>
      </w:rPr>
    </w:lvl>
    <w:lvl w:ilvl="4" w:tplc="CB18F302" w:tentative="1">
      <w:start w:val="1"/>
      <w:numFmt w:val="bullet"/>
      <w:lvlText w:val="•"/>
      <w:lvlJc w:val="left"/>
      <w:pPr>
        <w:tabs>
          <w:tab w:val="num" w:pos="3600"/>
        </w:tabs>
        <w:ind w:left="3600" w:hanging="360"/>
      </w:pPr>
      <w:rPr>
        <w:rFonts w:ascii="Times New Roman" w:hAnsi="Times New Roman" w:hint="default"/>
      </w:rPr>
    </w:lvl>
    <w:lvl w:ilvl="5" w:tplc="3D9CFC86" w:tentative="1">
      <w:start w:val="1"/>
      <w:numFmt w:val="bullet"/>
      <w:lvlText w:val="•"/>
      <w:lvlJc w:val="left"/>
      <w:pPr>
        <w:tabs>
          <w:tab w:val="num" w:pos="4320"/>
        </w:tabs>
        <w:ind w:left="4320" w:hanging="360"/>
      </w:pPr>
      <w:rPr>
        <w:rFonts w:ascii="Times New Roman" w:hAnsi="Times New Roman" w:hint="default"/>
      </w:rPr>
    </w:lvl>
    <w:lvl w:ilvl="6" w:tplc="232E22B8" w:tentative="1">
      <w:start w:val="1"/>
      <w:numFmt w:val="bullet"/>
      <w:lvlText w:val="•"/>
      <w:lvlJc w:val="left"/>
      <w:pPr>
        <w:tabs>
          <w:tab w:val="num" w:pos="5040"/>
        </w:tabs>
        <w:ind w:left="5040" w:hanging="360"/>
      </w:pPr>
      <w:rPr>
        <w:rFonts w:ascii="Times New Roman" w:hAnsi="Times New Roman" w:hint="default"/>
      </w:rPr>
    </w:lvl>
    <w:lvl w:ilvl="7" w:tplc="426A38C4" w:tentative="1">
      <w:start w:val="1"/>
      <w:numFmt w:val="bullet"/>
      <w:lvlText w:val="•"/>
      <w:lvlJc w:val="left"/>
      <w:pPr>
        <w:tabs>
          <w:tab w:val="num" w:pos="5760"/>
        </w:tabs>
        <w:ind w:left="5760" w:hanging="360"/>
      </w:pPr>
      <w:rPr>
        <w:rFonts w:ascii="Times New Roman" w:hAnsi="Times New Roman" w:hint="default"/>
      </w:rPr>
    </w:lvl>
    <w:lvl w:ilvl="8" w:tplc="3F6A358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4023B44"/>
    <w:multiLevelType w:val="multilevel"/>
    <w:tmpl w:val="AB7E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50E6834"/>
    <w:multiLevelType w:val="multilevel"/>
    <w:tmpl w:val="C682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510490F"/>
    <w:multiLevelType w:val="hybridMultilevel"/>
    <w:tmpl w:val="07AE2012"/>
    <w:lvl w:ilvl="0" w:tplc="AD04F0E4">
      <w:start w:val="1"/>
      <w:numFmt w:val="bullet"/>
      <w:lvlText w:val="•"/>
      <w:lvlJc w:val="left"/>
      <w:pPr>
        <w:tabs>
          <w:tab w:val="num" w:pos="720"/>
        </w:tabs>
        <w:ind w:left="720" w:hanging="360"/>
      </w:pPr>
      <w:rPr>
        <w:rFonts w:ascii="Times New Roman" w:hAnsi="Times New Roman" w:hint="default"/>
      </w:rPr>
    </w:lvl>
    <w:lvl w:ilvl="1" w:tplc="DDBE7FDA" w:tentative="1">
      <w:start w:val="1"/>
      <w:numFmt w:val="bullet"/>
      <w:lvlText w:val="•"/>
      <w:lvlJc w:val="left"/>
      <w:pPr>
        <w:tabs>
          <w:tab w:val="num" w:pos="1440"/>
        </w:tabs>
        <w:ind w:left="1440" w:hanging="360"/>
      </w:pPr>
      <w:rPr>
        <w:rFonts w:ascii="Times New Roman" w:hAnsi="Times New Roman" w:hint="default"/>
      </w:rPr>
    </w:lvl>
    <w:lvl w:ilvl="2" w:tplc="30545BC2" w:tentative="1">
      <w:start w:val="1"/>
      <w:numFmt w:val="bullet"/>
      <w:lvlText w:val="•"/>
      <w:lvlJc w:val="left"/>
      <w:pPr>
        <w:tabs>
          <w:tab w:val="num" w:pos="2160"/>
        </w:tabs>
        <w:ind w:left="2160" w:hanging="360"/>
      </w:pPr>
      <w:rPr>
        <w:rFonts w:ascii="Times New Roman" w:hAnsi="Times New Roman" w:hint="default"/>
      </w:rPr>
    </w:lvl>
    <w:lvl w:ilvl="3" w:tplc="B3D6B608" w:tentative="1">
      <w:start w:val="1"/>
      <w:numFmt w:val="bullet"/>
      <w:lvlText w:val="•"/>
      <w:lvlJc w:val="left"/>
      <w:pPr>
        <w:tabs>
          <w:tab w:val="num" w:pos="2880"/>
        </w:tabs>
        <w:ind w:left="2880" w:hanging="360"/>
      </w:pPr>
      <w:rPr>
        <w:rFonts w:ascii="Times New Roman" w:hAnsi="Times New Roman" w:hint="default"/>
      </w:rPr>
    </w:lvl>
    <w:lvl w:ilvl="4" w:tplc="C186EC22" w:tentative="1">
      <w:start w:val="1"/>
      <w:numFmt w:val="bullet"/>
      <w:lvlText w:val="•"/>
      <w:lvlJc w:val="left"/>
      <w:pPr>
        <w:tabs>
          <w:tab w:val="num" w:pos="3600"/>
        </w:tabs>
        <w:ind w:left="3600" w:hanging="360"/>
      </w:pPr>
      <w:rPr>
        <w:rFonts w:ascii="Times New Roman" w:hAnsi="Times New Roman" w:hint="default"/>
      </w:rPr>
    </w:lvl>
    <w:lvl w:ilvl="5" w:tplc="7832A6FA" w:tentative="1">
      <w:start w:val="1"/>
      <w:numFmt w:val="bullet"/>
      <w:lvlText w:val="•"/>
      <w:lvlJc w:val="left"/>
      <w:pPr>
        <w:tabs>
          <w:tab w:val="num" w:pos="4320"/>
        </w:tabs>
        <w:ind w:left="4320" w:hanging="360"/>
      </w:pPr>
      <w:rPr>
        <w:rFonts w:ascii="Times New Roman" w:hAnsi="Times New Roman" w:hint="default"/>
      </w:rPr>
    </w:lvl>
    <w:lvl w:ilvl="6" w:tplc="35B6E43E" w:tentative="1">
      <w:start w:val="1"/>
      <w:numFmt w:val="bullet"/>
      <w:lvlText w:val="•"/>
      <w:lvlJc w:val="left"/>
      <w:pPr>
        <w:tabs>
          <w:tab w:val="num" w:pos="5040"/>
        </w:tabs>
        <w:ind w:left="5040" w:hanging="360"/>
      </w:pPr>
      <w:rPr>
        <w:rFonts w:ascii="Times New Roman" w:hAnsi="Times New Roman" w:hint="default"/>
      </w:rPr>
    </w:lvl>
    <w:lvl w:ilvl="7" w:tplc="A0F8D0A6" w:tentative="1">
      <w:start w:val="1"/>
      <w:numFmt w:val="bullet"/>
      <w:lvlText w:val="•"/>
      <w:lvlJc w:val="left"/>
      <w:pPr>
        <w:tabs>
          <w:tab w:val="num" w:pos="5760"/>
        </w:tabs>
        <w:ind w:left="5760" w:hanging="360"/>
      </w:pPr>
      <w:rPr>
        <w:rFonts w:ascii="Times New Roman" w:hAnsi="Times New Roman" w:hint="default"/>
      </w:rPr>
    </w:lvl>
    <w:lvl w:ilvl="8" w:tplc="19A8AF66"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20"/>
  </w:num>
  <w:num w:numId="3">
    <w:abstractNumId w:val="0"/>
  </w:num>
  <w:num w:numId="4">
    <w:abstractNumId w:val="5"/>
  </w:num>
  <w:num w:numId="5">
    <w:abstractNumId w:val="12"/>
  </w:num>
  <w:num w:numId="6">
    <w:abstractNumId w:val="7"/>
  </w:num>
  <w:num w:numId="7">
    <w:abstractNumId w:val="12"/>
  </w:num>
  <w:num w:numId="8">
    <w:abstractNumId w:val="15"/>
  </w:num>
  <w:num w:numId="9">
    <w:abstractNumId w:val="4"/>
  </w:num>
  <w:num w:numId="10">
    <w:abstractNumId w:val="14"/>
  </w:num>
  <w:num w:numId="11">
    <w:abstractNumId w:val="15"/>
  </w:num>
  <w:num w:numId="12">
    <w:abstractNumId w:val="17"/>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1"/>
  </w:num>
  <w:num w:numId="17">
    <w:abstractNumId w:val="13"/>
  </w:num>
  <w:num w:numId="18">
    <w:abstractNumId w:val="9"/>
  </w:num>
  <w:num w:numId="19">
    <w:abstractNumId w:val="16"/>
  </w:num>
  <w:num w:numId="20">
    <w:abstractNumId w:val="2"/>
  </w:num>
  <w:num w:numId="21">
    <w:abstractNumId w:val="18"/>
  </w:num>
  <w:num w:numId="22">
    <w:abstractNumId w:val="6"/>
  </w:num>
  <w:num w:numId="23">
    <w:abstractNumId w:val="11"/>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C8"/>
    <w:rsid w:val="00006E5F"/>
    <w:rsid w:val="00015BBF"/>
    <w:rsid w:val="0002345A"/>
    <w:rsid w:val="000258F0"/>
    <w:rsid w:val="00033455"/>
    <w:rsid w:val="000401EE"/>
    <w:rsid w:val="00045411"/>
    <w:rsid w:val="00063B29"/>
    <w:rsid w:val="00093CE3"/>
    <w:rsid w:val="000A7FEB"/>
    <w:rsid w:val="000B2683"/>
    <w:rsid w:val="000C19AD"/>
    <w:rsid w:val="000C5CE6"/>
    <w:rsid w:val="000D4063"/>
    <w:rsid w:val="00105EC2"/>
    <w:rsid w:val="0012280A"/>
    <w:rsid w:val="00136F00"/>
    <w:rsid w:val="0014395E"/>
    <w:rsid w:val="001705E2"/>
    <w:rsid w:val="00171064"/>
    <w:rsid w:val="00175355"/>
    <w:rsid w:val="00195686"/>
    <w:rsid w:val="001A374E"/>
    <w:rsid w:val="001B3680"/>
    <w:rsid w:val="001B705A"/>
    <w:rsid w:val="001B754B"/>
    <w:rsid w:val="001C21D2"/>
    <w:rsid w:val="0020446E"/>
    <w:rsid w:val="00204CC9"/>
    <w:rsid w:val="00210628"/>
    <w:rsid w:val="00217F70"/>
    <w:rsid w:val="002271A7"/>
    <w:rsid w:val="00227CBF"/>
    <w:rsid w:val="0023251D"/>
    <w:rsid w:val="002605F0"/>
    <w:rsid w:val="00261C14"/>
    <w:rsid w:val="002650C3"/>
    <w:rsid w:val="00274A8A"/>
    <w:rsid w:val="00284773"/>
    <w:rsid w:val="00290150"/>
    <w:rsid w:val="002C0315"/>
    <w:rsid w:val="002F1474"/>
    <w:rsid w:val="003073BC"/>
    <w:rsid w:val="00313B81"/>
    <w:rsid w:val="00317E3E"/>
    <w:rsid w:val="00320AC9"/>
    <w:rsid w:val="00330006"/>
    <w:rsid w:val="00336E2E"/>
    <w:rsid w:val="00341D3A"/>
    <w:rsid w:val="0039676B"/>
    <w:rsid w:val="003A3635"/>
    <w:rsid w:val="003D378C"/>
    <w:rsid w:val="003F19A3"/>
    <w:rsid w:val="004464BC"/>
    <w:rsid w:val="0045277A"/>
    <w:rsid w:val="00454D56"/>
    <w:rsid w:val="0046523D"/>
    <w:rsid w:val="00484AC6"/>
    <w:rsid w:val="004A1434"/>
    <w:rsid w:val="004A1BBE"/>
    <w:rsid w:val="004B3A3B"/>
    <w:rsid w:val="004C6392"/>
    <w:rsid w:val="004E5F60"/>
    <w:rsid w:val="004F4213"/>
    <w:rsid w:val="005045B7"/>
    <w:rsid w:val="00504766"/>
    <w:rsid w:val="0051325C"/>
    <w:rsid w:val="00517383"/>
    <w:rsid w:val="00521640"/>
    <w:rsid w:val="005341B2"/>
    <w:rsid w:val="00534B7C"/>
    <w:rsid w:val="00541B22"/>
    <w:rsid w:val="0055291A"/>
    <w:rsid w:val="00564D0B"/>
    <w:rsid w:val="0057635C"/>
    <w:rsid w:val="0058552D"/>
    <w:rsid w:val="005927C8"/>
    <w:rsid w:val="00595DC9"/>
    <w:rsid w:val="005963BF"/>
    <w:rsid w:val="005A1BBC"/>
    <w:rsid w:val="005B24C4"/>
    <w:rsid w:val="005D3C7E"/>
    <w:rsid w:val="00614008"/>
    <w:rsid w:val="0062338F"/>
    <w:rsid w:val="006250A1"/>
    <w:rsid w:val="00633A66"/>
    <w:rsid w:val="00634EA4"/>
    <w:rsid w:val="0064178D"/>
    <w:rsid w:val="00653713"/>
    <w:rsid w:val="00655722"/>
    <w:rsid w:val="00667EBE"/>
    <w:rsid w:val="00670302"/>
    <w:rsid w:val="00681B10"/>
    <w:rsid w:val="00682D70"/>
    <w:rsid w:val="00690D8E"/>
    <w:rsid w:val="00697A57"/>
    <w:rsid w:val="006A0A5D"/>
    <w:rsid w:val="006A67E1"/>
    <w:rsid w:val="006B2BDF"/>
    <w:rsid w:val="006B2EE3"/>
    <w:rsid w:val="006B32B5"/>
    <w:rsid w:val="006B7589"/>
    <w:rsid w:val="006D0A69"/>
    <w:rsid w:val="006E7332"/>
    <w:rsid w:val="00704402"/>
    <w:rsid w:val="00705118"/>
    <w:rsid w:val="00714D6A"/>
    <w:rsid w:val="007167DA"/>
    <w:rsid w:val="007300DD"/>
    <w:rsid w:val="00730B66"/>
    <w:rsid w:val="00733C3F"/>
    <w:rsid w:val="00765387"/>
    <w:rsid w:val="00773A88"/>
    <w:rsid w:val="007B25F0"/>
    <w:rsid w:val="007B7682"/>
    <w:rsid w:val="007C2D4F"/>
    <w:rsid w:val="007C5A47"/>
    <w:rsid w:val="007D1894"/>
    <w:rsid w:val="007F290D"/>
    <w:rsid w:val="00803671"/>
    <w:rsid w:val="008142B3"/>
    <w:rsid w:val="008324FC"/>
    <w:rsid w:val="008346BC"/>
    <w:rsid w:val="00844A4B"/>
    <w:rsid w:val="00875DD3"/>
    <w:rsid w:val="008802A9"/>
    <w:rsid w:val="00881832"/>
    <w:rsid w:val="00883F92"/>
    <w:rsid w:val="0088609A"/>
    <w:rsid w:val="00890C21"/>
    <w:rsid w:val="008A2783"/>
    <w:rsid w:val="008E5873"/>
    <w:rsid w:val="008F3CF8"/>
    <w:rsid w:val="008F653E"/>
    <w:rsid w:val="00915DF5"/>
    <w:rsid w:val="00925986"/>
    <w:rsid w:val="00933BA5"/>
    <w:rsid w:val="0093650C"/>
    <w:rsid w:val="00940B4E"/>
    <w:rsid w:val="00951DFD"/>
    <w:rsid w:val="00957406"/>
    <w:rsid w:val="00964060"/>
    <w:rsid w:val="00974768"/>
    <w:rsid w:val="009A3725"/>
    <w:rsid w:val="009B7356"/>
    <w:rsid w:val="009C0131"/>
    <w:rsid w:val="009C418F"/>
    <w:rsid w:val="009D741C"/>
    <w:rsid w:val="009E1D06"/>
    <w:rsid w:val="009E418D"/>
    <w:rsid w:val="009E4318"/>
    <w:rsid w:val="009E7404"/>
    <w:rsid w:val="009E7A57"/>
    <w:rsid w:val="00A04C66"/>
    <w:rsid w:val="00A104E4"/>
    <w:rsid w:val="00A17EE2"/>
    <w:rsid w:val="00A276A4"/>
    <w:rsid w:val="00A30CDA"/>
    <w:rsid w:val="00A533A5"/>
    <w:rsid w:val="00A578FC"/>
    <w:rsid w:val="00A80B56"/>
    <w:rsid w:val="00A81B5A"/>
    <w:rsid w:val="00A86F89"/>
    <w:rsid w:val="00A87B35"/>
    <w:rsid w:val="00A9230B"/>
    <w:rsid w:val="00A9459D"/>
    <w:rsid w:val="00A96C21"/>
    <w:rsid w:val="00AA494D"/>
    <w:rsid w:val="00AA7DC1"/>
    <w:rsid w:val="00AC126C"/>
    <w:rsid w:val="00AF2CEF"/>
    <w:rsid w:val="00AF7B6C"/>
    <w:rsid w:val="00B44477"/>
    <w:rsid w:val="00B55AD1"/>
    <w:rsid w:val="00B57913"/>
    <w:rsid w:val="00B66463"/>
    <w:rsid w:val="00B7756D"/>
    <w:rsid w:val="00B960B4"/>
    <w:rsid w:val="00BA7831"/>
    <w:rsid w:val="00BD3E37"/>
    <w:rsid w:val="00BD7FFD"/>
    <w:rsid w:val="00BE1FD5"/>
    <w:rsid w:val="00BE42D7"/>
    <w:rsid w:val="00BE64BE"/>
    <w:rsid w:val="00BF0D9A"/>
    <w:rsid w:val="00BF72FD"/>
    <w:rsid w:val="00C00B64"/>
    <w:rsid w:val="00C1134A"/>
    <w:rsid w:val="00C17093"/>
    <w:rsid w:val="00C64EC7"/>
    <w:rsid w:val="00C90D9B"/>
    <w:rsid w:val="00CA4876"/>
    <w:rsid w:val="00CA4CDE"/>
    <w:rsid w:val="00CB2C53"/>
    <w:rsid w:val="00CB3D23"/>
    <w:rsid w:val="00CD0623"/>
    <w:rsid w:val="00CD1A83"/>
    <w:rsid w:val="00CD5D54"/>
    <w:rsid w:val="00CD6300"/>
    <w:rsid w:val="00D01458"/>
    <w:rsid w:val="00D10F70"/>
    <w:rsid w:val="00D13BBC"/>
    <w:rsid w:val="00D3496D"/>
    <w:rsid w:val="00D40E05"/>
    <w:rsid w:val="00D60B85"/>
    <w:rsid w:val="00D64E4F"/>
    <w:rsid w:val="00D753EB"/>
    <w:rsid w:val="00D77249"/>
    <w:rsid w:val="00D851F6"/>
    <w:rsid w:val="00D87CCA"/>
    <w:rsid w:val="00D9456B"/>
    <w:rsid w:val="00D96BDF"/>
    <w:rsid w:val="00DC2EAF"/>
    <w:rsid w:val="00DC5E86"/>
    <w:rsid w:val="00DD4458"/>
    <w:rsid w:val="00DF2165"/>
    <w:rsid w:val="00DF293F"/>
    <w:rsid w:val="00DF6D56"/>
    <w:rsid w:val="00E1194D"/>
    <w:rsid w:val="00E339BA"/>
    <w:rsid w:val="00E4109C"/>
    <w:rsid w:val="00E61062"/>
    <w:rsid w:val="00E75E9A"/>
    <w:rsid w:val="00E832C1"/>
    <w:rsid w:val="00E97185"/>
    <w:rsid w:val="00EB5F52"/>
    <w:rsid w:val="00EB70E6"/>
    <w:rsid w:val="00EC3975"/>
    <w:rsid w:val="00ED2BE8"/>
    <w:rsid w:val="00ED6186"/>
    <w:rsid w:val="00EE5298"/>
    <w:rsid w:val="00F02982"/>
    <w:rsid w:val="00F271DF"/>
    <w:rsid w:val="00F303B8"/>
    <w:rsid w:val="00F37DAD"/>
    <w:rsid w:val="00F456F4"/>
    <w:rsid w:val="00F55024"/>
    <w:rsid w:val="00F55FC6"/>
    <w:rsid w:val="00F637D7"/>
    <w:rsid w:val="00F7105C"/>
    <w:rsid w:val="00F72F4C"/>
    <w:rsid w:val="00F83B60"/>
    <w:rsid w:val="00FA51EB"/>
    <w:rsid w:val="00FB654E"/>
    <w:rsid w:val="00FC00A9"/>
    <w:rsid w:val="00FD569E"/>
    <w:rsid w:val="00FD5AC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5468E9-C8D4-4272-A8BD-FFDEB03B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927C8"/>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927C8"/>
  </w:style>
  <w:style w:type="character" w:styleId="Hipervnculo">
    <w:name w:val="Hyperlink"/>
    <w:basedOn w:val="Fuentedeprrafopredeter"/>
    <w:uiPriority w:val="99"/>
    <w:unhideWhenUsed/>
    <w:rsid w:val="005927C8"/>
    <w:rPr>
      <w:color w:val="0000FF"/>
      <w:u w:val="single"/>
    </w:rPr>
  </w:style>
  <w:style w:type="character" w:customStyle="1" w:styleId="Ttulo3Car">
    <w:name w:val="Título 3 Car"/>
    <w:basedOn w:val="Fuentedeprrafopredeter"/>
    <w:link w:val="Ttulo3"/>
    <w:uiPriority w:val="9"/>
    <w:rsid w:val="005927C8"/>
    <w:rPr>
      <w:rFonts w:ascii="Times New Roman" w:eastAsia="Times New Roman" w:hAnsi="Times New Roman" w:cs="Times New Roman"/>
      <w:b/>
      <w:bCs/>
      <w:sz w:val="27"/>
      <w:szCs w:val="27"/>
      <w:lang w:eastAsia="es-PE"/>
    </w:rPr>
  </w:style>
  <w:style w:type="character" w:customStyle="1" w:styleId="mw-headline">
    <w:name w:val="mw-headline"/>
    <w:basedOn w:val="Fuentedeprrafopredeter"/>
    <w:rsid w:val="005927C8"/>
  </w:style>
  <w:style w:type="character" w:customStyle="1" w:styleId="mw-editsection">
    <w:name w:val="mw-editsection"/>
    <w:basedOn w:val="Fuentedeprrafopredeter"/>
    <w:rsid w:val="005927C8"/>
  </w:style>
  <w:style w:type="character" w:customStyle="1" w:styleId="mw-editsection-bracket">
    <w:name w:val="mw-editsection-bracket"/>
    <w:basedOn w:val="Fuentedeprrafopredeter"/>
    <w:rsid w:val="005927C8"/>
  </w:style>
  <w:style w:type="paragraph" w:styleId="NormalWeb">
    <w:name w:val="Normal (Web)"/>
    <w:basedOn w:val="Normal"/>
    <w:uiPriority w:val="99"/>
    <w:semiHidden/>
    <w:unhideWhenUsed/>
    <w:rsid w:val="005927C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5927C8"/>
    <w:rPr>
      <w:b/>
      <w:bCs/>
    </w:rPr>
  </w:style>
  <w:style w:type="table" w:styleId="Tablaconcuadrcula">
    <w:name w:val="Table Grid"/>
    <w:basedOn w:val="Tablanormal"/>
    <w:uiPriority w:val="39"/>
    <w:rsid w:val="00886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747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768"/>
    <w:rPr>
      <w:rFonts w:ascii="Tahoma" w:hAnsi="Tahoma" w:cs="Tahoma"/>
      <w:sz w:val="16"/>
      <w:szCs w:val="16"/>
    </w:rPr>
  </w:style>
  <w:style w:type="paragraph" w:styleId="Prrafodelista">
    <w:name w:val="List Paragraph"/>
    <w:aliases w:val="Bulleted List,Fundamentacion,Lista vistosa - Énfasis 11,Párrafo de lista2,Párrafo de lista1"/>
    <w:basedOn w:val="Normal"/>
    <w:link w:val="PrrafodelistaCar"/>
    <w:uiPriority w:val="34"/>
    <w:qFormat/>
    <w:rsid w:val="002C0315"/>
    <w:pPr>
      <w:spacing w:after="160" w:line="259" w:lineRule="auto"/>
      <w:ind w:left="720"/>
      <w:contextualSpacing/>
    </w:pPr>
  </w:style>
  <w:style w:type="paragraph" w:customStyle="1" w:styleId="paragraph">
    <w:name w:val="paragraph"/>
    <w:basedOn w:val="Normal"/>
    <w:rsid w:val="002C031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2C0315"/>
  </w:style>
  <w:style w:type="table" w:customStyle="1" w:styleId="Tabladecuadrcula1clara-nfasis31">
    <w:name w:val="Tabla de cuadrícula 1 clara - Énfasis 31"/>
    <w:basedOn w:val="Tablanormal"/>
    <w:uiPriority w:val="46"/>
    <w:rsid w:val="002C031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Default">
    <w:name w:val="Default"/>
    <w:rsid w:val="002C0315"/>
    <w:pPr>
      <w:autoSpaceDE w:val="0"/>
      <w:autoSpaceDN w:val="0"/>
      <w:adjustRightInd w:val="0"/>
      <w:spacing w:after="0" w:line="240" w:lineRule="auto"/>
    </w:pPr>
    <w:rPr>
      <w:rFonts w:ascii="Calibri" w:hAnsi="Calibri" w:cs="Calibri"/>
      <w:color w:val="000000"/>
      <w:sz w:val="24"/>
      <w:szCs w:val="24"/>
    </w:rPr>
  </w:style>
  <w:style w:type="table" w:customStyle="1" w:styleId="Tabladecuadrcula1clara-nfasis51">
    <w:name w:val="Tabla de cuadrícula 1 clara - Énfasis 51"/>
    <w:basedOn w:val="Tablanormal"/>
    <w:uiPriority w:val="46"/>
    <w:rsid w:val="0029015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3D37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378C"/>
  </w:style>
  <w:style w:type="paragraph" w:styleId="Piedepgina">
    <w:name w:val="footer"/>
    <w:basedOn w:val="Normal"/>
    <w:link w:val="PiedepginaCar"/>
    <w:uiPriority w:val="99"/>
    <w:unhideWhenUsed/>
    <w:rsid w:val="003D37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378C"/>
  </w:style>
  <w:style w:type="character" w:styleId="Refdecomentario">
    <w:name w:val="annotation reference"/>
    <w:basedOn w:val="Fuentedeprrafopredeter"/>
    <w:uiPriority w:val="99"/>
    <w:semiHidden/>
    <w:unhideWhenUsed/>
    <w:rsid w:val="006250A1"/>
    <w:rPr>
      <w:sz w:val="16"/>
      <w:szCs w:val="16"/>
    </w:rPr>
  </w:style>
  <w:style w:type="paragraph" w:styleId="Textocomentario">
    <w:name w:val="annotation text"/>
    <w:basedOn w:val="Normal"/>
    <w:link w:val="TextocomentarioCar"/>
    <w:uiPriority w:val="99"/>
    <w:semiHidden/>
    <w:unhideWhenUsed/>
    <w:rsid w:val="006250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50A1"/>
    <w:rPr>
      <w:sz w:val="20"/>
      <w:szCs w:val="20"/>
    </w:rPr>
  </w:style>
  <w:style w:type="paragraph" w:styleId="Asuntodelcomentario">
    <w:name w:val="annotation subject"/>
    <w:basedOn w:val="Textocomentario"/>
    <w:next w:val="Textocomentario"/>
    <w:link w:val="AsuntodelcomentarioCar"/>
    <w:uiPriority w:val="99"/>
    <w:semiHidden/>
    <w:unhideWhenUsed/>
    <w:rsid w:val="006250A1"/>
    <w:rPr>
      <w:b/>
      <w:bCs/>
    </w:rPr>
  </w:style>
  <w:style w:type="character" w:customStyle="1" w:styleId="AsuntodelcomentarioCar">
    <w:name w:val="Asunto del comentario Car"/>
    <w:basedOn w:val="TextocomentarioCar"/>
    <w:link w:val="Asuntodelcomentario"/>
    <w:uiPriority w:val="99"/>
    <w:semiHidden/>
    <w:rsid w:val="006250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5021">
      <w:bodyDiv w:val="1"/>
      <w:marLeft w:val="0"/>
      <w:marRight w:val="0"/>
      <w:marTop w:val="0"/>
      <w:marBottom w:val="0"/>
      <w:divBdr>
        <w:top w:val="none" w:sz="0" w:space="0" w:color="auto"/>
        <w:left w:val="none" w:sz="0" w:space="0" w:color="auto"/>
        <w:bottom w:val="none" w:sz="0" w:space="0" w:color="auto"/>
        <w:right w:val="none" w:sz="0" w:space="0" w:color="auto"/>
      </w:divBdr>
    </w:div>
    <w:div w:id="170219656">
      <w:bodyDiv w:val="1"/>
      <w:marLeft w:val="0"/>
      <w:marRight w:val="0"/>
      <w:marTop w:val="0"/>
      <w:marBottom w:val="0"/>
      <w:divBdr>
        <w:top w:val="none" w:sz="0" w:space="0" w:color="auto"/>
        <w:left w:val="none" w:sz="0" w:space="0" w:color="auto"/>
        <w:bottom w:val="none" w:sz="0" w:space="0" w:color="auto"/>
        <w:right w:val="none" w:sz="0" w:space="0" w:color="auto"/>
      </w:divBdr>
    </w:div>
    <w:div w:id="183128831">
      <w:bodyDiv w:val="1"/>
      <w:marLeft w:val="0"/>
      <w:marRight w:val="0"/>
      <w:marTop w:val="0"/>
      <w:marBottom w:val="0"/>
      <w:divBdr>
        <w:top w:val="none" w:sz="0" w:space="0" w:color="auto"/>
        <w:left w:val="none" w:sz="0" w:space="0" w:color="auto"/>
        <w:bottom w:val="none" w:sz="0" w:space="0" w:color="auto"/>
        <w:right w:val="none" w:sz="0" w:space="0" w:color="auto"/>
      </w:divBdr>
    </w:div>
    <w:div w:id="185024545">
      <w:bodyDiv w:val="1"/>
      <w:marLeft w:val="0"/>
      <w:marRight w:val="0"/>
      <w:marTop w:val="0"/>
      <w:marBottom w:val="0"/>
      <w:divBdr>
        <w:top w:val="none" w:sz="0" w:space="0" w:color="auto"/>
        <w:left w:val="none" w:sz="0" w:space="0" w:color="auto"/>
        <w:bottom w:val="none" w:sz="0" w:space="0" w:color="auto"/>
        <w:right w:val="none" w:sz="0" w:space="0" w:color="auto"/>
      </w:divBdr>
    </w:div>
    <w:div w:id="186600013">
      <w:bodyDiv w:val="1"/>
      <w:marLeft w:val="0"/>
      <w:marRight w:val="0"/>
      <w:marTop w:val="0"/>
      <w:marBottom w:val="0"/>
      <w:divBdr>
        <w:top w:val="none" w:sz="0" w:space="0" w:color="auto"/>
        <w:left w:val="none" w:sz="0" w:space="0" w:color="auto"/>
        <w:bottom w:val="none" w:sz="0" w:space="0" w:color="auto"/>
        <w:right w:val="none" w:sz="0" w:space="0" w:color="auto"/>
      </w:divBdr>
    </w:div>
    <w:div w:id="308441711">
      <w:bodyDiv w:val="1"/>
      <w:marLeft w:val="0"/>
      <w:marRight w:val="0"/>
      <w:marTop w:val="0"/>
      <w:marBottom w:val="0"/>
      <w:divBdr>
        <w:top w:val="none" w:sz="0" w:space="0" w:color="auto"/>
        <w:left w:val="none" w:sz="0" w:space="0" w:color="auto"/>
        <w:bottom w:val="none" w:sz="0" w:space="0" w:color="auto"/>
        <w:right w:val="none" w:sz="0" w:space="0" w:color="auto"/>
      </w:divBdr>
    </w:div>
    <w:div w:id="880701764">
      <w:bodyDiv w:val="1"/>
      <w:marLeft w:val="0"/>
      <w:marRight w:val="0"/>
      <w:marTop w:val="0"/>
      <w:marBottom w:val="0"/>
      <w:divBdr>
        <w:top w:val="none" w:sz="0" w:space="0" w:color="auto"/>
        <w:left w:val="none" w:sz="0" w:space="0" w:color="auto"/>
        <w:bottom w:val="none" w:sz="0" w:space="0" w:color="auto"/>
        <w:right w:val="none" w:sz="0" w:space="0" w:color="auto"/>
      </w:divBdr>
      <w:divsChild>
        <w:div w:id="477692739">
          <w:marLeft w:val="547"/>
          <w:marRight w:val="0"/>
          <w:marTop w:val="0"/>
          <w:marBottom w:val="0"/>
          <w:divBdr>
            <w:top w:val="none" w:sz="0" w:space="0" w:color="auto"/>
            <w:left w:val="none" w:sz="0" w:space="0" w:color="auto"/>
            <w:bottom w:val="none" w:sz="0" w:space="0" w:color="auto"/>
            <w:right w:val="none" w:sz="0" w:space="0" w:color="auto"/>
          </w:divBdr>
        </w:div>
      </w:divsChild>
    </w:div>
    <w:div w:id="883173805">
      <w:bodyDiv w:val="1"/>
      <w:marLeft w:val="0"/>
      <w:marRight w:val="0"/>
      <w:marTop w:val="0"/>
      <w:marBottom w:val="0"/>
      <w:divBdr>
        <w:top w:val="none" w:sz="0" w:space="0" w:color="auto"/>
        <w:left w:val="none" w:sz="0" w:space="0" w:color="auto"/>
        <w:bottom w:val="none" w:sz="0" w:space="0" w:color="auto"/>
        <w:right w:val="none" w:sz="0" w:space="0" w:color="auto"/>
      </w:divBdr>
      <w:divsChild>
        <w:div w:id="1420448261">
          <w:marLeft w:val="547"/>
          <w:marRight w:val="0"/>
          <w:marTop w:val="0"/>
          <w:marBottom w:val="0"/>
          <w:divBdr>
            <w:top w:val="none" w:sz="0" w:space="0" w:color="auto"/>
            <w:left w:val="none" w:sz="0" w:space="0" w:color="auto"/>
            <w:bottom w:val="none" w:sz="0" w:space="0" w:color="auto"/>
            <w:right w:val="none" w:sz="0" w:space="0" w:color="auto"/>
          </w:divBdr>
        </w:div>
      </w:divsChild>
    </w:div>
    <w:div w:id="948512209">
      <w:bodyDiv w:val="1"/>
      <w:marLeft w:val="0"/>
      <w:marRight w:val="0"/>
      <w:marTop w:val="0"/>
      <w:marBottom w:val="0"/>
      <w:divBdr>
        <w:top w:val="none" w:sz="0" w:space="0" w:color="auto"/>
        <w:left w:val="none" w:sz="0" w:space="0" w:color="auto"/>
        <w:bottom w:val="none" w:sz="0" w:space="0" w:color="auto"/>
        <w:right w:val="none" w:sz="0" w:space="0" w:color="auto"/>
      </w:divBdr>
    </w:div>
    <w:div w:id="1024936600">
      <w:bodyDiv w:val="1"/>
      <w:marLeft w:val="0"/>
      <w:marRight w:val="0"/>
      <w:marTop w:val="0"/>
      <w:marBottom w:val="0"/>
      <w:divBdr>
        <w:top w:val="none" w:sz="0" w:space="0" w:color="auto"/>
        <w:left w:val="none" w:sz="0" w:space="0" w:color="auto"/>
        <w:bottom w:val="none" w:sz="0" w:space="0" w:color="auto"/>
        <w:right w:val="none" w:sz="0" w:space="0" w:color="auto"/>
      </w:divBdr>
    </w:div>
    <w:div w:id="1129402341">
      <w:bodyDiv w:val="1"/>
      <w:marLeft w:val="0"/>
      <w:marRight w:val="0"/>
      <w:marTop w:val="0"/>
      <w:marBottom w:val="0"/>
      <w:divBdr>
        <w:top w:val="none" w:sz="0" w:space="0" w:color="auto"/>
        <w:left w:val="none" w:sz="0" w:space="0" w:color="auto"/>
        <w:bottom w:val="none" w:sz="0" w:space="0" w:color="auto"/>
        <w:right w:val="none" w:sz="0" w:space="0" w:color="auto"/>
      </w:divBdr>
    </w:div>
    <w:div w:id="1131089750">
      <w:bodyDiv w:val="1"/>
      <w:marLeft w:val="0"/>
      <w:marRight w:val="0"/>
      <w:marTop w:val="0"/>
      <w:marBottom w:val="0"/>
      <w:divBdr>
        <w:top w:val="none" w:sz="0" w:space="0" w:color="auto"/>
        <w:left w:val="none" w:sz="0" w:space="0" w:color="auto"/>
        <w:bottom w:val="none" w:sz="0" w:space="0" w:color="auto"/>
        <w:right w:val="none" w:sz="0" w:space="0" w:color="auto"/>
      </w:divBdr>
      <w:divsChild>
        <w:div w:id="782726731">
          <w:marLeft w:val="547"/>
          <w:marRight w:val="0"/>
          <w:marTop w:val="0"/>
          <w:marBottom w:val="0"/>
          <w:divBdr>
            <w:top w:val="none" w:sz="0" w:space="0" w:color="auto"/>
            <w:left w:val="none" w:sz="0" w:space="0" w:color="auto"/>
            <w:bottom w:val="none" w:sz="0" w:space="0" w:color="auto"/>
            <w:right w:val="none" w:sz="0" w:space="0" w:color="auto"/>
          </w:divBdr>
        </w:div>
      </w:divsChild>
    </w:div>
    <w:div w:id="1143741488">
      <w:bodyDiv w:val="1"/>
      <w:marLeft w:val="0"/>
      <w:marRight w:val="0"/>
      <w:marTop w:val="0"/>
      <w:marBottom w:val="0"/>
      <w:divBdr>
        <w:top w:val="none" w:sz="0" w:space="0" w:color="auto"/>
        <w:left w:val="none" w:sz="0" w:space="0" w:color="auto"/>
        <w:bottom w:val="none" w:sz="0" w:space="0" w:color="auto"/>
        <w:right w:val="none" w:sz="0" w:space="0" w:color="auto"/>
      </w:divBdr>
      <w:divsChild>
        <w:div w:id="1674646641">
          <w:marLeft w:val="547"/>
          <w:marRight w:val="0"/>
          <w:marTop w:val="0"/>
          <w:marBottom w:val="0"/>
          <w:divBdr>
            <w:top w:val="none" w:sz="0" w:space="0" w:color="auto"/>
            <w:left w:val="none" w:sz="0" w:space="0" w:color="auto"/>
            <w:bottom w:val="none" w:sz="0" w:space="0" w:color="auto"/>
            <w:right w:val="none" w:sz="0" w:space="0" w:color="auto"/>
          </w:divBdr>
        </w:div>
      </w:divsChild>
    </w:div>
    <w:div w:id="1181119801">
      <w:bodyDiv w:val="1"/>
      <w:marLeft w:val="0"/>
      <w:marRight w:val="0"/>
      <w:marTop w:val="0"/>
      <w:marBottom w:val="0"/>
      <w:divBdr>
        <w:top w:val="none" w:sz="0" w:space="0" w:color="auto"/>
        <w:left w:val="none" w:sz="0" w:space="0" w:color="auto"/>
        <w:bottom w:val="none" w:sz="0" w:space="0" w:color="auto"/>
        <w:right w:val="none" w:sz="0" w:space="0" w:color="auto"/>
      </w:divBdr>
    </w:div>
    <w:div w:id="1189877813">
      <w:bodyDiv w:val="1"/>
      <w:marLeft w:val="0"/>
      <w:marRight w:val="0"/>
      <w:marTop w:val="0"/>
      <w:marBottom w:val="0"/>
      <w:divBdr>
        <w:top w:val="none" w:sz="0" w:space="0" w:color="auto"/>
        <w:left w:val="none" w:sz="0" w:space="0" w:color="auto"/>
        <w:bottom w:val="none" w:sz="0" w:space="0" w:color="auto"/>
        <w:right w:val="none" w:sz="0" w:space="0" w:color="auto"/>
      </w:divBdr>
    </w:div>
    <w:div w:id="1226601737">
      <w:bodyDiv w:val="1"/>
      <w:marLeft w:val="0"/>
      <w:marRight w:val="0"/>
      <w:marTop w:val="0"/>
      <w:marBottom w:val="0"/>
      <w:divBdr>
        <w:top w:val="none" w:sz="0" w:space="0" w:color="auto"/>
        <w:left w:val="none" w:sz="0" w:space="0" w:color="auto"/>
        <w:bottom w:val="none" w:sz="0" w:space="0" w:color="auto"/>
        <w:right w:val="none" w:sz="0" w:space="0" w:color="auto"/>
      </w:divBdr>
    </w:div>
    <w:div w:id="1315526487">
      <w:bodyDiv w:val="1"/>
      <w:marLeft w:val="0"/>
      <w:marRight w:val="0"/>
      <w:marTop w:val="0"/>
      <w:marBottom w:val="0"/>
      <w:divBdr>
        <w:top w:val="none" w:sz="0" w:space="0" w:color="auto"/>
        <w:left w:val="none" w:sz="0" w:space="0" w:color="auto"/>
        <w:bottom w:val="none" w:sz="0" w:space="0" w:color="auto"/>
        <w:right w:val="none" w:sz="0" w:space="0" w:color="auto"/>
      </w:divBdr>
    </w:div>
    <w:div w:id="1422407925">
      <w:bodyDiv w:val="1"/>
      <w:marLeft w:val="0"/>
      <w:marRight w:val="0"/>
      <w:marTop w:val="0"/>
      <w:marBottom w:val="0"/>
      <w:divBdr>
        <w:top w:val="none" w:sz="0" w:space="0" w:color="auto"/>
        <w:left w:val="none" w:sz="0" w:space="0" w:color="auto"/>
        <w:bottom w:val="none" w:sz="0" w:space="0" w:color="auto"/>
        <w:right w:val="none" w:sz="0" w:space="0" w:color="auto"/>
      </w:divBdr>
    </w:div>
    <w:div w:id="1449010074">
      <w:bodyDiv w:val="1"/>
      <w:marLeft w:val="0"/>
      <w:marRight w:val="0"/>
      <w:marTop w:val="0"/>
      <w:marBottom w:val="0"/>
      <w:divBdr>
        <w:top w:val="none" w:sz="0" w:space="0" w:color="auto"/>
        <w:left w:val="none" w:sz="0" w:space="0" w:color="auto"/>
        <w:bottom w:val="none" w:sz="0" w:space="0" w:color="auto"/>
        <w:right w:val="none" w:sz="0" w:space="0" w:color="auto"/>
      </w:divBdr>
      <w:divsChild>
        <w:div w:id="946078726">
          <w:marLeft w:val="547"/>
          <w:marRight w:val="0"/>
          <w:marTop w:val="0"/>
          <w:marBottom w:val="0"/>
          <w:divBdr>
            <w:top w:val="none" w:sz="0" w:space="0" w:color="auto"/>
            <w:left w:val="none" w:sz="0" w:space="0" w:color="auto"/>
            <w:bottom w:val="none" w:sz="0" w:space="0" w:color="auto"/>
            <w:right w:val="none" w:sz="0" w:space="0" w:color="auto"/>
          </w:divBdr>
        </w:div>
      </w:divsChild>
    </w:div>
    <w:div w:id="1532497534">
      <w:bodyDiv w:val="1"/>
      <w:marLeft w:val="0"/>
      <w:marRight w:val="0"/>
      <w:marTop w:val="0"/>
      <w:marBottom w:val="0"/>
      <w:divBdr>
        <w:top w:val="none" w:sz="0" w:space="0" w:color="auto"/>
        <w:left w:val="none" w:sz="0" w:space="0" w:color="auto"/>
        <w:bottom w:val="none" w:sz="0" w:space="0" w:color="auto"/>
        <w:right w:val="none" w:sz="0" w:space="0" w:color="auto"/>
      </w:divBdr>
      <w:divsChild>
        <w:div w:id="806749123">
          <w:marLeft w:val="547"/>
          <w:marRight w:val="0"/>
          <w:marTop w:val="0"/>
          <w:marBottom w:val="0"/>
          <w:divBdr>
            <w:top w:val="none" w:sz="0" w:space="0" w:color="auto"/>
            <w:left w:val="none" w:sz="0" w:space="0" w:color="auto"/>
            <w:bottom w:val="none" w:sz="0" w:space="0" w:color="auto"/>
            <w:right w:val="none" w:sz="0" w:space="0" w:color="auto"/>
          </w:divBdr>
        </w:div>
      </w:divsChild>
    </w:div>
    <w:div w:id="1571770707">
      <w:bodyDiv w:val="1"/>
      <w:marLeft w:val="0"/>
      <w:marRight w:val="0"/>
      <w:marTop w:val="0"/>
      <w:marBottom w:val="0"/>
      <w:divBdr>
        <w:top w:val="none" w:sz="0" w:space="0" w:color="auto"/>
        <w:left w:val="none" w:sz="0" w:space="0" w:color="auto"/>
        <w:bottom w:val="none" w:sz="0" w:space="0" w:color="auto"/>
        <w:right w:val="none" w:sz="0" w:space="0" w:color="auto"/>
      </w:divBdr>
    </w:div>
    <w:div w:id="1726637810">
      <w:bodyDiv w:val="1"/>
      <w:marLeft w:val="0"/>
      <w:marRight w:val="0"/>
      <w:marTop w:val="0"/>
      <w:marBottom w:val="0"/>
      <w:divBdr>
        <w:top w:val="none" w:sz="0" w:space="0" w:color="auto"/>
        <w:left w:val="none" w:sz="0" w:space="0" w:color="auto"/>
        <w:bottom w:val="none" w:sz="0" w:space="0" w:color="auto"/>
        <w:right w:val="none" w:sz="0" w:space="0" w:color="auto"/>
      </w:divBdr>
      <w:divsChild>
        <w:div w:id="1601833287">
          <w:marLeft w:val="547"/>
          <w:marRight w:val="0"/>
          <w:marTop w:val="0"/>
          <w:marBottom w:val="0"/>
          <w:divBdr>
            <w:top w:val="none" w:sz="0" w:space="0" w:color="auto"/>
            <w:left w:val="none" w:sz="0" w:space="0" w:color="auto"/>
            <w:bottom w:val="none" w:sz="0" w:space="0" w:color="auto"/>
            <w:right w:val="none" w:sz="0" w:space="0" w:color="auto"/>
          </w:divBdr>
        </w:div>
      </w:divsChild>
    </w:div>
    <w:div w:id="1746758729">
      <w:bodyDiv w:val="1"/>
      <w:marLeft w:val="0"/>
      <w:marRight w:val="0"/>
      <w:marTop w:val="0"/>
      <w:marBottom w:val="0"/>
      <w:divBdr>
        <w:top w:val="none" w:sz="0" w:space="0" w:color="auto"/>
        <w:left w:val="none" w:sz="0" w:space="0" w:color="auto"/>
        <w:bottom w:val="none" w:sz="0" w:space="0" w:color="auto"/>
        <w:right w:val="none" w:sz="0" w:space="0" w:color="auto"/>
      </w:divBdr>
    </w:div>
    <w:div w:id="1811291424">
      <w:bodyDiv w:val="1"/>
      <w:marLeft w:val="0"/>
      <w:marRight w:val="0"/>
      <w:marTop w:val="0"/>
      <w:marBottom w:val="0"/>
      <w:divBdr>
        <w:top w:val="none" w:sz="0" w:space="0" w:color="auto"/>
        <w:left w:val="none" w:sz="0" w:space="0" w:color="auto"/>
        <w:bottom w:val="none" w:sz="0" w:space="0" w:color="auto"/>
        <w:right w:val="none" w:sz="0" w:space="0" w:color="auto"/>
      </w:divBdr>
    </w:div>
    <w:div w:id="1824613410">
      <w:bodyDiv w:val="1"/>
      <w:marLeft w:val="0"/>
      <w:marRight w:val="0"/>
      <w:marTop w:val="0"/>
      <w:marBottom w:val="0"/>
      <w:divBdr>
        <w:top w:val="none" w:sz="0" w:space="0" w:color="auto"/>
        <w:left w:val="none" w:sz="0" w:space="0" w:color="auto"/>
        <w:bottom w:val="none" w:sz="0" w:space="0" w:color="auto"/>
        <w:right w:val="none" w:sz="0" w:space="0" w:color="auto"/>
      </w:divBdr>
    </w:div>
    <w:div w:id="19959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ooks.google.com.pe/books?id=hjBbfXtFa0MC&amp;pg=PA180&amp;lpg=PA180&amp;dq=el+estiron+puberal&amp;source=bl&amp;ots=zuDd072noy&amp;sig=vBQYDk_eg5kt0ACdSJ7sFPl8n3A&amp;hl=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ealthychildren.org/Spanish/health-issues/conditions/Glands-Growth-Disorders/Paginas/When-a-Child-is-Unusually-Short-or-Tall.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familia.aeped.es/edades-etapas/crecimiento-durante-pubertad-adolescenci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wikipedia.org/wiki/Pubertad"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ormone.org/audiences/pacientes-y-cuidadores/preguntas-y-respuestas/2013/retraso-de-la-pubert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3696</Words>
  <Characters>20332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SOFIA IRENE BAHAMONDE QUINTEROS</cp:lastModifiedBy>
  <cp:revision>2</cp:revision>
  <dcterms:created xsi:type="dcterms:W3CDTF">2017-04-25T15:09:00Z</dcterms:created>
  <dcterms:modified xsi:type="dcterms:W3CDTF">2017-04-25T15:09:00Z</dcterms:modified>
</cp:coreProperties>
</file>