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14143C" w:rsidRPr="004A3313" w:rsidTr="000E7AB4">
        <w:trPr>
          <w:trHeight w:val="111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43C" w:rsidRPr="004A3313" w:rsidRDefault="0014143C" w:rsidP="000E7AB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 xml:space="preserve">Grado: </w:t>
            </w:r>
            <w:r w:rsidR="004425D7" w:rsidRPr="004A3313">
              <w:rPr>
                <w:rFonts w:asciiTheme="majorHAnsi" w:hAnsiTheme="majorHAnsi"/>
                <w:sz w:val="18"/>
                <w:szCs w:val="18"/>
              </w:rPr>
              <w:t>3</w:t>
            </w:r>
            <w:r w:rsidRPr="004A3313">
              <w:rPr>
                <w:rFonts w:asciiTheme="majorHAnsi" w:hAnsiTheme="majorHAnsi"/>
                <w:sz w:val="18"/>
                <w:szCs w:val="18"/>
              </w:rPr>
              <w:t>.° de primaria</w:t>
            </w:r>
          </w:p>
          <w:p w:rsidR="004425D7" w:rsidRPr="004A3313" w:rsidRDefault="004425D7" w:rsidP="004425D7">
            <w:pPr>
              <w:jc w:val="center"/>
              <w:rPr>
                <w:rFonts w:asciiTheme="majorHAnsi" w:hAnsiTheme="majorHAnsi" w:cs="Aharoni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 xml:space="preserve">Unidad didáctica 1: </w:t>
            </w:r>
            <w:r w:rsidRPr="004A3313">
              <w:rPr>
                <w:rFonts w:asciiTheme="majorHAnsi" w:hAnsiTheme="majorHAnsi" w:cs="Aharoni"/>
                <w:b/>
                <w:sz w:val="18"/>
                <w:szCs w:val="18"/>
              </w:rPr>
              <w:t>Buscando la mejor estrategia colectiva de juego</w:t>
            </w:r>
          </w:p>
          <w:p w:rsidR="00F92246" w:rsidRPr="004A3313" w:rsidRDefault="00F92246" w:rsidP="00F92246">
            <w:pPr>
              <w:jc w:val="center"/>
              <w:rPr>
                <w:rFonts w:asciiTheme="majorHAnsi" w:hAnsiTheme="majorHAnsi" w:cs="Aharoni"/>
                <w:b/>
                <w:sz w:val="18"/>
                <w:szCs w:val="18"/>
              </w:rPr>
            </w:pPr>
          </w:p>
          <w:p w:rsidR="0014143C" w:rsidRPr="004A3313" w:rsidRDefault="0014143C" w:rsidP="000E7AB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4143C" w:rsidRPr="004A3313" w:rsidRDefault="0014143C" w:rsidP="000E7AB4">
            <w:pPr>
              <w:ind w:right="459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Trimestre:</w:t>
            </w:r>
            <w:r w:rsidRPr="004A3313">
              <w:rPr>
                <w:rFonts w:asciiTheme="majorHAnsi" w:hAnsiTheme="majorHAnsi"/>
                <w:sz w:val="18"/>
                <w:szCs w:val="18"/>
              </w:rPr>
              <w:t xml:space="preserve"> I                                                                                                                                                                                         </w:t>
            </w: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Duración aproximada:</w:t>
            </w:r>
            <w:r w:rsidRPr="004A331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92246" w:rsidRPr="004A3313">
              <w:rPr>
                <w:rFonts w:asciiTheme="majorHAnsi" w:hAnsiTheme="majorHAnsi"/>
                <w:sz w:val="18"/>
                <w:szCs w:val="18"/>
              </w:rPr>
              <w:t>4</w:t>
            </w:r>
            <w:r w:rsidRPr="004A3313">
              <w:rPr>
                <w:rFonts w:asciiTheme="majorHAnsi" w:hAnsiTheme="majorHAnsi"/>
                <w:sz w:val="18"/>
                <w:szCs w:val="18"/>
              </w:rPr>
              <w:t xml:space="preserve"> semanas</w:t>
            </w:r>
          </w:p>
        </w:tc>
      </w:tr>
    </w:tbl>
    <w:p w:rsidR="0014143C" w:rsidRPr="004A3313" w:rsidRDefault="0014143C" w:rsidP="0014143C">
      <w:pPr>
        <w:spacing w:after="0"/>
        <w:ind w:left="284" w:hanging="284"/>
        <w:rPr>
          <w:rFonts w:asciiTheme="majorHAnsi" w:hAnsiTheme="majorHAnsi"/>
          <w:b/>
          <w:sz w:val="18"/>
          <w:szCs w:val="18"/>
        </w:rPr>
      </w:pPr>
      <w:r w:rsidRPr="004A3313">
        <w:rPr>
          <w:rFonts w:asciiTheme="majorHAnsi" w:hAnsiTheme="majorHAnsi"/>
          <w:b/>
          <w:sz w:val="18"/>
          <w:szCs w:val="18"/>
        </w:rPr>
        <w:t>1. PROPÓSITOS Y EVIDENCIAS DE APRENDIZAJE</w:t>
      </w:r>
    </w:p>
    <w:tbl>
      <w:tblPr>
        <w:tblStyle w:val="Tablaconcuadrcul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521"/>
        <w:gridCol w:w="3685"/>
        <w:gridCol w:w="1559"/>
      </w:tblGrid>
      <w:tr w:rsidR="0014143C" w:rsidRPr="004A3313" w:rsidTr="000E7AB4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4143C" w:rsidRPr="004A3313" w:rsidRDefault="0014143C" w:rsidP="000E7AB4">
            <w:pPr>
              <w:ind w:right="-10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Competencias y capacidades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:rsidR="0014143C" w:rsidRPr="004A3313" w:rsidRDefault="0014143C" w:rsidP="000E7AB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Desempeños (criterios de evaluación)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14143C" w:rsidRPr="004A3313" w:rsidRDefault="0014143C" w:rsidP="000E7AB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¿Qué nos dará evidencia de aprendizaje?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4143C" w:rsidRPr="004A3313" w:rsidRDefault="0014143C" w:rsidP="000E7AB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Instrumento de evaluación</w:t>
            </w:r>
          </w:p>
        </w:tc>
      </w:tr>
      <w:tr w:rsidR="00F92246" w:rsidRPr="004A3313" w:rsidTr="00D52140">
        <w:trPr>
          <w:trHeight w:val="814"/>
        </w:trPr>
        <w:tc>
          <w:tcPr>
            <w:tcW w:w="3544" w:type="dxa"/>
            <w:tcBorders>
              <w:bottom w:val="single" w:sz="4" w:space="0" w:color="auto"/>
            </w:tcBorders>
          </w:tcPr>
          <w:p w:rsidR="004425D7" w:rsidRPr="004A3313" w:rsidRDefault="004425D7" w:rsidP="004425D7">
            <w:pPr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  <w:r w:rsidRPr="004A3313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Interactúa a través de sus habilidades sociomotrices</w:t>
            </w:r>
          </w:p>
          <w:p w:rsidR="004425D7" w:rsidRPr="004A3313" w:rsidRDefault="004425D7" w:rsidP="004425D7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4A331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relaciona utilizando sus habilidades sociomotrices</w:t>
            </w:r>
            <w:r w:rsidR="00D839F2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F92246" w:rsidRPr="004A3313" w:rsidRDefault="004425D7" w:rsidP="004425D7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4A331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Crea y aplica estrategias y tácticas de juego.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25D7" w:rsidRPr="004A3313" w:rsidRDefault="004425D7" w:rsidP="004425D7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Propone cambios en las condiciones de juego, si fuera necesario, para posibilitar la inclusión de sus pares; así, promueve el respeto y la participación, y busca un sentido de pertenencia al grupo al jugar.</w:t>
            </w:r>
          </w:p>
          <w:p w:rsidR="004425D7" w:rsidRPr="004A3313" w:rsidRDefault="004425D7" w:rsidP="004425D7">
            <w:pPr>
              <w:pStyle w:val="Default"/>
              <w:ind w:left="433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4425D7" w:rsidRPr="004A3313" w:rsidRDefault="004425D7" w:rsidP="004425D7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 xml:space="preserve">Participa en juegos cooperativos y de oposición en grandes grupos; acepta al oponente como compañero de juego y arriba a consensos sobre la manera de jugar y los posibles cambios que puedan producirse. </w:t>
            </w:r>
          </w:p>
          <w:p w:rsidR="004425D7" w:rsidRPr="004A3313" w:rsidRDefault="004425D7" w:rsidP="004425D7">
            <w:pPr>
              <w:pStyle w:val="Default"/>
              <w:ind w:left="433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F92246" w:rsidRPr="004A3313" w:rsidRDefault="004425D7" w:rsidP="004425D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Genera estrategias colectivas en las actividades lúdicas según el rol de sus compañeros y el suyo propio, a partir de los resultados en el juego.</w:t>
            </w:r>
          </w:p>
        </w:tc>
        <w:tc>
          <w:tcPr>
            <w:tcW w:w="3685" w:type="dxa"/>
            <w:vMerge w:val="restart"/>
          </w:tcPr>
          <w:p w:rsidR="00D17B84" w:rsidRPr="004A3313" w:rsidRDefault="004425D7" w:rsidP="001F340F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sz w:val="18"/>
                <w:szCs w:val="18"/>
              </w:rPr>
            </w:pPr>
            <w:r w:rsidRPr="001F340F">
              <w:rPr>
                <w:rFonts w:asciiTheme="majorHAnsi" w:hAnsiTheme="majorHAnsi" w:cs="Arial"/>
                <w:b/>
                <w:sz w:val="18"/>
                <w:szCs w:val="18"/>
              </w:rPr>
              <w:t>Arriba a consensos sobre las condiciones de</w:t>
            </w:r>
            <w:r w:rsidR="001F340F" w:rsidRPr="001F340F">
              <w:rPr>
                <w:rFonts w:asciiTheme="majorHAnsi" w:hAnsiTheme="majorHAnsi" w:cs="Arial"/>
                <w:b/>
                <w:sz w:val="18"/>
                <w:szCs w:val="18"/>
              </w:rPr>
              <w:t xml:space="preserve"> los </w:t>
            </w:r>
            <w:r w:rsidRPr="001F340F">
              <w:rPr>
                <w:rFonts w:asciiTheme="majorHAnsi" w:hAnsiTheme="majorHAnsi" w:cs="Arial"/>
                <w:b/>
                <w:sz w:val="18"/>
                <w:szCs w:val="18"/>
              </w:rPr>
              <w:t>juego</w:t>
            </w:r>
            <w:r w:rsidR="001F340F" w:rsidRPr="001F340F">
              <w:rPr>
                <w:rFonts w:asciiTheme="majorHAnsi" w:hAnsiTheme="majorHAnsi" w:cs="Arial"/>
                <w:b/>
                <w:sz w:val="18"/>
                <w:szCs w:val="18"/>
              </w:rPr>
              <w:t>s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 xml:space="preserve"> para posibilitar la inclusión de sus pares; </w:t>
            </w:r>
            <w:r w:rsidRPr="001F340F">
              <w:rPr>
                <w:rFonts w:asciiTheme="majorHAnsi" w:hAnsiTheme="majorHAnsi" w:cs="Arial"/>
                <w:b/>
                <w:sz w:val="18"/>
                <w:szCs w:val="18"/>
              </w:rPr>
              <w:t>y genera estrategias colectivas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 xml:space="preserve"> en razón de los resultados durante</w:t>
            </w:r>
            <w:bookmarkStart w:id="0" w:name="_GoBack"/>
            <w:bookmarkEnd w:id="0"/>
            <w:r w:rsidRPr="004A3313">
              <w:rPr>
                <w:rFonts w:asciiTheme="majorHAnsi" w:hAnsiTheme="majorHAnsi" w:cs="Arial"/>
                <w:sz w:val="18"/>
                <w:szCs w:val="18"/>
              </w:rPr>
              <w:t xml:space="preserve"> el juego.</w:t>
            </w:r>
          </w:p>
        </w:tc>
        <w:tc>
          <w:tcPr>
            <w:tcW w:w="1559" w:type="dxa"/>
            <w:vMerge w:val="restart"/>
          </w:tcPr>
          <w:p w:rsidR="00F92246" w:rsidRPr="004A3313" w:rsidRDefault="00F92246" w:rsidP="000E7AB4">
            <w:pPr>
              <w:rPr>
                <w:rFonts w:asciiTheme="majorHAnsi" w:hAnsiTheme="majorHAnsi" w:cs="Arial"/>
                <w:color w:val="FF0000"/>
                <w:sz w:val="18"/>
                <w:szCs w:val="18"/>
                <w:shd w:val="clear" w:color="auto" w:fill="FFFFFF"/>
              </w:rPr>
            </w:pPr>
            <w:r w:rsidRPr="004A3313">
              <w:rPr>
                <w:rFonts w:asciiTheme="majorHAnsi" w:hAnsiTheme="majorHAnsi"/>
                <w:sz w:val="18"/>
                <w:szCs w:val="18"/>
              </w:rPr>
              <w:t>Rúbrica de evaluación</w:t>
            </w:r>
          </w:p>
        </w:tc>
      </w:tr>
      <w:tr w:rsidR="00F92246" w:rsidRPr="004A3313" w:rsidTr="000E7AB4">
        <w:trPr>
          <w:trHeight w:val="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46" w:rsidRPr="004A3313" w:rsidRDefault="00F92246" w:rsidP="008C3F05">
            <w:pPr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  <w:r w:rsidRPr="004A3313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Gestiona su aprendizaje de manera autónoma</w:t>
            </w:r>
          </w:p>
          <w:p w:rsidR="00F92246" w:rsidRPr="004A3313" w:rsidRDefault="00F92246" w:rsidP="008C3F05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Organiza acciones estratégicas para alcanzar sus metas de aprendizaje.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2246" w:rsidRPr="004A3313" w:rsidRDefault="004425D7" w:rsidP="008C3F0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Propone por lo menos una estrategia y un procedimiento que le permitan alcanzar la meta; plantea alternativas de cómo se organizará y elige la más adecuada.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92246" w:rsidRPr="004A3313" w:rsidRDefault="00F92246" w:rsidP="000E7AB4">
            <w:pPr>
              <w:rPr>
                <w:rFonts w:asciiTheme="majorHAnsi" w:hAnsiTheme="majorHAnsi" w:cs="Arial"/>
                <w:b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</w:tcPr>
          <w:p w:rsidR="00F92246" w:rsidRPr="004A3313" w:rsidRDefault="00F92246" w:rsidP="000E7AB4">
            <w:pPr>
              <w:rPr>
                <w:rFonts w:asciiTheme="majorHAnsi" w:hAnsiTheme="majorHAnsi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14143C" w:rsidRPr="004A3313" w:rsidTr="000E7AB4">
        <w:trPr>
          <w:trHeight w:val="291"/>
        </w:trPr>
        <w:tc>
          <w:tcPr>
            <w:tcW w:w="3544" w:type="dxa"/>
            <w:shd w:val="clear" w:color="auto" w:fill="F2F2F2" w:themeFill="background1" w:themeFillShade="F2"/>
          </w:tcPr>
          <w:p w:rsidR="0014143C" w:rsidRPr="004A3313" w:rsidRDefault="0014143C" w:rsidP="000E7AB4">
            <w:pPr>
              <w:jc w:val="center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4A3313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Enfoques transversales</w:t>
            </w:r>
          </w:p>
        </w:tc>
        <w:tc>
          <w:tcPr>
            <w:tcW w:w="11765" w:type="dxa"/>
            <w:gridSpan w:val="3"/>
            <w:shd w:val="clear" w:color="auto" w:fill="F2F2F2" w:themeFill="background1" w:themeFillShade="F2"/>
          </w:tcPr>
          <w:p w:rsidR="0014143C" w:rsidRPr="004A3313" w:rsidRDefault="0014143C" w:rsidP="000E7AB4">
            <w:pPr>
              <w:jc w:val="center"/>
              <w:rPr>
                <w:rFonts w:asciiTheme="majorHAnsi" w:hAnsiTheme="majorHAnsi" w:cs="Arial"/>
                <w:b/>
                <w:color w:val="212121"/>
                <w:sz w:val="18"/>
                <w:szCs w:val="18"/>
                <w:shd w:val="clear" w:color="auto" w:fill="FFFFFF"/>
              </w:rPr>
            </w:pPr>
            <w:r w:rsidRPr="004A3313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Actitudes o acciones observables</w:t>
            </w:r>
          </w:p>
        </w:tc>
      </w:tr>
      <w:tr w:rsidR="004425D7" w:rsidRPr="004A3313" w:rsidTr="000E7AB4">
        <w:trPr>
          <w:trHeight w:val="409"/>
        </w:trPr>
        <w:tc>
          <w:tcPr>
            <w:tcW w:w="3544" w:type="dxa"/>
          </w:tcPr>
          <w:p w:rsidR="004425D7" w:rsidRPr="004A3313" w:rsidRDefault="004425D7" w:rsidP="004425D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b/>
                <w:sz w:val="18"/>
                <w:szCs w:val="18"/>
              </w:rPr>
              <w:t>Enfoque de derecho</w:t>
            </w:r>
          </w:p>
        </w:tc>
        <w:tc>
          <w:tcPr>
            <w:tcW w:w="11765" w:type="dxa"/>
            <w:gridSpan w:val="3"/>
          </w:tcPr>
          <w:p w:rsidR="004425D7" w:rsidRPr="004A3313" w:rsidRDefault="004425D7" w:rsidP="004A3313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El estudiante expresa su opinión y toma en cuenta la opinión de los demás, poniéndose de acuerdo para llegar a consensos durante las sesiones.</w:t>
            </w:r>
          </w:p>
          <w:p w:rsidR="004A3313" w:rsidRPr="004A3313" w:rsidRDefault="004425D7" w:rsidP="004A3313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El docente genera espacios para el diálogo consensuado entre los estudiantes.</w:t>
            </w:r>
          </w:p>
          <w:p w:rsidR="004425D7" w:rsidRPr="004A3313" w:rsidRDefault="004425D7" w:rsidP="004A3313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El docente tiene un trato justo y equitativo con todos los estudiantes.</w:t>
            </w:r>
          </w:p>
        </w:tc>
      </w:tr>
      <w:tr w:rsidR="004425D7" w:rsidRPr="004A3313" w:rsidTr="000E7AB4">
        <w:trPr>
          <w:trHeight w:val="409"/>
        </w:trPr>
        <w:tc>
          <w:tcPr>
            <w:tcW w:w="3544" w:type="dxa"/>
          </w:tcPr>
          <w:p w:rsidR="004425D7" w:rsidRPr="004A3313" w:rsidRDefault="004425D7" w:rsidP="004425D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b/>
                <w:sz w:val="18"/>
                <w:szCs w:val="18"/>
              </w:rPr>
              <w:t>Enfoque de orientación al bien común</w:t>
            </w:r>
          </w:p>
        </w:tc>
        <w:tc>
          <w:tcPr>
            <w:tcW w:w="11765" w:type="dxa"/>
            <w:gridSpan w:val="3"/>
          </w:tcPr>
          <w:p w:rsidR="004A3313" w:rsidRPr="004A3313" w:rsidRDefault="004425D7" w:rsidP="004A3313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El estudiante colabora con sus compañeros para buscar soluciones a los problemas de interacción sociomotriz y de uso de estrategias en los juegos.</w:t>
            </w:r>
          </w:p>
          <w:p w:rsidR="004425D7" w:rsidRPr="004A3313" w:rsidRDefault="004425D7" w:rsidP="004A3313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El docente brinda oportunidades para que los estudiantes busquen metas comunes en las actividades lúdicas.</w:t>
            </w:r>
          </w:p>
        </w:tc>
      </w:tr>
      <w:tr w:rsidR="004425D7" w:rsidRPr="004A3313" w:rsidTr="000E7AB4">
        <w:trPr>
          <w:trHeight w:val="409"/>
        </w:trPr>
        <w:tc>
          <w:tcPr>
            <w:tcW w:w="3544" w:type="dxa"/>
          </w:tcPr>
          <w:p w:rsidR="004425D7" w:rsidRPr="004A3313" w:rsidRDefault="004425D7" w:rsidP="004425D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b/>
                <w:sz w:val="18"/>
                <w:szCs w:val="18"/>
              </w:rPr>
              <w:t>Enfoque  igualdad de género</w:t>
            </w:r>
          </w:p>
        </w:tc>
        <w:tc>
          <w:tcPr>
            <w:tcW w:w="11765" w:type="dxa"/>
            <w:gridSpan w:val="3"/>
          </w:tcPr>
          <w:p w:rsidR="004A3313" w:rsidRPr="004A3313" w:rsidRDefault="004425D7" w:rsidP="004A3313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El estudiante participa en diversos juegos integrándose con todos y todas.</w:t>
            </w:r>
          </w:p>
          <w:p w:rsidR="004425D7" w:rsidRPr="004A3313" w:rsidRDefault="004425D7" w:rsidP="004A3313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El docente promueve la participación en juegos diversos,  en igualdad de oportunidades  y condiciones a niños y niñas.</w:t>
            </w:r>
          </w:p>
        </w:tc>
      </w:tr>
    </w:tbl>
    <w:p w:rsidR="0014143C" w:rsidRPr="004A3313" w:rsidRDefault="0014143C" w:rsidP="0014143C">
      <w:pPr>
        <w:rPr>
          <w:rFonts w:asciiTheme="majorHAnsi" w:hAnsiTheme="majorHAnsi"/>
          <w:b/>
          <w:sz w:val="18"/>
          <w:szCs w:val="18"/>
        </w:rPr>
      </w:pPr>
    </w:p>
    <w:p w:rsidR="0014143C" w:rsidRPr="004A3313" w:rsidRDefault="0014143C" w:rsidP="0014143C">
      <w:pPr>
        <w:spacing w:after="0"/>
        <w:ind w:left="284" w:hanging="284"/>
        <w:rPr>
          <w:rFonts w:asciiTheme="majorHAnsi" w:hAnsiTheme="majorHAnsi" w:cs="Calibri"/>
          <w:sz w:val="18"/>
          <w:szCs w:val="18"/>
        </w:rPr>
      </w:pPr>
      <w:r w:rsidRPr="004A3313">
        <w:rPr>
          <w:rFonts w:asciiTheme="majorHAnsi" w:hAnsiTheme="majorHAnsi"/>
          <w:b/>
          <w:sz w:val="18"/>
          <w:szCs w:val="18"/>
        </w:rPr>
        <w:t xml:space="preserve">2. SITUACIÓN SIGNIFICATIVA </w:t>
      </w:r>
    </w:p>
    <w:p w:rsidR="0014143C" w:rsidRPr="004A3313" w:rsidRDefault="004A3313" w:rsidP="004A331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B050"/>
          <w:sz w:val="18"/>
          <w:szCs w:val="18"/>
        </w:rPr>
        <w:sectPr w:rsidR="0014143C" w:rsidRPr="004A3313" w:rsidSect="000E7A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4A3313">
        <w:rPr>
          <w:rFonts w:asciiTheme="majorHAnsi" w:hAnsiTheme="majorHAnsi" w:cs="Arial"/>
          <w:sz w:val="18"/>
          <w:szCs w:val="18"/>
        </w:rPr>
        <w:t>Las y los estudiantes del 3</w:t>
      </w:r>
      <w:r w:rsidR="00D839F2">
        <w:rPr>
          <w:rFonts w:asciiTheme="majorHAnsi" w:hAnsiTheme="majorHAnsi" w:cs="Arial"/>
          <w:sz w:val="18"/>
          <w:szCs w:val="18"/>
        </w:rPr>
        <w:t>.</w:t>
      </w:r>
      <w:r w:rsidRPr="00641ED5">
        <w:rPr>
          <w:rFonts w:asciiTheme="majorHAnsi" w:hAnsiTheme="majorHAnsi" w:cs="Arial"/>
          <w:sz w:val="18"/>
          <w:szCs w:val="18"/>
          <w:vertAlign w:val="superscript"/>
        </w:rPr>
        <w:t>er</w:t>
      </w:r>
      <w:r w:rsidRPr="004A3313">
        <w:rPr>
          <w:rFonts w:asciiTheme="majorHAnsi" w:hAnsiTheme="majorHAnsi" w:cs="Arial"/>
          <w:sz w:val="18"/>
          <w:szCs w:val="18"/>
        </w:rPr>
        <w:t xml:space="preserve"> grado de primaria inician un nuevo año lleno de retos, pues les significa el comienzo de un nuevo ciclo, en el que se incorporan otros maestros y nuevos estudiantes con los que tendrán la necesidad de aprender a compartir espacios de aprendizaje y de tiempo libre. En este sentido, se hace necesario que los estudiantes participen en juegos cooperativos y de oposición cuya estructura de juego les demande llegar a consensos que buscan la participación de todas y todos sus compañeros, así como el generar estrategias colectivas en razón de los resultados durante el juego. En tal sentido</w:t>
      </w:r>
      <w:r w:rsidR="00D839F2">
        <w:rPr>
          <w:rFonts w:asciiTheme="majorHAnsi" w:hAnsiTheme="majorHAnsi" w:cs="Arial"/>
          <w:sz w:val="18"/>
          <w:szCs w:val="18"/>
        </w:rPr>
        <w:t>,</w:t>
      </w:r>
      <w:r w:rsidRPr="004A3313">
        <w:rPr>
          <w:rFonts w:asciiTheme="majorHAnsi" w:hAnsiTheme="majorHAnsi" w:cs="Arial"/>
          <w:sz w:val="18"/>
          <w:szCs w:val="18"/>
        </w:rPr>
        <w:t xml:space="preserve"> se propone el siguiente reto:</w:t>
      </w:r>
      <w:r w:rsidR="00D839F2">
        <w:rPr>
          <w:rFonts w:asciiTheme="majorHAnsi" w:hAnsiTheme="majorHAnsi" w:cs="Arial"/>
          <w:sz w:val="18"/>
          <w:szCs w:val="18"/>
        </w:rPr>
        <w:t xml:space="preserve"> “</w:t>
      </w:r>
      <w:r w:rsidRPr="004A3313">
        <w:rPr>
          <w:rFonts w:asciiTheme="majorHAnsi" w:hAnsiTheme="majorHAnsi" w:cs="Arial"/>
          <w:b/>
          <w:sz w:val="18"/>
          <w:szCs w:val="18"/>
        </w:rPr>
        <w:t>¿Qué cambios se pueden hacer a las reglas de juego para que todas y todos los estudiantes puedan participar?</w:t>
      </w:r>
      <w:r w:rsidRPr="004A3313">
        <w:rPr>
          <w:rFonts w:asciiTheme="majorHAnsi" w:hAnsiTheme="majorHAnsi" w:cs="Arial"/>
          <w:b/>
          <w:color w:val="00B050"/>
          <w:sz w:val="18"/>
          <w:szCs w:val="18"/>
        </w:rPr>
        <w:t xml:space="preserve"> </w:t>
      </w:r>
      <w:r w:rsidRPr="004A3313">
        <w:rPr>
          <w:rFonts w:asciiTheme="majorHAnsi" w:hAnsiTheme="majorHAnsi" w:cs="Arial"/>
          <w:b/>
          <w:sz w:val="18"/>
          <w:szCs w:val="18"/>
        </w:rPr>
        <w:t>¿Qué estrategias colectivas adoptar para conseguir mejores resultados en el juego?</w:t>
      </w:r>
      <w:r w:rsidR="00D839F2">
        <w:rPr>
          <w:rFonts w:asciiTheme="majorHAnsi" w:hAnsiTheme="majorHAnsi" w:cs="Arial"/>
          <w:b/>
          <w:sz w:val="18"/>
          <w:szCs w:val="18"/>
        </w:rPr>
        <w:t>”.</w:t>
      </w:r>
      <w:r w:rsidR="0014143C" w:rsidRPr="004A3313">
        <w:rPr>
          <w:rFonts w:asciiTheme="majorHAnsi" w:hAnsiTheme="majorHAnsi"/>
          <w:sz w:val="18"/>
          <w:szCs w:val="18"/>
        </w:rPr>
        <w:br w:type="page"/>
      </w:r>
    </w:p>
    <w:p w:rsidR="0014143C" w:rsidRPr="004A3313" w:rsidRDefault="0014143C" w:rsidP="0014143C">
      <w:pPr>
        <w:spacing w:after="0"/>
        <w:ind w:left="284" w:hanging="284"/>
        <w:rPr>
          <w:rFonts w:asciiTheme="majorHAnsi" w:hAnsiTheme="majorHAnsi"/>
          <w:b/>
          <w:sz w:val="18"/>
          <w:szCs w:val="18"/>
        </w:rPr>
      </w:pPr>
      <w:r w:rsidRPr="004A3313">
        <w:rPr>
          <w:rFonts w:asciiTheme="majorHAnsi" w:hAnsiTheme="majorHAnsi"/>
          <w:b/>
          <w:sz w:val="18"/>
          <w:szCs w:val="18"/>
        </w:rPr>
        <w:lastRenderedPageBreak/>
        <w:t>3. SECUENCIA DE SESIONES DE APRENDIZAJE</w:t>
      </w:r>
    </w:p>
    <w:tbl>
      <w:tblPr>
        <w:tblStyle w:val="Tablaconcuadrcula"/>
        <w:tblW w:w="102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3"/>
        <w:gridCol w:w="5103"/>
      </w:tblGrid>
      <w:tr w:rsidR="0051033D" w:rsidRPr="004A3313" w:rsidTr="000E7AB4">
        <w:tc>
          <w:tcPr>
            <w:tcW w:w="5103" w:type="dxa"/>
            <w:shd w:val="clear" w:color="auto" w:fill="FFFFFF" w:themeFill="background1"/>
          </w:tcPr>
          <w:p w:rsidR="0051033D" w:rsidRPr="004A3313" w:rsidRDefault="004A3313" w:rsidP="0051033D">
            <w:pPr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</w:pPr>
            <w:r w:rsidRPr="004A3313"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MX"/>
              </w:rPr>
              <w:t xml:space="preserve">Sesión 1: </w:t>
            </w:r>
            <w:r w:rsidRPr="004A3313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Nos ponemos de acuerdo en la forma de jugar para que todos participen</w:t>
            </w:r>
          </w:p>
          <w:p w:rsidR="0051033D" w:rsidRPr="004A3313" w:rsidRDefault="0051033D" w:rsidP="0051033D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MX"/>
              </w:rPr>
            </w:pPr>
          </w:p>
          <w:p w:rsidR="004A3313" w:rsidRPr="004A3313" w:rsidRDefault="004A3313" w:rsidP="0051033D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MX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En esta sesión se presentará la situación significativa</w:t>
            </w:r>
            <w:r w:rsidRPr="004A3313">
              <w:rPr>
                <w:rFonts w:asciiTheme="majorHAnsi" w:hAnsiTheme="majorHAnsi" w:cs="Arial"/>
                <w:color w:val="00B050"/>
                <w:sz w:val="18"/>
                <w:szCs w:val="18"/>
              </w:rPr>
              <w:t xml:space="preserve">. 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>Además, los estudiantes aprenderán a arribar a consensos sobre los posibles cambios que puedan producirse en la manera de jugar (dada por las reglas de juego) para posibilitar la inclusión de sus pares al jugar “Encantados”.</w:t>
            </w:r>
          </w:p>
          <w:p w:rsidR="0051033D" w:rsidRPr="004A3313" w:rsidRDefault="0051033D" w:rsidP="0051033D">
            <w:pPr>
              <w:jc w:val="both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51033D" w:rsidRPr="004A3313" w:rsidRDefault="0051033D" w:rsidP="0051033D">
            <w:pPr>
              <w:autoSpaceDE w:val="0"/>
              <w:autoSpaceDN w:val="0"/>
              <w:spacing w:before="40" w:after="4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Sesión 2: </w:t>
            </w:r>
            <w:r w:rsidR="004A3313" w:rsidRPr="004A3313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Planteamos estrategias tomando en cuenta el rol de cada uno en el juego</w:t>
            </w:r>
          </w:p>
          <w:p w:rsidR="0051033D" w:rsidRPr="004A3313" w:rsidRDefault="0051033D" w:rsidP="0051033D">
            <w:pPr>
              <w:autoSpaceDE w:val="0"/>
              <w:autoSpaceDN w:val="0"/>
              <w:spacing w:before="40" w:after="40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</w:p>
          <w:p w:rsidR="0051033D" w:rsidRPr="004A3313" w:rsidRDefault="004A3313" w:rsidP="004A3313">
            <w:pPr>
              <w:jc w:val="both"/>
              <w:rPr>
                <w:rFonts w:asciiTheme="majorHAnsi" w:hAnsiTheme="majorHAnsi" w:cs="Arial"/>
                <w:sz w:val="18"/>
                <w:szCs w:val="18"/>
                <w:highlight w:val="yellow"/>
              </w:rPr>
            </w:pPr>
            <w:r w:rsidRPr="004A331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En esta sesión los estudiantes plantearán estrategias colectivas tomando en cuenta el rol de sus compañeros y el suyo propio para lograr el propósito del juego “Yum”.</w:t>
            </w:r>
          </w:p>
        </w:tc>
      </w:tr>
      <w:tr w:rsidR="0051033D" w:rsidRPr="004A3313" w:rsidTr="004A3313">
        <w:trPr>
          <w:trHeight w:val="1268"/>
        </w:trPr>
        <w:tc>
          <w:tcPr>
            <w:tcW w:w="5103" w:type="dxa"/>
            <w:shd w:val="clear" w:color="auto" w:fill="FFFFFF" w:themeFill="background1"/>
          </w:tcPr>
          <w:p w:rsidR="0051033D" w:rsidRPr="004A3313" w:rsidRDefault="0051033D" w:rsidP="0051033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Sesión 3: </w:t>
            </w:r>
            <w:r w:rsidR="004A3313" w:rsidRPr="004A3313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Nos organizamos según la estrategia, para participar en juegos de cooperación y en oposición</w:t>
            </w:r>
            <w:r w:rsidR="007F4B1E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 xml:space="preserve"> en grandes grupos</w:t>
            </w:r>
          </w:p>
          <w:p w:rsidR="0051033D" w:rsidRPr="004A3313" w:rsidRDefault="0051033D" w:rsidP="0051033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A3313" w:rsidRPr="004A3313" w:rsidRDefault="004A3313" w:rsidP="0051033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En esta sesión los estudiantes plantean alternativas de organización según la estrategia de participación colectiva elegida para lograr los propósitos en el juego de cooperación y de oposición de grandes grupos denominado “Mini bata”.</w:t>
            </w:r>
          </w:p>
          <w:p w:rsidR="0051033D" w:rsidRPr="004A3313" w:rsidRDefault="0051033D" w:rsidP="0096798D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51033D" w:rsidRPr="004A3313" w:rsidRDefault="004A3313" w:rsidP="0051033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Sesión 4: </w:t>
            </w:r>
            <w:r w:rsidRPr="004A3313">
              <w:rPr>
                <w:rFonts w:asciiTheme="majorHAnsi" w:hAnsiTheme="majorHAnsi" w:cs="Arial"/>
                <w:b/>
                <w:sz w:val="18"/>
                <w:szCs w:val="18"/>
              </w:rPr>
              <w:t>Cambiamos de estrategia de juego respetando los acuerdos tomados en consenso sobre la</w:t>
            </w:r>
            <w:r w:rsidR="007F4B1E">
              <w:rPr>
                <w:rFonts w:asciiTheme="majorHAnsi" w:hAnsiTheme="majorHAnsi" w:cs="Arial"/>
                <w:b/>
                <w:sz w:val="18"/>
                <w:szCs w:val="18"/>
              </w:rPr>
              <w:t>s</w:t>
            </w:r>
            <w:r w:rsidRPr="004A3313">
              <w:rPr>
                <w:rFonts w:asciiTheme="majorHAnsi" w:hAnsiTheme="majorHAnsi" w:cs="Arial"/>
                <w:b/>
                <w:sz w:val="18"/>
                <w:szCs w:val="18"/>
              </w:rPr>
              <w:t xml:space="preserve"> forma</w:t>
            </w:r>
            <w:r w:rsidR="007F4B1E">
              <w:rPr>
                <w:rFonts w:asciiTheme="majorHAnsi" w:hAnsiTheme="majorHAnsi" w:cs="Arial"/>
                <w:b/>
                <w:sz w:val="18"/>
                <w:szCs w:val="18"/>
              </w:rPr>
              <w:t>s</w:t>
            </w:r>
            <w:r w:rsidRPr="004A3313">
              <w:rPr>
                <w:rFonts w:asciiTheme="majorHAnsi" w:hAnsiTheme="majorHAnsi" w:cs="Arial"/>
                <w:b/>
                <w:sz w:val="18"/>
                <w:szCs w:val="18"/>
              </w:rPr>
              <w:t xml:space="preserve"> de jugar</w:t>
            </w:r>
          </w:p>
          <w:p w:rsidR="0051033D" w:rsidRPr="004A3313" w:rsidRDefault="0051033D" w:rsidP="0051033D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</w:p>
          <w:p w:rsidR="004A3313" w:rsidRPr="004A3313" w:rsidRDefault="004A3313" w:rsidP="004A3313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>Los estudiantes</w:t>
            </w:r>
            <w:r w:rsidR="00D839F2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 xml:space="preserve"> en consenso</w:t>
            </w:r>
            <w:r w:rsidR="00D839F2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 xml:space="preserve"> proponen cambios</w:t>
            </w:r>
            <w:r w:rsidR="00D839F2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>sobre las condiciones de juego para posibilitar la participación e inclusión de todos y</w:t>
            </w:r>
            <w:r w:rsidR="00D839F2">
              <w:rPr>
                <w:rFonts w:asciiTheme="majorHAnsi" w:hAnsiTheme="majorHAnsi" w:cs="Arial"/>
                <w:sz w:val="18"/>
                <w:szCs w:val="18"/>
              </w:rPr>
              <w:t xml:space="preserve"> todas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>, generan las modificaciones en los roles y las estrategias colectivas elegidas para el logro de los objetivos, desde la valoración de los resultado</w:t>
            </w:r>
            <w:r w:rsidR="00D839F2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 xml:space="preserve"> obtenidos durante el desarrollo del juego cooperativo y de oposición denominado “Los fantasmas”</w:t>
            </w:r>
            <w:r w:rsidR="00D839F2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51033D" w:rsidRPr="004A3313" w:rsidRDefault="004A3313">
            <w:pPr>
              <w:jc w:val="both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  <w:r w:rsidRPr="004A3313">
              <w:rPr>
                <w:rFonts w:asciiTheme="majorHAnsi" w:hAnsiTheme="majorHAnsi" w:cs="Arial"/>
                <w:sz w:val="18"/>
                <w:szCs w:val="18"/>
              </w:rPr>
              <w:t xml:space="preserve">En esta sesión se realizará la evaluación del aprendizaje al finalizar la </w:t>
            </w:r>
            <w:r w:rsidR="00D839F2">
              <w:rPr>
                <w:rFonts w:asciiTheme="majorHAnsi" w:hAnsiTheme="majorHAnsi" w:cs="Arial"/>
                <w:sz w:val="18"/>
                <w:szCs w:val="18"/>
              </w:rPr>
              <w:t>U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>nidad</w:t>
            </w:r>
            <w:r w:rsidR="00D839F2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D839F2">
              <w:rPr>
                <w:rFonts w:asciiTheme="majorHAnsi" w:hAnsiTheme="majorHAnsi" w:cs="Arial"/>
                <w:sz w:val="18"/>
                <w:szCs w:val="18"/>
              </w:rPr>
              <w:t>u</w:t>
            </w:r>
            <w:r w:rsidR="00D839F2" w:rsidRPr="004A3313">
              <w:rPr>
                <w:rFonts w:asciiTheme="majorHAnsi" w:hAnsiTheme="majorHAnsi" w:cs="Arial"/>
                <w:sz w:val="18"/>
                <w:szCs w:val="18"/>
              </w:rPr>
              <w:t xml:space="preserve">sando </w:t>
            </w:r>
            <w:r w:rsidRPr="004A3313">
              <w:rPr>
                <w:rFonts w:asciiTheme="majorHAnsi" w:hAnsiTheme="majorHAnsi" w:cs="Arial"/>
                <w:sz w:val="18"/>
                <w:szCs w:val="18"/>
              </w:rPr>
              <w:t>como medio las actividades propuestas.</w:t>
            </w:r>
          </w:p>
        </w:tc>
      </w:tr>
    </w:tbl>
    <w:p w:rsidR="0014143C" w:rsidRPr="004A3313" w:rsidRDefault="0014143C" w:rsidP="0014143C">
      <w:pPr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4143C" w:rsidRPr="004A3313" w:rsidRDefault="0014143C" w:rsidP="0014143C">
      <w:pPr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A3313">
        <w:rPr>
          <w:rFonts w:asciiTheme="majorHAnsi" w:hAnsiTheme="majorHAnsi"/>
          <w:b/>
          <w:color w:val="000000" w:themeColor="text1"/>
          <w:sz w:val="18"/>
          <w:szCs w:val="18"/>
        </w:rPr>
        <w:t>4. MATERIALES BÁSICOS Y RECURSOS A UTILIZAR</w:t>
      </w:r>
    </w:p>
    <w:p w:rsidR="004A3313" w:rsidRPr="00486075" w:rsidRDefault="004A3313" w:rsidP="00486075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86075">
        <w:rPr>
          <w:rFonts w:asciiTheme="majorHAnsi" w:hAnsiTheme="majorHAnsi"/>
          <w:sz w:val="18"/>
          <w:szCs w:val="18"/>
          <w:lang w:val="es-ES"/>
        </w:rPr>
        <w:t>Conos</w:t>
      </w:r>
    </w:p>
    <w:p w:rsidR="004A3313" w:rsidRPr="00486075" w:rsidRDefault="004A3313" w:rsidP="00486075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86075">
        <w:rPr>
          <w:rFonts w:asciiTheme="majorHAnsi" w:hAnsiTheme="majorHAnsi"/>
          <w:sz w:val="18"/>
          <w:szCs w:val="18"/>
          <w:lang w:val="es-ES"/>
        </w:rPr>
        <w:t xml:space="preserve">Tizas de colores o cinta </w:t>
      </w:r>
      <w:r w:rsidRPr="00641ED5">
        <w:rPr>
          <w:rFonts w:asciiTheme="majorHAnsi" w:hAnsiTheme="majorHAnsi"/>
          <w:i/>
          <w:sz w:val="18"/>
          <w:szCs w:val="18"/>
          <w:lang w:val="es-ES"/>
        </w:rPr>
        <w:t>masking tape</w:t>
      </w:r>
      <w:r w:rsidRPr="00486075">
        <w:rPr>
          <w:rFonts w:asciiTheme="majorHAnsi" w:hAnsiTheme="majorHAnsi"/>
          <w:sz w:val="18"/>
          <w:szCs w:val="18"/>
          <w:lang w:val="es-ES"/>
        </w:rPr>
        <w:t xml:space="preserve"> de 2 pulgadas</w:t>
      </w:r>
    </w:p>
    <w:p w:rsidR="004A3313" w:rsidRPr="00486075" w:rsidRDefault="004A3313" w:rsidP="00486075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86075">
        <w:rPr>
          <w:rFonts w:asciiTheme="majorHAnsi" w:hAnsiTheme="majorHAnsi"/>
          <w:sz w:val="18"/>
          <w:szCs w:val="18"/>
          <w:lang w:val="es-ES"/>
        </w:rPr>
        <w:t>Latas</w:t>
      </w:r>
    </w:p>
    <w:p w:rsidR="004A3313" w:rsidRPr="00486075" w:rsidRDefault="004A3313" w:rsidP="00486075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86075">
        <w:rPr>
          <w:rFonts w:asciiTheme="majorHAnsi" w:hAnsiTheme="majorHAnsi"/>
          <w:sz w:val="18"/>
          <w:szCs w:val="18"/>
          <w:lang w:val="es-ES"/>
        </w:rPr>
        <w:t>Pelotas de tela</w:t>
      </w:r>
    </w:p>
    <w:p w:rsidR="004A3313" w:rsidRPr="00486075" w:rsidRDefault="004A3313" w:rsidP="00486075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86075">
        <w:rPr>
          <w:rFonts w:asciiTheme="majorHAnsi" w:hAnsiTheme="majorHAnsi"/>
          <w:sz w:val="18"/>
          <w:szCs w:val="18"/>
          <w:lang w:val="es-ES"/>
        </w:rPr>
        <w:t>Cuerda de 6 a 8 metros de largo</w:t>
      </w:r>
    </w:p>
    <w:p w:rsidR="0051033D" w:rsidRDefault="004A3313" w:rsidP="00486075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86075">
        <w:rPr>
          <w:rFonts w:asciiTheme="majorHAnsi" w:hAnsiTheme="majorHAnsi"/>
          <w:sz w:val="18"/>
          <w:szCs w:val="18"/>
          <w:lang w:val="es-ES"/>
        </w:rPr>
        <w:t>Pelota de tenis</w:t>
      </w:r>
    </w:p>
    <w:p w:rsidR="00486075" w:rsidRPr="00486075" w:rsidRDefault="00486075" w:rsidP="00486075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0C03DD" w:rsidP="0014143C">
      <w:pPr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A3313">
        <w:rPr>
          <w:rFonts w:asciiTheme="majorHAnsi" w:hAnsiTheme="majorHAnsi"/>
          <w:b/>
          <w:color w:val="000000" w:themeColor="text1"/>
          <w:sz w:val="18"/>
          <w:szCs w:val="18"/>
        </w:rPr>
        <w:t>5</w:t>
      </w:r>
      <w:r w:rsidR="0051033D" w:rsidRPr="004A3313">
        <w:rPr>
          <w:rFonts w:asciiTheme="majorHAnsi" w:hAnsiTheme="majorHAnsi"/>
          <w:b/>
          <w:color w:val="000000" w:themeColor="text1"/>
          <w:sz w:val="18"/>
          <w:szCs w:val="18"/>
        </w:rPr>
        <w:t xml:space="preserve">. </w:t>
      </w:r>
      <w:r w:rsidR="0014143C" w:rsidRPr="004A3313">
        <w:rPr>
          <w:rFonts w:asciiTheme="majorHAnsi" w:hAnsiTheme="majorHAnsi"/>
          <w:b/>
          <w:color w:val="000000" w:themeColor="text1"/>
          <w:sz w:val="18"/>
          <w:szCs w:val="18"/>
        </w:rPr>
        <w:t xml:space="preserve">REFLEXIONES SOBRE LOS APRENDIZAJES </w:t>
      </w:r>
    </w:p>
    <w:p w:rsidR="0014143C" w:rsidRPr="004A3313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A3313">
        <w:rPr>
          <w:rFonts w:asciiTheme="majorHAnsi" w:hAnsiTheme="majorHAnsi"/>
          <w:sz w:val="18"/>
          <w:szCs w:val="18"/>
          <w:lang w:val="es-ES"/>
        </w:rPr>
        <w:t>¿Qué avances tuvieron los estudiantes?</w:t>
      </w: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A3313">
        <w:rPr>
          <w:rFonts w:asciiTheme="majorHAnsi" w:hAnsiTheme="majorHAnsi"/>
          <w:sz w:val="18"/>
          <w:szCs w:val="18"/>
          <w:lang w:val="es-ES"/>
        </w:rPr>
        <w:t xml:space="preserve">¿Qué dificultades tuvieron los estudiantes? </w:t>
      </w: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A3313">
        <w:rPr>
          <w:rFonts w:asciiTheme="majorHAnsi" w:hAnsiTheme="majorHAnsi"/>
          <w:sz w:val="18"/>
          <w:szCs w:val="18"/>
          <w:lang w:val="es-ES"/>
        </w:rPr>
        <w:t xml:space="preserve">¿Qué aprendizajes debo reforzar en la siguiente </w:t>
      </w:r>
      <w:r w:rsidR="008C3306">
        <w:rPr>
          <w:rFonts w:asciiTheme="majorHAnsi" w:hAnsiTheme="majorHAnsi"/>
          <w:sz w:val="18"/>
          <w:szCs w:val="18"/>
          <w:lang w:val="es-ES"/>
        </w:rPr>
        <w:t>U</w:t>
      </w:r>
      <w:r w:rsidR="008C3306" w:rsidRPr="004A3313">
        <w:rPr>
          <w:rFonts w:asciiTheme="majorHAnsi" w:hAnsiTheme="majorHAnsi"/>
          <w:sz w:val="18"/>
          <w:szCs w:val="18"/>
          <w:lang w:val="es-ES"/>
        </w:rPr>
        <w:t>nidad</w:t>
      </w:r>
      <w:r w:rsidRPr="004A3313">
        <w:rPr>
          <w:rFonts w:asciiTheme="majorHAnsi" w:hAnsiTheme="majorHAnsi"/>
          <w:sz w:val="18"/>
          <w:szCs w:val="18"/>
          <w:lang w:val="es-ES"/>
        </w:rPr>
        <w:t>?</w:t>
      </w:r>
    </w:p>
    <w:p w:rsidR="0014143C" w:rsidRPr="004A3313" w:rsidRDefault="0014143C" w:rsidP="0014143C">
      <w:p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A3313">
        <w:rPr>
          <w:rFonts w:asciiTheme="majorHAnsi" w:hAnsiTheme="majorHAnsi"/>
          <w:sz w:val="18"/>
          <w:szCs w:val="18"/>
          <w:lang w:val="es-ES"/>
        </w:rPr>
        <w:t>¿Qué actividades, estrategias y materiales funcionaron y cuáles no?</w:t>
      </w: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eastAsia="Calibri" w:hAnsiTheme="majorHAnsi" w:cs="MV Boli"/>
          <w:b/>
          <w:sz w:val="18"/>
          <w:szCs w:val="18"/>
          <w:lang w:val="es-ES"/>
        </w:rPr>
      </w:pPr>
      <w:r w:rsidRPr="004A3313">
        <w:rPr>
          <w:rFonts w:asciiTheme="majorHAnsi" w:hAnsiTheme="majorHAnsi"/>
          <w:sz w:val="18"/>
          <w:szCs w:val="18"/>
          <w:lang w:val="es-ES"/>
        </w:rPr>
        <w:t>Otras observaciones:</w:t>
      </w:r>
    </w:p>
    <w:p w:rsidR="00D91822" w:rsidRDefault="00D91822">
      <w:pPr>
        <w:rPr>
          <w:rFonts w:asciiTheme="majorHAnsi" w:hAnsiTheme="majorHAnsi"/>
          <w:sz w:val="18"/>
          <w:szCs w:val="18"/>
        </w:rPr>
      </w:pPr>
    </w:p>
    <w:p w:rsidR="00486075" w:rsidRDefault="00486075">
      <w:pPr>
        <w:rPr>
          <w:rFonts w:asciiTheme="majorHAnsi" w:hAnsiTheme="majorHAnsi"/>
          <w:sz w:val="18"/>
          <w:szCs w:val="18"/>
        </w:rPr>
      </w:pPr>
    </w:p>
    <w:p w:rsidR="00486075" w:rsidRDefault="00486075">
      <w:pPr>
        <w:rPr>
          <w:rFonts w:asciiTheme="majorHAnsi" w:hAnsiTheme="majorHAnsi"/>
          <w:sz w:val="18"/>
          <w:szCs w:val="18"/>
        </w:rPr>
      </w:pPr>
    </w:p>
    <w:p w:rsidR="00486075" w:rsidRDefault="00486075">
      <w:pPr>
        <w:rPr>
          <w:rFonts w:asciiTheme="majorHAnsi" w:hAnsiTheme="majorHAnsi"/>
          <w:sz w:val="18"/>
          <w:szCs w:val="18"/>
        </w:rPr>
      </w:pPr>
    </w:p>
    <w:p w:rsidR="00486075" w:rsidRDefault="00486075">
      <w:pPr>
        <w:rPr>
          <w:rFonts w:asciiTheme="majorHAnsi" w:hAnsiTheme="majorHAnsi"/>
          <w:sz w:val="18"/>
          <w:szCs w:val="18"/>
        </w:rPr>
        <w:sectPr w:rsidR="00486075" w:rsidSect="000E7AB4">
          <w:headerReference w:type="default" r:id="rId13"/>
          <w:footerReference w:type="defaul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835"/>
        <w:gridCol w:w="3373"/>
      </w:tblGrid>
      <w:tr w:rsidR="00486075" w:rsidRPr="001E5C9C" w:rsidTr="00486075">
        <w:tc>
          <w:tcPr>
            <w:tcW w:w="2689" w:type="dxa"/>
            <w:shd w:val="clear" w:color="auto" w:fill="D9D9D9" w:themeFill="background1" w:themeFillShade="D9"/>
          </w:tcPr>
          <w:p w:rsidR="00486075" w:rsidRPr="001E5C9C" w:rsidRDefault="00486075" w:rsidP="003E0C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C9C">
              <w:rPr>
                <w:rFonts w:ascii="Arial" w:hAnsi="Arial" w:cs="Arial"/>
                <w:sz w:val="16"/>
                <w:szCs w:val="16"/>
              </w:rPr>
              <w:lastRenderedPageBreak/>
              <w:t>CAPACIDADES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86075" w:rsidRPr="001E5C9C" w:rsidRDefault="00486075" w:rsidP="003E0C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C9C">
              <w:rPr>
                <w:rFonts w:ascii="Arial" w:hAnsi="Arial" w:cs="Arial"/>
                <w:sz w:val="16"/>
                <w:szCs w:val="16"/>
              </w:rPr>
              <w:t>INICIO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86075" w:rsidRPr="001E5C9C" w:rsidRDefault="00486075" w:rsidP="003E0C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C9C">
              <w:rPr>
                <w:rFonts w:ascii="Arial" w:hAnsi="Arial" w:cs="Arial"/>
                <w:sz w:val="16"/>
                <w:szCs w:val="16"/>
              </w:rPr>
              <w:t>EN PROCESO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86075" w:rsidRPr="001E5C9C" w:rsidRDefault="00486075" w:rsidP="003E0C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C9C">
              <w:rPr>
                <w:rFonts w:ascii="Arial" w:hAnsi="Arial" w:cs="Arial"/>
                <w:sz w:val="16"/>
                <w:szCs w:val="16"/>
              </w:rPr>
              <w:t>LOGRO ESPERADO</w:t>
            </w:r>
            <w:r>
              <w:rPr>
                <w:rFonts w:ascii="Arial" w:hAnsi="Arial" w:cs="Arial"/>
                <w:sz w:val="16"/>
                <w:szCs w:val="16"/>
              </w:rPr>
              <w:t xml:space="preserve"> (3</w:t>
            </w:r>
            <w:r w:rsidR="008C3306">
              <w:rPr>
                <w:rFonts w:ascii="Arial" w:hAnsi="Arial" w:cs="Arial"/>
                <w:sz w:val="16"/>
                <w:szCs w:val="16"/>
              </w:rPr>
              <w:t>.</w:t>
            </w:r>
            <w:r w:rsidRPr="00641ED5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:rsidR="00486075" w:rsidRPr="001E5C9C" w:rsidRDefault="00486075" w:rsidP="003E0C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C9C">
              <w:rPr>
                <w:rFonts w:ascii="Arial" w:hAnsi="Arial" w:cs="Arial"/>
                <w:sz w:val="16"/>
                <w:szCs w:val="16"/>
              </w:rPr>
              <w:t>LOGRO DESTACADO</w:t>
            </w:r>
            <w:r>
              <w:rPr>
                <w:rFonts w:ascii="Arial" w:hAnsi="Arial" w:cs="Arial"/>
                <w:sz w:val="16"/>
                <w:szCs w:val="16"/>
              </w:rPr>
              <w:t xml:space="preserve"> (4</w:t>
            </w:r>
            <w:r w:rsidR="008C3306">
              <w:rPr>
                <w:rFonts w:ascii="Arial" w:hAnsi="Arial" w:cs="Arial"/>
                <w:sz w:val="16"/>
                <w:szCs w:val="16"/>
              </w:rPr>
              <w:t>.</w:t>
            </w:r>
            <w:r w:rsidRPr="00641ED5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86075" w:rsidRPr="001E5C9C" w:rsidTr="00486075">
        <w:trPr>
          <w:trHeight w:val="1491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>Se relaciona utilizando sus habilidades  sociomotrices</w:t>
            </w:r>
          </w:p>
        </w:tc>
        <w:tc>
          <w:tcPr>
            <w:tcW w:w="2693" w:type="dxa"/>
          </w:tcPr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 xml:space="preserve">Asume roles y funciones de manera individual y dentro de un grupo; interactúa de forma espontánea en actividades lúdicas y disfruta de la compañía de sus pares para sentirse parte del grupo. </w:t>
            </w: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 xml:space="preserve">Participa en juegos cooperativos y de oposición en parejas y pequeños grupos; acepta al oponente como compañero de juego y llega a consensos sobre la manera de jugar. </w:t>
            </w:r>
          </w:p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>Propone cambios en las condiciones de juego, si fuera necesario, para posibilitar la inclusión de sus pares; así, promueve el respeto y la participación, y busca un sentido de pertenencia al grupo al jugar.</w:t>
            </w:r>
          </w:p>
          <w:p w:rsidR="00486075" w:rsidRPr="00253055" w:rsidRDefault="00486075" w:rsidP="003E0C5E">
            <w:p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:rsidR="00486075" w:rsidRPr="00253055" w:rsidRDefault="00486075" w:rsidP="003E0C5E">
            <w:pPr>
              <w:pStyle w:val="Defaul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>P</w:t>
            </w:r>
            <w:r w:rsidRPr="00253055">
              <w:rPr>
                <w:rFonts w:ascii="Arial" w:eastAsia="Times New Roman" w:hAnsi="Arial" w:cs="Arial"/>
                <w:sz w:val="18"/>
                <w:szCs w:val="18"/>
              </w:rPr>
              <w:t>ropone normas y reglas en las actividades lúdicas y las modifica de acuerdo a las necesidades, el contexto y los intereses, con adaptaciones o modificaciones propuestas por el grupo, para favorecer la inclusión; muestra una actitud responsable y de respeto por el cumplimiento de los acuerdos establecidos.</w:t>
            </w: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075" w:rsidRPr="001E5C9C" w:rsidTr="00486075">
        <w:trPr>
          <w:trHeight w:val="116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 xml:space="preserve">Participa en juegos cooperativos y de oposición en parejas y pequeños grupos; acepta al oponente como compañero de juego y las formas diferentes de jugar. </w:t>
            </w: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 xml:space="preserve">Muestra una actitud de respeto en la práctica de actividades lúdicas y evita juegos bruscos, amenazas o apodos; acepta la participación de todos sus compañeros. </w:t>
            </w: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 xml:space="preserve">Participa en juegos cooperativos y de oposición en grandes grupos; acepta al oponente como compañero de juego y arriba a consensos sobre la manera de jugar y los posibles cambios que puedan producirse. </w:t>
            </w:r>
          </w:p>
          <w:p w:rsidR="00486075" w:rsidRPr="00253055" w:rsidRDefault="00486075" w:rsidP="003E0C5E">
            <w:p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075" w:rsidRPr="00253055" w:rsidRDefault="00486075" w:rsidP="003E0C5E">
            <w:p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:rsidR="00486075" w:rsidRPr="00253055" w:rsidRDefault="00486075" w:rsidP="003E0C5E">
            <w:pPr>
              <w:pStyle w:val="Defaul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53055">
              <w:rPr>
                <w:rFonts w:ascii="Arial" w:eastAsia="Times New Roman" w:hAnsi="Arial" w:cs="Arial"/>
                <w:sz w:val="18"/>
                <w:szCs w:val="18"/>
              </w:rPr>
              <w:t>Propone actividades lúdicas, como juegos populares y/o tradicionales, con adaptaciones o modificaciones propuestas por el grupo; acepta al oponente como compañero de juego y llega a consensos sobre la manera de jugar y los posibles cambios que puedan producirse.</w:t>
            </w: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075" w:rsidRPr="001E5C9C" w:rsidTr="00486075">
        <w:trPr>
          <w:trHeight w:val="1733"/>
        </w:trPr>
        <w:tc>
          <w:tcPr>
            <w:tcW w:w="2689" w:type="dxa"/>
            <w:shd w:val="clear" w:color="auto" w:fill="D9D9D9" w:themeFill="background1" w:themeFillShade="D9"/>
          </w:tcPr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>Crea y aplica estrategias y tácticas de juego</w:t>
            </w:r>
          </w:p>
        </w:tc>
        <w:tc>
          <w:tcPr>
            <w:tcW w:w="2693" w:type="dxa"/>
          </w:tcPr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 xml:space="preserve">Propone soluciones a situaciones motrices y lúdicas, y llega a acuerdos con sus pares a fin de cumplir con los objetivos que surjan; respeta las reglas de juego propuestas (por ellos mismos, por el maestro o por las condiciones del entorno) en diferentes actividades lúdicas. </w:t>
            </w:r>
          </w:p>
        </w:tc>
        <w:tc>
          <w:tcPr>
            <w:tcW w:w="2693" w:type="dxa"/>
          </w:tcPr>
          <w:p w:rsidR="00486075" w:rsidRPr="00253055" w:rsidRDefault="00486075" w:rsidP="003E0C5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 xml:space="preserve">Resuelve de manera compartida situaciones producidas en los diferentes tipos de juegos (tradicionales, autóctonos, etc.) y adecúa las reglas para la inclusión de sus pares y el entorno, con el fin de lograr un desarrollo eficaz de la actividad. </w:t>
            </w:r>
          </w:p>
        </w:tc>
        <w:tc>
          <w:tcPr>
            <w:tcW w:w="2835" w:type="dxa"/>
          </w:tcPr>
          <w:p w:rsidR="00486075" w:rsidRPr="00253055" w:rsidRDefault="00486075" w:rsidP="003E0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hAnsi="Arial" w:cs="Arial"/>
                <w:sz w:val="18"/>
                <w:szCs w:val="18"/>
              </w:rPr>
              <w:t>Genera estrategias colectivas en las actividades lúdicas según el rol de sus compañeros y el suyo propio, a partir de los resultados en el juego.</w:t>
            </w:r>
          </w:p>
        </w:tc>
        <w:tc>
          <w:tcPr>
            <w:tcW w:w="3373" w:type="dxa"/>
          </w:tcPr>
          <w:p w:rsidR="00486075" w:rsidRPr="00253055" w:rsidRDefault="00486075" w:rsidP="00641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55">
              <w:rPr>
                <w:rFonts w:ascii="Arial" w:eastAsia="Times New Roman" w:hAnsi="Arial" w:cs="Arial"/>
                <w:sz w:val="18"/>
                <w:szCs w:val="18"/>
              </w:rPr>
              <w:t>Propone reglas y las modifica de acuerdo a las necesidades; adapta la estrategia de juego cuando prevé las intenciones de los jugadores del equipo oponente, para cumplir con los objetivos planteados.</w:t>
            </w:r>
          </w:p>
        </w:tc>
      </w:tr>
    </w:tbl>
    <w:p w:rsidR="00486075" w:rsidRDefault="00486075">
      <w:pPr>
        <w:rPr>
          <w:rFonts w:asciiTheme="majorHAnsi" w:hAnsiTheme="majorHAnsi"/>
          <w:b/>
          <w:sz w:val="18"/>
          <w:szCs w:val="18"/>
        </w:rPr>
      </w:pPr>
    </w:p>
    <w:p w:rsidR="00486075" w:rsidRDefault="00486075">
      <w:pPr>
        <w:rPr>
          <w:rFonts w:asciiTheme="majorHAnsi" w:hAnsiTheme="majorHAnsi"/>
          <w:b/>
          <w:sz w:val="18"/>
          <w:szCs w:val="18"/>
        </w:rPr>
      </w:pPr>
    </w:p>
    <w:p w:rsidR="00486075" w:rsidRPr="00486075" w:rsidRDefault="00486075">
      <w:pPr>
        <w:rPr>
          <w:rFonts w:asciiTheme="majorHAnsi" w:hAnsiTheme="majorHAnsi"/>
          <w:b/>
          <w:sz w:val="18"/>
          <w:szCs w:val="18"/>
        </w:rPr>
      </w:pPr>
      <w:r w:rsidRPr="00486075">
        <w:rPr>
          <w:rFonts w:asciiTheme="majorHAnsi" w:hAnsiTheme="majorHAnsi"/>
          <w:b/>
          <w:sz w:val="18"/>
          <w:szCs w:val="18"/>
        </w:rPr>
        <w:t>Rúbrica de evaluación</w:t>
      </w:r>
    </w:p>
    <w:p w:rsidR="00486075" w:rsidRPr="004A3313" w:rsidRDefault="00486075">
      <w:pPr>
        <w:rPr>
          <w:rFonts w:asciiTheme="majorHAnsi" w:hAnsiTheme="majorHAnsi"/>
          <w:sz w:val="18"/>
          <w:szCs w:val="18"/>
        </w:rPr>
      </w:pPr>
    </w:p>
    <w:sectPr w:rsidR="00486075" w:rsidRPr="004A3313" w:rsidSect="0048607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17" w:rsidRDefault="009A2117">
      <w:pPr>
        <w:spacing w:after="0" w:line="240" w:lineRule="auto"/>
      </w:pPr>
      <w:r>
        <w:separator/>
      </w:r>
    </w:p>
  </w:endnote>
  <w:endnote w:type="continuationSeparator" w:id="0">
    <w:p w:rsidR="009A2117" w:rsidRDefault="009A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B4" w:rsidRDefault="000E7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130320"/>
      <w:docPartObj>
        <w:docPartGallery w:val="Page Numbers (Bottom of Page)"/>
        <w:docPartUnique/>
      </w:docPartObj>
    </w:sdtPr>
    <w:sdtEndPr/>
    <w:sdtContent>
      <w:p w:rsidR="000E7AB4" w:rsidRDefault="000E7A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0F" w:rsidRPr="001F340F">
          <w:rPr>
            <w:noProof/>
            <w:lang w:val="es-ES"/>
          </w:rPr>
          <w:t>1</w:t>
        </w:r>
        <w:r>
          <w:fldChar w:fldCharType="end"/>
        </w:r>
      </w:p>
    </w:sdtContent>
  </w:sdt>
  <w:p w:rsidR="000E7AB4" w:rsidRDefault="000E7A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B4" w:rsidRDefault="000E7AB4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887517"/>
      <w:docPartObj>
        <w:docPartGallery w:val="Page Numbers (Bottom of Page)"/>
        <w:docPartUnique/>
      </w:docPartObj>
    </w:sdtPr>
    <w:sdtEndPr/>
    <w:sdtContent>
      <w:p w:rsidR="000E7AB4" w:rsidRDefault="000E7A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0F" w:rsidRPr="001F340F">
          <w:rPr>
            <w:noProof/>
            <w:lang w:val="es-ES"/>
          </w:rPr>
          <w:t>2</w:t>
        </w:r>
        <w:r>
          <w:fldChar w:fldCharType="end"/>
        </w:r>
      </w:p>
    </w:sdtContent>
  </w:sdt>
  <w:p w:rsidR="000E7AB4" w:rsidRDefault="000E7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17" w:rsidRDefault="009A2117">
      <w:pPr>
        <w:spacing w:after="0" w:line="240" w:lineRule="auto"/>
      </w:pPr>
      <w:r>
        <w:separator/>
      </w:r>
    </w:p>
  </w:footnote>
  <w:footnote w:type="continuationSeparator" w:id="0">
    <w:p w:rsidR="009A2117" w:rsidRDefault="009A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B4" w:rsidRDefault="000E7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B4" w:rsidRPr="00A551F9" w:rsidRDefault="000E7AB4" w:rsidP="000E7AB4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:rsidR="000E7AB4" w:rsidRPr="00753725" w:rsidRDefault="000E7AB4" w:rsidP="000E7AB4">
    <w:pPr>
      <w:pStyle w:val="Encabezado"/>
      <w:rPr>
        <w:sz w:val="16"/>
        <w:szCs w:val="16"/>
      </w:rPr>
    </w:pPr>
    <w:r w:rsidRPr="00A551F9">
      <w:rPr>
        <w:sz w:val="16"/>
        <w:szCs w:val="16"/>
      </w:rPr>
      <w:t>Elaborado por la Dirección</w:t>
    </w:r>
    <w:r>
      <w:rPr>
        <w:sz w:val="16"/>
        <w:szCs w:val="16"/>
      </w:rPr>
      <w:t xml:space="preserve"> </w:t>
    </w:r>
    <w:r w:rsidRPr="00A551F9">
      <w:rPr>
        <w:sz w:val="16"/>
        <w:szCs w:val="16"/>
      </w:rPr>
      <w:t xml:space="preserve">de Educación </w:t>
    </w:r>
    <w:r>
      <w:rPr>
        <w:sz w:val="16"/>
        <w:szCs w:val="16"/>
      </w:rPr>
      <w:t>Primaria (DEP) y la Dirección General de Educación Básica Regular (</w:t>
    </w:r>
    <w:r w:rsidRPr="00A551F9">
      <w:rPr>
        <w:sz w:val="16"/>
        <w:szCs w:val="16"/>
      </w:rPr>
      <w:t>DIGEBR</w:t>
    </w:r>
    <w:r>
      <w:rPr>
        <w:sz w:val="16"/>
        <w:szCs w:val="16"/>
      </w:rPr>
      <w:t>)</w:t>
    </w:r>
  </w:p>
  <w:p w:rsidR="000E7AB4" w:rsidRDefault="000E7A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B4" w:rsidRDefault="000E7AB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B4" w:rsidRDefault="009A2117" w:rsidP="000E7AB4">
    <w:pPr>
      <w:pStyle w:val="Encabezado"/>
    </w:pPr>
    <w:sdt>
      <w:sdtPr>
        <w:id w:val="-1713952612"/>
        <w:temporary/>
        <w:showingPlcHdr/>
      </w:sdtPr>
      <w:sdtEndPr/>
      <w:sdtContent>
        <w:r w:rsidR="000E7AB4">
          <w:rPr>
            <w:lang w:val="es-ES"/>
          </w:rPr>
          <w:t>[Escriba aquí]</w:t>
        </w:r>
      </w:sdtContent>
    </w:sdt>
    <w:r w:rsidR="000E7AB4">
      <w:ptab w:relativeTo="margin" w:alignment="center" w:leader="none"/>
    </w:r>
    <w:r w:rsidR="000E7AB4">
      <w:ptab w:relativeTo="margin" w:alignment="right" w:leader="none"/>
    </w:r>
    <w:sdt>
      <w:sdtPr>
        <w:id w:val="1127970058"/>
        <w:temporary/>
        <w:showingPlcHdr/>
      </w:sdtPr>
      <w:sdtEndPr/>
      <w:sdtContent>
        <w:r w:rsidR="000E7AB4">
          <w:rPr>
            <w:lang w:val="es-ES"/>
          </w:rPr>
          <w:t>[Escriba aquí]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8F5"/>
    <w:multiLevelType w:val="hybridMultilevel"/>
    <w:tmpl w:val="2FA8B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B91"/>
    <w:multiLevelType w:val="hybridMultilevel"/>
    <w:tmpl w:val="D53ACA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6F98"/>
    <w:multiLevelType w:val="hybridMultilevel"/>
    <w:tmpl w:val="D3AAA8E4"/>
    <w:lvl w:ilvl="0" w:tplc="C75A677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AA1AF3"/>
    <w:multiLevelType w:val="hybridMultilevel"/>
    <w:tmpl w:val="1D3CF9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0012D"/>
    <w:multiLevelType w:val="hybridMultilevel"/>
    <w:tmpl w:val="80B89274"/>
    <w:lvl w:ilvl="0" w:tplc="2662E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78519A"/>
    <w:multiLevelType w:val="hybridMultilevel"/>
    <w:tmpl w:val="5AA6EBC8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5B2D"/>
    <w:multiLevelType w:val="hybridMultilevel"/>
    <w:tmpl w:val="2EF858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D7FAB"/>
    <w:multiLevelType w:val="hybridMultilevel"/>
    <w:tmpl w:val="78B8B0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C74FF9"/>
    <w:multiLevelType w:val="hybridMultilevel"/>
    <w:tmpl w:val="78B41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A4D97"/>
    <w:multiLevelType w:val="hybridMultilevel"/>
    <w:tmpl w:val="F56849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74E9E"/>
    <w:multiLevelType w:val="hybridMultilevel"/>
    <w:tmpl w:val="A84877D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3F85A6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6915"/>
    <w:multiLevelType w:val="hybridMultilevel"/>
    <w:tmpl w:val="E5127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DD4E2F"/>
    <w:multiLevelType w:val="hybridMultilevel"/>
    <w:tmpl w:val="60BEB3A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A50ED"/>
    <w:multiLevelType w:val="hybridMultilevel"/>
    <w:tmpl w:val="50262CA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03F28"/>
    <w:multiLevelType w:val="hybridMultilevel"/>
    <w:tmpl w:val="5CC8F4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C683D"/>
    <w:multiLevelType w:val="hybridMultilevel"/>
    <w:tmpl w:val="4E7A035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B372D3"/>
    <w:multiLevelType w:val="hybridMultilevel"/>
    <w:tmpl w:val="C568D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1AC"/>
    <w:multiLevelType w:val="hybridMultilevel"/>
    <w:tmpl w:val="ABE27C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991545"/>
    <w:multiLevelType w:val="hybridMultilevel"/>
    <w:tmpl w:val="B24A77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DC5D77"/>
    <w:multiLevelType w:val="hybridMultilevel"/>
    <w:tmpl w:val="90B0270A"/>
    <w:lvl w:ilvl="0" w:tplc="C75A67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846E1D"/>
    <w:multiLevelType w:val="hybridMultilevel"/>
    <w:tmpl w:val="3EB87DAE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714D8"/>
    <w:multiLevelType w:val="hybridMultilevel"/>
    <w:tmpl w:val="C4D850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52324"/>
    <w:multiLevelType w:val="hybridMultilevel"/>
    <w:tmpl w:val="AB6E4D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F2D9F"/>
    <w:multiLevelType w:val="hybridMultilevel"/>
    <w:tmpl w:val="E6446980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806EE"/>
    <w:multiLevelType w:val="hybridMultilevel"/>
    <w:tmpl w:val="1176409E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66FD"/>
    <w:multiLevelType w:val="hybridMultilevel"/>
    <w:tmpl w:val="8A1253A4"/>
    <w:lvl w:ilvl="0" w:tplc="2C7AC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81EFB"/>
    <w:multiLevelType w:val="hybridMultilevel"/>
    <w:tmpl w:val="5F5A53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3"/>
  </w:num>
  <w:num w:numId="5">
    <w:abstractNumId w:val="6"/>
  </w:num>
  <w:num w:numId="6">
    <w:abstractNumId w:val="19"/>
  </w:num>
  <w:num w:numId="7">
    <w:abstractNumId w:val="32"/>
  </w:num>
  <w:num w:numId="8">
    <w:abstractNumId w:val="23"/>
  </w:num>
  <w:num w:numId="9">
    <w:abstractNumId w:val="3"/>
  </w:num>
  <w:num w:numId="10">
    <w:abstractNumId w:val="30"/>
  </w:num>
  <w:num w:numId="11">
    <w:abstractNumId w:val="7"/>
  </w:num>
  <w:num w:numId="12">
    <w:abstractNumId w:val="21"/>
  </w:num>
  <w:num w:numId="13">
    <w:abstractNumId w:val="31"/>
  </w:num>
  <w:num w:numId="14">
    <w:abstractNumId w:val="26"/>
  </w:num>
  <w:num w:numId="15">
    <w:abstractNumId w:val="4"/>
  </w:num>
  <w:num w:numId="16">
    <w:abstractNumId w:val="5"/>
  </w:num>
  <w:num w:numId="17">
    <w:abstractNumId w:val="17"/>
  </w:num>
  <w:num w:numId="18">
    <w:abstractNumId w:val="29"/>
  </w:num>
  <w:num w:numId="19">
    <w:abstractNumId w:val="20"/>
  </w:num>
  <w:num w:numId="20">
    <w:abstractNumId w:val="22"/>
  </w:num>
  <w:num w:numId="21">
    <w:abstractNumId w:val="24"/>
  </w:num>
  <w:num w:numId="22">
    <w:abstractNumId w:val="9"/>
  </w:num>
  <w:num w:numId="23">
    <w:abstractNumId w:val="18"/>
  </w:num>
  <w:num w:numId="24">
    <w:abstractNumId w:val="2"/>
  </w:num>
  <w:num w:numId="25">
    <w:abstractNumId w:val="25"/>
  </w:num>
  <w:num w:numId="26">
    <w:abstractNumId w:val="15"/>
  </w:num>
  <w:num w:numId="27">
    <w:abstractNumId w:val="12"/>
  </w:num>
  <w:num w:numId="28">
    <w:abstractNumId w:val="8"/>
  </w:num>
  <w:num w:numId="29">
    <w:abstractNumId w:val="28"/>
  </w:num>
  <w:num w:numId="30">
    <w:abstractNumId w:val="11"/>
  </w:num>
  <w:num w:numId="31">
    <w:abstractNumId w:val="0"/>
  </w:num>
  <w:num w:numId="32">
    <w:abstractNumId w:val="2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3C"/>
    <w:rsid w:val="000C03DD"/>
    <w:rsid w:val="000D7857"/>
    <w:rsid w:val="000E7AB4"/>
    <w:rsid w:val="0014143C"/>
    <w:rsid w:val="001520D1"/>
    <w:rsid w:val="001F340F"/>
    <w:rsid w:val="0025489E"/>
    <w:rsid w:val="003D02BD"/>
    <w:rsid w:val="004425D7"/>
    <w:rsid w:val="00486075"/>
    <w:rsid w:val="004A3313"/>
    <w:rsid w:val="004A40EB"/>
    <w:rsid w:val="0051033D"/>
    <w:rsid w:val="0053567F"/>
    <w:rsid w:val="00561BBC"/>
    <w:rsid w:val="005B2D69"/>
    <w:rsid w:val="005D623C"/>
    <w:rsid w:val="00641ED5"/>
    <w:rsid w:val="0065196E"/>
    <w:rsid w:val="006A6FC8"/>
    <w:rsid w:val="006C43DC"/>
    <w:rsid w:val="006F3434"/>
    <w:rsid w:val="00740E12"/>
    <w:rsid w:val="007629CC"/>
    <w:rsid w:val="007F4B1E"/>
    <w:rsid w:val="008C3306"/>
    <w:rsid w:val="008C3F05"/>
    <w:rsid w:val="0096798D"/>
    <w:rsid w:val="009A2117"/>
    <w:rsid w:val="00A35C6B"/>
    <w:rsid w:val="00B102FA"/>
    <w:rsid w:val="00B510A1"/>
    <w:rsid w:val="00B829DA"/>
    <w:rsid w:val="00C03105"/>
    <w:rsid w:val="00CD5F71"/>
    <w:rsid w:val="00D17B84"/>
    <w:rsid w:val="00D331A1"/>
    <w:rsid w:val="00D52140"/>
    <w:rsid w:val="00D839F2"/>
    <w:rsid w:val="00D91822"/>
    <w:rsid w:val="00DF2964"/>
    <w:rsid w:val="00F92246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C7F7F-C801-4004-9154-2ACBA8BB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14143C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14143C"/>
  </w:style>
  <w:style w:type="paragraph" w:styleId="Encabezado">
    <w:name w:val="header"/>
    <w:basedOn w:val="Normal"/>
    <w:link w:val="EncabezadoCar"/>
    <w:uiPriority w:val="99"/>
    <w:unhideWhenUsed/>
    <w:rsid w:val="0014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43C"/>
  </w:style>
  <w:style w:type="paragraph" w:styleId="Piedepgina">
    <w:name w:val="footer"/>
    <w:basedOn w:val="Normal"/>
    <w:link w:val="PiedepginaCar"/>
    <w:uiPriority w:val="99"/>
    <w:unhideWhenUsed/>
    <w:rsid w:val="0014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43C"/>
  </w:style>
  <w:style w:type="paragraph" w:customStyle="1" w:styleId="Default">
    <w:name w:val="Default"/>
    <w:rsid w:val="00141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92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24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1277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14</cp:revision>
  <dcterms:created xsi:type="dcterms:W3CDTF">2017-03-30T17:04:00Z</dcterms:created>
  <dcterms:modified xsi:type="dcterms:W3CDTF">2017-05-09T14:28:00Z</dcterms:modified>
</cp:coreProperties>
</file>