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E4EB4" w14:paraId="06B2E03B" w14:textId="77777777" w:rsidTr="007349D2">
        <w:tc>
          <w:tcPr>
            <w:tcW w:w="15538" w:type="dxa"/>
          </w:tcPr>
          <w:p w14:paraId="310ACEF8" w14:textId="77777777" w:rsidR="002E4EB4" w:rsidRDefault="002E4EB4" w:rsidP="007349D2">
            <w:r w:rsidRPr="00567FAF">
              <w:t>El siguiente ejemplo de unidad didáctica muestra cómo se desarrollan los aprendizajes a través de una situación significativa, la cual plantea a los estudiantes el desafío de solucionar retos durante una secuencia de sesiones de aprendizaje. Se brinda a modo de ejemplo, diez sesiones de aprendizaje con la finalidad que éstas sean usadas como están o sean adaptadas de acuerdo a las necesidades de aprendizaje de los estudiantes.</w:t>
            </w:r>
          </w:p>
        </w:tc>
      </w:tr>
    </w:tbl>
    <w:p w14:paraId="6823EAD2" w14:textId="77777777" w:rsidR="002E4EB4" w:rsidRDefault="002E4EB4" w:rsidP="00DE2F32">
      <w:pPr>
        <w:spacing w:after="0" w:line="240" w:lineRule="auto"/>
        <w:jc w:val="center"/>
        <w:rPr>
          <w:rFonts w:asciiTheme="majorHAnsi" w:hAnsiTheme="majorHAnsi"/>
          <w:b/>
          <w:sz w:val="24"/>
          <w:szCs w:val="18"/>
        </w:rPr>
      </w:pPr>
      <w:bookmarkStart w:id="0" w:name="_GoBack"/>
      <w:bookmarkEnd w:id="0"/>
    </w:p>
    <w:p w14:paraId="4B1D2C04" w14:textId="7C9955B4" w:rsidR="000A3B65" w:rsidRDefault="00477CDA" w:rsidP="00DE2F32">
      <w:pPr>
        <w:spacing w:after="0" w:line="240" w:lineRule="auto"/>
        <w:jc w:val="center"/>
        <w:rPr>
          <w:rFonts w:asciiTheme="majorHAnsi" w:hAnsiTheme="majorHAnsi"/>
          <w:b/>
          <w:sz w:val="24"/>
          <w:szCs w:val="18"/>
        </w:rPr>
      </w:pPr>
      <w:r>
        <w:rPr>
          <w:rFonts w:asciiTheme="majorHAnsi" w:hAnsiTheme="majorHAnsi"/>
          <w:b/>
          <w:sz w:val="24"/>
          <w:szCs w:val="18"/>
        </w:rPr>
        <w:t>Grado: 3</w:t>
      </w:r>
      <w:r w:rsidR="00B85868">
        <w:rPr>
          <w:rFonts w:asciiTheme="majorHAnsi" w:hAnsiTheme="majorHAnsi"/>
          <w:b/>
          <w:sz w:val="24"/>
          <w:szCs w:val="18"/>
        </w:rPr>
        <w:t>. °</w:t>
      </w:r>
      <w:r w:rsidR="00DE2F32" w:rsidRPr="00DE2F32">
        <w:rPr>
          <w:rFonts w:asciiTheme="majorHAnsi" w:hAnsiTheme="majorHAnsi"/>
          <w:b/>
          <w:sz w:val="24"/>
          <w:szCs w:val="18"/>
        </w:rPr>
        <w:t xml:space="preserve"> de </w:t>
      </w:r>
      <w:r w:rsidR="00A344B5">
        <w:rPr>
          <w:rFonts w:asciiTheme="majorHAnsi" w:hAnsiTheme="majorHAnsi"/>
          <w:b/>
          <w:sz w:val="24"/>
          <w:szCs w:val="18"/>
        </w:rPr>
        <w:t>p</w:t>
      </w:r>
      <w:r w:rsidR="00DE2F32" w:rsidRPr="00DE2F32">
        <w:rPr>
          <w:rFonts w:asciiTheme="majorHAnsi" w:hAnsiTheme="majorHAnsi"/>
          <w:b/>
          <w:sz w:val="24"/>
          <w:szCs w:val="18"/>
        </w:rPr>
        <w:t>rimaria</w:t>
      </w:r>
    </w:p>
    <w:p w14:paraId="392E6A1F" w14:textId="77777777" w:rsidR="000A3B65" w:rsidRPr="00801E37" w:rsidRDefault="000A3B65" w:rsidP="00DE2F32">
      <w:pPr>
        <w:spacing w:after="0" w:line="240" w:lineRule="auto"/>
        <w:jc w:val="center"/>
        <w:rPr>
          <w:rFonts w:ascii="Arial Rounded MT Bold" w:hAnsi="Arial Rounded MT Bold" w:cs="Aharoni"/>
          <w:b/>
          <w:sz w:val="24"/>
        </w:rPr>
      </w:pPr>
      <w:r w:rsidRPr="00DE2F32">
        <w:rPr>
          <w:rFonts w:asciiTheme="majorHAnsi" w:hAnsiTheme="majorHAnsi"/>
          <w:b/>
          <w:sz w:val="24"/>
          <w:szCs w:val="18"/>
        </w:rPr>
        <w:t xml:space="preserve">UNIDAD 1: </w:t>
      </w:r>
      <w:r w:rsidR="00760F09" w:rsidRPr="00801E37">
        <w:rPr>
          <w:rFonts w:ascii="Arial Rounded MT Bold" w:hAnsi="Arial Rounded MT Bold" w:cs="Aharoni"/>
          <w:b/>
          <w:sz w:val="24"/>
        </w:rPr>
        <w:t>P</w:t>
      </w:r>
      <w:r w:rsidR="00DE2F32" w:rsidRPr="00801E37">
        <w:rPr>
          <w:rFonts w:ascii="Arial Rounded MT Bold" w:hAnsi="Arial Rounded MT Bold" w:cs="Aharoni"/>
          <w:b/>
          <w:sz w:val="24"/>
        </w:rPr>
        <w:t>articipamos todos en la organización de nuestra aula</w:t>
      </w:r>
    </w:p>
    <w:p w14:paraId="44AA0AD7" w14:textId="77777777" w:rsidR="000A3B65" w:rsidRPr="00DE2F32" w:rsidRDefault="004E3504" w:rsidP="00477CDA">
      <w:pPr>
        <w:spacing w:after="0" w:line="240" w:lineRule="auto"/>
        <w:rPr>
          <w:rFonts w:asciiTheme="majorHAnsi" w:hAnsiTheme="majorHAnsi"/>
          <w:b/>
          <w:sz w:val="24"/>
          <w:szCs w:val="18"/>
        </w:rPr>
      </w:pPr>
      <w:r w:rsidRPr="00DE2F32">
        <w:rPr>
          <w:rFonts w:asciiTheme="majorHAnsi" w:hAnsiTheme="majorHAnsi"/>
          <w:b/>
          <w:sz w:val="24"/>
          <w:szCs w:val="18"/>
        </w:rPr>
        <w:t>Trimestre</w:t>
      </w:r>
      <w:r w:rsidR="00760F09" w:rsidRPr="00DE2F32">
        <w:rPr>
          <w:rFonts w:asciiTheme="majorHAnsi" w:hAnsiTheme="majorHAnsi"/>
          <w:b/>
          <w:sz w:val="24"/>
          <w:szCs w:val="18"/>
        </w:rPr>
        <w:t xml:space="preserve">: </w:t>
      </w:r>
      <w:r w:rsidR="00477CDA">
        <w:rPr>
          <w:rFonts w:asciiTheme="majorHAnsi" w:hAnsiTheme="majorHAnsi"/>
          <w:sz w:val="24"/>
          <w:szCs w:val="18"/>
        </w:rPr>
        <w:t>I</w:t>
      </w:r>
      <w:r>
        <w:rPr>
          <w:rFonts w:asciiTheme="majorHAnsi" w:hAnsiTheme="majorHAnsi"/>
          <w:b/>
          <w:sz w:val="24"/>
          <w:szCs w:val="18"/>
        </w:rPr>
        <w:t xml:space="preserve">     </w:t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 w:rsidR="00477CDA">
        <w:rPr>
          <w:rFonts w:asciiTheme="majorHAnsi" w:hAnsiTheme="majorHAnsi"/>
          <w:b/>
          <w:sz w:val="24"/>
          <w:szCs w:val="18"/>
        </w:rPr>
        <w:tab/>
      </w:r>
      <w:r w:rsidR="00477CDA">
        <w:rPr>
          <w:rFonts w:asciiTheme="majorHAnsi" w:hAnsiTheme="majorHAnsi"/>
          <w:b/>
          <w:sz w:val="24"/>
          <w:szCs w:val="18"/>
        </w:rPr>
        <w:tab/>
      </w:r>
      <w:r w:rsidRPr="00DE2F32">
        <w:rPr>
          <w:rFonts w:asciiTheme="majorHAnsi" w:hAnsiTheme="majorHAnsi"/>
          <w:b/>
          <w:sz w:val="24"/>
          <w:szCs w:val="18"/>
        </w:rPr>
        <w:t xml:space="preserve">Duración </w:t>
      </w:r>
      <w:r>
        <w:rPr>
          <w:rFonts w:asciiTheme="majorHAnsi" w:hAnsiTheme="majorHAnsi"/>
          <w:b/>
          <w:sz w:val="24"/>
          <w:szCs w:val="18"/>
        </w:rPr>
        <w:t>a</w:t>
      </w:r>
      <w:r w:rsidRPr="00DE2F32">
        <w:rPr>
          <w:rFonts w:asciiTheme="majorHAnsi" w:hAnsiTheme="majorHAnsi"/>
          <w:b/>
          <w:sz w:val="24"/>
          <w:szCs w:val="18"/>
        </w:rPr>
        <w:t>proximada</w:t>
      </w:r>
      <w:r w:rsidR="00760F09" w:rsidRPr="00DE2F32">
        <w:rPr>
          <w:rFonts w:asciiTheme="majorHAnsi" w:hAnsiTheme="majorHAnsi"/>
          <w:b/>
          <w:sz w:val="24"/>
          <w:szCs w:val="18"/>
        </w:rPr>
        <w:t xml:space="preserve">: </w:t>
      </w:r>
      <w:r w:rsidR="00760F09" w:rsidRPr="00B5410C">
        <w:rPr>
          <w:rFonts w:asciiTheme="majorHAnsi" w:hAnsiTheme="majorHAnsi"/>
          <w:sz w:val="24"/>
          <w:szCs w:val="18"/>
        </w:rPr>
        <w:t xml:space="preserve">4 </w:t>
      </w:r>
      <w:r w:rsidR="00DE2F32" w:rsidRPr="00B5410C">
        <w:rPr>
          <w:rFonts w:asciiTheme="majorHAnsi" w:hAnsiTheme="majorHAnsi"/>
          <w:sz w:val="24"/>
          <w:szCs w:val="18"/>
        </w:rPr>
        <w:t>semanas</w:t>
      </w:r>
    </w:p>
    <w:p w14:paraId="4A6EC34E" w14:textId="77777777" w:rsidR="00760F09" w:rsidRDefault="00C53D39" w:rsidP="00C53D39">
      <w:pPr>
        <w:tabs>
          <w:tab w:val="left" w:pos="1380"/>
        </w:tabs>
        <w:spacing w:after="0" w:line="240" w:lineRule="auto"/>
        <w:rPr>
          <w:rFonts w:asciiTheme="majorHAnsi" w:hAnsiTheme="majorHAnsi"/>
          <w:b/>
          <w:szCs w:val="18"/>
        </w:rPr>
      </w:pPr>
      <w:r>
        <w:rPr>
          <w:rFonts w:asciiTheme="majorHAnsi" w:hAnsiTheme="majorHAnsi"/>
          <w:b/>
          <w:szCs w:val="18"/>
        </w:rPr>
        <w:tab/>
      </w:r>
    </w:p>
    <w:p w14:paraId="16476214" w14:textId="77777777" w:rsidR="00B5410C" w:rsidRPr="00801E37" w:rsidRDefault="00B5410C" w:rsidP="00AD192D">
      <w:pPr>
        <w:spacing w:after="0"/>
        <w:ind w:left="284" w:hanging="284"/>
        <w:rPr>
          <w:rFonts w:asciiTheme="majorHAnsi" w:hAnsiTheme="majorHAnsi"/>
          <w:b/>
          <w:sz w:val="24"/>
        </w:rPr>
      </w:pPr>
      <w:r w:rsidRPr="00801E37">
        <w:rPr>
          <w:rFonts w:asciiTheme="majorHAnsi" w:hAnsiTheme="majorHAnsi"/>
          <w:b/>
          <w:sz w:val="24"/>
        </w:rPr>
        <w:t>1. PROPÓSITOS Y EVIDENCIAS DE APRENDIZAJE</w:t>
      </w:r>
    </w:p>
    <w:tbl>
      <w:tblPr>
        <w:tblStyle w:val="Tabladecuadrcula1clara-nfasis51"/>
        <w:tblW w:w="150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093"/>
        <w:gridCol w:w="3544"/>
        <w:gridCol w:w="1418"/>
      </w:tblGrid>
      <w:tr w:rsidR="00AD192D" w:rsidRPr="004E3504" w14:paraId="472F1A8B" w14:textId="77777777" w:rsidTr="00801E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B8A4B78" w14:textId="77777777" w:rsidR="00AD192D" w:rsidRPr="004E3504" w:rsidRDefault="00AD192D" w:rsidP="00F04E83">
            <w:pPr>
              <w:spacing w:before="120" w:after="120"/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7093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37E08E6" w14:textId="00BF0D77" w:rsidR="00AD192D" w:rsidRPr="004E3504" w:rsidRDefault="00AD192D" w:rsidP="00801E3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Desempeños (</w:t>
            </w:r>
            <w:r w:rsidR="00A344B5">
              <w:rPr>
                <w:rFonts w:asciiTheme="majorHAnsi" w:hAnsiTheme="majorHAnsi"/>
                <w:sz w:val="18"/>
                <w:szCs w:val="18"/>
              </w:rPr>
              <w:t>c</w:t>
            </w:r>
            <w:r w:rsidRPr="004E3504">
              <w:rPr>
                <w:rFonts w:asciiTheme="majorHAnsi" w:hAnsiTheme="majorHAnsi"/>
                <w:sz w:val="18"/>
                <w:szCs w:val="18"/>
              </w:rPr>
              <w:t>riterios de evaluación)</w:t>
            </w:r>
          </w:p>
        </w:tc>
        <w:tc>
          <w:tcPr>
            <w:tcW w:w="354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5280BE9" w14:textId="77777777" w:rsidR="00AD192D" w:rsidRPr="00760F09" w:rsidRDefault="00AD192D" w:rsidP="00F04E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="Calibri Light" w:hAnsi="Calibri Light"/>
                <w:sz w:val="20"/>
                <w:szCs w:val="18"/>
              </w:rPr>
              <w:t>¿Qué nos dará evidencia</w:t>
            </w:r>
            <w:r w:rsidRPr="00AA6637">
              <w:rPr>
                <w:rFonts w:ascii="Calibri Light" w:hAnsi="Calibri Light"/>
                <w:sz w:val="20"/>
                <w:szCs w:val="18"/>
              </w:rPr>
              <w:t xml:space="preserve"> de aprendizaje</w:t>
            </w:r>
            <w:r>
              <w:rPr>
                <w:rFonts w:ascii="Calibri Light" w:hAnsi="Calibri Light"/>
                <w:sz w:val="20"/>
                <w:szCs w:val="18"/>
              </w:rPr>
              <w:t>?</w:t>
            </w:r>
          </w:p>
        </w:tc>
        <w:tc>
          <w:tcPr>
            <w:tcW w:w="1418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C5DD7DD" w14:textId="77777777" w:rsidR="00AD192D" w:rsidRPr="00760F09" w:rsidRDefault="00AD192D" w:rsidP="00F04E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="Calibri Light" w:hAnsi="Calibri Light"/>
                <w:sz w:val="20"/>
                <w:szCs w:val="18"/>
              </w:rPr>
              <w:t>Instrumento de evaluación</w:t>
            </w:r>
          </w:p>
        </w:tc>
      </w:tr>
      <w:tr w:rsidR="00AD192D" w:rsidRPr="004E3504" w14:paraId="6A26A881" w14:textId="77777777" w:rsidTr="00AD19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51A177E" w14:textId="77777777" w:rsidR="00AD192D" w:rsidRPr="004E3504" w:rsidRDefault="00AD192D" w:rsidP="00F04E83">
            <w:pPr>
              <w:contextualSpacing/>
              <w:rPr>
                <w:rFonts w:asciiTheme="majorHAnsi" w:eastAsia="Calibr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Convive y participa </w:t>
            </w:r>
            <w:r w:rsidRPr="004E3504">
              <w:rPr>
                <w:rFonts w:asciiTheme="majorHAnsi" w:eastAsia="Calibri" w:hAnsiTheme="majorHAnsi" w:cs="Arial"/>
                <w:sz w:val="18"/>
                <w:szCs w:val="18"/>
              </w:rPr>
              <w:t>democráticamente en la búsqueda del bien común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</w:p>
          <w:p w14:paraId="0504242E" w14:textId="77777777" w:rsidR="00AD192D" w:rsidRPr="005634B9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634B9">
              <w:rPr>
                <w:rFonts w:asciiTheme="majorHAnsi" w:hAnsiTheme="majorHAnsi"/>
                <w:b w:val="0"/>
                <w:sz w:val="18"/>
                <w:szCs w:val="18"/>
              </w:rPr>
              <w:t>Interactúa con todas las personas.</w:t>
            </w:r>
          </w:p>
          <w:p w14:paraId="0AEC9F4D" w14:textId="77777777" w:rsidR="00AD192D" w:rsidRPr="005634B9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634B9">
              <w:rPr>
                <w:rFonts w:asciiTheme="majorHAnsi" w:hAnsiTheme="majorHAnsi"/>
                <w:b w:val="0"/>
                <w:sz w:val="18"/>
                <w:szCs w:val="18"/>
              </w:rPr>
              <w:t>Construye normas y asume acuerdos y leyes.</w:t>
            </w:r>
          </w:p>
          <w:p w14:paraId="32A8155B" w14:textId="77777777" w:rsidR="00AD192D" w:rsidRPr="005634B9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634B9">
              <w:rPr>
                <w:rFonts w:asciiTheme="majorHAnsi" w:hAnsiTheme="majorHAnsi"/>
                <w:b w:val="0"/>
                <w:sz w:val="18"/>
                <w:szCs w:val="18"/>
              </w:rPr>
              <w:t>Delibera sobre asuntos públicos.</w:t>
            </w:r>
          </w:p>
          <w:p w14:paraId="7548095D" w14:textId="77777777" w:rsidR="00AD192D" w:rsidRPr="005634B9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5634B9">
              <w:rPr>
                <w:rFonts w:asciiTheme="majorHAnsi" w:hAnsiTheme="majorHAnsi"/>
                <w:b w:val="0"/>
                <w:sz w:val="18"/>
                <w:szCs w:val="18"/>
              </w:rPr>
              <w:t>Participa en acciones que promueven el bienestar común.</w:t>
            </w:r>
          </w:p>
        </w:tc>
        <w:tc>
          <w:tcPr>
            <w:tcW w:w="7093" w:type="dxa"/>
          </w:tcPr>
          <w:p w14:paraId="679C35A9" w14:textId="370FDC9F" w:rsidR="00AD192D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Muestra un trato empático, respetuoso e inclusivo con sus compañeros/as de aula, favoreciendo la integración, di</w:t>
            </w:r>
            <w:r>
              <w:rPr>
                <w:rFonts w:asciiTheme="majorHAnsi" w:hAnsiTheme="majorHAnsi"/>
                <w:sz w:val="18"/>
                <w:szCs w:val="18"/>
              </w:rPr>
              <w:t>á</w:t>
            </w:r>
            <w:r w:rsidRPr="004E3504">
              <w:rPr>
                <w:rFonts w:asciiTheme="majorHAnsi" w:hAnsiTheme="majorHAnsi"/>
                <w:sz w:val="18"/>
                <w:szCs w:val="18"/>
              </w:rPr>
              <w:t>logo y la buena convivencia. Cumple sus deberes.</w:t>
            </w:r>
          </w:p>
          <w:p w14:paraId="5CD5A988" w14:textId="77777777" w:rsidR="00AD192D" w:rsidRPr="004E3504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 xml:space="preserve">Participa en la elaboración de acuerdos y normas de </w:t>
            </w:r>
            <w:r w:rsidRPr="005634B9">
              <w:rPr>
                <w:rFonts w:asciiTheme="majorHAnsi" w:hAnsiTheme="majorHAnsi"/>
                <w:sz w:val="18"/>
                <w:szCs w:val="18"/>
              </w:rPr>
              <w:t>convivencia</w:t>
            </w:r>
            <w:r w:rsidRPr="004E3504">
              <w:rPr>
                <w:rFonts w:asciiTheme="majorHAnsi" w:hAnsiTheme="majorHAnsi"/>
                <w:sz w:val="18"/>
                <w:szCs w:val="18"/>
              </w:rPr>
              <w:t xml:space="preserve"> en el aula, y escucha las propuestas de sus compañeros; explica la importancia de la participación de todos en dicha elaboración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0BD5BE85" w14:textId="77777777" w:rsidR="00AD192D" w:rsidRPr="004E3504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Delibera sobre asuntos de interés público para proponer y participar en actividades colectivas orientadas al bien común (elección del delegado del aula), a partir de asumir responsabilidades de la organización y desarrollo del proceso electoral, y reconoce que existen opiniones distintas a la suya.</w:t>
            </w:r>
          </w:p>
        </w:tc>
        <w:tc>
          <w:tcPr>
            <w:tcW w:w="3544" w:type="dxa"/>
          </w:tcPr>
          <w:p w14:paraId="21FAAE50" w14:textId="77777777" w:rsidR="00AD192D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</w:pPr>
          </w:p>
          <w:p w14:paraId="28FDFD2B" w14:textId="589BD58C" w:rsidR="00AD192D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 w:rsidRPr="00B85868"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  <w:t>Participa en la organización del aula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expresando sus experiencias y expectativas. Acuerda</w:t>
            </w:r>
            <w:r w:rsidR="004D271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, de forma democrática,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</w:t>
            </w:r>
            <w:r w:rsidRPr="00C721DD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criterios comunes para 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la organización del aula</w:t>
            </w:r>
            <w:r w:rsidR="004D271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, 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deliberando e interact</w:t>
            </w:r>
            <w:r w:rsidR="004D271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u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ando con </w:t>
            </w:r>
            <w:r w:rsidRPr="00E67C4B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respeto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 empatía.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</w:t>
            </w:r>
          </w:p>
          <w:p w14:paraId="32E626C0" w14:textId="77777777" w:rsidR="00AD192D" w:rsidRPr="00E22716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695C35" w14:textId="77777777" w:rsidR="00AD192D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</w:p>
          <w:p w14:paraId="5F032988" w14:textId="77777777" w:rsidR="00AD192D" w:rsidRPr="004E3504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Escala de valoración</w:t>
            </w:r>
          </w:p>
          <w:p w14:paraId="175D1CCD" w14:textId="77777777" w:rsidR="00AD192D" w:rsidRPr="00E22716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D192D" w:rsidRPr="004E3504" w14:paraId="05D4EE5B" w14:textId="77777777" w:rsidTr="00AD19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81B5A5E" w14:textId="77777777" w:rsidR="00AD192D" w:rsidRPr="004E3504" w:rsidRDefault="00AD192D" w:rsidP="00F04E83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Se comunica oralmente en su lengua materna.</w:t>
            </w:r>
          </w:p>
          <w:p w14:paraId="7C66AB80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Obtiene información del texto oral.</w:t>
            </w:r>
          </w:p>
          <w:p w14:paraId="09CE4829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Infiere e interpreta información del texto oral.</w:t>
            </w:r>
          </w:p>
          <w:p w14:paraId="49B30DB5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 xml:space="preserve">Adecúa, organiza y desarrolla las ideas de forma coherente y cohesionada. </w:t>
            </w:r>
          </w:p>
          <w:p w14:paraId="7521B729" w14:textId="1E64F17E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 xml:space="preserve">Reflexiona y evalúa la forma, el contenido y </w:t>
            </w:r>
            <w:r w:rsidR="002A1DDF">
              <w:rPr>
                <w:rFonts w:asciiTheme="majorHAnsi" w:hAnsiTheme="majorHAnsi"/>
                <w:b w:val="0"/>
                <w:sz w:val="18"/>
                <w:szCs w:val="18"/>
              </w:rPr>
              <w:t xml:space="preserve">el </w:t>
            </w: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contexto del texto oral.</w:t>
            </w:r>
          </w:p>
        </w:tc>
        <w:tc>
          <w:tcPr>
            <w:tcW w:w="7093" w:type="dxa"/>
          </w:tcPr>
          <w:p w14:paraId="297C9B01" w14:textId="77777777" w:rsidR="00AD192D" w:rsidRPr="004E3504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Recupera información explícita de los textos orales (propuestas de actividades, de candidatos y de normas de convivencia) que escucha, seleccionando datos específicos (nombres de personas, acciones, hechos y lugares) y que presentan vocabulario de uso frecuente.</w:t>
            </w:r>
          </w:p>
          <w:p w14:paraId="2C5339A0" w14:textId="77777777" w:rsidR="00AD192D" w:rsidRPr="004E3504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Deduce algunas relaciones lógicas entre las ideas del texto oral (conversaciones, diálogo, debates), como las secuencias temporales, causa-efecto o semejanza-diferencia, así como las características de personas, hechos y lugares,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a</w:t>
            </w:r>
            <w:r w:rsidRPr="004E3504">
              <w:rPr>
                <w:rFonts w:asciiTheme="majorHAnsi" w:hAnsiTheme="majorHAnsi"/>
                <w:sz w:val="18"/>
                <w:szCs w:val="18"/>
              </w:rPr>
              <w:t xml:space="preserve"> partir de la información explícita e implícita del texto.</w:t>
            </w:r>
          </w:p>
          <w:p w14:paraId="0FD674D0" w14:textId="77777777" w:rsidR="00AD192D" w:rsidRPr="004E3504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Expresa oralmente ideas y emociones en torno a un tema, y evita reiterar información innecesariamente. Ordena dichas ideas al participar de conversaciones, asambleas, debates, etc.</w:t>
            </w:r>
            <w:r>
              <w:rPr>
                <w:rFonts w:asciiTheme="majorHAnsi" w:hAnsiTheme="majorHAnsi"/>
                <w:sz w:val="18"/>
                <w:szCs w:val="18"/>
              </w:rPr>
              <w:t>,</w:t>
            </w:r>
            <w:r w:rsidRPr="004E3504">
              <w:rPr>
                <w:rFonts w:asciiTheme="majorHAnsi" w:hAnsiTheme="majorHAnsi"/>
                <w:sz w:val="18"/>
                <w:szCs w:val="18"/>
              </w:rPr>
              <w:t xml:space="preserve"> y las desarrolla para ampliar la información. Establece relaciones lógicas entre las ideas (en especial, de adición y causa-efecto), a través de algunos referentes y conectores. Incorpora un vocabulario que incluye sinónimos y algunos términos propios de los campos del saber.</w:t>
            </w:r>
          </w:p>
          <w:p w14:paraId="314C0031" w14:textId="77777777" w:rsidR="00AD192D" w:rsidRPr="00AD192D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Opina sobre su participación en el rol de hablante y oyente en conversaciones, asambleas y debates del ámbito escolar, a partir de su experiencia y del contexto en que se desenvuelve.</w:t>
            </w:r>
          </w:p>
        </w:tc>
        <w:tc>
          <w:tcPr>
            <w:tcW w:w="3544" w:type="dxa"/>
          </w:tcPr>
          <w:p w14:paraId="4BB02D38" w14:textId="77777777" w:rsidR="00AD192D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</w:pPr>
          </w:p>
          <w:p w14:paraId="40C399E1" w14:textId="77777777" w:rsidR="00AD192D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</w:pPr>
            <w:r w:rsidRPr="00B85868"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  <w:t>Participa en la organización del aula</w:t>
            </w:r>
            <w:r w:rsidRPr="00155D4E">
              <w:rPr>
                <w:rFonts w:asciiTheme="majorHAnsi" w:eastAsia="Calibri" w:hAnsiTheme="majorHAnsi" w:cs="Arial"/>
                <w:b/>
                <w:i/>
                <w:noProof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acordando </w:t>
            </w:r>
            <w:r w:rsidRPr="00C721DD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criterios comunes para la formaci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ó</w:t>
            </w:r>
            <w:r w:rsidRPr="00C721DD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n de equipos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y</w:t>
            </w:r>
            <w:r w:rsidRPr="00C721DD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la elección de actividades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a realizar. Además, expresa sus ideas de forma coherente, previa interpretación y reflexión de las mismas.</w:t>
            </w:r>
          </w:p>
          <w:p w14:paraId="2AF33318" w14:textId="77777777" w:rsidR="00AD192D" w:rsidRPr="00E22716" w:rsidRDefault="00AD192D" w:rsidP="00B85868">
            <w:pPr>
              <w:ind w:right="1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14:paraId="4EFBD7D7" w14:textId="77777777" w:rsidR="00AD192D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2E942ED2" w14:textId="77777777" w:rsidR="00AD192D" w:rsidRPr="00F20058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Escala de valoración </w:t>
            </w:r>
          </w:p>
        </w:tc>
      </w:tr>
      <w:tr w:rsidR="00AD192D" w:rsidRPr="004E3504" w14:paraId="273DA8B1" w14:textId="77777777" w:rsidTr="00AD192D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4C8D826" w14:textId="6D5C34DF" w:rsidR="00AD192D" w:rsidRPr="004E3504" w:rsidRDefault="00AD192D" w:rsidP="00F04E83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Lee diversos tipos de textos escritos en su lengua  materna.</w:t>
            </w:r>
          </w:p>
          <w:p w14:paraId="38190166" w14:textId="77777777" w:rsidR="00AD192D" w:rsidRPr="004E3504" w:rsidRDefault="00AD192D" w:rsidP="00F04E8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3257667F" w14:textId="77777777" w:rsidR="00AD192D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Obtiene información del texto escrito.</w:t>
            </w:r>
          </w:p>
          <w:p w14:paraId="5E03D1B4" w14:textId="77777777" w:rsidR="00AD192D" w:rsidRPr="004E3504" w:rsidRDefault="00AD192D" w:rsidP="00F04E83">
            <w:pPr>
              <w:pStyle w:val="Prrafodelista"/>
              <w:ind w:left="313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  <w:p w14:paraId="5390CFBD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Infiere e interpreta información del texto.</w:t>
            </w:r>
          </w:p>
          <w:p w14:paraId="757E6E55" w14:textId="6A4138A5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 xml:space="preserve">Reflexiona y evalúa la forma, el contenido y </w:t>
            </w:r>
            <w:r w:rsidR="00A81CAA">
              <w:rPr>
                <w:rFonts w:asciiTheme="majorHAnsi" w:hAnsiTheme="majorHAnsi"/>
                <w:b w:val="0"/>
                <w:sz w:val="18"/>
                <w:szCs w:val="18"/>
              </w:rPr>
              <w:t xml:space="preserve">el </w:t>
            </w: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contexto del texto.</w:t>
            </w:r>
          </w:p>
        </w:tc>
        <w:tc>
          <w:tcPr>
            <w:tcW w:w="7093" w:type="dxa"/>
          </w:tcPr>
          <w:p w14:paraId="0E5BA992" w14:textId="343EBA6F" w:rsidR="00AD192D" w:rsidRPr="004E3504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Identifica información explícita que se encuentra en distintas partes de los textos instructivo y narrativo. Distingue </w:t>
            </w:r>
            <w:r w:rsidR="00074DBA">
              <w:rPr>
                <w:rFonts w:asciiTheme="majorHAnsi" w:hAnsiTheme="majorHAnsi"/>
                <w:sz w:val="18"/>
                <w:szCs w:val="18"/>
              </w:rPr>
              <w:t xml:space="preserve">una </w:t>
            </w:r>
            <w:r w:rsidRPr="004E3504">
              <w:rPr>
                <w:rFonts w:asciiTheme="majorHAnsi" w:hAnsiTheme="majorHAnsi"/>
                <w:sz w:val="18"/>
                <w:szCs w:val="18"/>
              </w:rPr>
              <w:t>información de otra próxima y semejante, en la que selecciona datos específicos en textos instructivo</w:t>
            </w:r>
            <w:r>
              <w:rPr>
                <w:rFonts w:asciiTheme="majorHAnsi" w:hAnsiTheme="majorHAnsi"/>
                <w:sz w:val="18"/>
                <w:szCs w:val="18"/>
              </w:rPr>
              <w:t>s</w:t>
            </w:r>
            <w:r w:rsidRPr="004E3504">
              <w:rPr>
                <w:rFonts w:asciiTheme="majorHAnsi" w:hAnsiTheme="majorHAnsi"/>
                <w:sz w:val="18"/>
                <w:szCs w:val="18"/>
              </w:rPr>
              <w:t xml:space="preserve"> y narrativos de estructura simple, con algunos elementos complejos (por ejemplo, sin referentes próximos, ilustraciones), con palabras conocidas y, en ocasiones, con vocabulario variado, de acuerdo a las temáticas abordadas.</w:t>
            </w:r>
          </w:p>
          <w:p w14:paraId="6D84EEB9" w14:textId="05654720" w:rsidR="00AD192D" w:rsidRPr="00801E37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801E37">
              <w:rPr>
                <w:rFonts w:asciiTheme="majorHAnsi" w:hAnsiTheme="majorHAnsi"/>
                <w:sz w:val="18"/>
                <w:szCs w:val="18"/>
              </w:rPr>
              <w:lastRenderedPageBreak/>
              <w:t>Explica el tema, el propósito y las relaciones texto-ilustración del texto instructivo que lee</w:t>
            </w:r>
            <w:r w:rsidR="00801E37" w:rsidRPr="00801E37">
              <w:rPr>
                <w:rFonts w:asciiTheme="majorHAnsi" w:hAnsiTheme="majorHAnsi"/>
                <w:sz w:val="18"/>
                <w:szCs w:val="18"/>
              </w:rPr>
              <w:t>; para ello, recurre a la información relevante del mismo.</w:t>
            </w:r>
          </w:p>
          <w:p w14:paraId="35535969" w14:textId="77777777" w:rsidR="00AD192D" w:rsidRPr="004E3504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 xml:space="preserve">Dice de qué tratará el texto, a partir de algunos indicios como silueta del texto, palabras, frases, colores y dimensiones de las imágenes; asimismo, contrasta la información del texto narrativo que lee.  </w:t>
            </w:r>
          </w:p>
          <w:p w14:paraId="5999DDB8" w14:textId="77777777" w:rsidR="00AD192D" w:rsidRPr="004E3504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Deduce características implícitas de personajes, animales, objetos y lugares, y determina el significado de palabras según el contexto y hace comparaciones; así como el tema y destinatario. Establece relaciones lógicas de causa-efecto, y enseñanza y propósito, a partir de la información explícita e implícita relevante del texto.</w:t>
            </w:r>
          </w:p>
          <w:p w14:paraId="7EDBCE1B" w14:textId="76D99C32" w:rsidR="00AD192D" w:rsidRPr="005634B9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Opina acerca del contenido de textos narrativo</w:t>
            </w:r>
            <w:r w:rsidR="000E77E4">
              <w:rPr>
                <w:rFonts w:asciiTheme="majorHAnsi" w:hAnsiTheme="majorHAnsi"/>
                <w:sz w:val="18"/>
                <w:szCs w:val="18"/>
              </w:rPr>
              <w:t>s</w:t>
            </w:r>
            <w:r w:rsidRPr="004E3504">
              <w:rPr>
                <w:rFonts w:asciiTheme="majorHAnsi" w:hAnsiTheme="majorHAnsi"/>
                <w:sz w:val="18"/>
                <w:szCs w:val="18"/>
              </w:rPr>
              <w:t xml:space="preserve"> e instructivo</w:t>
            </w:r>
            <w:r w:rsidR="000E77E4">
              <w:rPr>
                <w:rFonts w:asciiTheme="majorHAnsi" w:hAnsiTheme="majorHAnsi"/>
                <w:sz w:val="18"/>
                <w:szCs w:val="18"/>
              </w:rPr>
              <w:t>s</w:t>
            </w:r>
            <w:r w:rsidRPr="004E3504">
              <w:rPr>
                <w:rFonts w:asciiTheme="majorHAnsi" w:hAnsiTheme="majorHAnsi"/>
                <w:sz w:val="18"/>
                <w:szCs w:val="18"/>
              </w:rPr>
              <w:t>, explica el sentido de algunos recursos textuales (ilustraciones, tamaño de letra, etc.) y justifica sus preferencias a partir de su experiencia, necesidades e intereses, con el fin de reflexionar sobre los textos que lee.</w:t>
            </w:r>
          </w:p>
        </w:tc>
        <w:tc>
          <w:tcPr>
            <w:tcW w:w="3544" w:type="dxa"/>
          </w:tcPr>
          <w:p w14:paraId="517EE216" w14:textId="05328DBE" w:rsidR="00AD192D" w:rsidRDefault="00AD192D" w:rsidP="00B85868">
            <w:pPr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B85868">
              <w:rPr>
                <w:rFonts w:asciiTheme="majorHAnsi" w:hAnsiTheme="majorHAnsi" w:cs="Arial"/>
                <w:b/>
                <w:sz w:val="18"/>
                <w:szCs w:val="18"/>
              </w:rPr>
              <w:lastRenderedPageBreak/>
              <w:t>Describe las características y funciones del delegado</w:t>
            </w:r>
            <w:r w:rsidR="008C2423" w:rsidRPr="00B85868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  <w:r w:rsidRPr="00B85868">
              <w:rPr>
                <w:rFonts w:asciiTheme="majorHAnsi" w:hAnsiTheme="majorHAnsi" w:cs="Arial"/>
                <w:b/>
                <w:sz w:val="18"/>
                <w:szCs w:val="18"/>
              </w:rPr>
              <w:t>a</w:t>
            </w:r>
            <w:r w:rsidRPr="00155D4E">
              <w:rPr>
                <w:rFonts w:asciiTheme="majorHAnsi" w:hAnsiTheme="majorHAnsi" w:cs="Arial"/>
                <w:b/>
                <w:i/>
                <w:sz w:val="18"/>
                <w:szCs w:val="18"/>
              </w:rPr>
              <w:t xml:space="preserve"> </w:t>
            </w:r>
            <w:r w:rsidRPr="00E22716">
              <w:rPr>
                <w:rFonts w:asciiTheme="majorHAnsi" w:hAnsiTheme="majorHAnsi" w:cs="Arial"/>
                <w:sz w:val="18"/>
                <w:szCs w:val="18"/>
              </w:rPr>
              <w:t>del aula, a partir del personaje de un texto leído. En este texto obtiene información que interpreta, infiere y reflexiona.</w:t>
            </w:r>
          </w:p>
          <w:p w14:paraId="0BB43EA3" w14:textId="77777777" w:rsidR="00AD192D" w:rsidRDefault="00AD192D" w:rsidP="00B85868">
            <w:pPr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1CD3A21F" w14:textId="77777777" w:rsidR="00AD192D" w:rsidRDefault="00AD192D" w:rsidP="00B85868">
            <w:pPr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B85868">
              <w:rPr>
                <w:rFonts w:asciiTheme="majorHAnsi" w:hAnsiTheme="majorHAnsi" w:cs="Arial"/>
                <w:b/>
                <w:sz w:val="18"/>
                <w:szCs w:val="18"/>
              </w:rPr>
              <w:t>Lee textos instructivos y  narrativos</w:t>
            </w:r>
            <w:r w:rsidRPr="00155D4E">
              <w:rPr>
                <w:rFonts w:asciiTheme="majorHAnsi" w:hAnsiTheme="majorHAnsi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sz w:val="18"/>
                <w:szCs w:val="18"/>
              </w:rPr>
              <w:t>de los que obtiene, interpreta e infiere información; asimismo, reflexiona y opina sobre el contenido de los mismos.</w:t>
            </w:r>
          </w:p>
          <w:p w14:paraId="7DFF4DDC" w14:textId="77777777" w:rsidR="00AD192D" w:rsidRPr="00E22716" w:rsidRDefault="00AD192D" w:rsidP="00B85868">
            <w:pPr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5ADF84" w14:textId="77777777" w:rsidR="00AD192D" w:rsidRPr="00B00EFA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Escala de valoración</w:t>
            </w:r>
          </w:p>
        </w:tc>
      </w:tr>
      <w:tr w:rsidR="00AD192D" w:rsidRPr="004E3504" w14:paraId="6BC953BF" w14:textId="77777777" w:rsidTr="00AD192D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37D4AB2" w14:textId="77777777" w:rsidR="00AD192D" w:rsidRPr="004E3504" w:rsidRDefault="00AD192D" w:rsidP="00F04E83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Escribe diversos tipos de textos en su lengua materna.</w:t>
            </w:r>
          </w:p>
          <w:p w14:paraId="78A75192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Adecúa el texto a la situación comunicativa.</w:t>
            </w:r>
          </w:p>
          <w:p w14:paraId="45F1561C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 xml:space="preserve">Organiza y desarrolla las ideas de forma coherente y cohesionada. </w:t>
            </w:r>
          </w:p>
          <w:p w14:paraId="5681449D" w14:textId="6D4CFCA8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 xml:space="preserve">Reflexiona y evalúa la forma, el contenido y </w:t>
            </w:r>
            <w:r w:rsidR="003860AC">
              <w:rPr>
                <w:rFonts w:asciiTheme="majorHAnsi" w:hAnsiTheme="majorHAnsi"/>
                <w:b w:val="0"/>
                <w:sz w:val="18"/>
                <w:szCs w:val="18"/>
              </w:rPr>
              <w:t xml:space="preserve">el </w:t>
            </w: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contexto del texto escrito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38323013" w14:textId="77777777" w:rsidR="00AD192D" w:rsidRPr="004E3504" w:rsidRDefault="00AD192D" w:rsidP="00F04E83">
            <w:pPr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3" w:type="dxa"/>
          </w:tcPr>
          <w:p w14:paraId="786B1819" w14:textId="77777777" w:rsidR="00AD192D" w:rsidRPr="00C10307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10307">
              <w:rPr>
                <w:rFonts w:asciiTheme="majorHAnsi" w:hAnsiTheme="majorHAnsi"/>
                <w:sz w:val="18"/>
                <w:szCs w:val="18"/>
              </w:rPr>
              <w:t>Adecúa el texto (fichas de biblioteca de aula, carteles con el nombre de los sectores del aula, pautas para evaluar el cumplimiento de las normas de convivencia, etc.) a la situación comunicativa considerando el propósito comunicativo, el destinatario y las características más comunes  del tipo textual; para ello, recurre a su experiencia y a algunas fuentes de información complementaria.</w:t>
            </w:r>
          </w:p>
          <w:p w14:paraId="775B6578" w14:textId="08509366" w:rsidR="00A77640" w:rsidRPr="00C10307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10307">
              <w:rPr>
                <w:rFonts w:asciiTheme="majorHAnsi" w:hAnsiTheme="majorHAnsi"/>
                <w:sz w:val="18"/>
                <w:szCs w:val="18"/>
              </w:rPr>
              <w:t>Escribe textos (normas de convivencia, carteles de sectores del aula, pautas para evaluar el cumplimiento de las normas de convivencia y fichas de textos de la biblioteca de aula) de forma coherente y cohesionada.</w:t>
            </w:r>
            <w:r w:rsidR="00801E37" w:rsidRPr="00C1030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C10307">
              <w:rPr>
                <w:rFonts w:asciiTheme="majorHAnsi" w:hAnsiTheme="majorHAnsi"/>
                <w:sz w:val="18"/>
                <w:szCs w:val="18"/>
              </w:rPr>
              <w:t>Ordena las ideas en torno a un tema, y las desarrolla para ampliar la información, sin contradicciones, reiteraciones innecesarias o digresiones.</w:t>
            </w:r>
            <w:r w:rsidR="00A77640" w:rsidRPr="00C10307">
              <w:rPr>
                <w:rFonts w:asciiTheme="majorHAnsi" w:hAnsiTheme="majorHAnsi"/>
                <w:sz w:val="18"/>
                <w:szCs w:val="18"/>
              </w:rPr>
              <w:t xml:space="preserve"> Establece relaciones entre las ideas, como causa-efecto y secuencia, a través de algunos referentes y conectores. Incorpora un vocabulario que incluye sinónimos y algunos términos propios de los campos del saber. </w:t>
            </w:r>
          </w:p>
          <w:p w14:paraId="387F49EE" w14:textId="7F7453AA" w:rsidR="00AD192D" w:rsidRPr="00C10307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10307">
              <w:rPr>
                <w:rFonts w:asciiTheme="majorHAnsi" w:hAnsiTheme="majorHAnsi"/>
                <w:sz w:val="18"/>
                <w:szCs w:val="18"/>
              </w:rPr>
              <w:t>Revisa el texto (normas de convivencia, carteles de sectores del aula, pautas para evaluar el cumplimiento de las normas de convivencia y fichas de textos de la biblioteca de aula) para determinar si se ajusta a la situación comunicativa, si existen contradicciones o reiteraciones innecesarias que afectan la coherencia entre las ideas, o si el uso de conectores y referentes asegura la cohesión entre ellas. También, revisa el uso de los recursos ortográficos empleados en su texto y verifica si falta alguno (como los signos de interrogación, las mayúsculas, el punto), con el fin de mejorarlo.</w:t>
            </w:r>
          </w:p>
        </w:tc>
        <w:tc>
          <w:tcPr>
            <w:tcW w:w="3544" w:type="dxa"/>
          </w:tcPr>
          <w:p w14:paraId="06440AA7" w14:textId="77777777" w:rsidR="00AD192D" w:rsidRDefault="00AD192D" w:rsidP="00B85868">
            <w:pPr>
              <w:ind w:right="1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B85868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>Elabora fichas para los textos de la biblioteca del aula</w:t>
            </w:r>
            <w:r w:rsidRPr="00801E37">
              <w:rPr>
                <w:rFonts w:asciiTheme="majorHAnsi" w:hAnsiTheme="majorHAnsi" w:cs="Arial"/>
                <w:i/>
                <w:sz w:val="18"/>
                <w:szCs w:val="18"/>
                <w:lang w:val="es-ES"/>
              </w:rPr>
              <w:t xml:space="preserve">, </w:t>
            </w:r>
            <w:r w:rsidRPr="00801E37">
              <w:rPr>
                <w:rFonts w:asciiTheme="majorHAnsi" w:hAnsiTheme="majorHAnsi" w:cs="Arial"/>
                <w:sz w:val="18"/>
                <w:szCs w:val="18"/>
                <w:lang w:val="es-ES"/>
              </w:rPr>
              <w:t>las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cuales </w:t>
            </w:r>
            <w:r w:rsidRPr="00760F09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contienen información 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>según</w:t>
            </w:r>
            <w:r w:rsidRPr="00760F09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>cada tipo textual. Para esto, adecúa el texto a la situación, organiza las ideas de forma coherente y reflexiona sobre el contenido de dicho texto.</w:t>
            </w:r>
          </w:p>
          <w:p w14:paraId="0F5785BE" w14:textId="77777777" w:rsidR="00EF7345" w:rsidRDefault="00EF7345" w:rsidP="00B85868">
            <w:pPr>
              <w:ind w:right="1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</w:p>
          <w:p w14:paraId="7B595E50" w14:textId="77777777" w:rsidR="00AD192D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2E84255D" w14:textId="77777777" w:rsidR="00AD192D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MX"/>
              </w:rPr>
            </w:pPr>
            <w:r w:rsidRPr="00B85868">
              <w:rPr>
                <w:rFonts w:asciiTheme="majorHAnsi" w:hAnsiTheme="majorHAnsi"/>
                <w:b/>
                <w:sz w:val="18"/>
                <w:szCs w:val="18"/>
                <w:lang w:val="es-MX"/>
              </w:rPr>
              <w:t>Elabora carteles con las normas de convivencia</w:t>
            </w:r>
            <w:r w:rsidRPr="00155D4E">
              <w:rPr>
                <w:rFonts w:asciiTheme="majorHAnsi" w:hAnsiTheme="majorHAnsi"/>
                <w:i/>
                <w:sz w:val="18"/>
                <w:szCs w:val="18"/>
                <w:lang w:val="es-MX"/>
              </w:rPr>
              <w:t xml:space="preserve"> </w:t>
            </w:r>
            <w:r w:rsidRPr="00760F09">
              <w:rPr>
                <w:rFonts w:asciiTheme="majorHAnsi" w:hAnsiTheme="majorHAnsi"/>
                <w:sz w:val="18"/>
                <w:szCs w:val="18"/>
                <w:lang w:val="es-MX"/>
              </w:rPr>
              <w:t>y pautas</w:t>
            </w:r>
            <w:r>
              <w:rPr>
                <w:rFonts w:asciiTheme="majorHAnsi" w:hAnsiTheme="majorHAnsi"/>
                <w:sz w:val="18"/>
                <w:szCs w:val="18"/>
                <w:lang w:val="es-MX"/>
              </w:rPr>
              <w:t xml:space="preserve"> para evaluar su cumplimiento. Con este fin, adecúa el texto a la situación, organiza las ideas y reflexiona sobre su contenido.</w:t>
            </w:r>
          </w:p>
          <w:p w14:paraId="1E9A35D5" w14:textId="77777777" w:rsidR="00AD192D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1D0FE613" w14:textId="77777777" w:rsidR="00ED0DDC" w:rsidRPr="00E22716" w:rsidRDefault="00ED0DDC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FA3B80" w14:textId="77777777" w:rsidR="00AD192D" w:rsidRPr="00B00EFA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Rúbrica</w:t>
            </w:r>
          </w:p>
        </w:tc>
      </w:tr>
      <w:tr w:rsidR="00AD192D" w:rsidRPr="004E3504" w14:paraId="5CAE98E7" w14:textId="77777777" w:rsidTr="00AD192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59EB3B6" w14:textId="77777777" w:rsidR="00AD192D" w:rsidRPr="004E3504" w:rsidRDefault="00AD192D" w:rsidP="00F04E83">
            <w:pPr>
              <w:contextualSpacing/>
              <w:rPr>
                <w:rFonts w:asciiTheme="majorHAnsi" w:eastAsia="Calibri" w:hAnsiTheme="majorHAnsi" w:cs="Arial"/>
                <w:b w:val="0"/>
                <w:noProof/>
                <w:color w:val="000000" w:themeColor="text1"/>
                <w:sz w:val="18"/>
                <w:szCs w:val="18"/>
                <w:lang w:val="es-MX"/>
              </w:rPr>
            </w:pPr>
            <w:r w:rsidRPr="004E3504">
              <w:rPr>
                <w:rFonts w:asciiTheme="majorHAnsi" w:eastAsia="Calibri" w:hAnsiTheme="majorHAnsi" w:cs="Arial"/>
                <w:noProof/>
                <w:color w:val="000000" w:themeColor="text1"/>
                <w:sz w:val="18"/>
                <w:szCs w:val="18"/>
                <w:lang w:val="es-MX"/>
              </w:rPr>
              <w:t>Resuelve problemas de cantidad.</w:t>
            </w:r>
          </w:p>
          <w:p w14:paraId="54610131" w14:textId="77777777" w:rsidR="00AD192D" w:rsidRPr="005634B9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634B9">
              <w:rPr>
                <w:rFonts w:asciiTheme="majorHAnsi" w:hAnsiTheme="majorHAnsi"/>
                <w:b w:val="0"/>
                <w:sz w:val="18"/>
                <w:szCs w:val="18"/>
              </w:rPr>
              <w:t>Traduce cantidades a expresiones numéricas.</w:t>
            </w:r>
          </w:p>
          <w:p w14:paraId="287797DC" w14:textId="77777777" w:rsidR="00AD192D" w:rsidRPr="005634B9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634B9">
              <w:rPr>
                <w:rFonts w:asciiTheme="majorHAnsi" w:hAnsiTheme="majorHAnsi"/>
                <w:b w:val="0"/>
                <w:sz w:val="18"/>
                <w:szCs w:val="18"/>
              </w:rPr>
              <w:t>Comunica su comprensión sobre los números y las operaciones.</w:t>
            </w:r>
          </w:p>
          <w:p w14:paraId="0F098B59" w14:textId="77777777" w:rsidR="00AD192D" w:rsidRPr="005634B9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634B9">
              <w:rPr>
                <w:rFonts w:asciiTheme="majorHAnsi" w:hAnsiTheme="majorHAnsi"/>
                <w:b w:val="0"/>
                <w:sz w:val="18"/>
                <w:szCs w:val="18"/>
              </w:rPr>
              <w:t>Argumenta afirmaciones sobre las relaciones numéricas y las operaciones.</w:t>
            </w:r>
          </w:p>
          <w:p w14:paraId="7C338030" w14:textId="77777777" w:rsidR="00AD192D" w:rsidRPr="004E3504" w:rsidRDefault="00AD192D" w:rsidP="00F04E83">
            <w:pPr>
              <w:pStyle w:val="Prrafodelista"/>
              <w:ind w:left="317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3" w:type="dxa"/>
          </w:tcPr>
          <w:p w14:paraId="300396DF" w14:textId="2CBA8FF4" w:rsidR="00C10307" w:rsidRPr="006974B3" w:rsidRDefault="00C10307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Establece relaciones entre una o más acciones </w:t>
            </w:r>
            <w:r w:rsidRPr="006974B3">
              <w:rPr>
                <w:rFonts w:asciiTheme="majorHAnsi" w:hAnsiTheme="majorHAnsi"/>
                <w:sz w:val="18"/>
                <w:szCs w:val="18"/>
              </w:rPr>
              <w:t xml:space="preserve">de agrupar cantidades, para transformarlas a expresiones numéricas con números naturales </w:t>
            </w:r>
            <w:r w:rsidR="00D26BDE">
              <w:rPr>
                <w:rFonts w:asciiTheme="majorHAnsi" w:hAnsiTheme="majorHAnsi"/>
                <w:sz w:val="18"/>
                <w:szCs w:val="18"/>
              </w:rPr>
              <w:t>de</w:t>
            </w:r>
            <w:r w:rsidR="00D26BDE" w:rsidRPr="006974B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hasta </w:t>
            </w:r>
            <w:r w:rsidRPr="006974B3">
              <w:rPr>
                <w:rFonts w:asciiTheme="majorHAnsi" w:hAnsiTheme="majorHAnsi"/>
                <w:sz w:val="18"/>
                <w:szCs w:val="18"/>
              </w:rPr>
              <w:t>tres cifras.</w:t>
            </w:r>
          </w:p>
          <w:p w14:paraId="7A1B390C" w14:textId="77777777" w:rsidR="00AD192D" w:rsidRPr="00C10307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10307">
              <w:rPr>
                <w:rFonts w:asciiTheme="majorHAnsi" w:hAnsiTheme="majorHAnsi"/>
                <w:sz w:val="18"/>
                <w:szCs w:val="18"/>
              </w:rPr>
              <w:t>Expresa con diversas representaciones y números su comprensión sobre la centena como grupo de diez decenas, grupo de cien y como nueva unidad en el sistema de numeración decimal, sus equivalencias con decenas y unidades y el valor posicional de una cifra en números de tres cifras.</w:t>
            </w:r>
          </w:p>
          <w:p w14:paraId="01687833" w14:textId="77777777" w:rsidR="00AD192D" w:rsidRPr="00C10307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10307">
              <w:rPr>
                <w:rFonts w:asciiTheme="majorHAnsi" w:hAnsiTheme="majorHAnsi"/>
                <w:sz w:val="18"/>
                <w:szCs w:val="18"/>
              </w:rPr>
              <w:t>Realiza afirmaciones sobre la conformación de la centena y las explica con material concreto.</w:t>
            </w:r>
          </w:p>
        </w:tc>
        <w:tc>
          <w:tcPr>
            <w:tcW w:w="3544" w:type="dxa"/>
          </w:tcPr>
          <w:p w14:paraId="1FD7F34D" w14:textId="0C314C66" w:rsidR="00AD192D" w:rsidRPr="00155D4E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B85868">
              <w:rPr>
                <w:rFonts w:asciiTheme="majorHAnsi" w:hAnsiTheme="majorHAnsi"/>
                <w:b/>
                <w:sz w:val="18"/>
                <w:szCs w:val="18"/>
              </w:rPr>
              <w:t>Realiza un inventario de los materiales</w:t>
            </w:r>
            <w:r w:rsidRPr="00155D4E">
              <w:rPr>
                <w:rFonts w:asciiTheme="majorHAnsi" w:hAnsiTheme="majorHAnsi"/>
                <w:sz w:val="18"/>
                <w:szCs w:val="18"/>
              </w:rPr>
              <w:t xml:space="preserve"> del aula, en el que registra y representa de diversas formas la cantidad existente en el sector de Matemática. Para </w:t>
            </w:r>
            <w:r w:rsidR="00A77F24">
              <w:rPr>
                <w:rFonts w:asciiTheme="majorHAnsi" w:hAnsiTheme="majorHAnsi"/>
                <w:sz w:val="18"/>
                <w:szCs w:val="18"/>
              </w:rPr>
              <w:t>ello</w:t>
            </w:r>
            <w:r w:rsidRPr="00155D4E">
              <w:rPr>
                <w:rFonts w:asciiTheme="majorHAnsi" w:hAnsiTheme="majorHAnsi"/>
                <w:sz w:val="18"/>
                <w:szCs w:val="18"/>
              </w:rPr>
              <w:t>, usa números de hasta dos cifras y hace afirmaciones sobre estos.</w:t>
            </w:r>
          </w:p>
          <w:p w14:paraId="3A9DA259" w14:textId="77777777" w:rsidR="00AD192D" w:rsidRPr="00AD192D" w:rsidRDefault="00AD192D" w:rsidP="00B8586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4C69F959" w14:textId="5A4CA6D7" w:rsidR="00AD192D" w:rsidRPr="00155D4E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B85868">
              <w:rPr>
                <w:rFonts w:asciiTheme="majorHAnsi" w:hAnsiTheme="majorHAnsi"/>
                <w:b/>
                <w:sz w:val="18"/>
                <w:szCs w:val="18"/>
              </w:rPr>
              <w:t>Participa en juegos y actividades como el centro de canjes y el juego “Tiro al blanco”.</w:t>
            </w:r>
            <w:r w:rsidRPr="00155D4E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55D4E">
              <w:rPr>
                <w:rFonts w:asciiTheme="majorHAnsi" w:hAnsiTheme="majorHAnsi"/>
                <w:sz w:val="18"/>
                <w:szCs w:val="18"/>
              </w:rPr>
              <w:lastRenderedPageBreak/>
              <w:t>Realiza canjes, composiciones, descomposiciones y representaciones de números de tres cifras.</w:t>
            </w:r>
            <w:r w:rsidR="00F500AD" w:rsidRPr="00F500AD">
              <w:rPr>
                <w:rFonts w:asciiTheme="majorHAnsi" w:hAnsiTheme="majorHAns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188FB8BB" w14:textId="77777777" w:rsidR="00AD192D" w:rsidRPr="00B00EFA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Escala de valoración</w:t>
            </w:r>
          </w:p>
        </w:tc>
      </w:tr>
      <w:tr w:rsidR="00AD192D" w:rsidRPr="004E3504" w14:paraId="4B4F933E" w14:textId="77777777" w:rsidTr="00AD192D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12CADE3" w14:textId="77777777" w:rsidR="00AD192D" w:rsidRPr="004E3504" w:rsidRDefault="00AD192D" w:rsidP="00F04E83">
            <w:pPr>
              <w:rPr>
                <w:rFonts w:asciiTheme="majorHAnsi" w:hAnsiTheme="majorHAnsi" w:cs="Arial"/>
                <w:b w:val="0"/>
                <w:sz w:val="18"/>
                <w:szCs w:val="18"/>
                <w:u w:val="single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Resuelve problemas de forma, movimiento y localización</w:t>
            </w:r>
            <w:r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1A179A62" w14:textId="77777777" w:rsidR="00AD192D" w:rsidRPr="005634B9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634B9">
              <w:rPr>
                <w:rFonts w:asciiTheme="majorHAnsi" w:hAnsiTheme="majorHAnsi"/>
                <w:b w:val="0"/>
                <w:sz w:val="18"/>
                <w:szCs w:val="18"/>
              </w:rPr>
              <w:t>Modela objetos con formas geométricas y sus transformaciones.</w:t>
            </w:r>
          </w:p>
          <w:p w14:paraId="168A6EEE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5634B9">
              <w:rPr>
                <w:rFonts w:asciiTheme="majorHAnsi" w:hAnsiTheme="majorHAnsi"/>
                <w:b w:val="0"/>
                <w:sz w:val="18"/>
                <w:szCs w:val="18"/>
              </w:rPr>
              <w:t>Comunica su comprensión sobre las formas y relaciones geométricas.</w:t>
            </w:r>
          </w:p>
        </w:tc>
        <w:tc>
          <w:tcPr>
            <w:tcW w:w="7093" w:type="dxa"/>
          </w:tcPr>
          <w:p w14:paraId="57CE6552" w14:textId="77777777" w:rsidR="00AD192D" w:rsidRPr="004E3504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Establece relaciones entre los datos de ubicación de los objetos y personas del aula, y los expresa en un gráfico (croquis), teniendo en cuenta a los objetos fijos como puntos de referencia.</w:t>
            </w:r>
          </w:p>
          <w:p w14:paraId="2411D1DC" w14:textId="77777777" w:rsidR="00AD192D" w:rsidRPr="005634B9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Expresa con gráficos (croquis) los desplazamientos y posiciones de objetos o personas en relación a objetos fijos como puntos de referencia, haciendo uso de algunas expresiones del lenguaje geométrico: “a la derecha de”, “a la izquierda de”, “al costado de”, etc.</w:t>
            </w:r>
          </w:p>
        </w:tc>
        <w:tc>
          <w:tcPr>
            <w:tcW w:w="3544" w:type="dxa"/>
            <w:vAlign w:val="center"/>
          </w:tcPr>
          <w:p w14:paraId="5AAC9AF2" w14:textId="0495B8C7" w:rsidR="00AD192D" w:rsidRPr="004E3504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B85868">
              <w:rPr>
                <w:rFonts w:asciiTheme="majorHAnsi" w:hAnsiTheme="majorHAnsi"/>
                <w:b/>
                <w:sz w:val="18"/>
                <w:szCs w:val="18"/>
              </w:rPr>
              <w:t>Elabora un croquis del aula</w:t>
            </w:r>
            <w:r w:rsidRPr="00B73C81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B73C81">
              <w:rPr>
                <w:rFonts w:asciiTheme="majorHAnsi" w:hAnsiTheme="majorHAnsi"/>
                <w:sz w:val="18"/>
                <w:szCs w:val="18"/>
              </w:rPr>
              <w:t xml:space="preserve">en el que ubica el mobiliario y los sectores de la misma; </w:t>
            </w:r>
            <w:r w:rsidR="00A56323">
              <w:rPr>
                <w:rFonts w:asciiTheme="majorHAnsi" w:hAnsiTheme="majorHAnsi"/>
                <w:sz w:val="18"/>
                <w:szCs w:val="18"/>
              </w:rPr>
              <w:t>además</w:t>
            </w:r>
            <w:r w:rsidRPr="00B73C81">
              <w:rPr>
                <w:rFonts w:asciiTheme="majorHAnsi" w:hAnsiTheme="majorHAnsi"/>
                <w:sz w:val="18"/>
                <w:szCs w:val="18"/>
              </w:rPr>
              <w:t>, establece relaciones, hace descr</w:t>
            </w:r>
            <w:r>
              <w:rPr>
                <w:rFonts w:asciiTheme="majorHAnsi" w:hAnsiTheme="majorHAnsi"/>
                <w:sz w:val="18"/>
                <w:szCs w:val="18"/>
              </w:rPr>
              <w:t>ipciones y utiliza referencias.</w:t>
            </w:r>
          </w:p>
        </w:tc>
        <w:tc>
          <w:tcPr>
            <w:tcW w:w="1418" w:type="dxa"/>
            <w:vAlign w:val="center"/>
          </w:tcPr>
          <w:p w14:paraId="2AC10E55" w14:textId="77777777" w:rsidR="00AD192D" w:rsidRPr="00B00EFA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Escala de valoración</w:t>
            </w:r>
          </w:p>
        </w:tc>
      </w:tr>
      <w:tr w:rsidR="00AD192D" w:rsidRPr="004E3504" w14:paraId="0E3951AA" w14:textId="77777777" w:rsidTr="00AD192D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6D08C7C" w14:textId="77777777" w:rsidR="00AD192D" w:rsidRPr="004E3504" w:rsidRDefault="00AD192D" w:rsidP="00F04E83">
            <w:pPr>
              <w:rPr>
                <w:rFonts w:asciiTheme="majorHAnsi" w:eastAsia="Calibri" w:hAnsiTheme="majorHAnsi" w:cs="Arial"/>
                <w:b w:val="0"/>
                <w:noProof/>
                <w:color w:val="000000" w:themeColor="text1"/>
                <w:sz w:val="18"/>
                <w:szCs w:val="18"/>
                <w:lang w:val="es-MX"/>
              </w:rPr>
            </w:pPr>
            <w:r w:rsidRPr="004E3504">
              <w:rPr>
                <w:rFonts w:asciiTheme="majorHAnsi" w:eastAsia="Calibri" w:hAnsiTheme="majorHAnsi" w:cs="Arial"/>
                <w:noProof/>
                <w:color w:val="000000" w:themeColor="text1"/>
                <w:sz w:val="18"/>
                <w:szCs w:val="18"/>
                <w:lang w:val="es-MX"/>
              </w:rPr>
              <w:t>Resuelve problemas de gestión de datos e incertidumbre.</w:t>
            </w:r>
          </w:p>
          <w:p w14:paraId="49AA5E84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Representa datos con gráficos y medidas estadísticas o probabilísticas.</w:t>
            </w:r>
          </w:p>
          <w:p w14:paraId="27F8D641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Comunica la comprensión de los conceptos estadísticos y probabilísticos.</w:t>
            </w:r>
          </w:p>
          <w:p w14:paraId="10404F76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Usa estrategias y procedimientos para recopilar y procesar datos.</w:t>
            </w:r>
          </w:p>
          <w:p w14:paraId="0E351F29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Sustenta conclusiones o decisiones con base en la información obtenida.</w:t>
            </w:r>
          </w:p>
        </w:tc>
        <w:tc>
          <w:tcPr>
            <w:tcW w:w="7093" w:type="dxa"/>
          </w:tcPr>
          <w:p w14:paraId="26F931B3" w14:textId="77777777" w:rsidR="00AD192D" w:rsidRPr="004E3504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Recopila datos mediante encuestas sencillas, los procesa y organiza en tablas de frecuencia simple para describirlos y analizarlos.</w:t>
            </w:r>
          </w:p>
          <w:p w14:paraId="40F476A5" w14:textId="77777777" w:rsidR="00AD192D" w:rsidRPr="004E3504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Representa datos cuantitativos discretos a través de gráficos de barras horizontales simples, con escala dada.</w:t>
            </w:r>
          </w:p>
          <w:p w14:paraId="7D7870E1" w14:textId="77777777" w:rsidR="00AD192D" w:rsidRPr="004E3504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Lee gráficos de barras horizontales simples para interpretar la información explícita de los datos contenidos en dichos gráficos.</w:t>
            </w:r>
          </w:p>
          <w:p w14:paraId="108F58E2" w14:textId="77777777" w:rsidR="00AD192D" w:rsidRPr="005634B9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Explica sus decisiones a partir de la información obtenida con base en el análisis de datos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3544" w:type="dxa"/>
            <w:vAlign w:val="center"/>
          </w:tcPr>
          <w:p w14:paraId="6651945D" w14:textId="77777777" w:rsidR="00AD192D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i/>
                <w:sz w:val="18"/>
                <w:szCs w:val="18"/>
              </w:rPr>
            </w:pPr>
          </w:p>
          <w:p w14:paraId="62B5B1D0" w14:textId="7EDE4CFB" w:rsidR="00AD192D" w:rsidRPr="00801E37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85868">
              <w:rPr>
                <w:rFonts w:asciiTheme="majorHAnsi" w:eastAsia="Calibri" w:hAnsiTheme="majorHAnsi" w:cs="Arial"/>
                <w:b/>
                <w:sz w:val="18"/>
                <w:szCs w:val="18"/>
              </w:rPr>
              <w:t>Elabora un gráfico de barras</w:t>
            </w:r>
            <w:r w:rsidRPr="00B85868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="00F500AD" w:rsidRPr="00B85868">
              <w:rPr>
                <w:rFonts w:asciiTheme="majorHAnsi" w:eastAsia="Calibri" w:hAnsiTheme="majorHAnsi" w:cs="Arial"/>
                <w:b/>
                <w:sz w:val="18"/>
                <w:szCs w:val="18"/>
              </w:rPr>
              <w:t>para explicar</w:t>
            </w:r>
            <w:r w:rsidR="00ED0DDC" w:rsidRPr="00B85868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</w:t>
            </w:r>
            <w:r w:rsidR="00F500AD" w:rsidRPr="00B85868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sus </w:t>
            </w:r>
            <w:r w:rsidR="00ED0DDC" w:rsidRPr="00B85868">
              <w:rPr>
                <w:rFonts w:asciiTheme="majorHAnsi" w:eastAsia="Calibri" w:hAnsiTheme="majorHAnsi" w:cs="Arial"/>
                <w:b/>
                <w:sz w:val="18"/>
                <w:szCs w:val="18"/>
              </w:rPr>
              <w:t>decisiones</w:t>
            </w:r>
            <w:r w:rsidR="00ED0DDC" w:rsidRPr="00801E37">
              <w:rPr>
                <w:rFonts w:asciiTheme="majorHAnsi" w:eastAsia="Calibri" w:hAnsiTheme="majorHAnsi" w:cs="Arial"/>
                <w:b/>
                <w:i/>
                <w:sz w:val="18"/>
                <w:szCs w:val="18"/>
              </w:rPr>
              <w:t xml:space="preserve"> </w:t>
            </w:r>
            <w:r w:rsidR="00ED0DDC" w:rsidRPr="00B85868">
              <w:rPr>
                <w:rFonts w:asciiTheme="majorHAnsi" w:eastAsia="Calibri" w:hAnsiTheme="majorHAnsi" w:cs="Arial"/>
                <w:sz w:val="18"/>
                <w:szCs w:val="18"/>
              </w:rPr>
              <w:t>sobre</w:t>
            </w:r>
            <w:r w:rsidRPr="00801E37">
              <w:rPr>
                <w:rFonts w:asciiTheme="majorHAnsi" w:eastAsia="Calibri" w:hAnsiTheme="majorHAnsi" w:cs="Arial"/>
                <w:sz w:val="18"/>
                <w:szCs w:val="18"/>
              </w:rPr>
              <w:t xml:space="preserve"> las propuestas </w:t>
            </w:r>
            <w:r w:rsidR="00ED0DDC" w:rsidRPr="00801E37">
              <w:rPr>
                <w:rFonts w:asciiTheme="majorHAnsi" w:eastAsia="Calibri" w:hAnsiTheme="majorHAnsi" w:cs="Arial"/>
                <w:sz w:val="18"/>
                <w:szCs w:val="18"/>
              </w:rPr>
              <w:t xml:space="preserve">más o menos votadas </w:t>
            </w:r>
            <w:r w:rsidRPr="00801E37">
              <w:rPr>
                <w:rFonts w:asciiTheme="majorHAnsi" w:eastAsia="Calibri" w:hAnsiTheme="majorHAnsi" w:cs="Arial"/>
                <w:sz w:val="18"/>
                <w:szCs w:val="18"/>
              </w:rPr>
              <w:t>de los candidatos. Para este fin, procesa los datos, los organiza y los representa. A partir de ello, toma decisiones para el proceso electoral.</w:t>
            </w:r>
          </w:p>
          <w:p w14:paraId="6F736654" w14:textId="77777777" w:rsidR="00AD192D" w:rsidRPr="004E3504" w:rsidRDefault="00AD192D" w:rsidP="00B85868">
            <w:pPr>
              <w:pStyle w:val="Prrafodelista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29A8B1" w14:textId="77777777" w:rsidR="00AD192D" w:rsidRPr="00B00EFA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Escala de valoración</w:t>
            </w:r>
          </w:p>
        </w:tc>
      </w:tr>
      <w:tr w:rsidR="00AD192D" w:rsidRPr="004E3504" w14:paraId="065A1C62" w14:textId="77777777" w:rsidTr="00AD192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7FEA58C" w14:textId="77777777" w:rsidR="00AD192D" w:rsidRPr="004E3504" w:rsidRDefault="00AD192D" w:rsidP="00F04E83">
            <w:pPr>
              <w:rPr>
                <w:rFonts w:asciiTheme="majorHAnsi" w:eastAsia="Times New Roman" w:hAnsiTheme="majorHAnsi" w:cs="Arial"/>
                <w:b w:val="0"/>
                <w:color w:val="000000"/>
                <w:sz w:val="18"/>
                <w:szCs w:val="18"/>
                <w:lang w:eastAsia="es-PE"/>
              </w:rPr>
            </w:pPr>
            <w:r w:rsidRPr="004E3504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Indaga mediante métodos científicos para construir conocimientos.</w:t>
            </w:r>
          </w:p>
          <w:p w14:paraId="0F21CDF2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Problematiza situaciones para hacer indagación.</w:t>
            </w:r>
          </w:p>
          <w:p w14:paraId="1EE6677A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Diseña estrategias para hacer indagación.</w:t>
            </w:r>
          </w:p>
          <w:p w14:paraId="081C6D65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Genera y registra datos.</w:t>
            </w:r>
          </w:p>
          <w:p w14:paraId="459D6667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Analiza datos e información.</w:t>
            </w:r>
          </w:p>
          <w:p w14:paraId="426E456D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Evalúa y comunica el proceso y los resultados de su indagación.</w:t>
            </w:r>
          </w:p>
        </w:tc>
        <w:tc>
          <w:tcPr>
            <w:tcW w:w="7093" w:type="dxa"/>
          </w:tcPr>
          <w:p w14:paraId="1B6A2F6E" w14:textId="6F04F630" w:rsidR="00AD192D" w:rsidRPr="00AD192D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D192D">
              <w:rPr>
                <w:rFonts w:asciiTheme="majorHAnsi" w:hAnsiTheme="majorHAnsi"/>
                <w:sz w:val="18"/>
                <w:szCs w:val="18"/>
              </w:rPr>
              <w:t xml:space="preserve">Hace preguntas sobre hechos, fenómenos u objetos naturales que explora y observa en su entorno. Propone posibles respuestas </w:t>
            </w:r>
            <w:r w:rsidR="0051332F">
              <w:rPr>
                <w:rFonts w:asciiTheme="majorHAnsi" w:hAnsiTheme="majorHAnsi"/>
                <w:sz w:val="18"/>
                <w:szCs w:val="18"/>
              </w:rPr>
              <w:t xml:space="preserve">con </w:t>
            </w:r>
            <w:r w:rsidRPr="00AD192D">
              <w:rPr>
                <w:rFonts w:asciiTheme="majorHAnsi" w:hAnsiTheme="majorHAnsi"/>
                <w:sz w:val="18"/>
                <w:szCs w:val="18"/>
              </w:rPr>
              <w:t xml:space="preserve">base </w:t>
            </w:r>
            <w:r w:rsidR="0051332F">
              <w:rPr>
                <w:rFonts w:asciiTheme="majorHAnsi" w:hAnsiTheme="majorHAnsi"/>
                <w:sz w:val="18"/>
                <w:szCs w:val="18"/>
              </w:rPr>
              <w:t>en e</w:t>
            </w:r>
            <w:r w:rsidRPr="00AD192D">
              <w:rPr>
                <w:rFonts w:asciiTheme="majorHAnsi" w:hAnsiTheme="majorHAnsi"/>
                <w:sz w:val="18"/>
                <w:szCs w:val="18"/>
              </w:rPr>
              <w:t>l reconocimiento de regularidades identificadas en su experiencia.</w:t>
            </w:r>
          </w:p>
          <w:p w14:paraId="53AA57B7" w14:textId="77777777" w:rsidR="00AD192D" w:rsidRPr="00AD192D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D192D">
              <w:rPr>
                <w:rFonts w:asciiTheme="majorHAnsi" w:hAnsiTheme="majorHAnsi"/>
                <w:sz w:val="18"/>
                <w:szCs w:val="18"/>
              </w:rPr>
              <w:t>Propone un plan donde describe las acciones que utilizará para responder a la pregunta. Selecciona los materiales e instrumentos que necesitará para su indagación, que le permitan comprobar la respuesta.</w:t>
            </w:r>
          </w:p>
          <w:p w14:paraId="48F3EFA1" w14:textId="77777777" w:rsidR="00AD192D" w:rsidRPr="00AD192D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D192D">
              <w:rPr>
                <w:rFonts w:asciiTheme="majorHAnsi" w:hAnsiTheme="majorHAnsi"/>
                <w:sz w:val="18"/>
                <w:szCs w:val="18"/>
              </w:rPr>
              <w:t>Obtiene datos cualitativos o cuantitativos al llevar a cabo el plan que propuso para responder la pregunta. Usa unidades de medida convencionales y no convencionales, registra los datos y los representa en organizadores.</w:t>
            </w:r>
          </w:p>
          <w:p w14:paraId="513CDFC2" w14:textId="77777777" w:rsidR="00AD192D" w:rsidRPr="00AD192D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D192D">
              <w:rPr>
                <w:rFonts w:asciiTheme="majorHAnsi" w:hAnsiTheme="majorHAnsi"/>
                <w:sz w:val="18"/>
                <w:szCs w:val="18"/>
              </w:rPr>
              <w:t>Utiliza los datos obtenidos y los compara con la respuesta que propuso, así como con la información científica que tiene. Elabora sus conclusiones.</w:t>
            </w:r>
          </w:p>
          <w:p w14:paraId="27610160" w14:textId="2C658AC5" w:rsidR="00AD192D" w:rsidRPr="00AD192D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D192D">
              <w:rPr>
                <w:rFonts w:asciiTheme="majorHAnsi" w:hAnsiTheme="majorHAnsi"/>
                <w:sz w:val="18"/>
                <w:szCs w:val="18"/>
              </w:rPr>
              <w:t>Comunica las conclusiones de su indagación y lo que aprendió, así como el procedimiento, los logros y dificultades que tuvo durante su desarrollo. Propone algunas mejoras. Da a conocer su indagación en forma oral o escrita.</w:t>
            </w:r>
          </w:p>
        </w:tc>
        <w:tc>
          <w:tcPr>
            <w:tcW w:w="3544" w:type="dxa"/>
            <w:vAlign w:val="center"/>
          </w:tcPr>
          <w:p w14:paraId="4F7E88EE" w14:textId="77777777" w:rsidR="00AD192D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4457F01F" w14:textId="2429FFBF" w:rsidR="00AD192D" w:rsidRPr="00760F09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B85868">
              <w:rPr>
                <w:rFonts w:asciiTheme="majorHAnsi" w:hAnsiTheme="majorHAnsi"/>
                <w:b/>
                <w:sz w:val="18"/>
                <w:szCs w:val="18"/>
              </w:rPr>
              <w:t>Registra en el cuaderno de experiencia</w:t>
            </w:r>
            <w:r w:rsidR="001B6C29">
              <w:rPr>
                <w:rFonts w:asciiTheme="majorHAnsi" w:hAnsiTheme="majorHAnsi"/>
                <w:b/>
                <w:sz w:val="18"/>
                <w:szCs w:val="18"/>
              </w:rPr>
              <w:t>s</w:t>
            </w:r>
            <w:r w:rsidRPr="00B85868">
              <w:rPr>
                <w:rFonts w:asciiTheme="majorHAnsi" w:hAnsiTheme="majorHAnsi"/>
                <w:b/>
                <w:sz w:val="18"/>
                <w:szCs w:val="18"/>
              </w:rPr>
              <w:t xml:space="preserve"> su proceso de indagación</w:t>
            </w:r>
            <w:r w:rsidRPr="00B85868">
              <w:rPr>
                <w:rFonts w:asciiTheme="majorHAnsi" w:hAnsiTheme="majorHAnsi"/>
                <w:sz w:val="18"/>
                <w:szCs w:val="18"/>
              </w:rPr>
              <w:t>,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5C66EB">
              <w:rPr>
                <w:rFonts w:asciiTheme="majorHAnsi" w:hAnsiTheme="majorHAnsi"/>
                <w:sz w:val="18"/>
                <w:szCs w:val="18"/>
              </w:rPr>
              <w:t>es decir, la problematización, las estrategias, el registro de datos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y su </w:t>
            </w:r>
            <w:r w:rsidRPr="005C66EB">
              <w:rPr>
                <w:rFonts w:asciiTheme="majorHAnsi" w:hAnsiTheme="majorHAnsi"/>
                <w:sz w:val="18"/>
                <w:szCs w:val="18"/>
              </w:rPr>
              <w:t>análisis</w:t>
            </w:r>
            <w:r>
              <w:rPr>
                <w:rFonts w:asciiTheme="majorHAnsi" w:hAnsiTheme="majorHAnsi"/>
                <w:sz w:val="18"/>
                <w:szCs w:val="18"/>
              </w:rPr>
              <w:t>; así como</w:t>
            </w:r>
            <w:r w:rsidRPr="005C66EB">
              <w:rPr>
                <w:rFonts w:asciiTheme="majorHAnsi" w:hAnsiTheme="majorHAnsi"/>
                <w:sz w:val="18"/>
                <w:szCs w:val="18"/>
              </w:rPr>
              <w:t xml:space="preserve"> la evaluación de los resultados.</w:t>
            </w:r>
          </w:p>
          <w:p w14:paraId="7CA3B10C" w14:textId="77777777" w:rsidR="00AD192D" w:rsidRPr="00334D7E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CC06C2" w14:textId="77777777" w:rsidR="00AD192D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14:paraId="642BFB71" w14:textId="77777777" w:rsidR="00AD192D" w:rsidRPr="00B00EFA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Rúbrica</w:t>
            </w:r>
          </w:p>
        </w:tc>
      </w:tr>
      <w:tr w:rsidR="00AD192D" w:rsidRPr="004E3504" w14:paraId="7D71E799" w14:textId="77777777" w:rsidTr="00AD192D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9FF9885" w14:textId="77777777" w:rsidR="00AD192D" w:rsidRPr="004E3504" w:rsidRDefault="00AD192D" w:rsidP="00F04E83">
            <w:pPr>
              <w:rPr>
                <w:rFonts w:asciiTheme="majorHAnsi" w:hAnsiTheme="majorHAnsi" w:cs="Arial"/>
                <w:b w:val="0"/>
                <w:sz w:val="18"/>
                <w:szCs w:val="18"/>
                <w:lang w:val="es-ES"/>
              </w:rPr>
            </w:pPr>
            <w:r w:rsidRPr="004E3504">
              <w:rPr>
                <w:rFonts w:asciiTheme="majorHAnsi" w:eastAsia="Calibri" w:hAnsiTheme="majorHAnsi" w:cs="Arial"/>
                <w:iCs/>
                <w:sz w:val="18"/>
                <w:szCs w:val="18"/>
                <w:lang w:val="es-ES"/>
              </w:rPr>
              <w:lastRenderedPageBreak/>
              <w:t>Se desenvuelve en los entornos virtuales generados por las TIC.</w:t>
            </w:r>
          </w:p>
          <w:p w14:paraId="6D8AF3A4" w14:textId="77777777" w:rsidR="00AD192D" w:rsidRPr="005634B9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634B9">
              <w:rPr>
                <w:rFonts w:asciiTheme="majorHAnsi" w:hAnsiTheme="majorHAnsi"/>
                <w:b w:val="0"/>
                <w:sz w:val="18"/>
                <w:szCs w:val="18"/>
              </w:rPr>
              <w:t>Crea objetos virtuales en diversos formatos.</w:t>
            </w:r>
          </w:p>
          <w:p w14:paraId="06B1C5CE" w14:textId="77777777" w:rsidR="00AD192D" w:rsidRPr="004E3504" w:rsidRDefault="00AD192D" w:rsidP="00F04E8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93" w:type="dxa"/>
          </w:tcPr>
          <w:p w14:paraId="6CFE209D" w14:textId="77777777" w:rsidR="00AD192D" w:rsidRPr="00AD192D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D192D">
              <w:rPr>
                <w:rFonts w:asciiTheme="majorHAnsi" w:hAnsiTheme="majorHAnsi"/>
                <w:sz w:val="18"/>
                <w:szCs w:val="18"/>
              </w:rPr>
              <w:t>Utiliza bloques gráficos o instrucciones simples en secuencias lógicas para simular comportamientos de objetos o seres vivos diseñados previamente.</w:t>
            </w:r>
          </w:p>
          <w:p w14:paraId="6C360A63" w14:textId="77777777" w:rsidR="00AD192D" w:rsidRPr="00AD192D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D192D">
              <w:rPr>
                <w:rFonts w:asciiTheme="majorHAnsi" w:hAnsiTheme="majorHAnsi"/>
                <w:sz w:val="18"/>
                <w:szCs w:val="18"/>
              </w:rPr>
              <w:t>Elabora materiales digitales combinando textos e imágenes cuando expresa experiencias y comunica sus ideas.</w:t>
            </w:r>
          </w:p>
        </w:tc>
        <w:tc>
          <w:tcPr>
            <w:tcW w:w="3544" w:type="dxa"/>
          </w:tcPr>
          <w:p w14:paraId="703972C5" w14:textId="4E8980CE" w:rsidR="00AD192D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85868">
              <w:rPr>
                <w:rFonts w:asciiTheme="majorHAnsi" w:hAnsiTheme="majorHAnsi"/>
                <w:b/>
                <w:sz w:val="18"/>
                <w:szCs w:val="18"/>
              </w:rPr>
              <w:t>Realiza la simulación de desplazamientos</w:t>
            </w:r>
            <w:r w:rsidRPr="00155D4E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</w:t>
            </w:r>
            <w:r w:rsidRPr="00B73C81">
              <w:rPr>
                <w:rFonts w:asciiTheme="majorHAnsi" w:hAnsiTheme="majorHAnsi"/>
                <w:sz w:val="18"/>
                <w:szCs w:val="18"/>
              </w:rPr>
              <w:t>de objetos mediante el uso del lenguaje de programación Scratch.</w:t>
            </w:r>
            <w:r w:rsidRPr="00D571B0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  <w:p w14:paraId="66F4E4AD" w14:textId="7A47C102" w:rsidR="00801E37" w:rsidRPr="00801E37" w:rsidRDefault="00801E37" w:rsidP="00B85868">
            <w:pPr>
              <w:ind w:right="1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B85868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>Elabora fichas para los textos de la biblioteca del aula</w:t>
            </w:r>
            <w:r w:rsidRPr="00B85868">
              <w:rPr>
                <w:rFonts w:asciiTheme="majorHAnsi" w:hAnsiTheme="majorHAnsi" w:cs="Arial"/>
                <w:sz w:val="18"/>
                <w:szCs w:val="18"/>
                <w:lang w:val="es-ES"/>
              </w:rPr>
              <w:t>,</w:t>
            </w:r>
            <w:r w:rsidRPr="00801E37">
              <w:rPr>
                <w:rFonts w:asciiTheme="majorHAnsi" w:hAnsiTheme="majorHAnsi" w:cs="Arial"/>
                <w:i/>
                <w:sz w:val="18"/>
                <w:szCs w:val="18"/>
                <w:lang w:val="es-ES"/>
              </w:rPr>
              <w:t xml:space="preserve"> </w:t>
            </w:r>
            <w:r w:rsidRPr="00801E37">
              <w:rPr>
                <w:rFonts w:asciiTheme="majorHAnsi" w:hAnsiTheme="majorHAnsi" w:cs="Arial"/>
                <w:sz w:val="18"/>
                <w:szCs w:val="18"/>
                <w:lang w:val="es-ES"/>
              </w:rPr>
              <w:t>en forma virtual, a fin de organizar los materiales de acuerdo a los sectores del aula</w:t>
            </w:r>
            <w:r w:rsidR="001D1A2B">
              <w:rPr>
                <w:rFonts w:asciiTheme="majorHAnsi" w:hAnsiTheme="majorHAnsi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1418" w:type="dxa"/>
          </w:tcPr>
          <w:p w14:paraId="5BF5BD74" w14:textId="77777777" w:rsidR="00AD192D" w:rsidRPr="00B00EFA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Escala de valoración</w:t>
            </w:r>
          </w:p>
        </w:tc>
      </w:tr>
      <w:tr w:rsidR="00AD192D" w:rsidRPr="004E3504" w14:paraId="3BED993B" w14:textId="77777777" w:rsidTr="00AD192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5CEDE55" w14:textId="77777777" w:rsidR="00AD192D" w:rsidRPr="004E3504" w:rsidRDefault="00AD192D" w:rsidP="00F04E83">
            <w:pPr>
              <w:rPr>
                <w:rFonts w:asciiTheme="majorHAnsi" w:eastAsia="Calibri" w:hAnsiTheme="majorHAnsi" w:cs="Arial"/>
                <w:b w:val="0"/>
                <w:bCs w:val="0"/>
                <w:iCs/>
                <w:sz w:val="18"/>
                <w:szCs w:val="18"/>
                <w:lang w:val="es-ES"/>
              </w:rPr>
            </w:pPr>
            <w:r w:rsidRPr="004E3504">
              <w:rPr>
                <w:rFonts w:asciiTheme="majorHAnsi" w:eastAsia="Calibri" w:hAnsiTheme="majorHAnsi" w:cs="Arial"/>
                <w:iCs/>
                <w:sz w:val="18"/>
                <w:szCs w:val="18"/>
                <w:lang w:val="es-ES"/>
              </w:rPr>
              <w:t>Gestiona su aprendizaje de manera autónoma</w:t>
            </w:r>
            <w:r>
              <w:rPr>
                <w:rFonts w:asciiTheme="majorHAnsi" w:eastAsia="Calibri" w:hAnsiTheme="majorHAnsi" w:cs="Arial"/>
                <w:iCs/>
                <w:sz w:val="18"/>
                <w:szCs w:val="18"/>
                <w:lang w:val="es-ES"/>
              </w:rPr>
              <w:t>.</w:t>
            </w:r>
          </w:p>
          <w:p w14:paraId="3C341F32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Organiza acciones estratégicas para alcanzar sus metas de aprendizaje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</w:tc>
        <w:tc>
          <w:tcPr>
            <w:tcW w:w="7093" w:type="dxa"/>
          </w:tcPr>
          <w:p w14:paraId="369DA379" w14:textId="0C1F457E" w:rsidR="00AD192D" w:rsidRPr="00AD192D" w:rsidRDefault="00AD192D" w:rsidP="00B85868">
            <w:pPr>
              <w:pStyle w:val="Prrafodelista"/>
              <w:numPr>
                <w:ilvl w:val="0"/>
                <w:numId w:val="43"/>
              </w:numPr>
              <w:ind w:left="323" w:hanging="2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D192D">
              <w:rPr>
                <w:rFonts w:asciiTheme="majorHAnsi" w:hAnsiTheme="majorHAnsi"/>
                <w:sz w:val="18"/>
                <w:szCs w:val="18"/>
              </w:rPr>
              <w:t>Propone por lo menos una estrategia y un procedimiento que le permitan alcanzar la meta</w:t>
            </w:r>
            <w:r w:rsidR="00AB40F0">
              <w:rPr>
                <w:rFonts w:asciiTheme="majorHAnsi" w:hAnsiTheme="majorHAnsi"/>
                <w:sz w:val="18"/>
                <w:szCs w:val="18"/>
              </w:rPr>
              <w:t>;</w:t>
            </w:r>
            <w:r w:rsidRPr="00AD192D">
              <w:rPr>
                <w:rFonts w:asciiTheme="majorHAnsi" w:hAnsiTheme="majorHAnsi"/>
                <w:sz w:val="18"/>
                <w:szCs w:val="18"/>
              </w:rPr>
              <w:t xml:space="preserve"> plantea alternativas de cómo se organizará y elige la más adecuada.</w:t>
            </w:r>
          </w:p>
        </w:tc>
        <w:tc>
          <w:tcPr>
            <w:tcW w:w="3544" w:type="dxa"/>
          </w:tcPr>
          <w:p w14:paraId="5895186C" w14:textId="77777777" w:rsidR="00AD192D" w:rsidRPr="00334D7E" w:rsidRDefault="00AD192D" w:rsidP="00B85868">
            <w:pPr>
              <w:tabs>
                <w:tab w:val="center" w:pos="4252"/>
                <w:tab w:val="right" w:pos="85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B85868">
              <w:rPr>
                <w:rFonts w:asciiTheme="majorHAnsi" w:hAnsiTheme="majorHAnsi"/>
                <w:b/>
                <w:sz w:val="18"/>
                <w:szCs w:val="18"/>
              </w:rPr>
              <w:t>Elabora el cuadro de autoevaluación</w:t>
            </w:r>
            <w:r w:rsidRPr="00B85868">
              <w:rPr>
                <w:rFonts w:asciiTheme="majorHAnsi" w:hAnsiTheme="majorHAnsi"/>
                <w:sz w:val="18"/>
                <w:szCs w:val="18"/>
              </w:rPr>
              <w:t>,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D571B0">
              <w:rPr>
                <w:rFonts w:asciiTheme="majorHAnsi" w:hAnsiTheme="majorHAnsi"/>
                <w:sz w:val="18"/>
                <w:szCs w:val="18"/>
              </w:rPr>
              <w:t>en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el</w:t>
            </w:r>
            <w:r w:rsidRPr="00D571B0">
              <w:rPr>
                <w:rFonts w:asciiTheme="majorHAnsi" w:hAnsiTheme="majorHAnsi"/>
                <w:sz w:val="18"/>
                <w:szCs w:val="18"/>
              </w:rPr>
              <w:t xml:space="preserve"> que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identifica y evalúa los aprendizajes que logró con respecto de sus participaciones en la elaboración y el cumplimiento de normas y responsabilidades.</w:t>
            </w:r>
          </w:p>
        </w:tc>
        <w:tc>
          <w:tcPr>
            <w:tcW w:w="1418" w:type="dxa"/>
          </w:tcPr>
          <w:p w14:paraId="6AD6BB4D" w14:textId="77777777" w:rsidR="00AD192D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14:paraId="4ADC7188" w14:textId="77777777" w:rsidR="00AD192D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5FC524A" w14:textId="77777777" w:rsidR="00AD192D" w:rsidRPr="00B00EFA" w:rsidRDefault="00AD192D" w:rsidP="00B858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Escala de valoración</w:t>
            </w:r>
          </w:p>
        </w:tc>
      </w:tr>
      <w:tr w:rsidR="00AD192D" w:rsidRPr="004E3504" w14:paraId="0BED5E95" w14:textId="77777777" w:rsidTr="00801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2F2F2" w:themeFill="background1" w:themeFillShade="F2"/>
            <w:vAlign w:val="center"/>
          </w:tcPr>
          <w:p w14:paraId="251C36B1" w14:textId="77777777" w:rsidR="00AD192D" w:rsidRPr="00801E37" w:rsidRDefault="00AD192D" w:rsidP="00AD192D">
            <w:pPr>
              <w:spacing w:before="120" w:after="120"/>
              <w:jc w:val="center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801E37">
              <w:rPr>
                <w:rFonts w:asciiTheme="majorHAnsi" w:hAnsiTheme="majorHAnsi"/>
                <w:sz w:val="20"/>
                <w:szCs w:val="18"/>
              </w:rPr>
              <w:t>Enfoques transversales</w:t>
            </w:r>
          </w:p>
        </w:tc>
        <w:tc>
          <w:tcPr>
            <w:tcW w:w="12055" w:type="dxa"/>
            <w:gridSpan w:val="3"/>
            <w:shd w:val="clear" w:color="auto" w:fill="F2F2F2" w:themeFill="background1" w:themeFillShade="F2"/>
            <w:vAlign w:val="center"/>
          </w:tcPr>
          <w:p w14:paraId="466AD800" w14:textId="26B9A068" w:rsidR="00AD192D" w:rsidRPr="00801E37" w:rsidRDefault="00AD192D" w:rsidP="00B8586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18"/>
              </w:rPr>
            </w:pPr>
            <w:r w:rsidRPr="00801E37">
              <w:rPr>
                <w:rFonts w:asciiTheme="majorHAnsi" w:hAnsiTheme="majorHAnsi"/>
                <w:b/>
                <w:sz w:val="20"/>
                <w:szCs w:val="18"/>
              </w:rPr>
              <w:t>Actitudes</w:t>
            </w:r>
            <w:r w:rsidR="00AE0864">
              <w:rPr>
                <w:rFonts w:asciiTheme="majorHAnsi" w:hAnsiTheme="majorHAnsi"/>
                <w:b/>
                <w:sz w:val="20"/>
                <w:szCs w:val="18"/>
              </w:rPr>
              <w:t xml:space="preserve"> </w:t>
            </w:r>
            <w:r w:rsidR="00AF54B5">
              <w:rPr>
                <w:rFonts w:asciiTheme="majorHAnsi" w:hAnsiTheme="majorHAnsi"/>
                <w:b/>
                <w:sz w:val="20"/>
                <w:szCs w:val="18"/>
              </w:rPr>
              <w:t>o a</w:t>
            </w:r>
            <w:r w:rsidRPr="00801E37">
              <w:rPr>
                <w:rFonts w:asciiTheme="majorHAnsi" w:hAnsiTheme="majorHAnsi"/>
                <w:b/>
                <w:sz w:val="20"/>
                <w:szCs w:val="18"/>
              </w:rPr>
              <w:t>cciones observables</w:t>
            </w:r>
          </w:p>
        </w:tc>
      </w:tr>
      <w:tr w:rsidR="00AD192D" w:rsidRPr="004E3504" w14:paraId="55CB1E24" w14:textId="77777777" w:rsidTr="00801E37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65C0DB18" w14:textId="77777777" w:rsidR="00AD192D" w:rsidRPr="00B85868" w:rsidRDefault="00AD192D" w:rsidP="00801E37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AA521F">
              <w:rPr>
                <w:rFonts w:asciiTheme="majorHAnsi" w:hAnsiTheme="majorHAnsi" w:cs="Arial"/>
                <w:sz w:val="18"/>
                <w:szCs w:val="18"/>
              </w:rPr>
              <w:t xml:space="preserve">Enfoque Orientación al bien común </w:t>
            </w:r>
          </w:p>
          <w:p w14:paraId="0E30A4F5" w14:textId="77777777" w:rsidR="00AD192D" w:rsidRPr="00AA521F" w:rsidRDefault="00AD192D" w:rsidP="00801E37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  <w:tc>
          <w:tcPr>
            <w:tcW w:w="12055" w:type="dxa"/>
            <w:gridSpan w:val="3"/>
          </w:tcPr>
          <w:p w14:paraId="7B350B24" w14:textId="77777777" w:rsidR="00AD192D" w:rsidRPr="004E3504" w:rsidRDefault="00AD192D" w:rsidP="00B85868">
            <w:pPr>
              <w:pStyle w:val="Prrafodelista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Docentes y estudiantes se solidarizan con las necesidades de los miembros del aula cuando comparten los espacios educativos, recursos, materiales, tareas o responsabilidades.</w:t>
            </w:r>
          </w:p>
          <w:p w14:paraId="4392120C" w14:textId="431B2A9D" w:rsidR="00AD192D" w:rsidRPr="00801E37" w:rsidRDefault="00AD192D" w:rsidP="00B85868">
            <w:pPr>
              <w:pStyle w:val="Prrafodelista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Los estudiantes asumen diversas responsabilidades y las aprovechan para el bienestar del grupo.</w:t>
            </w:r>
          </w:p>
        </w:tc>
      </w:tr>
      <w:tr w:rsidR="00AD192D" w:rsidRPr="004E3504" w14:paraId="52C5C74C" w14:textId="77777777" w:rsidTr="00801E37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59B65C44" w14:textId="3A4B8103" w:rsidR="00AD192D" w:rsidRPr="00B85868" w:rsidRDefault="00801E37" w:rsidP="00801E37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AA521F">
              <w:rPr>
                <w:rFonts w:asciiTheme="majorHAnsi" w:hAnsiTheme="majorHAnsi" w:cs="Arial"/>
                <w:sz w:val="18"/>
                <w:szCs w:val="18"/>
              </w:rPr>
              <w:t xml:space="preserve">Enfoque de </w:t>
            </w:r>
            <w:r w:rsidR="00F4599D" w:rsidRPr="00AA521F">
              <w:rPr>
                <w:rFonts w:asciiTheme="majorHAnsi" w:hAnsiTheme="majorHAnsi" w:cs="Arial"/>
                <w:sz w:val="18"/>
                <w:szCs w:val="18"/>
              </w:rPr>
              <w:t>D</w:t>
            </w:r>
            <w:r w:rsidR="00AD192D" w:rsidRPr="00AA521F">
              <w:rPr>
                <w:rFonts w:asciiTheme="majorHAnsi" w:hAnsiTheme="majorHAnsi" w:cs="Arial"/>
                <w:sz w:val="18"/>
                <w:szCs w:val="18"/>
              </w:rPr>
              <w:t>erechos</w:t>
            </w:r>
          </w:p>
          <w:p w14:paraId="16106D69" w14:textId="77777777" w:rsidR="00AD192D" w:rsidRPr="00AA521F" w:rsidRDefault="00AD192D" w:rsidP="00801E37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  <w:tc>
          <w:tcPr>
            <w:tcW w:w="12055" w:type="dxa"/>
            <w:gridSpan w:val="3"/>
          </w:tcPr>
          <w:p w14:paraId="0F420BC5" w14:textId="77777777" w:rsidR="00AD192D" w:rsidRPr="004E3504" w:rsidRDefault="00AD192D" w:rsidP="00B85868">
            <w:pPr>
              <w:pStyle w:val="Prrafodelista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Docentes y estudiantes intercambian ideas para </w:t>
            </w:r>
            <w:r>
              <w:rPr>
                <w:rFonts w:asciiTheme="majorHAnsi" w:hAnsiTheme="majorHAnsi" w:cs="Arial"/>
                <w:sz w:val="18"/>
                <w:szCs w:val="18"/>
              </w:rPr>
              <w:t>acordar,</w:t>
            </w: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 juntos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y previo</w:t>
            </w: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 consenso</w:t>
            </w:r>
            <w:r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 las normas de convivencia.</w:t>
            </w:r>
          </w:p>
          <w:p w14:paraId="73CA4800" w14:textId="77777777" w:rsidR="00AD192D" w:rsidRPr="004E3504" w:rsidRDefault="00AD192D" w:rsidP="00B85868">
            <w:pPr>
              <w:pStyle w:val="Prrafodelista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Docentes y estudiantes manifiestan libremente sus ideas y participan en las actividades y decisiones.</w:t>
            </w:r>
          </w:p>
          <w:p w14:paraId="3239141F" w14:textId="272F0B09" w:rsidR="00AD192D" w:rsidRPr="004E3504" w:rsidRDefault="00AD192D" w:rsidP="00B85868">
            <w:pPr>
              <w:pStyle w:val="Prrafodelista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Docentes y estudiantes participan activamente en la planificación de sus actividades, elección de su delegado</w:t>
            </w:r>
            <w:r w:rsidR="008C2423">
              <w:rPr>
                <w:rFonts w:asciiTheme="majorHAnsi" w:hAnsiTheme="majorHAnsi" w:cs="Arial"/>
                <w:sz w:val="18"/>
                <w:szCs w:val="18"/>
              </w:rPr>
              <w:t>/</w:t>
            </w:r>
            <w:r w:rsidRPr="004E3504">
              <w:rPr>
                <w:rFonts w:asciiTheme="majorHAnsi" w:hAnsiTheme="majorHAnsi" w:cs="Arial"/>
                <w:sz w:val="18"/>
                <w:szCs w:val="18"/>
              </w:rPr>
              <w:t>a y organización de los espacios del aula.</w:t>
            </w:r>
          </w:p>
        </w:tc>
      </w:tr>
      <w:tr w:rsidR="00AD192D" w:rsidRPr="004E3504" w14:paraId="70B43E6E" w14:textId="77777777" w:rsidTr="00801E37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5F2182B" w14:textId="52C72A51" w:rsidR="00AD192D" w:rsidRPr="00B85868" w:rsidRDefault="00AD192D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AA521F">
              <w:rPr>
                <w:rFonts w:asciiTheme="majorHAnsi" w:hAnsiTheme="majorHAnsi" w:cs="Arial"/>
                <w:sz w:val="18"/>
                <w:szCs w:val="18"/>
              </w:rPr>
              <w:t xml:space="preserve">Enfoque Búsqueda de la </w:t>
            </w:r>
            <w:r w:rsidR="00A84880" w:rsidRPr="00AA521F">
              <w:rPr>
                <w:rFonts w:asciiTheme="majorHAnsi" w:hAnsiTheme="majorHAnsi" w:cs="Arial"/>
                <w:sz w:val="18"/>
                <w:szCs w:val="18"/>
              </w:rPr>
              <w:t>e</w:t>
            </w:r>
            <w:r w:rsidRPr="00AA521F">
              <w:rPr>
                <w:rFonts w:asciiTheme="majorHAnsi" w:hAnsiTheme="majorHAnsi" w:cs="Arial"/>
                <w:sz w:val="18"/>
                <w:szCs w:val="18"/>
              </w:rPr>
              <w:t>xcelencia</w:t>
            </w:r>
          </w:p>
        </w:tc>
        <w:tc>
          <w:tcPr>
            <w:tcW w:w="12055" w:type="dxa"/>
            <w:gridSpan w:val="3"/>
          </w:tcPr>
          <w:p w14:paraId="18B72997" w14:textId="06828C3C" w:rsidR="00AD192D" w:rsidRDefault="00AD192D" w:rsidP="00B85868">
            <w:pPr>
              <w:pStyle w:val="Prrafodelista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Docentes y estudiantes comparan, adquieren y emplean estrategias para organizar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e </w:t>
            </w:r>
            <w:r w:rsidRPr="004E3504">
              <w:rPr>
                <w:rFonts w:asciiTheme="majorHAnsi" w:hAnsiTheme="majorHAnsi" w:cs="Arial"/>
                <w:sz w:val="18"/>
                <w:szCs w:val="18"/>
              </w:rPr>
              <w:t>implementar</w:t>
            </w:r>
            <w:r w:rsidR="00A53BC3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A53BC3">
              <w:rPr>
                <w:rFonts w:asciiTheme="majorHAnsi" w:hAnsiTheme="majorHAnsi" w:cs="Arial"/>
                <w:sz w:val="18"/>
                <w:szCs w:val="18"/>
              </w:rPr>
              <w:t xml:space="preserve">en equipos, </w:t>
            </w:r>
            <w:r w:rsidRPr="004E3504">
              <w:rPr>
                <w:rFonts w:asciiTheme="majorHAnsi" w:hAnsiTheme="majorHAnsi" w:cs="Arial"/>
                <w:sz w:val="18"/>
                <w:szCs w:val="18"/>
              </w:rPr>
              <w:t>los espacios de</w:t>
            </w:r>
            <w:r w:rsidR="00125DEF">
              <w:rPr>
                <w:rFonts w:asciiTheme="majorHAnsi" w:hAnsiTheme="majorHAnsi" w:cs="Arial"/>
                <w:sz w:val="18"/>
                <w:szCs w:val="18"/>
              </w:rPr>
              <w:t>l</w:t>
            </w: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 aula.</w:t>
            </w:r>
          </w:p>
          <w:p w14:paraId="45C34ED6" w14:textId="77777777" w:rsidR="00AD192D" w:rsidRPr="004E3504" w:rsidRDefault="00AD192D" w:rsidP="00B85868">
            <w:pPr>
              <w:pStyle w:val="Prrafodelista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2A6D1E">
              <w:rPr>
                <w:rFonts w:asciiTheme="majorHAnsi" w:hAnsiTheme="majorHAnsi" w:cs="Arial"/>
                <w:sz w:val="18"/>
                <w:szCs w:val="18"/>
              </w:rPr>
              <w:t>Docentes</w:t>
            </w:r>
            <w:r w:rsidRPr="002A6D1E">
              <w:rPr>
                <w:rFonts w:asciiTheme="majorHAnsi" w:eastAsia="Calibri" w:hAnsiTheme="majorHAnsi" w:cs="Arial"/>
                <w:bCs/>
                <w:iCs/>
                <w:sz w:val="18"/>
                <w:szCs w:val="18"/>
                <w:lang w:val="es-ES"/>
              </w:rPr>
              <w:t xml:space="preserve"> y estudiantes dialogan y reflexionan sobre la importancia de trabajar en equipo respetando sus ideas o propuestas.</w:t>
            </w:r>
          </w:p>
        </w:tc>
      </w:tr>
    </w:tbl>
    <w:p w14:paraId="4DCC083B" w14:textId="77777777" w:rsidR="00C53D39" w:rsidRPr="00C1246B" w:rsidRDefault="00C53D39" w:rsidP="00C53D39">
      <w:pPr>
        <w:pStyle w:val="Prrafodelista"/>
        <w:spacing w:after="0" w:line="240" w:lineRule="auto"/>
        <w:ind w:left="318"/>
        <w:rPr>
          <w:rFonts w:asciiTheme="majorHAnsi" w:hAnsiTheme="majorHAnsi"/>
          <w:b/>
          <w:sz w:val="18"/>
          <w:szCs w:val="18"/>
        </w:rPr>
      </w:pPr>
    </w:p>
    <w:p w14:paraId="2764AC75" w14:textId="77777777" w:rsidR="00E666F9" w:rsidRPr="00B85868" w:rsidRDefault="00B5410C" w:rsidP="00AD192D">
      <w:pPr>
        <w:spacing w:after="0"/>
        <w:ind w:left="284" w:hanging="284"/>
        <w:rPr>
          <w:b/>
        </w:rPr>
      </w:pPr>
      <w:r w:rsidRPr="00B85868">
        <w:rPr>
          <w:b/>
        </w:rPr>
        <w:t xml:space="preserve">2. </w:t>
      </w:r>
      <w:r w:rsidR="00E666F9" w:rsidRPr="00B85868">
        <w:rPr>
          <w:b/>
        </w:rPr>
        <w:t>SITUACIÓN SIGNIFICATIVA</w:t>
      </w:r>
    </w:p>
    <w:p w14:paraId="5C38C2FE" w14:textId="79978D0E" w:rsidR="00E666F9" w:rsidRPr="00C53D39" w:rsidRDefault="00E666F9" w:rsidP="00B5410C">
      <w:pPr>
        <w:ind w:right="112"/>
        <w:jc w:val="both"/>
        <w:rPr>
          <w:rFonts w:asciiTheme="majorHAnsi" w:hAnsiTheme="majorHAnsi" w:cs="Arial"/>
          <w:sz w:val="20"/>
          <w:szCs w:val="18"/>
          <w:lang w:val="es-ES"/>
        </w:rPr>
      </w:pP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Los </w:t>
      </w:r>
      <w:r w:rsidR="003A3C4E" w:rsidRPr="00C53D39">
        <w:rPr>
          <w:rFonts w:asciiTheme="majorHAnsi" w:hAnsiTheme="majorHAnsi" w:cs="Arial"/>
          <w:sz w:val="20"/>
          <w:szCs w:val="18"/>
          <w:lang w:val="es-ES"/>
        </w:rPr>
        <w:t>estudiantes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 de tercer grado inician una etapa en la que </w:t>
      </w:r>
      <w:r w:rsidR="003A3C4E" w:rsidRPr="00C53D39">
        <w:rPr>
          <w:rFonts w:asciiTheme="majorHAnsi" w:hAnsiTheme="majorHAnsi" w:cs="Arial"/>
          <w:sz w:val="20"/>
          <w:szCs w:val="18"/>
          <w:lang w:val="es-ES"/>
        </w:rPr>
        <w:t>muestran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 mayor</w:t>
      </w:r>
      <w:r w:rsidR="003A3C4E" w:rsidRPr="00C53D39">
        <w:rPr>
          <w:rFonts w:asciiTheme="majorHAnsi" w:hAnsiTheme="majorHAnsi" w:cs="Arial"/>
          <w:sz w:val="20"/>
          <w:szCs w:val="18"/>
          <w:lang w:val="es-ES"/>
        </w:rPr>
        <w:t xml:space="preserve"> nivel de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 autonomía en sus decisiones, autoconocimiento</w:t>
      </w:r>
      <w:r w:rsidR="003A3C4E" w:rsidRPr="00C53D39">
        <w:rPr>
          <w:rFonts w:asciiTheme="majorHAnsi" w:hAnsiTheme="majorHAnsi" w:cs="Arial"/>
          <w:sz w:val="20"/>
          <w:szCs w:val="18"/>
          <w:lang w:val="es-ES"/>
        </w:rPr>
        <w:t xml:space="preserve"> y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 desarrollo de algunas habilidades como el respeto a las opiniones distintas, </w:t>
      </w:r>
      <w:r w:rsidR="005F0DF2" w:rsidRPr="00C53D39">
        <w:rPr>
          <w:rFonts w:asciiTheme="majorHAnsi" w:hAnsiTheme="majorHAnsi" w:cs="Arial"/>
          <w:sz w:val="20"/>
          <w:szCs w:val="18"/>
          <w:lang w:val="es-ES"/>
        </w:rPr>
        <w:t xml:space="preserve">así como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la autorregulación de sus comportamientos y emociones. A la vez, </w:t>
      </w:r>
      <w:r w:rsidR="003A3C4E" w:rsidRPr="00C53D39">
        <w:rPr>
          <w:rFonts w:asciiTheme="majorHAnsi" w:hAnsiTheme="majorHAnsi" w:cs="Arial"/>
          <w:sz w:val="20"/>
          <w:szCs w:val="18"/>
          <w:lang w:val="es-ES"/>
        </w:rPr>
        <w:t xml:space="preserve">el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lenguaje </w:t>
      </w:r>
      <w:r w:rsidR="003A3C4E" w:rsidRPr="00C53D39">
        <w:rPr>
          <w:rFonts w:asciiTheme="majorHAnsi" w:hAnsiTheme="majorHAnsi" w:cs="Arial"/>
          <w:sz w:val="20"/>
          <w:szCs w:val="18"/>
          <w:lang w:val="es-ES"/>
        </w:rPr>
        <w:t xml:space="preserve">utilizado es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>más fluido</w:t>
      </w:r>
      <w:r w:rsidR="005F0DF2" w:rsidRPr="00C53D39">
        <w:rPr>
          <w:rFonts w:asciiTheme="majorHAnsi" w:hAnsiTheme="majorHAnsi" w:cs="Arial"/>
          <w:sz w:val="20"/>
          <w:szCs w:val="18"/>
          <w:lang w:val="es-ES"/>
        </w:rPr>
        <w:t xml:space="preserve">, lo cual les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permite </w:t>
      </w:r>
      <w:r w:rsidR="005F0DF2" w:rsidRPr="00C53D39">
        <w:rPr>
          <w:rFonts w:asciiTheme="majorHAnsi" w:hAnsiTheme="majorHAnsi" w:cs="Arial"/>
          <w:sz w:val="20"/>
          <w:szCs w:val="18"/>
          <w:lang w:val="es-ES"/>
        </w:rPr>
        <w:t xml:space="preserve">interactuar con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mayor </w:t>
      </w:r>
      <w:r w:rsidR="005F0DF2" w:rsidRPr="00C53D39">
        <w:rPr>
          <w:rFonts w:asciiTheme="majorHAnsi" w:hAnsiTheme="majorHAnsi" w:cs="Arial"/>
          <w:sz w:val="20"/>
          <w:szCs w:val="18"/>
          <w:lang w:val="es-ES"/>
        </w:rPr>
        <w:t xml:space="preserve">facilidad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con sus </w:t>
      </w:r>
      <w:r w:rsidR="003A3C4E" w:rsidRPr="00C53D39">
        <w:rPr>
          <w:rFonts w:asciiTheme="majorHAnsi" w:hAnsiTheme="majorHAnsi" w:cs="Arial"/>
          <w:sz w:val="20"/>
          <w:szCs w:val="18"/>
          <w:lang w:val="es-ES"/>
        </w:rPr>
        <w:t>pares</w:t>
      </w:r>
      <w:r w:rsidR="005F0DF2" w:rsidRPr="00C53D39">
        <w:rPr>
          <w:rFonts w:asciiTheme="majorHAnsi" w:hAnsiTheme="majorHAnsi" w:cs="Arial"/>
          <w:sz w:val="20"/>
          <w:szCs w:val="18"/>
          <w:lang w:val="es-ES"/>
        </w:rPr>
        <w:t>,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 de modo que participa</w:t>
      </w:r>
      <w:r w:rsidR="00390206" w:rsidRPr="00C53D39">
        <w:rPr>
          <w:rFonts w:asciiTheme="majorHAnsi" w:hAnsiTheme="majorHAnsi" w:cs="Arial"/>
          <w:sz w:val="20"/>
          <w:szCs w:val="18"/>
          <w:lang w:val="es-ES"/>
        </w:rPr>
        <w:t>n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 </w:t>
      </w:r>
      <w:r w:rsidR="00390206" w:rsidRPr="00C53D39">
        <w:rPr>
          <w:rFonts w:asciiTheme="majorHAnsi" w:hAnsiTheme="majorHAnsi" w:cs="Arial"/>
          <w:sz w:val="20"/>
          <w:szCs w:val="18"/>
          <w:lang w:val="es-ES"/>
        </w:rPr>
        <w:t xml:space="preserve">con más frecuencia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en actividades de organización democrática de su aula. </w:t>
      </w:r>
      <w:r w:rsidR="00BD755E" w:rsidRPr="00C53D39">
        <w:rPr>
          <w:rFonts w:asciiTheme="majorHAnsi" w:hAnsiTheme="majorHAnsi" w:cs="Arial"/>
          <w:sz w:val="20"/>
          <w:szCs w:val="18"/>
          <w:lang w:val="es-ES"/>
        </w:rPr>
        <w:t xml:space="preserve">Sobre la base de lo mencionado,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se </w:t>
      </w:r>
      <w:r w:rsidR="00BD755E" w:rsidRPr="00C53D39">
        <w:rPr>
          <w:rFonts w:asciiTheme="majorHAnsi" w:hAnsiTheme="majorHAnsi" w:cs="Arial"/>
          <w:sz w:val="20"/>
          <w:szCs w:val="18"/>
          <w:lang w:val="es-ES"/>
        </w:rPr>
        <w:t xml:space="preserve">les </w:t>
      </w:r>
      <w:r w:rsidR="00054765">
        <w:rPr>
          <w:rFonts w:asciiTheme="majorHAnsi" w:hAnsiTheme="majorHAnsi" w:cs="Arial"/>
          <w:sz w:val="20"/>
          <w:szCs w:val="18"/>
          <w:lang w:val="es-ES"/>
        </w:rPr>
        <w:t>presentan</w:t>
      </w:r>
      <w:r w:rsidR="00054765" w:rsidRPr="00C53D39">
        <w:rPr>
          <w:rFonts w:asciiTheme="majorHAnsi" w:hAnsiTheme="majorHAnsi" w:cs="Arial"/>
          <w:sz w:val="20"/>
          <w:szCs w:val="18"/>
          <w:lang w:val="es-ES"/>
        </w:rPr>
        <w:t xml:space="preserve"> </w:t>
      </w:r>
      <w:r w:rsidR="00054765">
        <w:rPr>
          <w:rFonts w:asciiTheme="majorHAnsi" w:hAnsiTheme="majorHAnsi" w:cs="Arial"/>
          <w:sz w:val="20"/>
          <w:szCs w:val="18"/>
          <w:lang w:val="es-ES"/>
        </w:rPr>
        <w:t>los</w:t>
      </w:r>
      <w:r w:rsidR="00054765" w:rsidRPr="00C53D39">
        <w:rPr>
          <w:rFonts w:asciiTheme="majorHAnsi" w:hAnsiTheme="majorHAnsi" w:cs="Arial"/>
          <w:sz w:val="20"/>
          <w:szCs w:val="18"/>
          <w:lang w:val="es-ES"/>
        </w:rPr>
        <w:t xml:space="preserve">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>siguiente</w:t>
      </w:r>
      <w:r w:rsidR="00054765">
        <w:rPr>
          <w:rFonts w:asciiTheme="majorHAnsi" w:hAnsiTheme="majorHAnsi" w:cs="Arial"/>
          <w:sz w:val="20"/>
          <w:szCs w:val="18"/>
          <w:lang w:val="es-ES"/>
        </w:rPr>
        <w:t>s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 reto</w:t>
      </w:r>
      <w:r w:rsidR="00054765">
        <w:rPr>
          <w:rFonts w:asciiTheme="majorHAnsi" w:hAnsiTheme="majorHAnsi" w:cs="Arial"/>
          <w:sz w:val="20"/>
          <w:szCs w:val="18"/>
          <w:lang w:val="es-ES"/>
        </w:rPr>
        <w:t>s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: </w:t>
      </w:r>
      <w:r w:rsidRPr="00801E37">
        <w:rPr>
          <w:rFonts w:asciiTheme="majorHAnsi" w:hAnsiTheme="majorHAnsi" w:cs="Arial"/>
          <w:b/>
          <w:sz w:val="20"/>
          <w:szCs w:val="18"/>
          <w:lang w:val="es-ES"/>
        </w:rPr>
        <w:t xml:space="preserve">¿Cómo haremos para participar todos en la organización de nuestra aula y lograr acuerdos </w:t>
      </w:r>
      <w:r w:rsidR="00BD755E" w:rsidRPr="00801E37">
        <w:rPr>
          <w:rFonts w:asciiTheme="majorHAnsi" w:hAnsiTheme="majorHAnsi" w:cs="Arial"/>
          <w:b/>
          <w:sz w:val="20"/>
          <w:szCs w:val="18"/>
          <w:lang w:val="es-ES"/>
        </w:rPr>
        <w:t xml:space="preserve">que nos ayuden en </w:t>
      </w:r>
      <w:r w:rsidRPr="00801E37">
        <w:rPr>
          <w:rFonts w:asciiTheme="majorHAnsi" w:hAnsiTheme="majorHAnsi" w:cs="Arial"/>
          <w:b/>
          <w:sz w:val="20"/>
          <w:szCs w:val="18"/>
          <w:lang w:val="es-ES"/>
        </w:rPr>
        <w:t>esta organización? ¿Cómo organizar</w:t>
      </w:r>
      <w:r w:rsidR="00BD755E" w:rsidRPr="00801E37">
        <w:rPr>
          <w:rFonts w:asciiTheme="majorHAnsi" w:hAnsiTheme="majorHAnsi" w:cs="Arial"/>
          <w:b/>
          <w:sz w:val="20"/>
          <w:szCs w:val="18"/>
          <w:lang w:val="es-ES"/>
        </w:rPr>
        <w:t>emos</w:t>
      </w:r>
      <w:r w:rsidRPr="00801E37">
        <w:rPr>
          <w:rFonts w:asciiTheme="majorHAnsi" w:hAnsiTheme="majorHAnsi" w:cs="Arial"/>
          <w:b/>
          <w:sz w:val="20"/>
          <w:szCs w:val="18"/>
          <w:lang w:val="es-ES"/>
        </w:rPr>
        <w:t xml:space="preserve"> el mobiliario e implementar</w:t>
      </w:r>
      <w:r w:rsidR="00BD755E" w:rsidRPr="00801E37">
        <w:rPr>
          <w:rFonts w:asciiTheme="majorHAnsi" w:hAnsiTheme="majorHAnsi" w:cs="Arial"/>
          <w:b/>
          <w:sz w:val="20"/>
          <w:szCs w:val="18"/>
          <w:lang w:val="es-ES"/>
        </w:rPr>
        <w:t>emos</w:t>
      </w:r>
      <w:r w:rsidRPr="00801E37">
        <w:rPr>
          <w:rFonts w:asciiTheme="majorHAnsi" w:hAnsiTheme="majorHAnsi" w:cs="Arial"/>
          <w:b/>
          <w:sz w:val="20"/>
          <w:szCs w:val="18"/>
          <w:lang w:val="es-ES"/>
        </w:rPr>
        <w:t xml:space="preserve"> los sectores de nuestra aula para trabajar </w:t>
      </w:r>
      <w:r w:rsidR="00054765">
        <w:rPr>
          <w:rFonts w:asciiTheme="majorHAnsi" w:hAnsiTheme="majorHAnsi" w:cs="Arial"/>
          <w:b/>
          <w:sz w:val="20"/>
          <w:szCs w:val="18"/>
          <w:lang w:val="es-ES"/>
        </w:rPr>
        <w:t>en orden</w:t>
      </w:r>
      <w:r w:rsidR="00054765" w:rsidRPr="00801E37">
        <w:rPr>
          <w:rFonts w:asciiTheme="majorHAnsi" w:hAnsiTheme="majorHAnsi" w:cs="Arial"/>
          <w:b/>
          <w:sz w:val="20"/>
          <w:szCs w:val="18"/>
          <w:lang w:val="es-ES"/>
        </w:rPr>
        <w:t xml:space="preserve"> </w:t>
      </w:r>
      <w:r w:rsidRPr="00801E37">
        <w:rPr>
          <w:rFonts w:asciiTheme="majorHAnsi" w:hAnsiTheme="majorHAnsi" w:cs="Arial"/>
          <w:b/>
          <w:sz w:val="20"/>
          <w:szCs w:val="18"/>
          <w:lang w:val="es-ES"/>
        </w:rPr>
        <w:t xml:space="preserve">y nos dé gusto usarlos </w:t>
      </w:r>
      <w:r w:rsidR="00054765">
        <w:rPr>
          <w:rFonts w:asciiTheme="majorHAnsi" w:hAnsiTheme="majorHAnsi" w:cs="Arial"/>
          <w:b/>
          <w:sz w:val="20"/>
          <w:szCs w:val="18"/>
          <w:lang w:val="es-ES"/>
        </w:rPr>
        <w:t>al</w:t>
      </w:r>
      <w:r w:rsidR="00054765" w:rsidRPr="00801E37">
        <w:rPr>
          <w:rFonts w:asciiTheme="majorHAnsi" w:hAnsiTheme="majorHAnsi" w:cs="Arial"/>
          <w:b/>
          <w:sz w:val="20"/>
          <w:szCs w:val="18"/>
          <w:lang w:val="es-ES"/>
        </w:rPr>
        <w:t xml:space="preserve"> </w:t>
      </w:r>
      <w:r w:rsidRPr="00801E37">
        <w:rPr>
          <w:rFonts w:asciiTheme="majorHAnsi" w:hAnsiTheme="majorHAnsi" w:cs="Arial"/>
          <w:b/>
          <w:sz w:val="20"/>
          <w:szCs w:val="18"/>
          <w:lang w:val="es-ES"/>
        </w:rPr>
        <w:t>aprender?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 </w:t>
      </w:r>
    </w:p>
    <w:p w14:paraId="089D76D9" w14:textId="2F828225" w:rsidR="00C53D39" w:rsidRPr="00AD192D" w:rsidRDefault="00E666F9" w:rsidP="00AD192D">
      <w:pPr>
        <w:spacing w:after="0" w:line="240" w:lineRule="auto"/>
        <w:ind w:right="112"/>
        <w:jc w:val="both"/>
        <w:rPr>
          <w:rFonts w:asciiTheme="majorHAnsi" w:hAnsiTheme="majorHAnsi" w:cs="Arial"/>
          <w:sz w:val="20"/>
          <w:szCs w:val="18"/>
          <w:lang w:val="es-ES"/>
        </w:rPr>
      </w:pPr>
      <w:r w:rsidRPr="00C53D39">
        <w:rPr>
          <w:rFonts w:asciiTheme="majorHAnsi" w:hAnsiTheme="majorHAnsi" w:cs="Arial"/>
          <w:sz w:val="20"/>
          <w:szCs w:val="18"/>
          <w:lang w:val="es-ES"/>
        </w:rPr>
        <w:t>Se espera que los estudiantes interact</w:t>
      </w:r>
      <w:r w:rsidR="00BD755E" w:rsidRPr="00C53D39">
        <w:rPr>
          <w:rFonts w:asciiTheme="majorHAnsi" w:hAnsiTheme="majorHAnsi" w:cs="Arial"/>
          <w:sz w:val="20"/>
          <w:szCs w:val="18"/>
          <w:lang w:val="es-ES"/>
        </w:rPr>
        <w:t xml:space="preserve">úen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entre </w:t>
      </w:r>
      <w:r w:rsidR="00390206" w:rsidRPr="00C53D39">
        <w:rPr>
          <w:rFonts w:asciiTheme="majorHAnsi" w:hAnsiTheme="majorHAnsi" w:cs="Arial"/>
          <w:sz w:val="20"/>
          <w:szCs w:val="18"/>
          <w:lang w:val="es-ES"/>
        </w:rPr>
        <w:t xml:space="preserve">ellos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en situaciones que </w:t>
      </w:r>
      <w:r w:rsidR="00390206" w:rsidRPr="00C53D39">
        <w:rPr>
          <w:rFonts w:asciiTheme="majorHAnsi" w:hAnsiTheme="majorHAnsi" w:cs="Arial"/>
          <w:sz w:val="20"/>
          <w:szCs w:val="18"/>
          <w:lang w:val="es-ES"/>
        </w:rPr>
        <w:t xml:space="preserve">demanden la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>organiza</w:t>
      </w:r>
      <w:r w:rsidR="00390206" w:rsidRPr="00C53D39">
        <w:rPr>
          <w:rFonts w:asciiTheme="majorHAnsi" w:hAnsiTheme="majorHAnsi" w:cs="Arial"/>
          <w:sz w:val="20"/>
          <w:szCs w:val="18"/>
          <w:lang w:val="es-ES"/>
        </w:rPr>
        <w:t xml:space="preserve">ción en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equipos de trabajo para participar en la implementación y </w:t>
      </w:r>
      <w:r w:rsidR="006B51AB" w:rsidRPr="00C53D39">
        <w:rPr>
          <w:rFonts w:asciiTheme="majorHAnsi" w:hAnsiTheme="majorHAnsi" w:cs="Arial"/>
          <w:sz w:val="20"/>
          <w:szCs w:val="18"/>
          <w:lang w:val="es-ES"/>
        </w:rPr>
        <w:t xml:space="preserve">el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>cuidado de los espacios de su aula</w:t>
      </w:r>
      <w:r w:rsidR="006B51AB" w:rsidRPr="00C53D39">
        <w:rPr>
          <w:rFonts w:asciiTheme="majorHAnsi" w:hAnsiTheme="majorHAnsi" w:cs="Arial"/>
          <w:sz w:val="20"/>
          <w:szCs w:val="18"/>
          <w:lang w:val="es-ES"/>
        </w:rPr>
        <w:t xml:space="preserve">; asimismo, </w:t>
      </w:r>
      <w:r w:rsidR="00324C35">
        <w:rPr>
          <w:rFonts w:asciiTheme="majorHAnsi" w:hAnsiTheme="majorHAnsi" w:cs="Arial"/>
          <w:sz w:val="20"/>
          <w:szCs w:val="18"/>
          <w:lang w:val="es-ES"/>
        </w:rPr>
        <w:t xml:space="preserve">que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>lleg</w:t>
      </w:r>
      <w:r w:rsidR="006B51AB" w:rsidRPr="00C53D39">
        <w:rPr>
          <w:rFonts w:asciiTheme="majorHAnsi" w:hAnsiTheme="majorHAnsi" w:cs="Arial"/>
          <w:sz w:val="20"/>
          <w:szCs w:val="18"/>
          <w:lang w:val="es-ES"/>
        </w:rPr>
        <w:t xml:space="preserve">uen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a acuerdos </w:t>
      </w:r>
      <w:r w:rsidR="006B51AB" w:rsidRPr="00C53D39">
        <w:rPr>
          <w:rFonts w:asciiTheme="majorHAnsi" w:hAnsiTheme="majorHAnsi" w:cs="Arial"/>
          <w:sz w:val="20"/>
          <w:szCs w:val="18"/>
          <w:lang w:val="es-ES"/>
        </w:rPr>
        <w:t xml:space="preserve">en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la </w:t>
      </w:r>
      <w:r w:rsidR="006B51AB" w:rsidRPr="00C53D39">
        <w:rPr>
          <w:rFonts w:asciiTheme="majorHAnsi" w:hAnsiTheme="majorHAnsi" w:cs="Arial"/>
          <w:sz w:val="20"/>
          <w:szCs w:val="18"/>
          <w:lang w:val="es-ES"/>
        </w:rPr>
        <w:t xml:space="preserve">determinación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de </w:t>
      </w:r>
      <w:r w:rsidR="006B51AB" w:rsidRPr="00C53D39">
        <w:rPr>
          <w:rFonts w:asciiTheme="majorHAnsi" w:hAnsiTheme="majorHAnsi" w:cs="Arial"/>
          <w:sz w:val="20"/>
          <w:szCs w:val="18"/>
          <w:lang w:val="es-ES"/>
        </w:rPr>
        <w:t xml:space="preserve">las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normas de convivencia y </w:t>
      </w:r>
      <w:r w:rsidR="006B51AB" w:rsidRPr="00C53D39">
        <w:rPr>
          <w:rFonts w:asciiTheme="majorHAnsi" w:hAnsiTheme="majorHAnsi" w:cs="Arial"/>
          <w:sz w:val="20"/>
          <w:szCs w:val="18"/>
          <w:lang w:val="es-ES"/>
        </w:rPr>
        <w:t xml:space="preserve">en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>la elección de un</w:t>
      </w:r>
      <w:r w:rsidR="008C2423">
        <w:rPr>
          <w:rFonts w:asciiTheme="majorHAnsi" w:hAnsiTheme="majorHAnsi" w:cs="Arial"/>
          <w:sz w:val="20"/>
          <w:szCs w:val="18"/>
          <w:lang w:val="es-ES"/>
        </w:rPr>
        <w:t>/</w:t>
      </w:r>
      <w:r w:rsidR="00390206" w:rsidRPr="00C53D39">
        <w:rPr>
          <w:rFonts w:asciiTheme="majorHAnsi" w:hAnsiTheme="majorHAnsi" w:cs="Arial"/>
          <w:sz w:val="20"/>
          <w:szCs w:val="18"/>
          <w:lang w:val="es-ES"/>
        </w:rPr>
        <w:t>a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 delegado</w:t>
      </w:r>
      <w:r w:rsidR="008C2423">
        <w:rPr>
          <w:rFonts w:asciiTheme="majorHAnsi" w:hAnsiTheme="majorHAnsi" w:cs="Arial"/>
          <w:sz w:val="20"/>
          <w:szCs w:val="18"/>
          <w:lang w:val="es-ES"/>
        </w:rPr>
        <w:t>/</w:t>
      </w:r>
      <w:r w:rsidR="00390206" w:rsidRPr="00C53D39">
        <w:rPr>
          <w:rFonts w:asciiTheme="majorHAnsi" w:hAnsiTheme="majorHAnsi" w:cs="Arial"/>
          <w:sz w:val="20"/>
          <w:szCs w:val="18"/>
          <w:lang w:val="es-ES"/>
        </w:rPr>
        <w:t>a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, así como para organizar la biblioteca e implementar los sectores. Todo ello con la finalidad de </w:t>
      </w:r>
      <w:r w:rsidR="00390206" w:rsidRPr="00C53D39">
        <w:rPr>
          <w:rFonts w:asciiTheme="majorHAnsi" w:hAnsiTheme="majorHAnsi" w:cs="Arial"/>
          <w:sz w:val="20"/>
          <w:szCs w:val="18"/>
          <w:lang w:val="es-ES"/>
        </w:rPr>
        <w:t xml:space="preserve">conseguir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las condiciones </w:t>
      </w:r>
      <w:r w:rsidR="00390206" w:rsidRPr="00C53D39">
        <w:rPr>
          <w:rFonts w:asciiTheme="majorHAnsi" w:hAnsiTheme="majorHAnsi" w:cs="Arial"/>
          <w:sz w:val="20"/>
          <w:szCs w:val="18"/>
          <w:lang w:val="es-ES"/>
        </w:rPr>
        <w:t xml:space="preserve">idóneas de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un ambiente que les </w:t>
      </w:r>
      <w:r w:rsidR="00390206" w:rsidRPr="00C53D39">
        <w:rPr>
          <w:rFonts w:asciiTheme="majorHAnsi" w:hAnsiTheme="majorHAnsi" w:cs="Arial"/>
          <w:sz w:val="20"/>
          <w:szCs w:val="18"/>
          <w:lang w:val="es-ES"/>
        </w:rPr>
        <w:t xml:space="preserve">genere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>motivación para el aprendizaje.</w:t>
      </w:r>
    </w:p>
    <w:p w14:paraId="1BE51DE1" w14:textId="77777777" w:rsidR="00C53D39" w:rsidRDefault="00C53D39" w:rsidP="00E666F9">
      <w:pPr>
        <w:spacing w:after="0" w:line="240" w:lineRule="auto"/>
        <w:ind w:left="708" w:right="963"/>
        <w:jc w:val="both"/>
        <w:rPr>
          <w:rFonts w:asciiTheme="majorHAnsi" w:hAnsiTheme="majorHAnsi"/>
          <w:b/>
          <w:sz w:val="18"/>
          <w:szCs w:val="18"/>
          <w:lang w:val="es-ES"/>
        </w:rPr>
        <w:sectPr w:rsidR="00C53D39" w:rsidSect="00AD19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09" w:right="1417" w:bottom="1701" w:left="1134" w:header="708" w:footer="708" w:gutter="0"/>
          <w:cols w:space="708"/>
          <w:docGrid w:linePitch="360"/>
        </w:sectPr>
      </w:pPr>
    </w:p>
    <w:p w14:paraId="3FB7F94F" w14:textId="77777777" w:rsidR="008E2170" w:rsidRPr="00760F09" w:rsidRDefault="008E2170" w:rsidP="00E666F9">
      <w:pPr>
        <w:spacing w:after="0" w:line="240" w:lineRule="auto"/>
        <w:ind w:left="708" w:right="963"/>
        <w:jc w:val="both"/>
        <w:rPr>
          <w:rFonts w:asciiTheme="majorHAnsi" w:hAnsiTheme="majorHAnsi"/>
          <w:b/>
          <w:sz w:val="18"/>
          <w:szCs w:val="18"/>
          <w:lang w:val="es-ES"/>
        </w:rPr>
      </w:pPr>
    </w:p>
    <w:p w14:paraId="0FE42ADD" w14:textId="77777777" w:rsidR="002045F9" w:rsidRPr="00B85868" w:rsidRDefault="00B5410C" w:rsidP="00801E37">
      <w:pPr>
        <w:spacing w:after="0"/>
        <w:ind w:left="567" w:hanging="284"/>
        <w:rPr>
          <w:b/>
        </w:rPr>
      </w:pPr>
      <w:r w:rsidRPr="00B85868">
        <w:rPr>
          <w:b/>
        </w:rPr>
        <w:t>3. SECUENCIA DE SESIONES DE APRENDIZAJE</w:t>
      </w:r>
    </w:p>
    <w:tbl>
      <w:tblPr>
        <w:tblStyle w:val="Tablaconcuadrcula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032"/>
        <w:gridCol w:w="5032"/>
      </w:tblGrid>
      <w:tr w:rsidR="00C53D39" w:rsidRPr="00760F09" w14:paraId="35DE05B1" w14:textId="77777777" w:rsidTr="00477CDA">
        <w:trPr>
          <w:trHeight w:val="1128"/>
        </w:trPr>
        <w:tc>
          <w:tcPr>
            <w:tcW w:w="5032" w:type="dxa"/>
            <w:shd w:val="clear" w:color="auto" w:fill="auto"/>
          </w:tcPr>
          <w:p w14:paraId="3F4D079F" w14:textId="51C3387E" w:rsidR="00C53D39" w:rsidRPr="00760F09" w:rsidRDefault="00C53D39" w:rsidP="00B85868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F766C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Sesión 1:</w:t>
            </w:r>
            <w:r w:rsidRPr="00760F09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 Nos reencontramos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>En esta sesión, los estudiantes participa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de una serie de juegos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, a fin de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celebrar el inicio del año escolar</w:t>
            </w:r>
            <w:r w:rsidR="00CB6A04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conocerse mejor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fortalecer los vínculos de compañerismo y amistad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entre sus pares,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y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construir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una relación respetuosa y positiva con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docente. Además,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reflexiona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acerca de la importancia de dialogar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entre ellos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y reencontrarse con su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grupo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 re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conocerse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como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parte de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 mismo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</w:t>
            </w:r>
            <w:r w:rsidR="00801E37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5032" w:type="dxa"/>
            <w:shd w:val="clear" w:color="auto" w:fill="auto"/>
          </w:tcPr>
          <w:p w14:paraId="092A4677" w14:textId="074D32A4" w:rsidR="00C53D39" w:rsidRPr="00BF766C" w:rsidRDefault="00C53D39" w:rsidP="00B85868">
            <w:pPr>
              <w:jc w:val="both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  <w:r w:rsidRPr="00BF766C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Sesión 2: </w:t>
            </w:r>
            <w:r w:rsidRPr="00760F09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Compartimos nuestras experiencias y expectativas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esta sesión, los estudiantes dialogarán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sobre sus ideas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expresa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sus experiencias y expectativas relacionadas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con el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encuentro con sus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pares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 docentes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M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anifesta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cómo </w:t>
            </w:r>
            <w:r w:rsidR="005B2588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se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sintieron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el año pasado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respecto de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 organización en equipos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 trabajo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 el uso y cuidado de los sectores y materiales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del aula,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sobre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la relación entre compañeras y compañeros.</w:t>
            </w:r>
          </w:p>
        </w:tc>
      </w:tr>
      <w:tr w:rsidR="00C53D39" w:rsidRPr="00760F09" w14:paraId="330E1DB1" w14:textId="77777777" w:rsidTr="00477CDA">
        <w:trPr>
          <w:trHeight w:val="1128"/>
        </w:trPr>
        <w:tc>
          <w:tcPr>
            <w:tcW w:w="5032" w:type="dxa"/>
            <w:shd w:val="clear" w:color="auto" w:fill="auto"/>
          </w:tcPr>
          <w:p w14:paraId="218D3590" w14:textId="77777777" w:rsidR="00C53D39" w:rsidRPr="00BF766C" w:rsidRDefault="00C53D39" w:rsidP="00B85868">
            <w:pPr>
              <w:jc w:val="both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  <w:r w:rsidRPr="00BF766C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Sesión 3</w:t>
            </w:r>
            <w:r w:rsidRPr="00FF76C9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:</w:t>
            </w:r>
            <w:r w:rsidRPr="00760F09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 Planificamos la organización de nuestra aula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esta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sesión, los estudiantes establece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propuestas de actividades que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fomenten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la participación de todos en l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 organización del aula. C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ompart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sus propuestas a través del di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logo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, a partir del cual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ac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ordarán tareas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que requieran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organizarse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equipos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. Todo ello con el fin de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tener un espacio agradable y ordenado que le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ayude a lograr mejores aprendizajes.</w:t>
            </w:r>
          </w:p>
        </w:tc>
        <w:tc>
          <w:tcPr>
            <w:tcW w:w="5032" w:type="dxa"/>
            <w:shd w:val="clear" w:color="auto" w:fill="auto"/>
          </w:tcPr>
          <w:p w14:paraId="414C9C1F" w14:textId="7C1CDDD8" w:rsidR="00C53D39" w:rsidRPr="00BF766C" w:rsidRDefault="00C53D39" w:rsidP="00B85868">
            <w:pPr>
              <w:jc w:val="both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  <w:r w:rsidRPr="00BA309F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Sesión 4:</w:t>
            </w:r>
            <w:r w:rsidRPr="00760F09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 Participamos de una asamblea para establecer criterios de organización de nuestros equipos de trabajo</w:t>
            </w:r>
            <w:r w:rsidRPr="00760F09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br/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esta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sesión, los estudiantes reflexiona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 partir de un cuento leído  por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el/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la </w:t>
            </w:r>
            <w:r w:rsidR="002D1B84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docente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sobre la importancia de trabajar en equipo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. Además,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participa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de una asamblea de aula para establecer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democráticamente criterios que le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permitan organizarse en equipos de trabajo.</w:t>
            </w:r>
          </w:p>
        </w:tc>
      </w:tr>
      <w:tr w:rsidR="00C53D39" w:rsidRPr="00760F09" w14:paraId="57324ED0" w14:textId="77777777" w:rsidTr="00477CDA">
        <w:trPr>
          <w:trHeight w:val="1209"/>
        </w:trPr>
        <w:tc>
          <w:tcPr>
            <w:tcW w:w="5032" w:type="dxa"/>
            <w:shd w:val="clear" w:color="auto" w:fill="auto"/>
          </w:tcPr>
          <w:p w14:paraId="3F95CD44" w14:textId="7A778F8A" w:rsidR="00C53D39" w:rsidRPr="00760F09" w:rsidRDefault="00C53D39" w:rsidP="00B85868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A309F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5: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Establecemos acuerdos para el trabajo </w:t>
            </w:r>
            <w:r w:rsidR="005B2588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en</w:t>
            </w:r>
            <w:r w:rsidR="005B2588"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equipo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compart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ideas para organizar el trabajo en el aula y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desarrollar vínculos de compañerismo que permitan crear y mantener un ambiente positivo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 Asimismo,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ac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rda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pautas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que favorezcan el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trabaj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en equipo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 la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distribu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ción de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las funciones y responsabilidades.</w:t>
            </w:r>
          </w:p>
        </w:tc>
        <w:tc>
          <w:tcPr>
            <w:tcW w:w="5032" w:type="dxa"/>
            <w:shd w:val="clear" w:color="auto" w:fill="auto"/>
          </w:tcPr>
          <w:p w14:paraId="70F08BDB" w14:textId="77777777" w:rsidR="00C53D39" w:rsidRPr="00BA309F" w:rsidRDefault="00C53D39" w:rsidP="00B85868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B73C8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6: Nos ubicamos en el aula usando un croquis</w:t>
            </w:r>
            <w:r w:rsidRPr="00B73C8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>En esta sesión, los estudiantes, organizados en equipos de trabajo, ubicarán el mobiliario en el aula. Además, describirán la ubicación de sus pares y de algunos objetos considerando puntos de referencia. Para esto, se guiarán de un croquis que presenta la organización del mobiliario.</w:t>
            </w:r>
          </w:p>
        </w:tc>
      </w:tr>
      <w:tr w:rsidR="00C53D39" w:rsidRPr="00760F09" w14:paraId="26806C08" w14:textId="77777777" w:rsidTr="00477CDA">
        <w:trPr>
          <w:trHeight w:val="1837"/>
        </w:trPr>
        <w:tc>
          <w:tcPr>
            <w:tcW w:w="5032" w:type="dxa"/>
            <w:shd w:val="clear" w:color="auto" w:fill="auto"/>
          </w:tcPr>
          <w:p w14:paraId="40065DF3" w14:textId="77777777" w:rsidR="00C53D39" w:rsidRPr="00B73C81" w:rsidRDefault="00C53D39" w:rsidP="00B8586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B73C8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7: Elaboramos un croquis como propuesta de ubicación de los sectores del aula</w:t>
            </w:r>
            <w:r w:rsidRPr="00B73C8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>En esta sesión, los estudiantes elaborarán, según sus propuestas, un croquis para ubicar los sectores del aula, teniendo en cuenta objetos y lugares fijos como puntos de referencia. Asimismo, expresarán los desplazamientos y las posiciones de los objetos con respecto a un punto de referencia. Para ello, utilizarán el lenguaje de programación Scratch (</w:t>
            </w:r>
            <w:r w:rsidRPr="00B85868">
              <w:rPr>
                <w:rFonts w:asciiTheme="majorHAnsi" w:eastAsia="Times New Roman" w:hAnsiTheme="majorHAnsi" w:cs="Times New Roman"/>
                <w:i/>
                <w:sz w:val="18"/>
                <w:szCs w:val="18"/>
                <w:lang w:eastAsia="es-PE"/>
              </w:rPr>
              <w:t>laptop</w:t>
            </w:r>
            <w:r w:rsidRPr="00B73C8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XO).</w:t>
            </w:r>
          </w:p>
        </w:tc>
        <w:tc>
          <w:tcPr>
            <w:tcW w:w="5032" w:type="dxa"/>
            <w:shd w:val="clear" w:color="auto" w:fill="auto"/>
          </w:tcPr>
          <w:p w14:paraId="4F4F0BB1" w14:textId="0E428457" w:rsidR="00C53D39" w:rsidRPr="00760F09" w:rsidRDefault="00C53D39" w:rsidP="00B8586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  <w:u w:val="single"/>
              </w:rPr>
            </w:pPr>
            <w:r w:rsidRPr="00B73C8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8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: Escribimos fichas de nuestros materiales escritos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>En esta sesión, los estudiantes reflexiona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sobre la importancia 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escribir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fichas 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textos de la biblioteca de</w:t>
            </w:r>
            <w:r w:rsidR="00106187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aula.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 partir de ello, p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lanifica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texto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 escribir en función de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su experiencia y diversas fuentes de información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="009D6A03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considerando el propósito,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el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destinatario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las características de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dicho texto.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Escrib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el texto de sus fichas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en papel o </w:t>
            </w:r>
            <w:r w:rsidRPr="00B85868">
              <w:rPr>
                <w:rFonts w:asciiTheme="majorHAnsi" w:eastAsia="Times New Roman" w:hAnsiTheme="majorHAnsi" w:cs="Times New Roman"/>
                <w:i/>
                <w:sz w:val="18"/>
                <w:szCs w:val="18"/>
                <w:lang w:eastAsia="es-PE"/>
              </w:rPr>
              <w:t>laptop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XO,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revisa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para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mejora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rlo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 finalmente,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lo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compart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con sus compañeros</w:t>
            </w:r>
            <w:r w:rsidR="008C2423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/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as.</w:t>
            </w:r>
          </w:p>
        </w:tc>
      </w:tr>
      <w:tr w:rsidR="00C53D39" w:rsidRPr="00760F09" w14:paraId="32F51A2E" w14:textId="77777777" w:rsidTr="00477CDA">
        <w:trPr>
          <w:trHeight w:val="1837"/>
        </w:trPr>
        <w:tc>
          <w:tcPr>
            <w:tcW w:w="5032" w:type="dxa"/>
            <w:shd w:val="clear" w:color="auto" w:fill="auto"/>
          </w:tcPr>
          <w:p w14:paraId="27BD2382" w14:textId="77777777" w:rsidR="00C53D39" w:rsidRPr="00B73C81" w:rsidRDefault="00C53D39" w:rsidP="00B85868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4B1B7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9: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Realizamos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un inventario de los materiales que tenemos en el aula (parte 1)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esta sesión,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los estudiantes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explora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los materiales educativos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 aula, se familiariza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sobre cómo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utilizarlos y cuidarlos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; además,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obten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información respecto 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 cantidad existente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.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Con este fin, t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oma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acuerdos para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realizar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un inventario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en el que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hagan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agrupaciones y representaciones de la cantidad 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dichos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materiales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con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números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hasta dos cifras.</w:t>
            </w:r>
          </w:p>
        </w:tc>
        <w:tc>
          <w:tcPr>
            <w:tcW w:w="5032" w:type="dxa"/>
            <w:shd w:val="clear" w:color="auto" w:fill="auto"/>
          </w:tcPr>
          <w:p w14:paraId="1E07F956" w14:textId="77777777" w:rsidR="00C53D39" w:rsidRPr="00B73C81" w:rsidRDefault="00C53D39" w:rsidP="00B85868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4B1B7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10: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Realizamos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un inventario de los materiales que tenemos en el aula (parte 2)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>En esta sesión, los estudiantes contin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u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registrando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la cantidad de materiales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existente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en el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ector de Matemática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(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materiales cuya cantidad supera la centena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)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 Para ello, realiza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el conteo usando estrategias de agrupamiento y representa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estas cantidades con números de tres cifras.</w:t>
            </w:r>
          </w:p>
        </w:tc>
      </w:tr>
      <w:tr w:rsidR="00C53D39" w:rsidRPr="00760F09" w14:paraId="0B4EAD7B" w14:textId="77777777" w:rsidTr="00477CDA">
        <w:trPr>
          <w:trHeight w:val="1397"/>
        </w:trPr>
        <w:tc>
          <w:tcPr>
            <w:tcW w:w="5032" w:type="dxa"/>
            <w:shd w:val="clear" w:color="auto" w:fill="auto"/>
          </w:tcPr>
          <w:p w14:paraId="7FFA2A8D" w14:textId="28DBB9C6" w:rsidR="00C53D39" w:rsidRPr="00760F09" w:rsidRDefault="00C53D39" w:rsidP="00B85868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Arial"/>
                <w:strike/>
                <w:sz w:val="18"/>
                <w:szCs w:val="18"/>
              </w:rPr>
            </w:pPr>
            <w:r w:rsidRPr="004B1B7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11: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Implementamos el centro de canjes para el sector de Matemática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>En esta sesión, los estudiantes representa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la centena de forma concreta y simbólica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 partir de la implementación del centro de canjes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 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ealiza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agrupaciones y canjes usando monedas, billetes y fichas, así como el material Base Diez del sector de Matemática.</w:t>
            </w:r>
          </w:p>
        </w:tc>
        <w:tc>
          <w:tcPr>
            <w:tcW w:w="5032" w:type="dxa"/>
            <w:shd w:val="clear" w:color="auto" w:fill="auto"/>
          </w:tcPr>
          <w:p w14:paraId="3B3F6D3E" w14:textId="33B37088" w:rsidR="00C53D39" w:rsidRPr="004B1B72" w:rsidRDefault="00C53D39" w:rsidP="00B85868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4B1B7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12: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Reconocemos  los materiales  de los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m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ódulos de C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iencia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y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T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ecnología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para organizarlos en su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respectivo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sector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identifica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algunos de los materiales  de los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m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ódulos de Ciencia y Tecnología que pueden usar para aprender ciencias</w:t>
            </w:r>
            <w:r w:rsidR="00FD7318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selecciona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aquellos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que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les ayuden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a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resp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onder alguna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pregunta planteada. P</w:t>
            </w:r>
            <w:r w:rsidR="00963D74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ropond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acciones para organizar el sector 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iencias.</w:t>
            </w:r>
          </w:p>
        </w:tc>
      </w:tr>
      <w:tr w:rsidR="00C53D39" w:rsidRPr="00760F09" w14:paraId="471C2B6E" w14:textId="77777777" w:rsidTr="00477CDA">
        <w:trPr>
          <w:trHeight w:val="562"/>
        </w:trPr>
        <w:tc>
          <w:tcPr>
            <w:tcW w:w="5032" w:type="dxa"/>
            <w:shd w:val="clear" w:color="auto" w:fill="auto"/>
          </w:tcPr>
          <w:p w14:paraId="646205DF" w14:textId="7BDA1CD4" w:rsidR="00C53D39" w:rsidRPr="00760F09" w:rsidRDefault="00C53D39" w:rsidP="00B8586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  <w:u w:val="single"/>
              </w:rPr>
            </w:pPr>
            <w:r w:rsidRPr="004B1B7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13: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Conocemos los componentes del </w:t>
            </w:r>
            <w:r w:rsidR="0050751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</w:t>
            </w:r>
            <w:r w:rsidR="00BF352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et </w:t>
            </w:r>
            <w:r w:rsidR="0050751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L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aboratorio </w:t>
            </w:r>
            <w:r w:rsidR="0050751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B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ásico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explora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el uso y cuidado del </w:t>
            </w:r>
            <w:r w:rsidR="0050751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</w:t>
            </w:r>
            <w:r w:rsidR="00BF352C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et </w:t>
            </w:r>
            <w:r w:rsidR="00506760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aboratorio </w:t>
            </w:r>
            <w:r w:rsidR="00506760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B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ásico</w:t>
            </w:r>
            <w:r w:rsidR="00506760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al realizar una actividad experimental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para comprobar sus respuestas y comprender propiedades de algunas mezclas.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Asimismo, 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laborar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 cuaderno de experiencias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 acuerdo a determinadas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orientaciones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herramienta que le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permitirá recoger evidencias durante la indagación en la clase de </w:t>
            </w:r>
            <w:r w:rsidR="00BF352C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iencia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.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Finalmente, realizarán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fichas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sobre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los materiales.</w:t>
            </w:r>
          </w:p>
        </w:tc>
        <w:tc>
          <w:tcPr>
            <w:tcW w:w="5032" w:type="dxa"/>
            <w:shd w:val="clear" w:color="auto" w:fill="auto"/>
          </w:tcPr>
          <w:p w14:paraId="1F883313" w14:textId="7990DD49" w:rsidR="00C53D39" w:rsidRDefault="00C53D39" w:rsidP="00B85868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u w:val="single"/>
                <w:lang w:eastAsia="es-PE"/>
              </w:rPr>
            </w:pPr>
            <w:r w:rsidRPr="002D5A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14: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Acordamos nuestras normas de convivencia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identifica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algunos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problemas que se suscitan en el aula y dialoga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acerca de las causas que l</w:t>
            </w:r>
            <w:r w:rsidR="00BF352C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 generan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. Posteriormente,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ac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ordarán la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 normas de convivencia a partir de la deliberación y el consenso en una asamblea.</w:t>
            </w:r>
          </w:p>
        </w:tc>
      </w:tr>
    </w:tbl>
    <w:p w14:paraId="1EBAF866" w14:textId="77777777" w:rsidR="00B5410C" w:rsidRDefault="00B5410C" w:rsidP="00B85868">
      <w:pPr>
        <w:jc w:val="both"/>
      </w:pPr>
      <w:r>
        <w:br w:type="page"/>
      </w:r>
    </w:p>
    <w:tbl>
      <w:tblPr>
        <w:tblStyle w:val="Tablaconcuadrcula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032"/>
        <w:gridCol w:w="5032"/>
      </w:tblGrid>
      <w:tr w:rsidR="00C53D39" w:rsidRPr="00760F09" w14:paraId="7E5A3555" w14:textId="77777777" w:rsidTr="00477CDA">
        <w:trPr>
          <w:trHeight w:val="562"/>
        </w:trPr>
        <w:tc>
          <w:tcPr>
            <w:tcW w:w="5032" w:type="dxa"/>
            <w:shd w:val="clear" w:color="auto" w:fill="auto"/>
          </w:tcPr>
          <w:p w14:paraId="05D827F1" w14:textId="45863C6B" w:rsidR="00C53D39" w:rsidRPr="004B1B72" w:rsidRDefault="00C53D39" w:rsidP="00B85868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2D5AA3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S</w:t>
            </w:r>
            <w:r w:rsidRPr="002D5A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esión 15: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Escribimos  y acordamos cómo evaluar nuestras normas para una convivencia democrática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determina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la necesidad de registrar por escrito las normas de convivencia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, a fin de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recordarlas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y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compartirlas con los demás estudiantes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 Asi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mismo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establece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democráticamente pautas para evaluar su cumplimiento.</w:t>
            </w:r>
          </w:p>
        </w:tc>
        <w:tc>
          <w:tcPr>
            <w:tcW w:w="5032" w:type="dxa"/>
            <w:shd w:val="clear" w:color="auto" w:fill="auto"/>
          </w:tcPr>
          <w:p w14:paraId="5080F595" w14:textId="12B58130" w:rsidR="00C53D39" w:rsidRPr="002D5AA3" w:rsidRDefault="00C53D39" w:rsidP="00B85868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BA309F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16: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Exploramos los  componentes del </w:t>
            </w:r>
            <w:r w:rsidR="00C7344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et </w:t>
            </w:r>
            <w:r w:rsidR="00C7344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de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P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eso, </w:t>
            </w:r>
            <w:r w:rsidR="00C7344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V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olumen y </w:t>
            </w:r>
            <w:r w:rsidR="00C7344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M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edida (PVM)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los estudiantes se ejercita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en el desarrollo de habilidades básicas como la estimación y la medición, con el uso de algunos componentes del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et de mediciones. Explora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la balanza y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las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pesas del set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al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comparar la masa de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materiales del aula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; luego, 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egistra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y analiza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datos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que obtengan de dicha comparación,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 partir de los cuales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responder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preguntas planteadas.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Finalmente, 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labora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ficha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acerca de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materiales del set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</w:t>
            </w:r>
          </w:p>
        </w:tc>
      </w:tr>
      <w:tr w:rsidR="00C53D39" w:rsidRPr="00760F09" w14:paraId="3163678D" w14:textId="77777777" w:rsidTr="00477CDA">
        <w:trPr>
          <w:trHeight w:val="2028"/>
        </w:trPr>
        <w:tc>
          <w:tcPr>
            <w:tcW w:w="5032" w:type="dxa"/>
            <w:shd w:val="clear" w:color="auto" w:fill="auto"/>
          </w:tcPr>
          <w:p w14:paraId="65BD06C5" w14:textId="77777777" w:rsidR="00C53D39" w:rsidRPr="00760F09" w:rsidRDefault="00C53D39" w:rsidP="00B85868">
            <w:pPr>
              <w:jc w:val="both"/>
              <w:rPr>
                <w:rFonts w:asciiTheme="majorHAnsi" w:hAnsiTheme="majorHAnsi" w:cs="Arial"/>
                <w:sz w:val="18"/>
                <w:szCs w:val="18"/>
                <w:u w:val="single"/>
              </w:rPr>
            </w:pPr>
            <w:r w:rsidRPr="002D5A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17</w:t>
            </w:r>
            <w:r w:rsidRPr="006B1CD0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: Implementamos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el juego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“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Tiro al blanco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”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en el sector de Matemática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esta sesión,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los estudiantes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crea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un juego para el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ector de Matemática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. Este consiste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que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 partir de puntajes obtenidos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arribarán al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puntaje final del grupo.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Con este fin,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realizar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representaciones y composición de números hasta la centena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. De esta manera,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afianza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el uso de los números en 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ctividades lúdicas y cotidianas.</w:t>
            </w:r>
          </w:p>
        </w:tc>
        <w:tc>
          <w:tcPr>
            <w:tcW w:w="5032" w:type="dxa"/>
            <w:shd w:val="clear" w:color="auto" w:fill="auto"/>
          </w:tcPr>
          <w:p w14:paraId="1FB9AE60" w14:textId="561362F0" w:rsidR="00C53D39" w:rsidRPr="00760F09" w:rsidRDefault="00C53D39" w:rsidP="00B8586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2D5A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18: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Observamos y recolectamos objetos para el sector de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C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iencias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(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parte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1)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los estudiantes visita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una determinada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área verde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(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de la </w:t>
            </w:r>
            <w:r w:rsidR="00FF4E4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institución educativa</w:t>
            </w:r>
            <w:r w:rsidR="00FF4E4E"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 alrededor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), en la que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observar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algunos elementos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naturales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que deberán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recolectar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para el sector 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iencia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s. Con este fin, hará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uso de algunos componentes del </w:t>
            </w:r>
            <w:r w:rsidR="00C73444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</w:t>
            </w:r>
            <w:r w:rsidR="003D765F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et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J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uego de </w:t>
            </w:r>
            <w:r w:rsidR="00575EB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nvestigación. Observa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y registra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datos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obtenidos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en una ficha de manera gráfica y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 ser posible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 manera fotográfica (XO).</w:t>
            </w:r>
          </w:p>
        </w:tc>
      </w:tr>
      <w:tr w:rsidR="00C53D39" w:rsidRPr="00760F09" w14:paraId="3427C2F7" w14:textId="77777777" w:rsidTr="00477CDA">
        <w:trPr>
          <w:trHeight w:val="1837"/>
        </w:trPr>
        <w:tc>
          <w:tcPr>
            <w:tcW w:w="5032" w:type="dxa"/>
            <w:shd w:val="clear" w:color="auto" w:fill="auto"/>
          </w:tcPr>
          <w:p w14:paraId="4D885B6C" w14:textId="2222D666" w:rsidR="00C53D39" w:rsidRPr="00760F09" w:rsidRDefault="00C53D39" w:rsidP="00B85868">
            <w:pPr>
              <w:jc w:val="both"/>
              <w:rPr>
                <w:rFonts w:asciiTheme="majorHAnsi" w:hAnsiTheme="majorHAnsi" w:cs="Arial"/>
                <w:sz w:val="18"/>
                <w:szCs w:val="18"/>
                <w:u w:val="single"/>
              </w:rPr>
            </w:pPr>
            <w:r w:rsidRPr="002D5A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19: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Observamos y recolectamos objetos para el sector de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C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iencias (parte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2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) 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se ejercita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en la observación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y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explora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rán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el uso y cuidado de los componentes del </w:t>
            </w:r>
            <w:r w:rsidR="00575EB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et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J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uego de </w:t>
            </w:r>
            <w:r w:rsidR="00575EB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nvestigación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, a fin de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describir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características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 los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elementos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recolectados (</w:t>
            </w:r>
            <w:r w:rsidR="00A1649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por ejemplo,</w:t>
            </w:r>
            <w:r w:rsidR="00A16499"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hojas). Propon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un plan para registra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los datos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obtenidos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de sus observaciones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y</w:t>
            </w:r>
            <w:r w:rsidR="00A1649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luego</w:t>
            </w:r>
            <w:r w:rsidR="00A1649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organiza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Finalmente, 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labora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fichas de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materiales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utilizados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5032" w:type="dxa"/>
            <w:shd w:val="clear" w:color="auto" w:fill="auto"/>
          </w:tcPr>
          <w:p w14:paraId="032817DA" w14:textId="0169ACCE" w:rsidR="00C53D39" w:rsidRPr="002D5AA3" w:rsidRDefault="00C53D39" w:rsidP="00B85868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2D5A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20</w:t>
            </w:r>
            <w:r w:rsidRPr="00176B0A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:</w:t>
            </w:r>
            <w:r w:rsidRPr="006B1CD0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Observamos y recolectamos objetos para el sector de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C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iencias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(parte 3)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contin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u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con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su indagación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 Además, c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ompara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los datos registrados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sobre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los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elementos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colectados (</w:t>
            </w:r>
            <w:r w:rsidR="00A1649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por ejemplo,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hojas)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con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sus respuestas iniciales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para establecer semejanzas y diferencias que les permitan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organización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de estos elementos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en colecciones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 y así dotar el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sector 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iencias.</w:t>
            </w:r>
          </w:p>
        </w:tc>
      </w:tr>
      <w:tr w:rsidR="00C53D39" w:rsidRPr="00760F09" w14:paraId="192F8D67" w14:textId="77777777" w:rsidTr="00477CDA">
        <w:trPr>
          <w:trHeight w:val="1837"/>
        </w:trPr>
        <w:tc>
          <w:tcPr>
            <w:tcW w:w="5032" w:type="dxa"/>
            <w:shd w:val="clear" w:color="auto" w:fill="auto"/>
          </w:tcPr>
          <w:p w14:paraId="746F3D1F" w14:textId="77777777" w:rsidR="00C53D39" w:rsidRPr="002D5AA3" w:rsidRDefault="00C53D39" w:rsidP="00B85868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2D5A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21</w:t>
            </w:r>
            <w:r w:rsidRPr="001C24A0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: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Acordamos nuestras responsabilidades para una buena convivencia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identifica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las responsabilidades que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son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necesari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asumir para que el aula sea un espacio organizado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y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de convivencia saludable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el cual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favorezca el uso óptimo del tiempo para el aprendizaje. Asum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irán 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esponsabilidades personales y de aula teniendo en cuenta el bien común.</w:t>
            </w:r>
          </w:p>
        </w:tc>
        <w:tc>
          <w:tcPr>
            <w:tcW w:w="5032" w:type="dxa"/>
            <w:shd w:val="clear" w:color="auto" w:fill="auto"/>
          </w:tcPr>
          <w:p w14:paraId="6A88B25D" w14:textId="62901EBE" w:rsidR="00C53D39" w:rsidRPr="002D5AA3" w:rsidRDefault="00C53D39" w:rsidP="00B85868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2D5A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22: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Elaboramos una colección de objetos para el sector de Ciencias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propon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formas de ordena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miento, como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colecciones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para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los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elementos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recogidos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del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área verde (piedras, ramas,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semillas, entre otros)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haciendo  uso de instrumentos del </w:t>
            </w:r>
            <w:r w:rsidR="008108E5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et </w:t>
            </w:r>
            <w:r w:rsidR="008108E5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Peso, </w:t>
            </w:r>
            <w:r w:rsidR="008108E5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V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olumen y </w:t>
            </w:r>
            <w:r w:rsidR="008108E5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M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edida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 de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otros materiales. Elabora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colecciones de objetos considerando criterios establecidos y los ubica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en el sector 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iencias.</w:t>
            </w:r>
          </w:p>
        </w:tc>
      </w:tr>
      <w:tr w:rsidR="00C53D39" w:rsidRPr="00760F09" w14:paraId="21DB437B" w14:textId="77777777" w:rsidTr="00477CDA">
        <w:trPr>
          <w:trHeight w:val="1965"/>
        </w:trPr>
        <w:tc>
          <w:tcPr>
            <w:tcW w:w="5032" w:type="dxa"/>
            <w:shd w:val="clear" w:color="auto" w:fill="auto"/>
          </w:tcPr>
          <w:p w14:paraId="5050664F" w14:textId="4DF859AE" w:rsidR="00C53D39" w:rsidRPr="00760F09" w:rsidRDefault="00C53D39" w:rsidP="00B85868">
            <w:pPr>
              <w:jc w:val="both"/>
              <w:rPr>
                <w:rFonts w:asciiTheme="majorHAnsi" w:hAnsiTheme="majorHAnsi" w:cs="Arial"/>
                <w:sz w:val="18"/>
                <w:szCs w:val="18"/>
                <w:u w:val="single"/>
              </w:rPr>
            </w:pPr>
            <w:r w:rsidRPr="002D5A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23: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Organizamos el sector de Ciencia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organiza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rán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el sector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de Ciencias,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 partir de retos o preguntas que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impliquen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selecciona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materiales de  los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m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ódulos de Ciencia y Tecnología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 para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resolverlos o responderlas. 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uego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los ordena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en el sector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correspondiente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según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uso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que tengan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: observar, medir o experimentar.    </w:t>
            </w:r>
          </w:p>
        </w:tc>
        <w:tc>
          <w:tcPr>
            <w:tcW w:w="5032" w:type="dxa"/>
            <w:shd w:val="clear" w:color="auto" w:fill="auto"/>
          </w:tcPr>
          <w:p w14:paraId="3771BFE3" w14:textId="590A8661" w:rsidR="00C53D39" w:rsidRPr="00760F09" w:rsidRDefault="00C53D39" w:rsidP="00B85868">
            <w:pPr>
              <w:widowControl w:val="0"/>
              <w:ind w:right="34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2D5A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24: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Leemos el texto “El delegado del aula” 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desarrolla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estrategias de comprensión lect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 tales como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determina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propósito de lectura, anticipa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el contenido del texto a partir de pistas (título, imágenes, subtítulos, etc.)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 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xplica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el tema y el propósito del texto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; así como d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educ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las características y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brindar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opin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iones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acerca de los personajes del texto.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Además, 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eflexiona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sobre la necesidad de tener un</w:t>
            </w:r>
            <w:r w:rsidR="008C2423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/</w:t>
            </w:r>
            <w:r w:rsidR="00C1690B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delegado</w:t>
            </w:r>
            <w:r w:rsidR="008C2423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/</w:t>
            </w:r>
            <w:r w:rsidR="00C1690B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que represente a su aula.</w:t>
            </w:r>
          </w:p>
        </w:tc>
      </w:tr>
      <w:tr w:rsidR="00C53D39" w:rsidRPr="00760F09" w14:paraId="25698828" w14:textId="77777777" w:rsidTr="00477CDA">
        <w:trPr>
          <w:trHeight w:val="1415"/>
        </w:trPr>
        <w:tc>
          <w:tcPr>
            <w:tcW w:w="5032" w:type="dxa"/>
            <w:shd w:val="clear" w:color="auto" w:fill="auto"/>
          </w:tcPr>
          <w:p w14:paraId="73B87B41" w14:textId="1DEA0ABC" w:rsidR="00C53D39" w:rsidRPr="00760F09" w:rsidRDefault="00C53D39" w:rsidP="00B85868">
            <w:pPr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  <w:lang w:eastAsia="es-PE"/>
              </w:rPr>
            </w:pPr>
            <w:r w:rsidRPr="00A8502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25: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Organizamos la elección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del</w:t>
            </w:r>
            <w:r w:rsidR="00ED20DB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/de la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delegado</w:t>
            </w:r>
            <w:r w:rsidR="00ED20DB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/a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del aula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organiza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el proceso de elección de</w:t>
            </w:r>
            <w:r w:rsidR="00287B5D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l/de la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="00287B5D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delegado/a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del aula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</w:t>
            </w:r>
            <w:r w:rsidRPr="00760F09" w:rsidDel="00581BCB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P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lanifica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 ejecuta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actividades inherentes a la organización 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dicho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proceso electoral. </w:t>
            </w:r>
            <w:r w:rsidR="00287B5D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Finalmente, 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rriba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a acuerdos y asum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responsabilidades con relación al proceso de elección.</w:t>
            </w:r>
          </w:p>
        </w:tc>
        <w:tc>
          <w:tcPr>
            <w:tcW w:w="5032" w:type="dxa"/>
            <w:shd w:val="clear" w:color="auto" w:fill="auto"/>
          </w:tcPr>
          <w:p w14:paraId="075D67F3" w14:textId="48CAFD60" w:rsidR="00C53D39" w:rsidRPr="00A8502C" w:rsidRDefault="00C53D39" w:rsidP="00B85868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C9031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26: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Participamos en el</w:t>
            </w:r>
            <w:r w:rsidRPr="00C9031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debate “Si yo fuera delegado…”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esta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sesión, los estudiantes reflexiona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sobre la necesidad  de conocer las propuestas de los candidatos a delegado</w:t>
            </w:r>
            <w:r w:rsidR="00CE0E1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/a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</w:t>
            </w:r>
            <w:r w:rsidR="00CE0E1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aula. Por equipos de trabajo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plantea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sus propuestas y participa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de un debate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donde las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argumenta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 Reflexiona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rán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y opin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arán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sobre las propuestas presentadas.</w:t>
            </w:r>
          </w:p>
        </w:tc>
      </w:tr>
      <w:tr w:rsidR="00C53D39" w:rsidRPr="00760F09" w14:paraId="2CC42DC0" w14:textId="77777777" w:rsidTr="00477CDA">
        <w:trPr>
          <w:trHeight w:val="1956"/>
        </w:trPr>
        <w:tc>
          <w:tcPr>
            <w:tcW w:w="5032" w:type="dxa"/>
            <w:shd w:val="clear" w:color="auto" w:fill="auto"/>
          </w:tcPr>
          <w:p w14:paraId="5C9926D1" w14:textId="617D0CBD" w:rsidR="00C53D39" w:rsidRPr="00A8502C" w:rsidRDefault="00C53D39" w:rsidP="00B85868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BA309F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27</w:t>
            </w:r>
            <w:r w:rsidRPr="00C9031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: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Organizamos datos en tablas de frecuencia sobre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las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preferencias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de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propuestas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realizadas por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los candidatos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>En esta sesión, los estudiantes recopilar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 organizar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 registrar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datos obtenidos 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una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encuesta sencilla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aplicada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 sus compañeros</w:t>
            </w:r>
            <w:r w:rsidR="008C2423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/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as,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sobre las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preferencias de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propuestas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realizadas por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los candidatos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="00F4703C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delegado/a</w:t>
            </w:r>
            <w:r w:rsidR="00F4703C"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del aula, o de otras situaciones de su contexto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. Luego, organizarán dichos datos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en tablas de frecuencia simple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a fin de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describirlos y analizarlos.</w:t>
            </w:r>
          </w:p>
        </w:tc>
        <w:tc>
          <w:tcPr>
            <w:tcW w:w="5032" w:type="dxa"/>
            <w:shd w:val="clear" w:color="auto" w:fill="auto"/>
          </w:tcPr>
          <w:p w14:paraId="7A731A48" w14:textId="76473505" w:rsidR="00C53D39" w:rsidRPr="00C90312" w:rsidRDefault="00C53D39" w:rsidP="00B85868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C9031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28: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Elaboramos gráficos de barras sobre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las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preferencia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de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propuestas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realizadas por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los candidatos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>En esta sesión, los estudiantes elabora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e interpretar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información explícita de los datos contenid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 en gráficos de barras horizontales simples con escala. Explica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sus decisiones a partir de la información obtenida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y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el análisis 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datos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recopilados.</w:t>
            </w:r>
          </w:p>
        </w:tc>
      </w:tr>
      <w:tr w:rsidR="00C53D39" w:rsidRPr="00760F09" w14:paraId="11DD3203" w14:textId="77777777" w:rsidTr="00477CDA">
        <w:trPr>
          <w:trHeight w:val="1695"/>
        </w:trPr>
        <w:tc>
          <w:tcPr>
            <w:tcW w:w="5032" w:type="dxa"/>
            <w:shd w:val="clear" w:color="auto" w:fill="auto"/>
          </w:tcPr>
          <w:p w14:paraId="7D1BE04F" w14:textId="0D950FF9" w:rsidR="00C53D39" w:rsidRPr="00760F09" w:rsidRDefault="00C53D39" w:rsidP="00B85868">
            <w:pPr>
              <w:jc w:val="both"/>
              <w:rPr>
                <w:rFonts w:asciiTheme="majorHAnsi" w:hAnsiTheme="majorHAnsi" w:cs="Arial"/>
                <w:sz w:val="18"/>
                <w:szCs w:val="18"/>
                <w:u w:val="single"/>
              </w:rPr>
            </w:pPr>
            <w:r w:rsidRPr="00C9031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29: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Elegimos a nuestro</w:t>
            </w:r>
            <w:r w:rsidR="00955DB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/a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="00955DB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delegado/a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del aula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elegirán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al</w:t>
            </w:r>
            <w:r w:rsidR="003D0857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/a la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delegado</w:t>
            </w:r>
            <w:r w:rsidR="003D0857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/a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</w:t>
            </w:r>
            <w:r w:rsidR="003D0857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aula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 considerando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las pautas de organización para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la elección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realizada</w:t>
            </w:r>
            <w:r w:rsidR="003D0857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en las sesiones anteriores</w:t>
            </w:r>
            <w:r w:rsidR="003D0857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;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así</w:t>
            </w:r>
            <w:r w:rsidR="003D0857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pondrán en práctica </w:t>
            </w:r>
            <w:r w:rsidR="003D0857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</w:t>
            </w:r>
            <w:r w:rsidR="003D0857"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ejercicio ciudadano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elegir democráticamente y de manera responsable a </w:t>
            </w:r>
            <w:r w:rsidR="003D0857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sus</w:t>
            </w:r>
            <w:r w:rsidR="003D0857"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representantes</w:t>
            </w:r>
            <w:r w:rsidR="003D0857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5032" w:type="dxa"/>
            <w:shd w:val="clear" w:color="auto" w:fill="auto"/>
          </w:tcPr>
          <w:p w14:paraId="3179346E" w14:textId="3CB5E197" w:rsidR="00C53D39" w:rsidRPr="00C90312" w:rsidRDefault="00C53D39" w:rsidP="00B85868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C9031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30: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Elaboramos y organizamos nuestro portafolio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desarrolla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estrategias de comprensión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lectora, tales como id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entifica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información expl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í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cita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distintas partes del texto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 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xplica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r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el contenido y el propósito del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mismo y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reconstru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ir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 secuencia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 la información</w:t>
            </w:r>
            <w:r w:rsidR="003D0857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="003D0857"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al leer un instructivo</w:t>
            </w:r>
            <w:r w:rsidR="003D0857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que les permitirá</w:t>
            </w:r>
            <w:r w:rsidR="003D0857"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elaborar y organizar su portafolio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. Finalmente, </w:t>
            </w:r>
            <w:r w:rsidR="009743D0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lo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elabora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y organiza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n.</w:t>
            </w:r>
          </w:p>
        </w:tc>
      </w:tr>
      <w:tr w:rsidR="00C53D39" w:rsidRPr="00760F09" w14:paraId="6D9DEF97" w14:textId="77777777" w:rsidTr="00477CDA">
        <w:trPr>
          <w:trHeight w:val="1923"/>
        </w:trPr>
        <w:tc>
          <w:tcPr>
            <w:tcW w:w="5032" w:type="dxa"/>
            <w:shd w:val="clear" w:color="auto" w:fill="auto"/>
          </w:tcPr>
          <w:p w14:paraId="6DD44C98" w14:textId="77777777" w:rsidR="00C53D39" w:rsidRPr="00760F09" w:rsidRDefault="00C53D39" w:rsidP="00B85868">
            <w:pPr>
              <w:jc w:val="both"/>
              <w:rPr>
                <w:rFonts w:asciiTheme="majorHAnsi" w:hAnsiTheme="majorHAnsi" w:cs="Arial"/>
                <w:sz w:val="18"/>
                <w:szCs w:val="18"/>
                <w:u w:val="single"/>
              </w:rPr>
            </w:pPr>
            <w:r w:rsidRPr="00C9031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31: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Evaluamos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los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aprendizajes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adquiridos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en la presente unidad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dialogarán y evaluarán los resultados de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trabajo de organización de los espacios del aula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; asimismo,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identificar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los aprendizajes que lograron y cómo asumieron las normas y responsabilidades que establecieron,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reconociendo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las más fáciles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 las más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difíciles de asumir,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así como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qu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é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apoyo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será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necesario para lograr mejores aprendizajes.</w:t>
            </w:r>
          </w:p>
        </w:tc>
        <w:tc>
          <w:tcPr>
            <w:tcW w:w="5032" w:type="dxa"/>
            <w:shd w:val="clear" w:color="auto" w:fill="auto"/>
          </w:tcPr>
          <w:p w14:paraId="048B4335" w14:textId="77777777" w:rsidR="00C53D39" w:rsidRPr="00C90312" w:rsidRDefault="00C53D39" w:rsidP="00B85868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</w:p>
        </w:tc>
      </w:tr>
    </w:tbl>
    <w:p w14:paraId="5EFD5B8E" w14:textId="77777777" w:rsidR="00F20F17" w:rsidRDefault="00F20F17" w:rsidP="001E4112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38AE3F69" w14:textId="77777777" w:rsidR="00234A96" w:rsidRPr="00760F09" w:rsidRDefault="00234A96" w:rsidP="001E4112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0FC37D68" w14:textId="77777777" w:rsidR="00B5410C" w:rsidRPr="00B85868" w:rsidRDefault="00B5410C" w:rsidP="00B5410C">
      <w:pPr>
        <w:spacing w:after="0"/>
        <w:ind w:firstLine="360"/>
        <w:rPr>
          <w:b/>
          <w:color w:val="000000" w:themeColor="text1"/>
          <w:szCs w:val="24"/>
        </w:rPr>
      </w:pPr>
      <w:r w:rsidRPr="00B85868">
        <w:rPr>
          <w:b/>
          <w:color w:val="000000" w:themeColor="text1"/>
          <w:szCs w:val="24"/>
        </w:rPr>
        <w:t>4. MATERIALES BÁSICOS Y RECURSOS A UTILIZAR</w:t>
      </w:r>
    </w:p>
    <w:p w14:paraId="59AEC596" w14:textId="1A724EED" w:rsidR="00B5410C" w:rsidRPr="00801E37" w:rsidRDefault="00B5410C" w:rsidP="00801E37">
      <w:pPr>
        <w:pStyle w:val="Prrafodelista"/>
        <w:numPr>
          <w:ilvl w:val="0"/>
          <w:numId w:val="45"/>
        </w:numPr>
        <w:spacing w:after="0"/>
        <w:ind w:left="1276"/>
        <w:rPr>
          <w:rFonts w:asciiTheme="majorHAnsi" w:hAnsiTheme="majorHAnsi" w:cs="Arial"/>
          <w:sz w:val="18"/>
          <w:szCs w:val="18"/>
        </w:rPr>
      </w:pPr>
      <w:r w:rsidRPr="00801E37">
        <w:rPr>
          <w:rFonts w:asciiTheme="majorHAnsi" w:hAnsiTheme="majorHAnsi" w:cs="Arial"/>
          <w:sz w:val="18"/>
          <w:szCs w:val="18"/>
        </w:rPr>
        <w:t>Cuaderno de trabajo Comunicación 3</w:t>
      </w:r>
      <w:r w:rsidR="002B0557">
        <w:rPr>
          <w:rFonts w:asciiTheme="majorHAnsi" w:hAnsiTheme="majorHAnsi" w:cs="Arial"/>
          <w:sz w:val="18"/>
          <w:szCs w:val="18"/>
        </w:rPr>
        <w:t xml:space="preserve">, </w:t>
      </w:r>
      <w:r w:rsidR="001A5810">
        <w:rPr>
          <w:rFonts w:ascii="Calibri Light" w:hAnsi="Calibri Light" w:cstheme="minorHAnsi"/>
          <w:color w:val="000000" w:themeColor="text1"/>
          <w:sz w:val="20"/>
          <w:szCs w:val="20"/>
        </w:rPr>
        <w:t>2014</w:t>
      </w:r>
      <w:r w:rsidR="002B0557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 </w:t>
      </w:r>
      <w:r w:rsidRPr="00801E37">
        <w:rPr>
          <w:rFonts w:asciiTheme="majorHAnsi" w:hAnsiTheme="majorHAnsi" w:cs="Arial"/>
          <w:sz w:val="18"/>
          <w:szCs w:val="18"/>
        </w:rPr>
        <w:t>(Minedu)</w:t>
      </w:r>
    </w:p>
    <w:p w14:paraId="20DEFE49" w14:textId="7EAD007B" w:rsidR="00B5410C" w:rsidRPr="00801E37" w:rsidRDefault="00B5410C" w:rsidP="00801E37">
      <w:pPr>
        <w:pStyle w:val="Prrafodelista"/>
        <w:numPr>
          <w:ilvl w:val="0"/>
          <w:numId w:val="45"/>
        </w:numPr>
        <w:ind w:left="1276"/>
        <w:rPr>
          <w:rFonts w:asciiTheme="majorHAnsi" w:hAnsiTheme="majorHAnsi" w:cs="Arial"/>
          <w:sz w:val="18"/>
          <w:szCs w:val="18"/>
        </w:rPr>
      </w:pPr>
      <w:r w:rsidRPr="00801E37">
        <w:rPr>
          <w:rFonts w:asciiTheme="majorHAnsi" w:hAnsiTheme="majorHAnsi" w:cs="Arial"/>
          <w:sz w:val="18"/>
          <w:szCs w:val="18"/>
        </w:rPr>
        <w:t>Cuaderno de trabajo Matemática 3</w:t>
      </w:r>
      <w:r w:rsidR="002B0557">
        <w:rPr>
          <w:rFonts w:asciiTheme="majorHAnsi" w:hAnsiTheme="majorHAnsi" w:cs="Arial"/>
          <w:sz w:val="18"/>
          <w:szCs w:val="18"/>
        </w:rPr>
        <w:t xml:space="preserve">, </w:t>
      </w:r>
      <w:r w:rsidR="001A5810">
        <w:rPr>
          <w:rFonts w:ascii="Calibri Light" w:hAnsi="Calibri Light" w:cstheme="minorHAnsi"/>
          <w:color w:val="000000" w:themeColor="text1"/>
          <w:sz w:val="20"/>
          <w:szCs w:val="20"/>
        </w:rPr>
        <w:t>2014</w:t>
      </w:r>
      <w:r w:rsidRPr="00801E37">
        <w:rPr>
          <w:rFonts w:asciiTheme="majorHAnsi" w:hAnsiTheme="majorHAnsi" w:cs="Arial"/>
          <w:sz w:val="18"/>
          <w:szCs w:val="18"/>
        </w:rPr>
        <w:t xml:space="preserve"> (Minedu)</w:t>
      </w:r>
    </w:p>
    <w:p w14:paraId="25CDF47D" w14:textId="689504A6" w:rsidR="00B5410C" w:rsidRPr="00801E37" w:rsidRDefault="00B5410C" w:rsidP="00801E37">
      <w:pPr>
        <w:pStyle w:val="Prrafodelista"/>
        <w:numPr>
          <w:ilvl w:val="0"/>
          <w:numId w:val="45"/>
        </w:numPr>
        <w:ind w:left="1276"/>
        <w:rPr>
          <w:rFonts w:asciiTheme="majorHAnsi" w:hAnsiTheme="majorHAnsi" w:cs="Arial"/>
          <w:sz w:val="18"/>
          <w:szCs w:val="18"/>
        </w:rPr>
      </w:pPr>
      <w:r w:rsidRPr="00801E37">
        <w:rPr>
          <w:rFonts w:asciiTheme="majorHAnsi" w:hAnsiTheme="majorHAnsi" w:cs="Arial"/>
          <w:sz w:val="18"/>
          <w:szCs w:val="18"/>
        </w:rPr>
        <w:t>Textos de la biblioteca del aula (Minedu)</w:t>
      </w:r>
    </w:p>
    <w:p w14:paraId="69291B33" w14:textId="50F0731F" w:rsidR="00B5410C" w:rsidRPr="00801E37" w:rsidRDefault="00B5410C" w:rsidP="00801E37">
      <w:pPr>
        <w:pStyle w:val="Prrafodelista"/>
        <w:numPr>
          <w:ilvl w:val="0"/>
          <w:numId w:val="45"/>
        </w:numPr>
        <w:shd w:val="clear" w:color="auto" w:fill="FFFFFF" w:themeFill="background1"/>
        <w:ind w:left="1276"/>
        <w:rPr>
          <w:rFonts w:asciiTheme="majorHAnsi" w:eastAsia="Calibri" w:hAnsiTheme="majorHAnsi" w:cs="Arial"/>
          <w:sz w:val="18"/>
          <w:szCs w:val="18"/>
        </w:rPr>
      </w:pPr>
      <w:r w:rsidRPr="00801E37">
        <w:rPr>
          <w:rFonts w:asciiTheme="majorHAnsi" w:eastAsia="Calibri" w:hAnsiTheme="majorHAnsi" w:cs="Arial"/>
          <w:sz w:val="18"/>
          <w:szCs w:val="18"/>
        </w:rPr>
        <w:t>Libro Personal Social 3</w:t>
      </w:r>
      <w:r w:rsidR="002B0557">
        <w:rPr>
          <w:rFonts w:asciiTheme="majorHAnsi" w:eastAsia="Calibri" w:hAnsiTheme="majorHAnsi" w:cs="Arial"/>
          <w:sz w:val="18"/>
          <w:szCs w:val="18"/>
        </w:rPr>
        <w:t xml:space="preserve">, </w:t>
      </w:r>
      <w:r w:rsidR="001A5810">
        <w:rPr>
          <w:rFonts w:ascii="Calibri Light" w:hAnsi="Calibri Light" w:cstheme="minorHAnsi"/>
          <w:color w:val="000000" w:themeColor="text1"/>
          <w:sz w:val="20"/>
          <w:szCs w:val="20"/>
        </w:rPr>
        <w:t>2014</w:t>
      </w:r>
      <w:r w:rsidRPr="00801E37">
        <w:rPr>
          <w:rFonts w:asciiTheme="majorHAnsi" w:eastAsia="Calibri" w:hAnsiTheme="majorHAnsi" w:cs="Arial"/>
          <w:sz w:val="18"/>
          <w:szCs w:val="18"/>
        </w:rPr>
        <w:t>(</w:t>
      </w:r>
      <w:r w:rsidRPr="00801E37">
        <w:rPr>
          <w:rFonts w:asciiTheme="majorHAnsi" w:hAnsiTheme="majorHAnsi" w:cs="Arial"/>
          <w:sz w:val="18"/>
          <w:szCs w:val="18"/>
        </w:rPr>
        <w:t>Minedu)</w:t>
      </w:r>
    </w:p>
    <w:p w14:paraId="690571C8" w14:textId="69DCEF42" w:rsidR="00B5410C" w:rsidRPr="00801E37" w:rsidRDefault="00B5410C" w:rsidP="00801E37">
      <w:pPr>
        <w:pStyle w:val="Prrafodelista"/>
        <w:numPr>
          <w:ilvl w:val="0"/>
          <w:numId w:val="45"/>
        </w:numPr>
        <w:ind w:left="1276"/>
        <w:rPr>
          <w:rFonts w:asciiTheme="majorHAnsi" w:hAnsiTheme="majorHAnsi" w:cs="Arial"/>
          <w:sz w:val="18"/>
          <w:szCs w:val="18"/>
        </w:rPr>
      </w:pPr>
      <w:r w:rsidRPr="00801E37">
        <w:rPr>
          <w:rFonts w:asciiTheme="majorHAnsi" w:eastAsia="Calibri" w:hAnsiTheme="majorHAnsi" w:cs="Arial"/>
          <w:sz w:val="18"/>
          <w:szCs w:val="18"/>
        </w:rPr>
        <w:t>Cuadernillo de fichas de Personal Social 3</w:t>
      </w:r>
      <w:r w:rsidR="002B0557">
        <w:rPr>
          <w:rFonts w:asciiTheme="majorHAnsi" w:eastAsia="Calibri" w:hAnsiTheme="majorHAnsi" w:cs="Arial"/>
          <w:sz w:val="18"/>
          <w:szCs w:val="18"/>
        </w:rPr>
        <w:t xml:space="preserve">, </w:t>
      </w:r>
      <w:r w:rsidR="001A5810">
        <w:rPr>
          <w:rFonts w:ascii="Calibri Light" w:hAnsi="Calibri Light" w:cstheme="minorHAnsi"/>
          <w:color w:val="000000" w:themeColor="text1"/>
          <w:sz w:val="20"/>
          <w:szCs w:val="20"/>
        </w:rPr>
        <w:t>2014</w:t>
      </w:r>
      <w:r w:rsidR="002B0557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 </w:t>
      </w:r>
      <w:r w:rsidRPr="00801E37">
        <w:rPr>
          <w:rFonts w:asciiTheme="majorHAnsi" w:eastAsia="Calibri" w:hAnsiTheme="majorHAnsi" w:cs="Arial"/>
          <w:sz w:val="18"/>
          <w:szCs w:val="18"/>
        </w:rPr>
        <w:t>(</w:t>
      </w:r>
      <w:r w:rsidRPr="00801E37">
        <w:rPr>
          <w:rFonts w:asciiTheme="majorHAnsi" w:hAnsiTheme="majorHAnsi" w:cs="Arial"/>
          <w:sz w:val="18"/>
          <w:szCs w:val="18"/>
        </w:rPr>
        <w:t>Minedu)</w:t>
      </w:r>
    </w:p>
    <w:p w14:paraId="10EAE1F9" w14:textId="6332DC60" w:rsidR="00B5410C" w:rsidRPr="00801E37" w:rsidRDefault="00B5410C" w:rsidP="00801E37">
      <w:pPr>
        <w:pStyle w:val="Prrafodelista"/>
        <w:numPr>
          <w:ilvl w:val="0"/>
          <w:numId w:val="45"/>
        </w:numPr>
        <w:ind w:left="1276"/>
        <w:rPr>
          <w:rFonts w:asciiTheme="majorHAnsi" w:hAnsiTheme="majorHAnsi" w:cs="Arial"/>
          <w:sz w:val="18"/>
          <w:szCs w:val="18"/>
        </w:rPr>
      </w:pPr>
      <w:r w:rsidRPr="00801E37">
        <w:rPr>
          <w:rFonts w:asciiTheme="majorHAnsi" w:hAnsiTheme="majorHAnsi" w:cs="Arial"/>
          <w:sz w:val="18"/>
          <w:szCs w:val="18"/>
        </w:rPr>
        <w:t>Módulos I y II de Ciencia y Tecnología</w:t>
      </w:r>
      <w:r w:rsidR="00021663">
        <w:rPr>
          <w:rFonts w:asciiTheme="majorHAnsi" w:hAnsiTheme="majorHAnsi" w:cs="Arial"/>
          <w:sz w:val="18"/>
          <w:szCs w:val="18"/>
        </w:rPr>
        <w:t xml:space="preserve">, </w:t>
      </w:r>
      <w:r w:rsidR="001A5810">
        <w:rPr>
          <w:rFonts w:ascii="Calibri Light" w:hAnsi="Calibri Light" w:cstheme="minorHAnsi"/>
          <w:color w:val="000000" w:themeColor="text1"/>
          <w:sz w:val="20"/>
          <w:szCs w:val="20"/>
        </w:rPr>
        <w:t>2014</w:t>
      </w:r>
      <w:r w:rsidR="00021663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 </w:t>
      </w:r>
      <w:r w:rsidRPr="00801E37">
        <w:rPr>
          <w:rFonts w:asciiTheme="majorHAnsi" w:hAnsiTheme="majorHAnsi" w:cs="Arial"/>
          <w:sz w:val="18"/>
          <w:szCs w:val="18"/>
        </w:rPr>
        <w:t>(Minedu)</w:t>
      </w:r>
    </w:p>
    <w:p w14:paraId="1DEBB88B" w14:textId="6038DAE3" w:rsidR="00B5410C" w:rsidRPr="001A5810" w:rsidRDefault="00B5410C" w:rsidP="00801E37">
      <w:pPr>
        <w:pStyle w:val="Prrafodelista"/>
        <w:numPr>
          <w:ilvl w:val="0"/>
          <w:numId w:val="45"/>
        </w:numPr>
        <w:ind w:left="1276"/>
        <w:rPr>
          <w:rFonts w:asciiTheme="majorHAnsi" w:hAnsiTheme="majorHAnsi" w:cs="Arial"/>
          <w:sz w:val="18"/>
          <w:szCs w:val="18"/>
        </w:rPr>
      </w:pPr>
      <w:r w:rsidRPr="00801E37">
        <w:rPr>
          <w:rFonts w:asciiTheme="majorHAnsi" w:hAnsiTheme="majorHAnsi" w:cs="Arial"/>
          <w:sz w:val="18"/>
          <w:szCs w:val="18"/>
        </w:rPr>
        <w:t>Cuadernillo de fichas de Ciencia y Tecnología</w:t>
      </w:r>
      <w:r w:rsidR="00021663">
        <w:rPr>
          <w:rFonts w:asciiTheme="majorHAnsi" w:hAnsiTheme="majorHAnsi" w:cs="Arial"/>
          <w:sz w:val="18"/>
          <w:szCs w:val="18"/>
        </w:rPr>
        <w:t>,</w:t>
      </w:r>
      <w:r w:rsidR="001A5810" w:rsidRPr="001A5810">
        <w:rPr>
          <w:rFonts w:ascii="Calibri Light" w:hAnsi="Calibri Light" w:cstheme="minorHAnsi"/>
          <w:color w:val="000000" w:themeColor="text1"/>
          <w:sz w:val="20"/>
          <w:szCs w:val="20"/>
        </w:rPr>
        <w:t>2014</w:t>
      </w:r>
      <w:r w:rsidRPr="001A5810">
        <w:rPr>
          <w:rFonts w:asciiTheme="majorHAnsi" w:hAnsiTheme="majorHAnsi" w:cs="Arial"/>
          <w:sz w:val="18"/>
          <w:szCs w:val="18"/>
        </w:rPr>
        <w:t>(Minedu)</w:t>
      </w:r>
    </w:p>
    <w:p w14:paraId="771370FA" w14:textId="1ED2A57E" w:rsidR="00B5410C" w:rsidRPr="001A5810" w:rsidRDefault="00B5410C" w:rsidP="00801E37">
      <w:pPr>
        <w:pStyle w:val="Prrafodelista"/>
        <w:numPr>
          <w:ilvl w:val="0"/>
          <w:numId w:val="45"/>
        </w:numPr>
        <w:ind w:left="1276"/>
        <w:rPr>
          <w:rFonts w:asciiTheme="majorHAnsi" w:hAnsiTheme="majorHAnsi" w:cs="Arial"/>
          <w:sz w:val="18"/>
          <w:szCs w:val="18"/>
        </w:rPr>
      </w:pPr>
      <w:r w:rsidRPr="001A5810">
        <w:rPr>
          <w:rFonts w:asciiTheme="majorHAnsi" w:hAnsiTheme="majorHAnsi" w:cs="Arial"/>
          <w:sz w:val="18"/>
          <w:szCs w:val="18"/>
        </w:rPr>
        <w:t>Libros de consulta de Ciencia y Tecnología (Minedu)</w:t>
      </w:r>
    </w:p>
    <w:p w14:paraId="3FE227C6" w14:textId="510ADF12" w:rsidR="00B5410C" w:rsidRPr="00801E37" w:rsidRDefault="00B5410C" w:rsidP="00801E37">
      <w:pPr>
        <w:pStyle w:val="Prrafodelista"/>
        <w:numPr>
          <w:ilvl w:val="0"/>
          <w:numId w:val="45"/>
        </w:numPr>
        <w:shd w:val="clear" w:color="auto" w:fill="FFFFFF" w:themeFill="background1"/>
        <w:spacing w:after="0"/>
        <w:ind w:left="1276"/>
        <w:rPr>
          <w:rFonts w:asciiTheme="majorHAnsi" w:hAnsiTheme="majorHAnsi" w:cs="Arial"/>
          <w:sz w:val="18"/>
          <w:szCs w:val="18"/>
        </w:rPr>
      </w:pPr>
      <w:r w:rsidRPr="00801E37">
        <w:rPr>
          <w:rFonts w:asciiTheme="majorHAnsi" w:hAnsiTheme="majorHAnsi" w:cs="Arial"/>
          <w:sz w:val="18"/>
          <w:szCs w:val="18"/>
        </w:rPr>
        <w:t xml:space="preserve">Materiales didácticos: </w:t>
      </w:r>
      <w:r w:rsidR="005B58F7">
        <w:rPr>
          <w:rFonts w:asciiTheme="majorHAnsi" w:hAnsiTheme="majorHAnsi" w:cs="Arial"/>
          <w:sz w:val="18"/>
          <w:szCs w:val="18"/>
        </w:rPr>
        <w:t xml:space="preserve">material </w:t>
      </w:r>
      <w:r w:rsidRPr="00801E37">
        <w:rPr>
          <w:rFonts w:asciiTheme="majorHAnsi" w:hAnsiTheme="majorHAnsi" w:cs="Arial"/>
          <w:sz w:val="18"/>
          <w:szCs w:val="18"/>
        </w:rPr>
        <w:t xml:space="preserve">Base Diez, geoplano, </w:t>
      </w:r>
      <w:r w:rsidRPr="00801E37">
        <w:rPr>
          <w:rFonts w:asciiTheme="majorHAnsi" w:hAnsiTheme="majorHAnsi" w:cs="Arial"/>
          <w:i/>
          <w:sz w:val="18"/>
          <w:szCs w:val="18"/>
        </w:rPr>
        <w:t>tablet</w:t>
      </w:r>
      <w:r w:rsidRPr="00801E37">
        <w:rPr>
          <w:rFonts w:asciiTheme="majorHAnsi" w:hAnsiTheme="majorHAnsi" w:cs="Arial"/>
          <w:sz w:val="18"/>
          <w:szCs w:val="18"/>
        </w:rPr>
        <w:t>, regletas de colores.</w:t>
      </w:r>
    </w:p>
    <w:p w14:paraId="621CA1A2" w14:textId="77777777" w:rsidR="00B5410C" w:rsidRPr="00801E37" w:rsidRDefault="00B5410C" w:rsidP="00801E37">
      <w:pPr>
        <w:pStyle w:val="Prrafodelista"/>
        <w:numPr>
          <w:ilvl w:val="0"/>
          <w:numId w:val="45"/>
        </w:numPr>
        <w:spacing w:after="0" w:line="240" w:lineRule="auto"/>
        <w:ind w:left="1276"/>
        <w:rPr>
          <w:rFonts w:asciiTheme="majorHAnsi" w:hAnsiTheme="majorHAnsi"/>
          <w:sz w:val="18"/>
          <w:szCs w:val="18"/>
        </w:rPr>
      </w:pPr>
      <w:r w:rsidRPr="00801E37">
        <w:rPr>
          <w:rFonts w:asciiTheme="majorHAnsi" w:hAnsiTheme="majorHAnsi" w:cs="Arial"/>
          <w:sz w:val="18"/>
          <w:szCs w:val="18"/>
        </w:rPr>
        <w:t>Material no estructurado: tapas, piedritas, botones, cuentas, etc.</w:t>
      </w:r>
    </w:p>
    <w:p w14:paraId="7F71A15C" w14:textId="77777777" w:rsidR="00B5410C" w:rsidRDefault="00B5410C" w:rsidP="00B5410C">
      <w:pPr>
        <w:spacing w:after="0" w:line="240" w:lineRule="auto"/>
        <w:ind w:firstLine="360"/>
        <w:rPr>
          <w:rFonts w:asciiTheme="majorHAnsi" w:hAnsiTheme="majorHAnsi"/>
          <w:b/>
          <w:sz w:val="24"/>
          <w:szCs w:val="18"/>
        </w:rPr>
      </w:pPr>
    </w:p>
    <w:p w14:paraId="45483AA3" w14:textId="77777777" w:rsidR="00B5410C" w:rsidRDefault="00B5410C" w:rsidP="00B5410C">
      <w:pPr>
        <w:spacing w:after="0" w:line="240" w:lineRule="auto"/>
        <w:ind w:firstLine="360"/>
        <w:rPr>
          <w:rFonts w:asciiTheme="majorHAnsi" w:hAnsiTheme="majorHAnsi"/>
          <w:b/>
          <w:sz w:val="24"/>
          <w:szCs w:val="18"/>
        </w:rPr>
      </w:pPr>
    </w:p>
    <w:p w14:paraId="7EFE4E8F" w14:textId="77777777" w:rsidR="00AC7F71" w:rsidRPr="00B85868" w:rsidRDefault="00B5410C" w:rsidP="00B5410C">
      <w:pPr>
        <w:spacing w:after="0" w:line="240" w:lineRule="auto"/>
        <w:ind w:firstLine="360"/>
        <w:rPr>
          <w:b/>
          <w:szCs w:val="18"/>
        </w:rPr>
      </w:pPr>
      <w:r w:rsidRPr="00B85868">
        <w:rPr>
          <w:b/>
          <w:szCs w:val="18"/>
        </w:rPr>
        <w:t xml:space="preserve">5. </w:t>
      </w:r>
      <w:r w:rsidR="00403441" w:rsidRPr="00B85868">
        <w:rPr>
          <w:b/>
          <w:szCs w:val="18"/>
        </w:rPr>
        <w:t>REFLEXIONES SOBRE LOS APRENDIZAJES</w:t>
      </w:r>
    </w:p>
    <w:p w14:paraId="7D18D1DC" w14:textId="77777777" w:rsidR="00D45B5D" w:rsidRPr="00403441" w:rsidRDefault="00D45B5D" w:rsidP="00C90312">
      <w:pPr>
        <w:pStyle w:val="Prrafodelista"/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3C37E653" w14:textId="77777777" w:rsidR="00D47105" w:rsidRPr="00801E37" w:rsidRDefault="00403441" w:rsidP="00801E37">
      <w:pPr>
        <w:pStyle w:val="Prrafodelista"/>
        <w:numPr>
          <w:ilvl w:val="0"/>
          <w:numId w:val="46"/>
        </w:numPr>
        <w:ind w:left="993"/>
        <w:rPr>
          <w:rFonts w:asciiTheme="majorHAnsi" w:hAnsiTheme="majorHAnsi" w:cs="Arial"/>
          <w:sz w:val="20"/>
          <w:szCs w:val="18"/>
        </w:rPr>
      </w:pPr>
      <w:r w:rsidRPr="00801E37">
        <w:rPr>
          <w:rFonts w:ascii="Calibri Light" w:hAnsi="Calibri Light"/>
          <w:sz w:val="20"/>
          <w:szCs w:val="18"/>
          <w:lang w:val="es-ES"/>
        </w:rPr>
        <w:t>¿</w:t>
      </w:r>
      <w:r w:rsidRPr="00801E37">
        <w:rPr>
          <w:rFonts w:asciiTheme="majorHAnsi" w:hAnsiTheme="majorHAnsi" w:cs="Arial"/>
          <w:sz w:val="20"/>
          <w:szCs w:val="18"/>
        </w:rPr>
        <w:t xml:space="preserve">Qué avances y dificultades tuvieron </w:t>
      </w:r>
      <w:r w:rsidR="00633FEF" w:rsidRPr="00801E37">
        <w:rPr>
          <w:rFonts w:asciiTheme="majorHAnsi" w:hAnsiTheme="majorHAnsi" w:cs="Arial"/>
          <w:sz w:val="20"/>
          <w:szCs w:val="18"/>
        </w:rPr>
        <w:t xml:space="preserve">los </w:t>
      </w:r>
      <w:r w:rsidRPr="00801E37">
        <w:rPr>
          <w:rFonts w:asciiTheme="majorHAnsi" w:hAnsiTheme="majorHAnsi" w:cs="Arial"/>
          <w:sz w:val="20"/>
          <w:szCs w:val="18"/>
        </w:rPr>
        <w:t xml:space="preserve">estudiantes? </w:t>
      </w:r>
    </w:p>
    <w:p w14:paraId="478BCC4D" w14:textId="77777777" w:rsidR="00B5410C" w:rsidRDefault="00B5410C" w:rsidP="00801E37">
      <w:pPr>
        <w:ind w:left="993"/>
        <w:rPr>
          <w:rFonts w:asciiTheme="majorHAnsi" w:hAnsiTheme="majorHAnsi" w:cs="Arial"/>
          <w:sz w:val="20"/>
          <w:szCs w:val="18"/>
        </w:rPr>
      </w:pPr>
    </w:p>
    <w:p w14:paraId="5929911E" w14:textId="77777777" w:rsidR="00B5410C" w:rsidRPr="00B5410C" w:rsidRDefault="00B5410C" w:rsidP="00801E37">
      <w:pPr>
        <w:ind w:left="993"/>
        <w:rPr>
          <w:rFonts w:asciiTheme="majorHAnsi" w:hAnsiTheme="majorHAnsi" w:cs="Arial"/>
          <w:sz w:val="20"/>
          <w:szCs w:val="18"/>
        </w:rPr>
      </w:pPr>
    </w:p>
    <w:p w14:paraId="2AB1225D" w14:textId="77777777" w:rsidR="00403441" w:rsidRPr="00801E37" w:rsidRDefault="00403441" w:rsidP="00801E37">
      <w:pPr>
        <w:pStyle w:val="Prrafodelista"/>
        <w:numPr>
          <w:ilvl w:val="0"/>
          <w:numId w:val="46"/>
        </w:numPr>
        <w:ind w:left="993"/>
        <w:rPr>
          <w:rFonts w:asciiTheme="majorHAnsi" w:hAnsiTheme="majorHAnsi" w:cs="Arial"/>
          <w:sz w:val="20"/>
          <w:szCs w:val="18"/>
        </w:rPr>
      </w:pPr>
      <w:r w:rsidRPr="00801E37">
        <w:rPr>
          <w:rFonts w:asciiTheme="majorHAnsi" w:hAnsiTheme="majorHAnsi" w:cs="Arial"/>
          <w:sz w:val="20"/>
          <w:szCs w:val="18"/>
        </w:rPr>
        <w:t>¿Qué aprendizajes debo reforzar en la siguiente unidad?</w:t>
      </w:r>
    </w:p>
    <w:p w14:paraId="688003ED" w14:textId="77777777" w:rsidR="00B5410C" w:rsidRDefault="00B5410C" w:rsidP="00801E37">
      <w:pPr>
        <w:pStyle w:val="Prrafodelista"/>
        <w:ind w:left="993"/>
        <w:rPr>
          <w:rFonts w:asciiTheme="majorHAnsi" w:hAnsiTheme="majorHAnsi" w:cs="Arial"/>
          <w:sz w:val="20"/>
          <w:szCs w:val="18"/>
        </w:rPr>
      </w:pPr>
    </w:p>
    <w:p w14:paraId="12239981" w14:textId="77777777" w:rsidR="00B5410C" w:rsidRPr="00B5410C" w:rsidRDefault="00B5410C" w:rsidP="00801E37">
      <w:pPr>
        <w:pStyle w:val="Prrafodelista"/>
        <w:ind w:left="993"/>
        <w:rPr>
          <w:rFonts w:asciiTheme="majorHAnsi" w:hAnsiTheme="majorHAnsi" w:cs="Arial"/>
          <w:sz w:val="20"/>
          <w:szCs w:val="18"/>
        </w:rPr>
      </w:pPr>
    </w:p>
    <w:p w14:paraId="7AC4ADBF" w14:textId="77777777" w:rsidR="00B5410C" w:rsidRPr="00B5410C" w:rsidRDefault="00B5410C" w:rsidP="00801E37">
      <w:pPr>
        <w:ind w:left="993"/>
        <w:rPr>
          <w:rFonts w:asciiTheme="majorHAnsi" w:hAnsiTheme="majorHAnsi" w:cs="Arial"/>
          <w:sz w:val="20"/>
          <w:szCs w:val="18"/>
        </w:rPr>
      </w:pPr>
    </w:p>
    <w:p w14:paraId="664A67F4" w14:textId="77777777" w:rsidR="00B5410C" w:rsidRPr="00801E37" w:rsidRDefault="00403441" w:rsidP="00801E37">
      <w:pPr>
        <w:pStyle w:val="Prrafodelista"/>
        <w:numPr>
          <w:ilvl w:val="0"/>
          <w:numId w:val="46"/>
        </w:numPr>
        <w:ind w:left="993"/>
        <w:rPr>
          <w:rFonts w:asciiTheme="majorHAnsi" w:hAnsiTheme="majorHAnsi" w:cs="Arial"/>
          <w:sz w:val="20"/>
          <w:szCs w:val="18"/>
        </w:rPr>
      </w:pPr>
      <w:r w:rsidRPr="00801E37">
        <w:rPr>
          <w:rFonts w:asciiTheme="majorHAnsi" w:hAnsiTheme="majorHAnsi" w:cs="Arial"/>
          <w:sz w:val="20"/>
          <w:szCs w:val="18"/>
        </w:rPr>
        <w:t>¿Qué actividades y estrategias funcionaron y cuáles no?</w:t>
      </w:r>
    </w:p>
    <w:p w14:paraId="4F82E750" w14:textId="77777777" w:rsidR="00B5410C" w:rsidRDefault="00B5410C" w:rsidP="00801E37">
      <w:pPr>
        <w:ind w:left="993"/>
        <w:rPr>
          <w:rFonts w:asciiTheme="majorHAnsi" w:hAnsiTheme="majorHAnsi" w:cs="Arial"/>
          <w:sz w:val="20"/>
          <w:szCs w:val="18"/>
        </w:rPr>
      </w:pPr>
    </w:p>
    <w:p w14:paraId="6BF0C293" w14:textId="77777777" w:rsidR="00B5410C" w:rsidRPr="00B5410C" w:rsidRDefault="00B5410C" w:rsidP="00801E37">
      <w:pPr>
        <w:ind w:left="993"/>
        <w:rPr>
          <w:rFonts w:asciiTheme="majorHAnsi" w:hAnsiTheme="majorHAnsi" w:cs="Arial"/>
          <w:sz w:val="20"/>
          <w:szCs w:val="18"/>
        </w:rPr>
      </w:pPr>
    </w:p>
    <w:p w14:paraId="0E656B6E" w14:textId="77777777" w:rsidR="00403441" w:rsidRPr="00801E37" w:rsidRDefault="00403441" w:rsidP="00801E37">
      <w:pPr>
        <w:pStyle w:val="Prrafodelista"/>
        <w:numPr>
          <w:ilvl w:val="0"/>
          <w:numId w:val="46"/>
        </w:numPr>
        <w:ind w:left="993"/>
        <w:rPr>
          <w:rFonts w:asciiTheme="majorHAnsi" w:hAnsiTheme="majorHAnsi" w:cs="Arial"/>
          <w:sz w:val="20"/>
          <w:szCs w:val="18"/>
        </w:rPr>
      </w:pPr>
      <w:r w:rsidRPr="00801E37">
        <w:rPr>
          <w:rFonts w:asciiTheme="majorHAnsi" w:hAnsiTheme="majorHAnsi" w:cs="Arial"/>
          <w:sz w:val="20"/>
          <w:szCs w:val="18"/>
        </w:rPr>
        <w:t>Otras observaciones:</w:t>
      </w:r>
    </w:p>
    <w:p w14:paraId="63D70F55" w14:textId="77777777" w:rsidR="00B5410C" w:rsidRDefault="00B5410C" w:rsidP="00B5410C">
      <w:pPr>
        <w:rPr>
          <w:rFonts w:asciiTheme="majorHAnsi" w:hAnsiTheme="majorHAnsi" w:cs="Arial"/>
          <w:sz w:val="18"/>
          <w:szCs w:val="18"/>
        </w:rPr>
      </w:pPr>
    </w:p>
    <w:p w14:paraId="4C742ECF" w14:textId="77777777" w:rsidR="00B5410C" w:rsidRDefault="00B5410C" w:rsidP="00D52F3A">
      <w:pPr>
        <w:pStyle w:val="Prrafodelista"/>
        <w:ind w:left="1080"/>
        <w:rPr>
          <w:rFonts w:asciiTheme="majorHAnsi" w:hAnsiTheme="majorHAnsi" w:cs="Arial"/>
          <w:sz w:val="18"/>
          <w:szCs w:val="18"/>
        </w:rPr>
      </w:pPr>
    </w:p>
    <w:p w14:paraId="20348980" w14:textId="77777777" w:rsidR="00B5410C" w:rsidRDefault="00B5410C" w:rsidP="00D52F3A">
      <w:pPr>
        <w:pStyle w:val="Prrafodelista"/>
        <w:ind w:left="1080"/>
        <w:rPr>
          <w:rFonts w:asciiTheme="majorHAnsi" w:hAnsiTheme="majorHAnsi" w:cs="Arial"/>
          <w:sz w:val="18"/>
          <w:szCs w:val="18"/>
        </w:rPr>
      </w:pPr>
    </w:p>
    <w:p w14:paraId="1A8BC639" w14:textId="77777777" w:rsidR="005F267B" w:rsidRPr="00B5410C" w:rsidRDefault="0063204C" w:rsidP="00B5410C">
      <w:pPr>
        <w:pStyle w:val="Prrafodelista"/>
        <w:ind w:left="1080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 </w:t>
      </w:r>
    </w:p>
    <w:sectPr w:rsidR="005F267B" w:rsidRPr="00B5410C" w:rsidSect="00C53D39">
      <w:pgSz w:w="11906" w:h="16838"/>
      <w:pgMar w:top="1418" w:right="170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D30C4" w14:textId="77777777" w:rsidR="00725DB8" w:rsidRDefault="00725DB8" w:rsidP="00C53D39">
      <w:pPr>
        <w:spacing w:after="0" w:line="240" w:lineRule="auto"/>
      </w:pPr>
      <w:r>
        <w:separator/>
      </w:r>
    </w:p>
  </w:endnote>
  <w:endnote w:type="continuationSeparator" w:id="0">
    <w:p w14:paraId="2FD70FAA" w14:textId="77777777" w:rsidR="00725DB8" w:rsidRDefault="00725DB8" w:rsidP="00C5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4D7CA" w14:textId="77777777" w:rsidR="007B5E62" w:rsidRDefault="007B5E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908538"/>
      <w:docPartObj>
        <w:docPartGallery w:val="Page Numbers (Bottom of Page)"/>
        <w:docPartUnique/>
      </w:docPartObj>
    </w:sdtPr>
    <w:sdtEndPr/>
    <w:sdtContent>
      <w:p w14:paraId="6D75F554" w14:textId="0E7BEA88" w:rsidR="00801E37" w:rsidRDefault="00801E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EB4" w:rsidRPr="002E4EB4">
          <w:rPr>
            <w:noProof/>
            <w:lang w:val="es-ES"/>
          </w:rPr>
          <w:t>2</w:t>
        </w:r>
        <w:r>
          <w:fldChar w:fldCharType="end"/>
        </w:r>
      </w:p>
    </w:sdtContent>
  </w:sdt>
  <w:p w14:paraId="76E7AF87" w14:textId="77777777" w:rsidR="00801E37" w:rsidRDefault="00801E3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CA54D" w14:textId="77777777" w:rsidR="007B5E62" w:rsidRDefault="007B5E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9359B" w14:textId="77777777" w:rsidR="00725DB8" w:rsidRDefault="00725DB8" w:rsidP="00C53D39">
      <w:pPr>
        <w:spacing w:after="0" w:line="240" w:lineRule="auto"/>
      </w:pPr>
      <w:r>
        <w:separator/>
      </w:r>
    </w:p>
  </w:footnote>
  <w:footnote w:type="continuationSeparator" w:id="0">
    <w:p w14:paraId="458FA49F" w14:textId="77777777" w:rsidR="00725DB8" w:rsidRDefault="00725DB8" w:rsidP="00C53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16105" w14:textId="77777777" w:rsidR="007B5E62" w:rsidRDefault="007B5E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5912B" w14:textId="77777777" w:rsidR="00C53D39" w:rsidRPr="00A551F9" w:rsidRDefault="00C53D39" w:rsidP="00C53D39">
    <w:pPr>
      <w:pStyle w:val="Encabezado"/>
      <w:rPr>
        <w:sz w:val="16"/>
        <w:szCs w:val="16"/>
      </w:rPr>
    </w:pPr>
    <w:r w:rsidRPr="00A551F9">
      <w:rPr>
        <w:sz w:val="16"/>
        <w:szCs w:val="16"/>
      </w:rPr>
      <w:t>Documento de trabajo en proceso de validación</w:t>
    </w:r>
  </w:p>
  <w:p w14:paraId="0D1EEE6C" w14:textId="12239CE1" w:rsidR="00C53D39" w:rsidRDefault="00C53D39" w:rsidP="00C53D39">
    <w:pPr>
      <w:pStyle w:val="Encabezado"/>
      <w:rPr>
        <w:sz w:val="16"/>
        <w:szCs w:val="16"/>
      </w:rPr>
    </w:pPr>
    <w:r w:rsidRPr="00A551F9">
      <w:rPr>
        <w:sz w:val="16"/>
        <w:szCs w:val="16"/>
      </w:rPr>
      <w:t xml:space="preserve">Elaborado por la Dirección de Educación </w:t>
    </w:r>
    <w:r w:rsidR="00520A61">
      <w:rPr>
        <w:sz w:val="16"/>
        <w:szCs w:val="16"/>
      </w:rPr>
      <w:t xml:space="preserve">Primaria </w:t>
    </w:r>
    <w:r w:rsidR="00B525C1">
      <w:rPr>
        <w:sz w:val="16"/>
        <w:szCs w:val="16"/>
      </w:rPr>
      <w:t>(DEP) y la Dirección General de Educación Básica Regular</w:t>
    </w:r>
    <w:r w:rsidR="00520A61">
      <w:rPr>
        <w:sz w:val="16"/>
        <w:szCs w:val="16"/>
      </w:rPr>
      <w:t xml:space="preserve"> </w:t>
    </w:r>
    <w:r w:rsidR="00B525C1">
      <w:rPr>
        <w:sz w:val="16"/>
        <w:szCs w:val="16"/>
      </w:rPr>
      <w:t>(</w:t>
    </w:r>
    <w:r w:rsidRPr="00A551F9">
      <w:rPr>
        <w:sz w:val="16"/>
        <w:szCs w:val="16"/>
      </w:rPr>
      <w:t>DIGEBR</w:t>
    </w:r>
    <w:r w:rsidR="00B525C1">
      <w:rPr>
        <w:sz w:val="16"/>
        <w:szCs w:val="16"/>
      </w:rPr>
      <w:t>)</w:t>
    </w:r>
  </w:p>
  <w:p w14:paraId="76AD69DE" w14:textId="77777777" w:rsidR="00C53D39" w:rsidRPr="00753725" w:rsidRDefault="00C53D39" w:rsidP="00C53D39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3B0C3" w14:textId="77777777" w:rsidR="007B5E62" w:rsidRDefault="007B5E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4ED2"/>
    <w:multiLevelType w:val="hybridMultilevel"/>
    <w:tmpl w:val="AF3AEEB2"/>
    <w:lvl w:ilvl="0" w:tplc="B18CB8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E77F6"/>
    <w:multiLevelType w:val="hybridMultilevel"/>
    <w:tmpl w:val="36363724"/>
    <w:lvl w:ilvl="0" w:tplc="DCEE2D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E45BF"/>
    <w:multiLevelType w:val="hybridMultilevel"/>
    <w:tmpl w:val="C96E3D14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B3364"/>
    <w:multiLevelType w:val="hybridMultilevel"/>
    <w:tmpl w:val="8C8441F4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44B6"/>
    <w:multiLevelType w:val="hybridMultilevel"/>
    <w:tmpl w:val="8E724EA6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66F98"/>
    <w:multiLevelType w:val="hybridMultilevel"/>
    <w:tmpl w:val="D3AAA8E4"/>
    <w:lvl w:ilvl="0" w:tplc="C75A677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2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8CE75F6"/>
    <w:multiLevelType w:val="hybridMultilevel"/>
    <w:tmpl w:val="F08A993C"/>
    <w:lvl w:ilvl="0" w:tplc="BA060E1E">
      <w:start w:val="4"/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09F832FF"/>
    <w:multiLevelType w:val="hybridMultilevel"/>
    <w:tmpl w:val="1AD0023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11166"/>
    <w:multiLevelType w:val="hybridMultilevel"/>
    <w:tmpl w:val="C60EC2CA"/>
    <w:lvl w:ilvl="0" w:tplc="8CC0087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  <w:sz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1A5652"/>
    <w:multiLevelType w:val="hybridMultilevel"/>
    <w:tmpl w:val="79BED2BC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D3A26"/>
    <w:multiLevelType w:val="hybridMultilevel"/>
    <w:tmpl w:val="126AD4C2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12072"/>
    <w:multiLevelType w:val="hybridMultilevel"/>
    <w:tmpl w:val="F79E2190"/>
    <w:lvl w:ilvl="0" w:tplc="3FFE6C68">
      <w:numFmt w:val="bullet"/>
      <w:lvlText w:val="-"/>
      <w:lvlJc w:val="left"/>
      <w:pPr>
        <w:ind w:left="348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2" w15:restartNumberingAfterBreak="0">
    <w:nsid w:val="19A87A2E"/>
    <w:multiLevelType w:val="hybridMultilevel"/>
    <w:tmpl w:val="1D1614CE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3" w15:restartNumberingAfterBreak="0">
    <w:nsid w:val="1C8672DA"/>
    <w:multiLevelType w:val="hybridMultilevel"/>
    <w:tmpl w:val="E46ED66E"/>
    <w:lvl w:ilvl="0" w:tplc="267A604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E068C"/>
    <w:multiLevelType w:val="hybridMultilevel"/>
    <w:tmpl w:val="A36AA828"/>
    <w:lvl w:ilvl="0" w:tplc="7B34E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C475B"/>
    <w:multiLevelType w:val="hybridMultilevel"/>
    <w:tmpl w:val="4B9E671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0F021D"/>
    <w:multiLevelType w:val="hybridMultilevel"/>
    <w:tmpl w:val="EB969A32"/>
    <w:lvl w:ilvl="0" w:tplc="28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29363B09"/>
    <w:multiLevelType w:val="hybridMultilevel"/>
    <w:tmpl w:val="998E4CBC"/>
    <w:lvl w:ilvl="0" w:tplc="6AF49DB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584EF0"/>
    <w:multiLevelType w:val="hybridMultilevel"/>
    <w:tmpl w:val="520E5282"/>
    <w:lvl w:ilvl="0" w:tplc="3FFE6C68">
      <w:numFmt w:val="bullet"/>
      <w:lvlText w:val="-"/>
      <w:lvlJc w:val="left"/>
      <w:pPr>
        <w:ind w:left="587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9" w15:restartNumberingAfterBreak="0">
    <w:nsid w:val="2C236FB3"/>
    <w:multiLevelType w:val="hybridMultilevel"/>
    <w:tmpl w:val="F5E4AEC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A30F7A"/>
    <w:multiLevelType w:val="hybridMultilevel"/>
    <w:tmpl w:val="DBBC7294"/>
    <w:lvl w:ilvl="0" w:tplc="7B34E75A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36495069"/>
    <w:multiLevelType w:val="hybridMultilevel"/>
    <w:tmpl w:val="D620460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0B0A45"/>
    <w:multiLevelType w:val="hybridMultilevel"/>
    <w:tmpl w:val="5D7CE254"/>
    <w:lvl w:ilvl="0" w:tplc="7B34E7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AE6B55"/>
    <w:multiLevelType w:val="hybridMultilevel"/>
    <w:tmpl w:val="F6B4F6A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7065C6"/>
    <w:multiLevelType w:val="hybridMultilevel"/>
    <w:tmpl w:val="577A6FD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369A0"/>
    <w:multiLevelType w:val="hybridMultilevel"/>
    <w:tmpl w:val="D80269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D3E34"/>
    <w:multiLevelType w:val="hybridMultilevel"/>
    <w:tmpl w:val="2402CE88"/>
    <w:lvl w:ilvl="0" w:tplc="7B34E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94F15"/>
    <w:multiLevelType w:val="hybridMultilevel"/>
    <w:tmpl w:val="47BC5494"/>
    <w:lvl w:ilvl="0" w:tplc="7B34E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07FC7"/>
    <w:multiLevelType w:val="hybridMultilevel"/>
    <w:tmpl w:val="CA6E5CF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A97A6B"/>
    <w:multiLevelType w:val="hybridMultilevel"/>
    <w:tmpl w:val="7E54D62A"/>
    <w:lvl w:ilvl="0" w:tplc="28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47955C40"/>
    <w:multiLevelType w:val="hybridMultilevel"/>
    <w:tmpl w:val="8F94C92C"/>
    <w:lvl w:ilvl="0" w:tplc="7B34E7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185CDD"/>
    <w:multiLevelType w:val="hybridMultilevel"/>
    <w:tmpl w:val="BCB036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831A6"/>
    <w:multiLevelType w:val="hybridMultilevel"/>
    <w:tmpl w:val="BFC0C5DA"/>
    <w:lvl w:ilvl="0" w:tplc="EB0827DE">
      <w:start w:val="1"/>
      <w:numFmt w:val="bullet"/>
      <w:lvlText w:val=""/>
      <w:lvlJc w:val="left"/>
      <w:pPr>
        <w:ind w:left="891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3" w15:restartNumberingAfterBreak="0">
    <w:nsid w:val="4E2D6521"/>
    <w:multiLevelType w:val="hybridMultilevel"/>
    <w:tmpl w:val="C94CF008"/>
    <w:lvl w:ilvl="0" w:tplc="2994635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76F65"/>
    <w:multiLevelType w:val="hybridMultilevel"/>
    <w:tmpl w:val="EDAC99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FB5381"/>
    <w:multiLevelType w:val="hybridMultilevel"/>
    <w:tmpl w:val="747ADD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46D6C"/>
    <w:multiLevelType w:val="hybridMultilevel"/>
    <w:tmpl w:val="2C3E98F4"/>
    <w:lvl w:ilvl="0" w:tplc="3FFE6C6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B751C1"/>
    <w:multiLevelType w:val="hybridMultilevel"/>
    <w:tmpl w:val="4230B9DE"/>
    <w:lvl w:ilvl="0" w:tplc="3FFE6C68">
      <w:numFmt w:val="bullet"/>
      <w:lvlText w:val="-"/>
      <w:lvlJc w:val="left"/>
      <w:pPr>
        <w:ind w:left="1052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8" w15:restartNumberingAfterBreak="0">
    <w:nsid w:val="5C002793"/>
    <w:multiLevelType w:val="hybridMultilevel"/>
    <w:tmpl w:val="F33870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A11A3"/>
    <w:multiLevelType w:val="hybridMultilevel"/>
    <w:tmpl w:val="97064D2A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BDF2B9F"/>
    <w:multiLevelType w:val="hybridMultilevel"/>
    <w:tmpl w:val="6510B13A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A6F11"/>
    <w:multiLevelType w:val="hybridMultilevel"/>
    <w:tmpl w:val="5BA2DEB8"/>
    <w:lvl w:ilvl="0" w:tplc="7B34E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C6D74"/>
    <w:multiLevelType w:val="hybridMultilevel"/>
    <w:tmpl w:val="78828D40"/>
    <w:lvl w:ilvl="0" w:tplc="7B34E7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A617EA"/>
    <w:multiLevelType w:val="hybridMultilevel"/>
    <w:tmpl w:val="3E384432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86FB5"/>
    <w:multiLevelType w:val="hybridMultilevel"/>
    <w:tmpl w:val="712414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6055B"/>
    <w:multiLevelType w:val="hybridMultilevel"/>
    <w:tmpl w:val="51E05154"/>
    <w:lvl w:ilvl="0" w:tplc="DF8461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41"/>
  </w:num>
  <w:num w:numId="5">
    <w:abstractNumId w:val="27"/>
  </w:num>
  <w:num w:numId="6">
    <w:abstractNumId w:val="26"/>
  </w:num>
  <w:num w:numId="7">
    <w:abstractNumId w:val="30"/>
  </w:num>
  <w:num w:numId="8">
    <w:abstractNumId w:val="42"/>
  </w:num>
  <w:num w:numId="9">
    <w:abstractNumId w:val="20"/>
  </w:num>
  <w:num w:numId="10">
    <w:abstractNumId w:val="31"/>
  </w:num>
  <w:num w:numId="11">
    <w:abstractNumId w:val="18"/>
  </w:num>
  <w:num w:numId="12">
    <w:abstractNumId w:val="1"/>
  </w:num>
  <w:num w:numId="13">
    <w:abstractNumId w:val="35"/>
  </w:num>
  <w:num w:numId="14">
    <w:abstractNumId w:val="19"/>
  </w:num>
  <w:num w:numId="15">
    <w:abstractNumId w:val="0"/>
  </w:num>
  <w:num w:numId="16">
    <w:abstractNumId w:val="7"/>
  </w:num>
  <w:num w:numId="17">
    <w:abstractNumId w:val="37"/>
  </w:num>
  <w:num w:numId="18">
    <w:abstractNumId w:val="36"/>
  </w:num>
  <w:num w:numId="19">
    <w:abstractNumId w:val="17"/>
  </w:num>
  <w:num w:numId="20">
    <w:abstractNumId w:val="24"/>
  </w:num>
  <w:num w:numId="21">
    <w:abstractNumId w:val="32"/>
  </w:num>
  <w:num w:numId="22">
    <w:abstractNumId w:val="9"/>
  </w:num>
  <w:num w:numId="23">
    <w:abstractNumId w:val="28"/>
  </w:num>
  <w:num w:numId="24">
    <w:abstractNumId w:val="8"/>
  </w:num>
  <w:num w:numId="25">
    <w:abstractNumId w:val="5"/>
  </w:num>
  <w:num w:numId="26">
    <w:abstractNumId w:val="43"/>
  </w:num>
  <w:num w:numId="27">
    <w:abstractNumId w:val="38"/>
  </w:num>
  <w:num w:numId="28">
    <w:abstractNumId w:val="3"/>
  </w:num>
  <w:num w:numId="29">
    <w:abstractNumId w:val="40"/>
  </w:num>
  <w:num w:numId="30">
    <w:abstractNumId w:val="10"/>
  </w:num>
  <w:num w:numId="31">
    <w:abstractNumId w:val="15"/>
  </w:num>
  <w:num w:numId="32">
    <w:abstractNumId w:val="23"/>
  </w:num>
  <w:num w:numId="33">
    <w:abstractNumId w:val="13"/>
  </w:num>
  <w:num w:numId="34">
    <w:abstractNumId w:val="25"/>
  </w:num>
  <w:num w:numId="35">
    <w:abstractNumId w:val="2"/>
  </w:num>
  <w:num w:numId="36">
    <w:abstractNumId w:val="11"/>
  </w:num>
  <w:num w:numId="37">
    <w:abstractNumId w:val="33"/>
  </w:num>
  <w:num w:numId="38">
    <w:abstractNumId w:val="45"/>
  </w:num>
  <w:num w:numId="39">
    <w:abstractNumId w:val="34"/>
  </w:num>
  <w:num w:numId="40">
    <w:abstractNumId w:val="6"/>
  </w:num>
  <w:num w:numId="41">
    <w:abstractNumId w:val="4"/>
  </w:num>
  <w:num w:numId="42">
    <w:abstractNumId w:val="12"/>
  </w:num>
  <w:num w:numId="43">
    <w:abstractNumId w:val="16"/>
  </w:num>
  <w:num w:numId="44">
    <w:abstractNumId w:val="29"/>
  </w:num>
  <w:num w:numId="45">
    <w:abstractNumId w:val="39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17"/>
    <w:rsid w:val="0001258D"/>
    <w:rsid w:val="00015268"/>
    <w:rsid w:val="00016912"/>
    <w:rsid w:val="00021663"/>
    <w:rsid w:val="00023E9A"/>
    <w:rsid w:val="000257B7"/>
    <w:rsid w:val="00027405"/>
    <w:rsid w:val="000324BF"/>
    <w:rsid w:val="0003517D"/>
    <w:rsid w:val="000363F2"/>
    <w:rsid w:val="00036EBB"/>
    <w:rsid w:val="000463D7"/>
    <w:rsid w:val="00046F0C"/>
    <w:rsid w:val="00050320"/>
    <w:rsid w:val="00054765"/>
    <w:rsid w:val="00057C1F"/>
    <w:rsid w:val="00060A7A"/>
    <w:rsid w:val="00071D03"/>
    <w:rsid w:val="00071FE3"/>
    <w:rsid w:val="00072D29"/>
    <w:rsid w:val="0007426F"/>
    <w:rsid w:val="00074DBA"/>
    <w:rsid w:val="000779C4"/>
    <w:rsid w:val="00081CF9"/>
    <w:rsid w:val="000838D5"/>
    <w:rsid w:val="00085C72"/>
    <w:rsid w:val="000877AE"/>
    <w:rsid w:val="000A106C"/>
    <w:rsid w:val="000A2F8B"/>
    <w:rsid w:val="000A3B65"/>
    <w:rsid w:val="000A5F92"/>
    <w:rsid w:val="000A786F"/>
    <w:rsid w:val="000B1292"/>
    <w:rsid w:val="000B51E6"/>
    <w:rsid w:val="000B54D0"/>
    <w:rsid w:val="000B6A23"/>
    <w:rsid w:val="000C28B4"/>
    <w:rsid w:val="000C3CB0"/>
    <w:rsid w:val="000C3E1C"/>
    <w:rsid w:val="000C43D2"/>
    <w:rsid w:val="000C68D9"/>
    <w:rsid w:val="000C6C35"/>
    <w:rsid w:val="000D6E3F"/>
    <w:rsid w:val="000E77E4"/>
    <w:rsid w:val="000E7C22"/>
    <w:rsid w:val="000F1A23"/>
    <w:rsid w:val="000F3C43"/>
    <w:rsid w:val="00101EB5"/>
    <w:rsid w:val="00105852"/>
    <w:rsid w:val="00105F92"/>
    <w:rsid w:val="00106187"/>
    <w:rsid w:val="001071EF"/>
    <w:rsid w:val="00116DB0"/>
    <w:rsid w:val="001235CD"/>
    <w:rsid w:val="00123AE5"/>
    <w:rsid w:val="00125DEF"/>
    <w:rsid w:val="00134EAA"/>
    <w:rsid w:val="0013793D"/>
    <w:rsid w:val="0014233B"/>
    <w:rsid w:val="00155D4E"/>
    <w:rsid w:val="001623AC"/>
    <w:rsid w:val="00163305"/>
    <w:rsid w:val="001671ED"/>
    <w:rsid w:val="00176B0A"/>
    <w:rsid w:val="001779F5"/>
    <w:rsid w:val="00182179"/>
    <w:rsid w:val="00185B97"/>
    <w:rsid w:val="001864A0"/>
    <w:rsid w:val="00191FFE"/>
    <w:rsid w:val="001A0E6F"/>
    <w:rsid w:val="001A5810"/>
    <w:rsid w:val="001A5FD5"/>
    <w:rsid w:val="001A6FAE"/>
    <w:rsid w:val="001B67DE"/>
    <w:rsid w:val="001B6C29"/>
    <w:rsid w:val="001B7156"/>
    <w:rsid w:val="001C24A0"/>
    <w:rsid w:val="001C58A2"/>
    <w:rsid w:val="001C7B19"/>
    <w:rsid w:val="001D0F90"/>
    <w:rsid w:val="001D1A2B"/>
    <w:rsid w:val="001D2AED"/>
    <w:rsid w:val="001D6CC4"/>
    <w:rsid w:val="001E4112"/>
    <w:rsid w:val="001E5FE0"/>
    <w:rsid w:val="001E763F"/>
    <w:rsid w:val="001F4930"/>
    <w:rsid w:val="00203110"/>
    <w:rsid w:val="002045F9"/>
    <w:rsid w:val="0020620E"/>
    <w:rsid w:val="002102D8"/>
    <w:rsid w:val="00210F45"/>
    <w:rsid w:val="002134A7"/>
    <w:rsid w:val="00216E09"/>
    <w:rsid w:val="00217267"/>
    <w:rsid w:val="0022219E"/>
    <w:rsid w:val="002223F1"/>
    <w:rsid w:val="002259FC"/>
    <w:rsid w:val="002276CF"/>
    <w:rsid w:val="00231222"/>
    <w:rsid w:val="002327BF"/>
    <w:rsid w:val="002327E5"/>
    <w:rsid w:val="00234A96"/>
    <w:rsid w:val="00241E4F"/>
    <w:rsid w:val="002452BF"/>
    <w:rsid w:val="002675FB"/>
    <w:rsid w:val="0027364A"/>
    <w:rsid w:val="002744C7"/>
    <w:rsid w:val="00274BD6"/>
    <w:rsid w:val="00276B06"/>
    <w:rsid w:val="0027709F"/>
    <w:rsid w:val="00287B5D"/>
    <w:rsid w:val="002905A3"/>
    <w:rsid w:val="00293B2E"/>
    <w:rsid w:val="00295002"/>
    <w:rsid w:val="00296D63"/>
    <w:rsid w:val="002A1DDF"/>
    <w:rsid w:val="002A6D1E"/>
    <w:rsid w:val="002B00B8"/>
    <w:rsid w:val="002B03DE"/>
    <w:rsid w:val="002B0557"/>
    <w:rsid w:val="002B1F81"/>
    <w:rsid w:val="002B232E"/>
    <w:rsid w:val="002B5D93"/>
    <w:rsid w:val="002C5958"/>
    <w:rsid w:val="002C7A05"/>
    <w:rsid w:val="002D1B84"/>
    <w:rsid w:val="002D2EA2"/>
    <w:rsid w:val="002D5AA3"/>
    <w:rsid w:val="002E4EB4"/>
    <w:rsid w:val="002E6A7C"/>
    <w:rsid w:val="002E76A3"/>
    <w:rsid w:val="002F5891"/>
    <w:rsid w:val="002F61D8"/>
    <w:rsid w:val="003001FA"/>
    <w:rsid w:val="003021AA"/>
    <w:rsid w:val="00310556"/>
    <w:rsid w:val="00313AD5"/>
    <w:rsid w:val="00314322"/>
    <w:rsid w:val="003161DF"/>
    <w:rsid w:val="00321ED6"/>
    <w:rsid w:val="003240DA"/>
    <w:rsid w:val="00324C35"/>
    <w:rsid w:val="003258A0"/>
    <w:rsid w:val="00326CD3"/>
    <w:rsid w:val="00330C23"/>
    <w:rsid w:val="00332349"/>
    <w:rsid w:val="003333A4"/>
    <w:rsid w:val="00334D7E"/>
    <w:rsid w:val="00345CD2"/>
    <w:rsid w:val="003476E9"/>
    <w:rsid w:val="003529E6"/>
    <w:rsid w:val="00357AD8"/>
    <w:rsid w:val="003618D6"/>
    <w:rsid w:val="003629C1"/>
    <w:rsid w:val="003651C9"/>
    <w:rsid w:val="00365D79"/>
    <w:rsid w:val="00381152"/>
    <w:rsid w:val="003824F7"/>
    <w:rsid w:val="00382CD7"/>
    <w:rsid w:val="00382ED3"/>
    <w:rsid w:val="00382FA3"/>
    <w:rsid w:val="00383251"/>
    <w:rsid w:val="003837C2"/>
    <w:rsid w:val="003860AC"/>
    <w:rsid w:val="00390206"/>
    <w:rsid w:val="00394001"/>
    <w:rsid w:val="003945D7"/>
    <w:rsid w:val="00394DE2"/>
    <w:rsid w:val="003A0600"/>
    <w:rsid w:val="003A36FD"/>
    <w:rsid w:val="003A3C4E"/>
    <w:rsid w:val="003A6DFB"/>
    <w:rsid w:val="003B123A"/>
    <w:rsid w:val="003B1352"/>
    <w:rsid w:val="003B4B1B"/>
    <w:rsid w:val="003C7000"/>
    <w:rsid w:val="003C7D8C"/>
    <w:rsid w:val="003D0857"/>
    <w:rsid w:val="003D1578"/>
    <w:rsid w:val="003D765F"/>
    <w:rsid w:val="003E5469"/>
    <w:rsid w:val="003F1825"/>
    <w:rsid w:val="003F1CA4"/>
    <w:rsid w:val="003F37D7"/>
    <w:rsid w:val="003F79BD"/>
    <w:rsid w:val="00403441"/>
    <w:rsid w:val="00412833"/>
    <w:rsid w:val="004200FE"/>
    <w:rsid w:val="00420E79"/>
    <w:rsid w:val="004227EC"/>
    <w:rsid w:val="00426203"/>
    <w:rsid w:val="004269FD"/>
    <w:rsid w:val="004270CA"/>
    <w:rsid w:val="00427FCE"/>
    <w:rsid w:val="004327CC"/>
    <w:rsid w:val="0043385E"/>
    <w:rsid w:val="00433EEA"/>
    <w:rsid w:val="00434FF9"/>
    <w:rsid w:val="00441771"/>
    <w:rsid w:val="00444017"/>
    <w:rsid w:val="00446D18"/>
    <w:rsid w:val="00452EBA"/>
    <w:rsid w:val="0045330D"/>
    <w:rsid w:val="00455C44"/>
    <w:rsid w:val="00457688"/>
    <w:rsid w:val="0046157B"/>
    <w:rsid w:val="004620D1"/>
    <w:rsid w:val="00464187"/>
    <w:rsid w:val="00467259"/>
    <w:rsid w:val="00477CDA"/>
    <w:rsid w:val="00482D81"/>
    <w:rsid w:val="004836A6"/>
    <w:rsid w:val="004857C5"/>
    <w:rsid w:val="0049709D"/>
    <w:rsid w:val="004A031C"/>
    <w:rsid w:val="004A4E3E"/>
    <w:rsid w:val="004A54B0"/>
    <w:rsid w:val="004A5A8F"/>
    <w:rsid w:val="004B1B72"/>
    <w:rsid w:val="004B27ED"/>
    <w:rsid w:val="004B2D35"/>
    <w:rsid w:val="004D2712"/>
    <w:rsid w:val="004D6960"/>
    <w:rsid w:val="004E2DE5"/>
    <w:rsid w:val="004E3504"/>
    <w:rsid w:val="004E49C4"/>
    <w:rsid w:val="004E5280"/>
    <w:rsid w:val="004E70AF"/>
    <w:rsid w:val="004F2690"/>
    <w:rsid w:val="004F4554"/>
    <w:rsid w:val="00503D42"/>
    <w:rsid w:val="00506760"/>
    <w:rsid w:val="00507519"/>
    <w:rsid w:val="0051332F"/>
    <w:rsid w:val="0051787B"/>
    <w:rsid w:val="00520A61"/>
    <w:rsid w:val="00522149"/>
    <w:rsid w:val="00525D73"/>
    <w:rsid w:val="00530BAE"/>
    <w:rsid w:val="00531F76"/>
    <w:rsid w:val="0053700F"/>
    <w:rsid w:val="00541FA9"/>
    <w:rsid w:val="00542584"/>
    <w:rsid w:val="0054328F"/>
    <w:rsid w:val="00551D13"/>
    <w:rsid w:val="005618CD"/>
    <w:rsid w:val="0056221D"/>
    <w:rsid w:val="00564351"/>
    <w:rsid w:val="005653BA"/>
    <w:rsid w:val="00566187"/>
    <w:rsid w:val="00570379"/>
    <w:rsid w:val="005726B5"/>
    <w:rsid w:val="00574DF3"/>
    <w:rsid w:val="00575EB9"/>
    <w:rsid w:val="00581BCB"/>
    <w:rsid w:val="005914FB"/>
    <w:rsid w:val="00595F45"/>
    <w:rsid w:val="005A0AE4"/>
    <w:rsid w:val="005B2588"/>
    <w:rsid w:val="005B2DB3"/>
    <w:rsid w:val="005B58F7"/>
    <w:rsid w:val="005C4D0A"/>
    <w:rsid w:val="005C66EB"/>
    <w:rsid w:val="005D0FEB"/>
    <w:rsid w:val="005D291F"/>
    <w:rsid w:val="005D5641"/>
    <w:rsid w:val="005E367F"/>
    <w:rsid w:val="005F0D1C"/>
    <w:rsid w:val="005F0DF2"/>
    <w:rsid w:val="005F0EE1"/>
    <w:rsid w:val="005F267B"/>
    <w:rsid w:val="005F6A18"/>
    <w:rsid w:val="005F7220"/>
    <w:rsid w:val="0060156F"/>
    <w:rsid w:val="00612711"/>
    <w:rsid w:val="0061410D"/>
    <w:rsid w:val="00617257"/>
    <w:rsid w:val="0062466B"/>
    <w:rsid w:val="00627D9C"/>
    <w:rsid w:val="0063204C"/>
    <w:rsid w:val="0063258B"/>
    <w:rsid w:val="00633FEF"/>
    <w:rsid w:val="00640D28"/>
    <w:rsid w:val="00641723"/>
    <w:rsid w:val="00646D4F"/>
    <w:rsid w:val="00650B3B"/>
    <w:rsid w:val="00654342"/>
    <w:rsid w:val="00656043"/>
    <w:rsid w:val="00661506"/>
    <w:rsid w:val="006647CE"/>
    <w:rsid w:val="00664975"/>
    <w:rsid w:val="00671BFD"/>
    <w:rsid w:val="00672999"/>
    <w:rsid w:val="00682261"/>
    <w:rsid w:val="006827B5"/>
    <w:rsid w:val="0069189B"/>
    <w:rsid w:val="00693DC8"/>
    <w:rsid w:val="00696043"/>
    <w:rsid w:val="006A0A71"/>
    <w:rsid w:val="006A13CA"/>
    <w:rsid w:val="006B17D8"/>
    <w:rsid w:val="006B1CD0"/>
    <w:rsid w:val="006B51AB"/>
    <w:rsid w:val="006B6E15"/>
    <w:rsid w:val="006E01BA"/>
    <w:rsid w:val="006E7B96"/>
    <w:rsid w:val="00700B9A"/>
    <w:rsid w:val="00700BED"/>
    <w:rsid w:val="00707AE3"/>
    <w:rsid w:val="00723D28"/>
    <w:rsid w:val="00725DB8"/>
    <w:rsid w:val="00727375"/>
    <w:rsid w:val="00733967"/>
    <w:rsid w:val="007352DB"/>
    <w:rsid w:val="00736909"/>
    <w:rsid w:val="00751A4D"/>
    <w:rsid w:val="00760F09"/>
    <w:rsid w:val="00763DD7"/>
    <w:rsid w:val="007641C6"/>
    <w:rsid w:val="0077195A"/>
    <w:rsid w:val="007765F6"/>
    <w:rsid w:val="00784C1F"/>
    <w:rsid w:val="0079392D"/>
    <w:rsid w:val="007A21B4"/>
    <w:rsid w:val="007A4B0F"/>
    <w:rsid w:val="007A6584"/>
    <w:rsid w:val="007B5E62"/>
    <w:rsid w:val="007B60B9"/>
    <w:rsid w:val="007C4215"/>
    <w:rsid w:val="007D13BE"/>
    <w:rsid w:val="007D558C"/>
    <w:rsid w:val="007D6014"/>
    <w:rsid w:val="007D64EB"/>
    <w:rsid w:val="007E1984"/>
    <w:rsid w:val="007E2DB8"/>
    <w:rsid w:val="007E7D17"/>
    <w:rsid w:val="007F6F03"/>
    <w:rsid w:val="00801E37"/>
    <w:rsid w:val="00802B54"/>
    <w:rsid w:val="008108E5"/>
    <w:rsid w:val="008172F3"/>
    <w:rsid w:val="00821902"/>
    <w:rsid w:val="008278EB"/>
    <w:rsid w:val="008337C9"/>
    <w:rsid w:val="00844A0F"/>
    <w:rsid w:val="0084719F"/>
    <w:rsid w:val="00847B97"/>
    <w:rsid w:val="00853857"/>
    <w:rsid w:val="008555BE"/>
    <w:rsid w:val="00866E2F"/>
    <w:rsid w:val="008674D6"/>
    <w:rsid w:val="00871E09"/>
    <w:rsid w:val="0087668F"/>
    <w:rsid w:val="00877047"/>
    <w:rsid w:val="00882FC0"/>
    <w:rsid w:val="00892398"/>
    <w:rsid w:val="00894906"/>
    <w:rsid w:val="008A158A"/>
    <w:rsid w:val="008A2BE8"/>
    <w:rsid w:val="008A32EC"/>
    <w:rsid w:val="008A3F68"/>
    <w:rsid w:val="008A4BA7"/>
    <w:rsid w:val="008B0DE6"/>
    <w:rsid w:val="008B231F"/>
    <w:rsid w:val="008B7848"/>
    <w:rsid w:val="008B7BCA"/>
    <w:rsid w:val="008B7BFB"/>
    <w:rsid w:val="008C2423"/>
    <w:rsid w:val="008C39C4"/>
    <w:rsid w:val="008C53E9"/>
    <w:rsid w:val="008C7B1A"/>
    <w:rsid w:val="008D078A"/>
    <w:rsid w:val="008D13CE"/>
    <w:rsid w:val="008E05E8"/>
    <w:rsid w:val="008E2170"/>
    <w:rsid w:val="008E240F"/>
    <w:rsid w:val="008E6328"/>
    <w:rsid w:val="008E71E5"/>
    <w:rsid w:val="008F304E"/>
    <w:rsid w:val="008F464B"/>
    <w:rsid w:val="00903F7F"/>
    <w:rsid w:val="009045BC"/>
    <w:rsid w:val="00906C5F"/>
    <w:rsid w:val="009100FB"/>
    <w:rsid w:val="009110F1"/>
    <w:rsid w:val="0091454E"/>
    <w:rsid w:val="00937F42"/>
    <w:rsid w:val="00947F0E"/>
    <w:rsid w:val="00954542"/>
    <w:rsid w:val="00955DB3"/>
    <w:rsid w:val="00955E11"/>
    <w:rsid w:val="0096195B"/>
    <w:rsid w:val="009623D0"/>
    <w:rsid w:val="00962594"/>
    <w:rsid w:val="0096259C"/>
    <w:rsid w:val="00963D74"/>
    <w:rsid w:val="00963D87"/>
    <w:rsid w:val="00970C59"/>
    <w:rsid w:val="009722C8"/>
    <w:rsid w:val="009743D0"/>
    <w:rsid w:val="00977C30"/>
    <w:rsid w:val="00990569"/>
    <w:rsid w:val="009A5060"/>
    <w:rsid w:val="009C2C94"/>
    <w:rsid w:val="009D6A03"/>
    <w:rsid w:val="009E51FA"/>
    <w:rsid w:val="009E6E7A"/>
    <w:rsid w:val="009E74ED"/>
    <w:rsid w:val="00A01685"/>
    <w:rsid w:val="00A02CA6"/>
    <w:rsid w:val="00A02ED1"/>
    <w:rsid w:val="00A07825"/>
    <w:rsid w:val="00A101D4"/>
    <w:rsid w:val="00A16499"/>
    <w:rsid w:val="00A16C83"/>
    <w:rsid w:val="00A274B3"/>
    <w:rsid w:val="00A33616"/>
    <w:rsid w:val="00A33F8E"/>
    <w:rsid w:val="00A344B5"/>
    <w:rsid w:val="00A37421"/>
    <w:rsid w:val="00A4333D"/>
    <w:rsid w:val="00A4568A"/>
    <w:rsid w:val="00A5314C"/>
    <w:rsid w:val="00A53BC3"/>
    <w:rsid w:val="00A545D9"/>
    <w:rsid w:val="00A56323"/>
    <w:rsid w:val="00A615A3"/>
    <w:rsid w:val="00A61CAF"/>
    <w:rsid w:val="00A70DD7"/>
    <w:rsid w:val="00A77640"/>
    <w:rsid w:val="00A777D5"/>
    <w:rsid w:val="00A77F24"/>
    <w:rsid w:val="00A81CAA"/>
    <w:rsid w:val="00A822B0"/>
    <w:rsid w:val="00A83E1B"/>
    <w:rsid w:val="00A84880"/>
    <w:rsid w:val="00A8502C"/>
    <w:rsid w:val="00A860FA"/>
    <w:rsid w:val="00A87E91"/>
    <w:rsid w:val="00A901C7"/>
    <w:rsid w:val="00A94BF9"/>
    <w:rsid w:val="00AA521F"/>
    <w:rsid w:val="00AA65E4"/>
    <w:rsid w:val="00AB40F0"/>
    <w:rsid w:val="00AC53E4"/>
    <w:rsid w:val="00AC715B"/>
    <w:rsid w:val="00AC7F71"/>
    <w:rsid w:val="00AD192D"/>
    <w:rsid w:val="00AD2E18"/>
    <w:rsid w:val="00AE0864"/>
    <w:rsid w:val="00AE29F5"/>
    <w:rsid w:val="00AE4EAB"/>
    <w:rsid w:val="00AE7A4E"/>
    <w:rsid w:val="00AF39DE"/>
    <w:rsid w:val="00AF54B5"/>
    <w:rsid w:val="00AF55E7"/>
    <w:rsid w:val="00AF6679"/>
    <w:rsid w:val="00AF7E2D"/>
    <w:rsid w:val="00B00E21"/>
    <w:rsid w:val="00B00EFA"/>
    <w:rsid w:val="00B03580"/>
    <w:rsid w:val="00B04FC9"/>
    <w:rsid w:val="00B05E7E"/>
    <w:rsid w:val="00B07DF7"/>
    <w:rsid w:val="00B17197"/>
    <w:rsid w:val="00B255F7"/>
    <w:rsid w:val="00B35A82"/>
    <w:rsid w:val="00B4020B"/>
    <w:rsid w:val="00B42329"/>
    <w:rsid w:val="00B43109"/>
    <w:rsid w:val="00B443A2"/>
    <w:rsid w:val="00B525C1"/>
    <w:rsid w:val="00B5410C"/>
    <w:rsid w:val="00B55FDA"/>
    <w:rsid w:val="00B64096"/>
    <w:rsid w:val="00B65CB2"/>
    <w:rsid w:val="00B66B08"/>
    <w:rsid w:val="00B7091F"/>
    <w:rsid w:val="00B73C81"/>
    <w:rsid w:val="00B85868"/>
    <w:rsid w:val="00B85B39"/>
    <w:rsid w:val="00B90AB8"/>
    <w:rsid w:val="00B917C3"/>
    <w:rsid w:val="00B91CCF"/>
    <w:rsid w:val="00B949C4"/>
    <w:rsid w:val="00BA0D5D"/>
    <w:rsid w:val="00BA13B0"/>
    <w:rsid w:val="00BA309F"/>
    <w:rsid w:val="00BA4173"/>
    <w:rsid w:val="00BB23F0"/>
    <w:rsid w:val="00BB37EB"/>
    <w:rsid w:val="00BB3CA4"/>
    <w:rsid w:val="00BC0962"/>
    <w:rsid w:val="00BC567B"/>
    <w:rsid w:val="00BC60EB"/>
    <w:rsid w:val="00BC664E"/>
    <w:rsid w:val="00BD4B5E"/>
    <w:rsid w:val="00BD755E"/>
    <w:rsid w:val="00BE11F8"/>
    <w:rsid w:val="00BE2CF5"/>
    <w:rsid w:val="00BE3570"/>
    <w:rsid w:val="00BF04BF"/>
    <w:rsid w:val="00BF32B5"/>
    <w:rsid w:val="00BF352C"/>
    <w:rsid w:val="00BF766C"/>
    <w:rsid w:val="00C02585"/>
    <w:rsid w:val="00C04851"/>
    <w:rsid w:val="00C056D7"/>
    <w:rsid w:val="00C10307"/>
    <w:rsid w:val="00C11D30"/>
    <w:rsid w:val="00C1246B"/>
    <w:rsid w:val="00C1690B"/>
    <w:rsid w:val="00C23314"/>
    <w:rsid w:val="00C24950"/>
    <w:rsid w:val="00C24BE5"/>
    <w:rsid w:val="00C302F5"/>
    <w:rsid w:val="00C36C45"/>
    <w:rsid w:val="00C40A85"/>
    <w:rsid w:val="00C420C0"/>
    <w:rsid w:val="00C43108"/>
    <w:rsid w:val="00C43A8D"/>
    <w:rsid w:val="00C43FF1"/>
    <w:rsid w:val="00C471D1"/>
    <w:rsid w:val="00C53D39"/>
    <w:rsid w:val="00C53FF8"/>
    <w:rsid w:val="00C54647"/>
    <w:rsid w:val="00C624F1"/>
    <w:rsid w:val="00C721DD"/>
    <w:rsid w:val="00C73444"/>
    <w:rsid w:val="00C754AD"/>
    <w:rsid w:val="00C90312"/>
    <w:rsid w:val="00C954DF"/>
    <w:rsid w:val="00C95FE0"/>
    <w:rsid w:val="00C976A9"/>
    <w:rsid w:val="00CB6A04"/>
    <w:rsid w:val="00CC0400"/>
    <w:rsid w:val="00CC7A76"/>
    <w:rsid w:val="00CD1648"/>
    <w:rsid w:val="00CD1B72"/>
    <w:rsid w:val="00CE0E1E"/>
    <w:rsid w:val="00CE1348"/>
    <w:rsid w:val="00CE5075"/>
    <w:rsid w:val="00CF0E9A"/>
    <w:rsid w:val="00CF28C4"/>
    <w:rsid w:val="00CF60C5"/>
    <w:rsid w:val="00CF6CC1"/>
    <w:rsid w:val="00D05E6A"/>
    <w:rsid w:val="00D17EA5"/>
    <w:rsid w:val="00D21632"/>
    <w:rsid w:val="00D25F30"/>
    <w:rsid w:val="00D26BDE"/>
    <w:rsid w:val="00D31D6C"/>
    <w:rsid w:val="00D34FF9"/>
    <w:rsid w:val="00D41139"/>
    <w:rsid w:val="00D41B42"/>
    <w:rsid w:val="00D451F7"/>
    <w:rsid w:val="00D45A31"/>
    <w:rsid w:val="00D45B5D"/>
    <w:rsid w:val="00D47105"/>
    <w:rsid w:val="00D472F4"/>
    <w:rsid w:val="00D47339"/>
    <w:rsid w:val="00D52F3A"/>
    <w:rsid w:val="00D571B0"/>
    <w:rsid w:val="00D92BE2"/>
    <w:rsid w:val="00D963E9"/>
    <w:rsid w:val="00D97ACA"/>
    <w:rsid w:val="00DA0F5A"/>
    <w:rsid w:val="00DA3D8A"/>
    <w:rsid w:val="00DA58DA"/>
    <w:rsid w:val="00DB1802"/>
    <w:rsid w:val="00DB2AD9"/>
    <w:rsid w:val="00DB2E8B"/>
    <w:rsid w:val="00DB511A"/>
    <w:rsid w:val="00DC3CB9"/>
    <w:rsid w:val="00DC56E2"/>
    <w:rsid w:val="00DD20AE"/>
    <w:rsid w:val="00DD677C"/>
    <w:rsid w:val="00DD7AC7"/>
    <w:rsid w:val="00DE0286"/>
    <w:rsid w:val="00DE0A71"/>
    <w:rsid w:val="00DE2F32"/>
    <w:rsid w:val="00DE3B50"/>
    <w:rsid w:val="00DE7083"/>
    <w:rsid w:val="00DE76A3"/>
    <w:rsid w:val="00DF0867"/>
    <w:rsid w:val="00DF45D4"/>
    <w:rsid w:val="00E0275A"/>
    <w:rsid w:val="00E064CC"/>
    <w:rsid w:val="00E06663"/>
    <w:rsid w:val="00E1027A"/>
    <w:rsid w:val="00E121F5"/>
    <w:rsid w:val="00E1422E"/>
    <w:rsid w:val="00E14C9A"/>
    <w:rsid w:val="00E16886"/>
    <w:rsid w:val="00E2261E"/>
    <w:rsid w:val="00E22716"/>
    <w:rsid w:val="00E23C1F"/>
    <w:rsid w:val="00E246E9"/>
    <w:rsid w:val="00E3076B"/>
    <w:rsid w:val="00E30D2B"/>
    <w:rsid w:val="00E3434C"/>
    <w:rsid w:val="00E46854"/>
    <w:rsid w:val="00E46A07"/>
    <w:rsid w:val="00E500F9"/>
    <w:rsid w:val="00E5010E"/>
    <w:rsid w:val="00E51787"/>
    <w:rsid w:val="00E52EBA"/>
    <w:rsid w:val="00E5641C"/>
    <w:rsid w:val="00E632AC"/>
    <w:rsid w:val="00E665C4"/>
    <w:rsid w:val="00E666F9"/>
    <w:rsid w:val="00E67458"/>
    <w:rsid w:val="00E67C4B"/>
    <w:rsid w:val="00E77350"/>
    <w:rsid w:val="00E77A33"/>
    <w:rsid w:val="00E82D90"/>
    <w:rsid w:val="00E90099"/>
    <w:rsid w:val="00E91723"/>
    <w:rsid w:val="00EA22C6"/>
    <w:rsid w:val="00EB64BE"/>
    <w:rsid w:val="00EC065E"/>
    <w:rsid w:val="00EC1A56"/>
    <w:rsid w:val="00EC3F58"/>
    <w:rsid w:val="00EC4C77"/>
    <w:rsid w:val="00ED0ADF"/>
    <w:rsid w:val="00ED0C77"/>
    <w:rsid w:val="00ED0DDC"/>
    <w:rsid w:val="00ED20DB"/>
    <w:rsid w:val="00ED33F1"/>
    <w:rsid w:val="00ED52E3"/>
    <w:rsid w:val="00EE0010"/>
    <w:rsid w:val="00EE322A"/>
    <w:rsid w:val="00EE5863"/>
    <w:rsid w:val="00EF6D90"/>
    <w:rsid w:val="00EF7345"/>
    <w:rsid w:val="00F00F2D"/>
    <w:rsid w:val="00F01B2E"/>
    <w:rsid w:val="00F01FC8"/>
    <w:rsid w:val="00F021FC"/>
    <w:rsid w:val="00F0796D"/>
    <w:rsid w:val="00F1396B"/>
    <w:rsid w:val="00F13D45"/>
    <w:rsid w:val="00F14D41"/>
    <w:rsid w:val="00F15217"/>
    <w:rsid w:val="00F164A8"/>
    <w:rsid w:val="00F20058"/>
    <w:rsid w:val="00F20F17"/>
    <w:rsid w:val="00F21AD2"/>
    <w:rsid w:val="00F24E7E"/>
    <w:rsid w:val="00F3733B"/>
    <w:rsid w:val="00F373FC"/>
    <w:rsid w:val="00F43B6E"/>
    <w:rsid w:val="00F4599D"/>
    <w:rsid w:val="00F4703C"/>
    <w:rsid w:val="00F500AD"/>
    <w:rsid w:val="00F53928"/>
    <w:rsid w:val="00F60719"/>
    <w:rsid w:val="00F64722"/>
    <w:rsid w:val="00F64D2C"/>
    <w:rsid w:val="00F65636"/>
    <w:rsid w:val="00F67D37"/>
    <w:rsid w:val="00F7297B"/>
    <w:rsid w:val="00F73CDC"/>
    <w:rsid w:val="00F77267"/>
    <w:rsid w:val="00F77A08"/>
    <w:rsid w:val="00F82CA2"/>
    <w:rsid w:val="00F84BAA"/>
    <w:rsid w:val="00F86A03"/>
    <w:rsid w:val="00FA4D61"/>
    <w:rsid w:val="00FB1896"/>
    <w:rsid w:val="00FB23A6"/>
    <w:rsid w:val="00FB2C95"/>
    <w:rsid w:val="00FB2E2F"/>
    <w:rsid w:val="00FB3849"/>
    <w:rsid w:val="00FB4AEE"/>
    <w:rsid w:val="00FB5AFE"/>
    <w:rsid w:val="00FB6F1E"/>
    <w:rsid w:val="00FC015E"/>
    <w:rsid w:val="00FC1C20"/>
    <w:rsid w:val="00FC25CA"/>
    <w:rsid w:val="00FC6AF4"/>
    <w:rsid w:val="00FD0413"/>
    <w:rsid w:val="00FD4764"/>
    <w:rsid w:val="00FD5CFD"/>
    <w:rsid w:val="00FD7318"/>
    <w:rsid w:val="00FE4305"/>
    <w:rsid w:val="00FE7376"/>
    <w:rsid w:val="00FF23A5"/>
    <w:rsid w:val="00FF4E4E"/>
    <w:rsid w:val="00FF51BD"/>
    <w:rsid w:val="00FF5CE6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516244"/>
  <w15:docId w15:val="{E3250FFF-DBE2-4691-BF27-71026D71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D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7E7D17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7E7D17"/>
  </w:style>
  <w:style w:type="table" w:styleId="Tablaconcuadrcula">
    <w:name w:val="Table Grid"/>
    <w:basedOn w:val="Tablanormal"/>
    <w:uiPriority w:val="39"/>
    <w:rsid w:val="007E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7D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op">
    <w:name w:val="eop"/>
    <w:basedOn w:val="Fuentedeprrafopredeter"/>
    <w:rsid w:val="007E7D17"/>
  </w:style>
  <w:style w:type="paragraph" w:styleId="Textodeglobo">
    <w:name w:val="Balloon Text"/>
    <w:basedOn w:val="Normal"/>
    <w:link w:val="TextodegloboCar"/>
    <w:uiPriority w:val="99"/>
    <w:semiHidden/>
    <w:unhideWhenUsed/>
    <w:rsid w:val="00DB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11A"/>
    <w:rPr>
      <w:rFonts w:ascii="Segoe UI" w:hAnsi="Segoe UI" w:cs="Segoe UI"/>
      <w:sz w:val="18"/>
      <w:szCs w:val="18"/>
    </w:rPr>
  </w:style>
  <w:style w:type="table" w:customStyle="1" w:styleId="Tabladecuadrcula1clara-nfasis41">
    <w:name w:val="Tabla de cuadrícula 1 clara - Énfasis 41"/>
    <w:basedOn w:val="Tablanormal"/>
    <w:uiPriority w:val="46"/>
    <w:rsid w:val="00AC7F7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427FC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A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3001FA"/>
  </w:style>
  <w:style w:type="character" w:styleId="Hipervnculovisitado">
    <w:name w:val="FollowedHyperlink"/>
    <w:basedOn w:val="Fuentedeprrafopredeter"/>
    <w:uiPriority w:val="99"/>
    <w:semiHidden/>
    <w:unhideWhenUsed/>
    <w:rsid w:val="00821902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0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00FB"/>
  </w:style>
  <w:style w:type="character" w:styleId="Refdecomentario">
    <w:name w:val="annotation reference"/>
    <w:basedOn w:val="Fuentedeprrafopredeter"/>
    <w:uiPriority w:val="99"/>
    <w:semiHidden/>
    <w:unhideWhenUsed/>
    <w:rsid w:val="00DE2F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E2F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E2F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2F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2F32"/>
    <w:rPr>
      <w:b/>
      <w:bCs/>
      <w:sz w:val="20"/>
      <w:szCs w:val="20"/>
    </w:rPr>
  </w:style>
  <w:style w:type="table" w:customStyle="1" w:styleId="Tabladecuadrcula1clara-nfasis51">
    <w:name w:val="Tabla de cuadrícula 1 clara - Énfasis 51"/>
    <w:basedOn w:val="Tablanormal"/>
    <w:uiPriority w:val="46"/>
    <w:rsid w:val="00DE2F3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DE3B50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53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87810BD-A2A0-451F-9640-61704114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4579</Words>
  <Characters>25189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KARITO PISCOYA ROJAS</dc:creator>
  <cp:keywords/>
  <dc:description/>
  <cp:lastModifiedBy>SOFIA IRENE BAHAMONDE QUINTEROS</cp:lastModifiedBy>
  <cp:revision>2</cp:revision>
  <cp:lastPrinted>2017-03-09T15:46:00Z</cp:lastPrinted>
  <dcterms:created xsi:type="dcterms:W3CDTF">2017-03-27T19:29:00Z</dcterms:created>
  <dcterms:modified xsi:type="dcterms:W3CDTF">2017-03-27T19:29:00Z</dcterms:modified>
</cp:coreProperties>
</file>