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9DCB" w14:textId="7174BC5E" w:rsidR="00C167E6" w:rsidRPr="004973E0" w:rsidRDefault="00C167E6" w:rsidP="00CA03D7">
      <w:pPr>
        <w:jc w:val="center"/>
        <w:rPr>
          <w:rFonts w:asciiTheme="majorHAnsi" w:hAnsiTheme="majorHAnsi"/>
          <w:b/>
          <w:sz w:val="18"/>
          <w:szCs w:val="18"/>
        </w:rPr>
      </w:pPr>
      <w:r w:rsidRPr="004973E0">
        <w:rPr>
          <w:rFonts w:asciiTheme="majorHAnsi" w:hAnsiTheme="majorHAnsi" w:cs="Arial"/>
          <w:bCs/>
          <w:sz w:val="18"/>
          <w:szCs w:val="18"/>
        </w:rPr>
        <w:t xml:space="preserve">Título: </w:t>
      </w:r>
      <w:r w:rsidR="00687968" w:rsidRPr="004973E0">
        <w:rPr>
          <w:rFonts w:asciiTheme="majorHAnsi" w:hAnsiTheme="majorHAnsi"/>
          <w:b/>
          <w:sz w:val="18"/>
          <w:szCs w:val="18"/>
        </w:rPr>
        <w:t>Jugamos con las emociones</w:t>
      </w:r>
    </w:p>
    <w:p w14:paraId="04C650FD" w14:textId="77777777" w:rsidR="00C167E6" w:rsidRPr="004973E0" w:rsidRDefault="00C167E6" w:rsidP="00C167E6">
      <w:pPr>
        <w:pStyle w:val="Prrafodelista"/>
        <w:numPr>
          <w:ilvl w:val="0"/>
          <w:numId w:val="1"/>
        </w:numPr>
        <w:spacing w:after="0"/>
        <w:ind w:left="284"/>
        <w:rPr>
          <w:rFonts w:asciiTheme="majorHAnsi" w:hAnsiTheme="majorHAnsi"/>
          <w:b/>
          <w:sz w:val="18"/>
          <w:szCs w:val="18"/>
        </w:rPr>
      </w:pPr>
      <w:r w:rsidRPr="004973E0">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4973E0" w:rsidRPr="004973E0" w14:paraId="51B3BCF7" w14:textId="77777777" w:rsidTr="0069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000000"/>
            </w:tcBorders>
            <w:shd w:val="clear" w:color="auto" w:fill="F2F2F2" w:themeFill="background1" w:themeFillShade="F2"/>
            <w:vAlign w:val="center"/>
          </w:tcPr>
          <w:p w14:paraId="471D9E07" w14:textId="77777777" w:rsidR="00C167E6" w:rsidRPr="004973E0" w:rsidRDefault="00C167E6" w:rsidP="00AD398B">
            <w:pPr>
              <w:jc w:val="center"/>
              <w:rPr>
                <w:rFonts w:asciiTheme="majorHAnsi" w:hAnsiTheme="majorHAnsi"/>
                <w:sz w:val="18"/>
                <w:szCs w:val="18"/>
              </w:rPr>
            </w:pPr>
            <w:r w:rsidRPr="004973E0">
              <w:rPr>
                <w:rFonts w:asciiTheme="majorHAnsi" w:hAnsiTheme="majorHAnsi"/>
                <w:sz w:val="18"/>
                <w:szCs w:val="18"/>
              </w:rPr>
              <w:t>Competencias y capacidades</w:t>
            </w:r>
          </w:p>
        </w:tc>
        <w:tc>
          <w:tcPr>
            <w:tcW w:w="3685" w:type="dxa"/>
            <w:tcBorders>
              <w:bottom w:val="single" w:sz="4" w:space="0" w:color="000000"/>
            </w:tcBorders>
            <w:shd w:val="clear" w:color="auto" w:fill="F2F2F2" w:themeFill="background1" w:themeFillShade="F2"/>
            <w:vAlign w:val="center"/>
          </w:tcPr>
          <w:p w14:paraId="56443B26" w14:textId="77777777" w:rsidR="00C167E6" w:rsidRPr="004973E0"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973E0">
              <w:rPr>
                <w:rFonts w:asciiTheme="majorHAnsi" w:hAnsiTheme="majorHAnsi"/>
                <w:sz w:val="18"/>
                <w:szCs w:val="18"/>
              </w:rPr>
              <w:t>Desempeños</w:t>
            </w:r>
          </w:p>
        </w:tc>
        <w:tc>
          <w:tcPr>
            <w:tcW w:w="3119" w:type="dxa"/>
            <w:tcBorders>
              <w:bottom w:val="single" w:sz="4" w:space="0" w:color="000000"/>
            </w:tcBorders>
            <w:shd w:val="clear" w:color="auto" w:fill="F2F2F2" w:themeFill="background1" w:themeFillShade="F2"/>
          </w:tcPr>
          <w:p w14:paraId="129DFB05" w14:textId="77777777" w:rsidR="00C167E6" w:rsidRPr="004973E0"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973E0">
              <w:rPr>
                <w:rFonts w:asciiTheme="majorHAnsi" w:hAnsiTheme="majorHAnsi"/>
                <w:sz w:val="18"/>
                <w:szCs w:val="18"/>
              </w:rPr>
              <w:t>¿Qué nos dará evidencias de aprendizaje?</w:t>
            </w:r>
          </w:p>
        </w:tc>
      </w:tr>
      <w:tr w:rsidR="004973E0" w:rsidRPr="004973E0" w14:paraId="16FF099C" w14:textId="77777777" w:rsidTr="00691652">
        <w:trPr>
          <w:trHeight w:val="1435"/>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0000"/>
            </w:tcBorders>
          </w:tcPr>
          <w:p w14:paraId="490634DE" w14:textId="77777777" w:rsidR="00687968" w:rsidRPr="004973E0" w:rsidRDefault="00687968" w:rsidP="00687968">
            <w:pPr>
              <w:rPr>
                <w:rFonts w:asciiTheme="majorHAnsi" w:eastAsia="Times New Roman" w:hAnsiTheme="majorHAnsi" w:cs="Arial"/>
                <w:sz w:val="18"/>
                <w:szCs w:val="18"/>
              </w:rPr>
            </w:pPr>
            <w:r w:rsidRPr="004973E0">
              <w:rPr>
                <w:rFonts w:asciiTheme="majorHAnsi" w:eastAsia="Times New Roman" w:hAnsiTheme="majorHAnsi" w:cs="Arial"/>
                <w:sz w:val="18"/>
                <w:szCs w:val="18"/>
              </w:rPr>
              <w:t>Se desenvuelve de manera autónoma a través de su motricidad</w:t>
            </w:r>
          </w:p>
          <w:p w14:paraId="0E2714D9" w14:textId="6A680C71" w:rsidR="00687968" w:rsidRPr="004973E0" w:rsidRDefault="00687968" w:rsidP="00687968">
            <w:pPr>
              <w:pStyle w:val="Prrafodelista"/>
              <w:numPr>
                <w:ilvl w:val="0"/>
                <w:numId w:val="37"/>
              </w:numPr>
              <w:rPr>
                <w:rFonts w:asciiTheme="majorHAnsi" w:eastAsia="Times New Roman" w:hAnsiTheme="majorHAnsi" w:cs="Arial"/>
                <w:b w:val="0"/>
                <w:sz w:val="18"/>
                <w:szCs w:val="18"/>
              </w:rPr>
            </w:pPr>
            <w:r w:rsidRPr="004973E0">
              <w:rPr>
                <w:rFonts w:asciiTheme="majorHAnsi" w:eastAsia="Times New Roman" w:hAnsiTheme="majorHAnsi" w:cs="Arial"/>
                <w:b w:val="0"/>
                <w:sz w:val="18"/>
                <w:szCs w:val="18"/>
              </w:rPr>
              <w:t>Comprende su cuerpo</w:t>
            </w:r>
            <w:r w:rsidR="0016365E">
              <w:rPr>
                <w:rFonts w:asciiTheme="majorHAnsi" w:eastAsia="Times New Roman" w:hAnsiTheme="majorHAnsi" w:cs="Arial"/>
                <w:b w:val="0"/>
                <w:sz w:val="18"/>
                <w:szCs w:val="18"/>
              </w:rPr>
              <w:t>.</w:t>
            </w:r>
          </w:p>
          <w:p w14:paraId="019099D7" w14:textId="354123D3" w:rsidR="00A2111C" w:rsidRPr="004973E0" w:rsidRDefault="00687968" w:rsidP="00687968">
            <w:pPr>
              <w:pStyle w:val="paragraph"/>
              <w:numPr>
                <w:ilvl w:val="0"/>
                <w:numId w:val="4"/>
              </w:numPr>
              <w:spacing w:before="0" w:beforeAutospacing="0" w:after="0" w:afterAutospacing="0"/>
              <w:textAlignment w:val="baseline"/>
              <w:rPr>
                <w:rFonts w:asciiTheme="majorHAnsi" w:eastAsia="Calibri" w:hAnsiTheme="majorHAnsi" w:cs="Arial"/>
                <w:iCs/>
                <w:sz w:val="18"/>
                <w:szCs w:val="18"/>
              </w:rPr>
            </w:pPr>
            <w:r w:rsidRPr="004973E0">
              <w:rPr>
                <w:rFonts w:asciiTheme="majorHAnsi" w:hAnsiTheme="majorHAnsi" w:cs="Arial"/>
                <w:b w:val="0"/>
                <w:sz w:val="18"/>
                <w:szCs w:val="18"/>
              </w:rPr>
              <w:t>Se expresa corporalmente</w:t>
            </w:r>
            <w:r w:rsidR="0016365E">
              <w:rPr>
                <w:rFonts w:asciiTheme="majorHAnsi" w:hAnsiTheme="majorHAnsi" w:cs="Arial"/>
                <w:b w:val="0"/>
                <w:sz w:val="18"/>
                <w:szCs w:val="18"/>
              </w:rPr>
              <w:t>.</w:t>
            </w:r>
          </w:p>
        </w:tc>
        <w:tc>
          <w:tcPr>
            <w:tcW w:w="3685" w:type="dxa"/>
            <w:tcBorders>
              <w:top w:val="single" w:sz="4" w:space="0" w:color="000000"/>
            </w:tcBorders>
          </w:tcPr>
          <w:p w14:paraId="376CCFA7" w14:textId="5A269814" w:rsidR="00687968" w:rsidRPr="004973E0" w:rsidRDefault="00687968" w:rsidP="00687968">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4973E0">
              <w:rPr>
                <w:rFonts w:asciiTheme="majorHAnsi" w:eastAsia="Times New Roman" w:hAnsiTheme="majorHAnsi" w:cs="Arial"/>
                <w:sz w:val="18"/>
                <w:szCs w:val="18"/>
              </w:rPr>
              <w:t xml:space="preserve">Resuelve situaciones motrices </w:t>
            </w:r>
            <w:bookmarkStart w:id="0" w:name="_GoBack"/>
            <w:bookmarkEnd w:id="0"/>
            <w:r w:rsidRPr="004973E0">
              <w:rPr>
                <w:rFonts w:asciiTheme="majorHAnsi" w:eastAsia="Times New Roman" w:hAnsiTheme="majorHAnsi" w:cs="Arial"/>
                <w:sz w:val="18"/>
                <w:szCs w:val="18"/>
              </w:rPr>
              <w:t>al utilizar su lenguaje corporal (gestos, contacto visual, actitud corporal, apariencia, etc.), verbal y sonoro para comunicar</w:t>
            </w:r>
            <w:r w:rsidR="003E43D5" w:rsidRPr="004973E0">
              <w:rPr>
                <w:rFonts w:asciiTheme="majorHAnsi" w:eastAsia="Times New Roman" w:hAnsiTheme="majorHAnsi" w:cs="Arial"/>
                <w:sz w:val="18"/>
                <w:szCs w:val="18"/>
              </w:rPr>
              <w:t xml:space="preserve"> actitudes y reconocer emociones y</w:t>
            </w:r>
            <w:r w:rsidRPr="004973E0">
              <w:rPr>
                <w:rFonts w:asciiTheme="majorHAnsi" w:eastAsia="Times New Roman" w:hAnsiTheme="majorHAnsi" w:cs="Arial"/>
                <w:sz w:val="18"/>
                <w:szCs w:val="18"/>
              </w:rPr>
              <w:t xml:space="preserve"> estados de ánimo que le posibilitan </w:t>
            </w:r>
            <w:r w:rsidR="00ED77CF" w:rsidRPr="004973E0">
              <w:rPr>
                <w:rFonts w:asciiTheme="majorHAnsi" w:eastAsia="Times New Roman" w:hAnsiTheme="majorHAnsi" w:cs="Arial"/>
                <w:sz w:val="18"/>
                <w:szCs w:val="18"/>
              </w:rPr>
              <w:t>promover la participación de todos a la hora de jugar</w:t>
            </w:r>
            <w:r w:rsidR="0016365E">
              <w:rPr>
                <w:rFonts w:asciiTheme="majorHAnsi" w:eastAsia="Times New Roman" w:hAnsiTheme="majorHAnsi" w:cs="Arial"/>
                <w:sz w:val="18"/>
                <w:szCs w:val="18"/>
              </w:rPr>
              <w:t>.</w:t>
            </w:r>
          </w:p>
          <w:p w14:paraId="236A8754" w14:textId="63693C10" w:rsidR="00A2111C" w:rsidRPr="004973E0" w:rsidRDefault="00A2111C" w:rsidP="00687968">
            <w:pPr>
              <w:pStyle w:val="Prrafodelista"/>
              <w:ind w:left="360"/>
              <w:cnfStyle w:val="000000000000" w:firstRow="0" w:lastRow="0" w:firstColumn="0" w:lastColumn="0" w:oddVBand="0" w:evenVBand="0" w:oddHBand="0" w:evenHBand="0" w:firstRowFirstColumn="0" w:firstRowLastColumn="0" w:lastRowFirstColumn="0" w:lastRowLastColumn="0"/>
            </w:pPr>
          </w:p>
        </w:tc>
        <w:tc>
          <w:tcPr>
            <w:tcW w:w="3119" w:type="dxa"/>
            <w:vMerge w:val="restart"/>
            <w:tcBorders>
              <w:top w:val="single" w:sz="4" w:space="0" w:color="000000"/>
            </w:tcBorders>
          </w:tcPr>
          <w:p w14:paraId="1C3172C1" w14:textId="20A4B8E4" w:rsidR="00A2111C" w:rsidRPr="004973E0" w:rsidRDefault="00ED77CF" w:rsidP="00A2111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4973E0">
              <w:rPr>
                <w:rFonts w:asciiTheme="majorHAnsi" w:eastAsia="Times New Roman" w:hAnsiTheme="majorHAnsi" w:cs="Arial"/>
                <w:sz w:val="18"/>
                <w:szCs w:val="18"/>
              </w:rPr>
              <w:t xml:space="preserve">Los estudiantes son capaces de pensar y poner en práctica juegos en donde se </w:t>
            </w:r>
            <w:r w:rsidR="00062805" w:rsidRPr="004973E0">
              <w:rPr>
                <w:rFonts w:asciiTheme="majorHAnsi" w:eastAsia="Times New Roman" w:hAnsiTheme="majorHAnsi" w:cs="Arial"/>
                <w:sz w:val="18"/>
                <w:szCs w:val="18"/>
              </w:rPr>
              <w:t>trabajen las emociones, promoviendo</w:t>
            </w:r>
            <w:r w:rsidRPr="004973E0">
              <w:rPr>
                <w:rFonts w:asciiTheme="majorHAnsi" w:eastAsia="Times New Roman" w:hAnsiTheme="majorHAnsi" w:cs="Arial"/>
                <w:sz w:val="18"/>
                <w:szCs w:val="18"/>
              </w:rPr>
              <w:t xml:space="preserve"> la participación de </w:t>
            </w:r>
            <w:proofErr w:type="gramStart"/>
            <w:r w:rsidRPr="004973E0">
              <w:rPr>
                <w:rFonts w:asciiTheme="majorHAnsi" w:eastAsia="Times New Roman" w:hAnsiTheme="majorHAnsi" w:cs="Arial"/>
                <w:sz w:val="18"/>
                <w:szCs w:val="18"/>
              </w:rPr>
              <w:t xml:space="preserve">todos la mayor </w:t>
            </w:r>
            <w:r w:rsidR="0016365E">
              <w:rPr>
                <w:rFonts w:asciiTheme="majorHAnsi" w:eastAsia="Times New Roman" w:hAnsiTheme="majorHAnsi" w:cs="Arial"/>
                <w:sz w:val="18"/>
                <w:szCs w:val="18"/>
              </w:rPr>
              <w:t>parte</w:t>
            </w:r>
            <w:proofErr w:type="gramEnd"/>
            <w:r w:rsidR="0016365E">
              <w:rPr>
                <w:rFonts w:asciiTheme="majorHAnsi" w:eastAsia="Times New Roman" w:hAnsiTheme="majorHAnsi" w:cs="Arial"/>
                <w:sz w:val="18"/>
                <w:szCs w:val="18"/>
              </w:rPr>
              <w:t xml:space="preserve"> </w:t>
            </w:r>
            <w:r w:rsidRPr="004973E0">
              <w:rPr>
                <w:rFonts w:asciiTheme="majorHAnsi" w:eastAsia="Times New Roman" w:hAnsiTheme="majorHAnsi" w:cs="Arial"/>
                <w:sz w:val="18"/>
                <w:szCs w:val="18"/>
              </w:rPr>
              <w:t xml:space="preserve">del tiempo posible y </w:t>
            </w:r>
            <w:r w:rsidR="00062805" w:rsidRPr="004973E0">
              <w:rPr>
                <w:rFonts w:asciiTheme="majorHAnsi" w:eastAsia="Times New Roman" w:hAnsiTheme="majorHAnsi" w:cs="Arial"/>
                <w:sz w:val="18"/>
                <w:szCs w:val="18"/>
              </w:rPr>
              <w:t>evitando</w:t>
            </w:r>
            <w:r w:rsidRPr="004973E0">
              <w:rPr>
                <w:rFonts w:asciiTheme="majorHAnsi" w:eastAsia="Times New Roman" w:hAnsiTheme="majorHAnsi" w:cs="Arial"/>
                <w:sz w:val="18"/>
                <w:szCs w:val="18"/>
              </w:rPr>
              <w:t xml:space="preserve"> eliminar a las personas.</w:t>
            </w:r>
          </w:p>
          <w:p w14:paraId="60A020DC" w14:textId="42F5A29B" w:rsidR="00A2111C" w:rsidRPr="004973E0" w:rsidRDefault="00A2111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5A31F22D" w14:textId="77777777" w:rsidR="00A2111C" w:rsidRPr="004973E0" w:rsidRDefault="00A2111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37E7FF1" w14:textId="3CEBFA7D" w:rsidR="00A2111C" w:rsidRPr="004973E0" w:rsidRDefault="00A2111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4973E0">
              <w:rPr>
                <w:rFonts w:asciiTheme="majorHAnsi" w:hAnsiTheme="majorHAnsi" w:cs="Arial"/>
                <w:b/>
                <w:sz w:val="18"/>
                <w:szCs w:val="18"/>
              </w:rPr>
              <w:t>Rúbrica</w:t>
            </w:r>
          </w:p>
        </w:tc>
      </w:tr>
      <w:tr w:rsidR="004973E0" w:rsidRPr="004973E0" w14:paraId="7EF047CE" w14:textId="77777777" w:rsidTr="00A2111C">
        <w:trPr>
          <w:trHeight w:val="1000"/>
        </w:trPr>
        <w:tc>
          <w:tcPr>
            <w:cnfStyle w:val="001000000000" w:firstRow="0" w:lastRow="0" w:firstColumn="1" w:lastColumn="0" w:oddVBand="0" w:evenVBand="0" w:oddHBand="0" w:evenHBand="0" w:firstRowFirstColumn="0" w:firstRowLastColumn="0" w:lastRowFirstColumn="0" w:lastRowLastColumn="0"/>
            <w:tcW w:w="2689" w:type="dxa"/>
          </w:tcPr>
          <w:p w14:paraId="0E17E635" w14:textId="08CA7864" w:rsidR="00A2111C" w:rsidRPr="004973E0" w:rsidRDefault="00A2111C" w:rsidP="00A2111C">
            <w:pPr>
              <w:pStyle w:val="paragraph"/>
              <w:spacing w:before="0" w:beforeAutospacing="0" w:after="0" w:afterAutospacing="0"/>
              <w:textAlignment w:val="baseline"/>
              <w:rPr>
                <w:rFonts w:asciiTheme="majorHAnsi" w:eastAsia="Calibri" w:hAnsiTheme="majorHAnsi"/>
                <w:iCs/>
                <w:sz w:val="18"/>
                <w:szCs w:val="18"/>
              </w:rPr>
            </w:pPr>
            <w:r w:rsidRPr="004973E0">
              <w:rPr>
                <w:rFonts w:asciiTheme="majorHAnsi" w:eastAsia="Calibri" w:hAnsiTheme="majorHAnsi"/>
                <w:iCs/>
                <w:sz w:val="18"/>
                <w:szCs w:val="18"/>
              </w:rPr>
              <w:t>Gestiona su aprendizaje de manera autónoma</w:t>
            </w:r>
          </w:p>
          <w:p w14:paraId="50C4ED52" w14:textId="1FAF18D8" w:rsidR="00A2111C" w:rsidRPr="004973E0" w:rsidRDefault="00687968" w:rsidP="00687968">
            <w:pPr>
              <w:pStyle w:val="paragraph"/>
              <w:numPr>
                <w:ilvl w:val="0"/>
                <w:numId w:val="4"/>
              </w:numPr>
              <w:spacing w:before="0" w:beforeAutospacing="0" w:after="0" w:afterAutospacing="0"/>
              <w:textAlignment w:val="baseline"/>
              <w:rPr>
                <w:rFonts w:asciiTheme="majorHAnsi" w:eastAsia="Calibri" w:hAnsiTheme="majorHAnsi"/>
                <w:iCs/>
                <w:sz w:val="18"/>
                <w:szCs w:val="18"/>
              </w:rPr>
            </w:pPr>
            <w:r w:rsidRPr="004973E0">
              <w:rPr>
                <w:rFonts w:asciiTheme="majorHAnsi" w:eastAsiaTheme="minorEastAsia" w:hAnsiTheme="majorHAnsi"/>
                <w:b w:val="0"/>
                <w:sz w:val="18"/>
                <w:szCs w:val="18"/>
              </w:rPr>
              <w:t>Define metas de aprendizaje</w:t>
            </w:r>
            <w:r w:rsidR="0016365E">
              <w:rPr>
                <w:rFonts w:asciiTheme="majorHAnsi" w:eastAsiaTheme="minorEastAsia" w:hAnsiTheme="majorHAnsi"/>
                <w:b w:val="0"/>
                <w:sz w:val="18"/>
                <w:szCs w:val="18"/>
              </w:rPr>
              <w:t>.</w:t>
            </w:r>
          </w:p>
        </w:tc>
        <w:tc>
          <w:tcPr>
            <w:tcW w:w="3685" w:type="dxa"/>
          </w:tcPr>
          <w:p w14:paraId="62555340" w14:textId="13AFCC69" w:rsidR="00A2111C" w:rsidRPr="004973E0" w:rsidRDefault="00687968" w:rsidP="00687968">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4973E0">
              <w:rPr>
                <w:rFonts w:asciiTheme="majorHAnsi" w:hAnsiTheme="majorHAnsi" w:cstheme="minorBidi"/>
                <w:color w:val="auto"/>
                <w:sz w:val="18"/>
                <w:szCs w:val="18"/>
              </w:rPr>
              <w:t>Determina qué necesita aprender e identifica las preferencias, potencialidades y limitaciones propias que le permitirán alcanzar o no la meta propuesta.</w:t>
            </w:r>
          </w:p>
        </w:tc>
        <w:tc>
          <w:tcPr>
            <w:tcW w:w="3119" w:type="dxa"/>
            <w:vMerge/>
          </w:tcPr>
          <w:p w14:paraId="4D779086" w14:textId="77777777" w:rsidR="00A2111C" w:rsidRPr="004973E0" w:rsidRDefault="00A2111C" w:rsidP="00A2111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4973E0" w:rsidRPr="004973E0" w14:paraId="236CB223" w14:textId="77777777" w:rsidTr="0069165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000000"/>
            </w:tcBorders>
            <w:shd w:val="clear" w:color="auto" w:fill="F2F2F2" w:themeFill="background1" w:themeFillShade="F2"/>
            <w:vAlign w:val="center"/>
          </w:tcPr>
          <w:p w14:paraId="51205CF8" w14:textId="77777777" w:rsidR="00C167E6" w:rsidRPr="004973E0" w:rsidRDefault="00C167E6" w:rsidP="00AD398B">
            <w:pPr>
              <w:pStyle w:val="Sinespaciado"/>
              <w:jc w:val="center"/>
              <w:rPr>
                <w:rFonts w:asciiTheme="majorHAnsi" w:hAnsiTheme="majorHAnsi"/>
                <w:sz w:val="18"/>
                <w:szCs w:val="18"/>
              </w:rPr>
            </w:pPr>
            <w:r w:rsidRPr="004973E0">
              <w:rPr>
                <w:rFonts w:asciiTheme="majorHAnsi" w:hAnsiTheme="majorHAnsi"/>
                <w:sz w:val="18"/>
                <w:szCs w:val="18"/>
              </w:rPr>
              <w:t>Enfoques transversales</w:t>
            </w:r>
          </w:p>
        </w:tc>
        <w:tc>
          <w:tcPr>
            <w:tcW w:w="6804" w:type="dxa"/>
            <w:tcBorders>
              <w:bottom w:val="single" w:sz="4" w:space="0" w:color="000000"/>
            </w:tcBorders>
            <w:shd w:val="clear" w:color="auto" w:fill="F2F2F2" w:themeFill="background1" w:themeFillShade="F2"/>
            <w:vAlign w:val="center"/>
          </w:tcPr>
          <w:p w14:paraId="619B71E1" w14:textId="77777777" w:rsidR="00C167E6" w:rsidRPr="004973E0"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4973E0">
              <w:rPr>
                <w:rFonts w:asciiTheme="majorHAnsi" w:hAnsiTheme="majorHAnsi"/>
                <w:noProof/>
                <w:sz w:val="18"/>
                <w:szCs w:val="18"/>
                <w:lang w:eastAsia="es-PE"/>
              </w:rPr>
              <w:t>Actitudes o acciones observables</w:t>
            </w:r>
          </w:p>
        </w:tc>
      </w:tr>
      <w:tr w:rsidR="004973E0" w:rsidRPr="004973E0" w14:paraId="63F9B969" w14:textId="77777777" w:rsidTr="00691652">
        <w:trPr>
          <w:trHeight w:val="60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0000"/>
            </w:tcBorders>
          </w:tcPr>
          <w:p w14:paraId="1BFAA3B0" w14:textId="76331720" w:rsidR="003E43D5" w:rsidRPr="004973E0" w:rsidRDefault="003E43D5" w:rsidP="003E43D5">
            <w:pPr>
              <w:tabs>
                <w:tab w:val="left" w:pos="284"/>
              </w:tabs>
              <w:rPr>
                <w:rFonts w:asciiTheme="majorHAnsi" w:eastAsia="Calibri" w:hAnsiTheme="majorHAnsi" w:cs="Arial"/>
                <w:sz w:val="18"/>
                <w:szCs w:val="18"/>
                <w:lang w:val="es-MX"/>
              </w:rPr>
            </w:pPr>
            <w:r w:rsidRPr="004973E0">
              <w:rPr>
                <w:rFonts w:asciiTheme="majorHAnsi" w:hAnsiTheme="majorHAnsi" w:cs="Arial"/>
                <w:sz w:val="18"/>
                <w:szCs w:val="18"/>
              </w:rPr>
              <w:t xml:space="preserve">Enfoque </w:t>
            </w:r>
            <w:r w:rsidR="0016365E">
              <w:rPr>
                <w:rFonts w:asciiTheme="majorHAnsi" w:hAnsiTheme="majorHAnsi" w:cs="Arial"/>
                <w:sz w:val="18"/>
                <w:szCs w:val="18"/>
              </w:rPr>
              <w:t>i</w:t>
            </w:r>
            <w:r w:rsidR="0016365E" w:rsidRPr="004973E0">
              <w:rPr>
                <w:rFonts w:asciiTheme="majorHAnsi" w:hAnsiTheme="majorHAnsi" w:cs="Arial"/>
                <w:sz w:val="18"/>
                <w:szCs w:val="18"/>
              </w:rPr>
              <w:t xml:space="preserve">gualdad </w:t>
            </w:r>
            <w:r w:rsidRPr="004973E0">
              <w:rPr>
                <w:rFonts w:asciiTheme="majorHAnsi" w:hAnsiTheme="majorHAnsi" w:cs="Arial"/>
                <w:sz w:val="18"/>
                <w:szCs w:val="18"/>
              </w:rPr>
              <w:t xml:space="preserve">de </w:t>
            </w:r>
            <w:r w:rsidR="0016365E">
              <w:rPr>
                <w:rFonts w:asciiTheme="majorHAnsi" w:hAnsiTheme="majorHAnsi" w:cs="Arial"/>
                <w:sz w:val="18"/>
                <w:szCs w:val="18"/>
              </w:rPr>
              <w:t>g</w:t>
            </w:r>
            <w:r w:rsidR="0016365E" w:rsidRPr="004973E0">
              <w:rPr>
                <w:rFonts w:asciiTheme="majorHAnsi" w:hAnsiTheme="majorHAnsi" w:cs="Arial"/>
                <w:sz w:val="18"/>
                <w:szCs w:val="18"/>
              </w:rPr>
              <w:t>énero</w:t>
            </w:r>
          </w:p>
        </w:tc>
        <w:tc>
          <w:tcPr>
            <w:tcW w:w="6804" w:type="dxa"/>
            <w:tcBorders>
              <w:top w:val="single" w:sz="4" w:space="0" w:color="000000"/>
            </w:tcBorders>
          </w:tcPr>
          <w:p w14:paraId="08972925" w14:textId="29EE3229" w:rsidR="003E43D5" w:rsidRPr="004973E0" w:rsidRDefault="003E43D5" w:rsidP="003E43D5">
            <w:pPr>
              <w:pStyle w:val="Prrafodelista"/>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973E0">
              <w:rPr>
                <w:rFonts w:asciiTheme="majorHAnsi" w:hAnsiTheme="majorHAnsi" w:cs="Arial"/>
                <w:sz w:val="18"/>
                <w:szCs w:val="18"/>
              </w:rPr>
              <w:t>El estudiante reconoce y valora las emociones y necesidades afectivas y muestra sensibilidad ante ellas al identificar situaciones de desigualdad de género en los juegos propuestos.</w:t>
            </w:r>
          </w:p>
          <w:p w14:paraId="79664889" w14:textId="16770ED8" w:rsidR="003E43D5" w:rsidRPr="004973E0" w:rsidRDefault="003E43D5" w:rsidP="003E43D5">
            <w:pPr>
              <w:pStyle w:val="Default"/>
              <w:ind w:left="3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18"/>
                <w:szCs w:val="18"/>
                <w:lang w:val="es-MX"/>
              </w:rPr>
            </w:pPr>
          </w:p>
        </w:tc>
      </w:tr>
    </w:tbl>
    <w:p w14:paraId="7E4AE4E8" w14:textId="77777777" w:rsidR="00C167E6" w:rsidRPr="004973E0" w:rsidRDefault="00C167E6" w:rsidP="00C167E6">
      <w:pPr>
        <w:pStyle w:val="Prrafodelista"/>
        <w:rPr>
          <w:rFonts w:asciiTheme="majorHAnsi" w:hAnsiTheme="majorHAnsi"/>
          <w:sz w:val="18"/>
          <w:szCs w:val="18"/>
        </w:rPr>
      </w:pPr>
    </w:p>
    <w:p w14:paraId="1A3C8A79" w14:textId="77777777" w:rsidR="00C167E6" w:rsidRPr="004973E0" w:rsidRDefault="00C167E6" w:rsidP="00C167E6">
      <w:pPr>
        <w:pStyle w:val="Prrafodelista"/>
        <w:numPr>
          <w:ilvl w:val="0"/>
          <w:numId w:val="1"/>
        </w:numPr>
        <w:spacing w:after="0"/>
        <w:ind w:left="284"/>
        <w:rPr>
          <w:rFonts w:asciiTheme="majorHAnsi" w:hAnsiTheme="majorHAnsi"/>
          <w:b/>
          <w:sz w:val="18"/>
          <w:szCs w:val="18"/>
        </w:rPr>
      </w:pPr>
      <w:r w:rsidRPr="004973E0">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4973E0" w:rsidRPr="004973E0" w14:paraId="45F2801B" w14:textId="77777777" w:rsidTr="0069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000000"/>
            </w:tcBorders>
            <w:shd w:val="clear" w:color="auto" w:fill="F2F2F2" w:themeFill="background1" w:themeFillShade="F2"/>
            <w:vAlign w:val="center"/>
          </w:tcPr>
          <w:p w14:paraId="1F9916E8" w14:textId="77777777" w:rsidR="00C167E6" w:rsidRPr="004973E0" w:rsidRDefault="00C167E6" w:rsidP="00AD398B">
            <w:pPr>
              <w:jc w:val="center"/>
              <w:rPr>
                <w:rFonts w:asciiTheme="majorHAnsi" w:hAnsiTheme="majorHAnsi"/>
                <w:b w:val="0"/>
                <w:sz w:val="18"/>
                <w:szCs w:val="18"/>
              </w:rPr>
            </w:pPr>
            <w:r w:rsidRPr="004973E0">
              <w:rPr>
                <w:rFonts w:asciiTheme="majorHAnsi" w:hAnsiTheme="majorHAnsi"/>
                <w:sz w:val="18"/>
                <w:szCs w:val="18"/>
              </w:rPr>
              <w:t>¿Qué necesitamos hacer antes de la sesión?</w:t>
            </w:r>
          </w:p>
        </w:tc>
        <w:tc>
          <w:tcPr>
            <w:tcW w:w="4110" w:type="dxa"/>
            <w:tcBorders>
              <w:bottom w:val="single" w:sz="4" w:space="0" w:color="000000"/>
            </w:tcBorders>
            <w:shd w:val="clear" w:color="auto" w:fill="F2F2F2" w:themeFill="background1" w:themeFillShade="F2"/>
            <w:vAlign w:val="center"/>
          </w:tcPr>
          <w:p w14:paraId="4F1078AE" w14:textId="77777777" w:rsidR="00C167E6" w:rsidRPr="004973E0"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4973E0">
              <w:rPr>
                <w:rFonts w:asciiTheme="majorHAnsi" w:hAnsiTheme="majorHAnsi"/>
                <w:sz w:val="18"/>
                <w:szCs w:val="18"/>
              </w:rPr>
              <w:t>¿Qué recursos o materiales se utilizarán?</w:t>
            </w:r>
          </w:p>
        </w:tc>
      </w:tr>
      <w:tr w:rsidR="004973E0" w:rsidRPr="004973E0" w14:paraId="7F346096" w14:textId="77777777" w:rsidTr="00691652">
        <w:trPr>
          <w:trHeight w:val="1481"/>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000000"/>
            </w:tcBorders>
          </w:tcPr>
          <w:p w14:paraId="177EFC98" w14:textId="77777777" w:rsidR="00A2111C" w:rsidRPr="004973E0" w:rsidRDefault="00A2111C" w:rsidP="00A2111C">
            <w:pPr>
              <w:pStyle w:val="Default"/>
              <w:numPr>
                <w:ilvl w:val="0"/>
                <w:numId w:val="2"/>
              </w:numPr>
              <w:rPr>
                <w:rFonts w:asciiTheme="majorHAnsi" w:hAnsiTheme="majorHAnsi" w:cstheme="minorBidi"/>
                <w:b w:val="0"/>
                <w:color w:val="auto"/>
                <w:sz w:val="18"/>
                <w:szCs w:val="18"/>
              </w:rPr>
            </w:pPr>
            <w:r w:rsidRPr="004973E0">
              <w:rPr>
                <w:rFonts w:asciiTheme="majorHAnsi" w:hAnsiTheme="majorHAnsi" w:cstheme="minorBidi"/>
                <w:b w:val="0"/>
                <w:color w:val="auto"/>
                <w:sz w:val="18"/>
                <w:szCs w:val="18"/>
              </w:rPr>
              <w:t>Selecciona y acondiciona el espacio que te permitirá el desarrollo de la sesión, velando por la seguridad de tus estudiantes.</w:t>
            </w:r>
          </w:p>
          <w:p w14:paraId="17E64F7A" w14:textId="7DAD099D" w:rsidR="00C167E6" w:rsidRPr="004973E0" w:rsidRDefault="00A2111C" w:rsidP="00A2111C">
            <w:pPr>
              <w:pStyle w:val="Default"/>
              <w:numPr>
                <w:ilvl w:val="0"/>
                <w:numId w:val="2"/>
              </w:numPr>
              <w:rPr>
                <w:rFonts w:asciiTheme="majorHAnsi" w:hAnsiTheme="majorHAnsi" w:cs="Arial"/>
                <w:b w:val="0"/>
                <w:color w:val="auto"/>
                <w:sz w:val="18"/>
                <w:szCs w:val="18"/>
              </w:rPr>
            </w:pPr>
            <w:r w:rsidRPr="004973E0">
              <w:rPr>
                <w:rFonts w:asciiTheme="majorHAnsi" w:hAnsiTheme="majorHAnsi" w:cstheme="minorBidi"/>
                <w:b w:val="0"/>
                <w:color w:val="auto"/>
                <w:sz w:val="18"/>
                <w:szCs w:val="18"/>
              </w:rPr>
              <w:t>Prepara los materiales que vas a utilizar para desarrollar las actividades. La cantidad de materiales deben ser suficientes según el número de estudiantes.</w:t>
            </w:r>
          </w:p>
        </w:tc>
        <w:tc>
          <w:tcPr>
            <w:tcW w:w="4110" w:type="dxa"/>
            <w:tcBorders>
              <w:top w:val="single" w:sz="4" w:space="0" w:color="000000"/>
            </w:tcBorders>
          </w:tcPr>
          <w:p w14:paraId="376A82F5" w14:textId="77777777" w:rsidR="00C167E6" w:rsidRPr="004973E0" w:rsidRDefault="005515D2"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r w:rsidRPr="004973E0">
              <w:rPr>
                <w:rFonts w:asciiTheme="majorHAnsi" w:hAnsiTheme="majorHAnsi" w:cstheme="minorBidi"/>
                <w:color w:val="auto"/>
                <w:sz w:val="18"/>
                <w:szCs w:val="18"/>
              </w:rPr>
              <w:t>Hojas de papel o trozos de cartón</w:t>
            </w:r>
          </w:p>
          <w:p w14:paraId="1165888E" w14:textId="70510E9E" w:rsidR="005515D2" w:rsidRPr="004973E0" w:rsidRDefault="005515D2" w:rsidP="00A2111C">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r w:rsidRPr="004973E0">
              <w:rPr>
                <w:rFonts w:asciiTheme="majorHAnsi" w:hAnsiTheme="majorHAnsi" w:cstheme="minorBidi"/>
                <w:color w:val="auto"/>
                <w:sz w:val="18"/>
                <w:szCs w:val="18"/>
              </w:rPr>
              <w:t>Revistas, periódicos</w:t>
            </w:r>
          </w:p>
        </w:tc>
      </w:tr>
    </w:tbl>
    <w:p w14:paraId="176A52C1" w14:textId="77777777" w:rsidR="00C167E6" w:rsidRPr="004973E0" w:rsidRDefault="00C167E6" w:rsidP="00C167E6">
      <w:pPr>
        <w:pStyle w:val="Prrafodelista"/>
        <w:ind w:left="284"/>
        <w:rPr>
          <w:rFonts w:asciiTheme="majorHAnsi" w:hAnsiTheme="majorHAnsi"/>
          <w:b/>
          <w:sz w:val="18"/>
          <w:szCs w:val="18"/>
        </w:rPr>
      </w:pPr>
    </w:p>
    <w:p w14:paraId="64F57E1E" w14:textId="77777777" w:rsidR="00C167E6" w:rsidRPr="004973E0" w:rsidRDefault="00C167E6" w:rsidP="00C167E6">
      <w:pPr>
        <w:pStyle w:val="Prrafodelista"/>
        <w:ind w:left="284"/>
        <w:rPr>
          <w:rFonts w:asciiTheme="majorHAnsi" w:hAnsiTheme="majorHAnsi"/>
          <w:b/>
          <w:sz w:val="18"/>
          <w:szCs w:val="18"/>
        </w:rPr>
      </w:pPr>
    </w:p>
    <w:p w14:paraId="38F43418" w14:textId="6D4C6D24" w:rsidR="00C167E6" w:rsidRPr="004973E0" w:rsidRDefault="00C167E6" w:rsidP="00C167E6">
      <w:pPr>
        <w:pStyle w:val="Prrafodelista"/>
        <w:numPr>
          <w:ilvl w:val="0"/>
          <w:numId w:val="1"/>
        </w:numPr>
        <w:spacing w:after="120"/>
        <w:ind w:left="284"/>
        <w:rPr>
          <w:rFonts w:asciiTheme="majorHAnsi" w:hAnsiTheme="majorHAnsi"/>
          <w:b/>
          <w:sz w:val="18"/>
          <w:szCs w:val="18"/>
        </w:rPr>
      </w:pPr>
      <w:r w:rsidRPr="004973E0">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3027"/>
        <w:gridCol w:w="209"/>
      </w:tblGrid>
      <w:tr w:rsidR="004973E0" w:rsidRPr="004973E0" w14:paraId="272F362A" w14:textId="77777777" w:rsidTr="00A21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4973E0" w:rsidRDefault="00C167E6" w:rsidP="00AD398B">
            <w:pPr>
              <w:pStyle w:val="Prrafodelista"/>
              <w:ind w:left="0"/>
              <w:rPr>
                <w:rFonts w:asciiTheme="majorHAnsi" w:hAnsiTheme="majorHAnsi"/>
                <w:b w:val="0"/>
                <w:sz w:val="18"/>
                <w:szCs w:val="18"/>
              </w:rPr>
            </w:pPr>
            <w:r w:rsidRPr="004973E0">
              <w:rPr>
                <w:rFonts w:asciiTheme="majorHAnsi" w:hAnsiTheme="majorHAnsi" w:cs="Arial"/>
                <w:sz w:val="18"/>
                <w:szCs w:val="18"/>
              </w:rPr>
              <w:t>Inicio</w:t>
            </w:r>
          </w:p>
        </w:tc>
        <w:tc>
          <w:tcPr>
            <w:tcW w:w="2807" w:type="dxa"/>
            <w:gridSpan w:val="2"/>
            <w:tcBorders>
              <w:bottom w:val="single" w:sz="4" w:space="0" w:color="auto"/>
            </w:tcBorders>
            <w:shd w:val="clear" w:color="auto" w:fill="F2F2F2" w:themeFill="background1" w:themeFillShade="F2"/>
          </w:tcPr>
          <w:p w14:paraId="2C991B1C" w14:textId="581DA281" w:rsidR="00C167E6" w:rsidRPr="004973E0"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4973E0">
              <w:rPr>
                <w:rFonts w:asciiTheme="majorHAnsi" w:hAnsiTheme="majorHAnsi" w:cs="Arial"/>
                <w:bCs w:val="0"/>
                <w:sz w:val="18"/>
                <w:szCs w:val="18"/>
              </w:rPr>
              <w:t xml:space="preserve">Tiempo aproximado: </w:t>
            </w:r>
            <w:r w:rsidR="00D9768F" w:rsidRPr="004973E0">
              <w:rPr>
                <w:rFonts w:asciiTheme="majorHAnsi" w:hAnsiTheme="majorHAnsi" w:cs="Arial"/>
                <w:bCs w:val="0"/>
                <w:sz w:val="18"/>
                <w:szCs w:val="18"/>
              </w:rPr>
              <w:t>2</w:t>
            </w:r>
            <w:r w:rsidR="00D56329" w:rsidRPr="004973E0">
              <w:rPr>
                <w:rFonts w:asciiTheme="majorHAnsi" w:hAnsiTheme="majorHAnsi" w:cs="Arial"/>
                <w:bCs w:val="0"/>
                <w:sz w:val="18"/>
                <w:szCs w:val="18"/>
              </w:rPr>
              <w:t>0</w:t>
            </w:r>
            <w:r w:rsidRPr="004973E0">
              <w:rPr>
                <w:rFonts w:asciiTheme="majorHAnsi" w:hAnsiTheme="majorHAnsi" w:cs="Arial"/>
                <w:bCs w:val="0"/>
                <w:sz w:val="18"/>
                <w:szCs w:val="18"/>
              </w:rPr>
              <w:t xml:space="preserve"> min</w:t>
            </w:r>
          </w:p>
          <w:p w14:paraId="08B1C715" w14:textId="77777777" w:rsidR="00C167E6" w:rsidRPr="004973E0"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4973E0" w:rsidRPr="004973E0" w14:paraId="18287079" w14:textId="77777777" w:rsidTr="00A2111C">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593DB250" w14:textId="77777777" w:rsidR="00C167E6" w:rsidRPr="004973E0" w:rsidRDefault="00C167E6" w:rsidP="00AD398B">
            <w:pPr>
              <w:jc w:val="both"/>
              <w:rPr>
                <w:rFonts w:asciiTheme="majorHAnsi" w:hAnsiTheme="majorHAnsi" w:cs="Arial"/>
                <w:bCs w:val="0"/>
                <w:i/>
                <w:sz w:val="18"/>
                <w:szCs w:val="18"/>
              </w:rPr>
            </w:pPr>
          </w:p>
          <w:p w14:paraId="2EEE84B9" w14:textId="77777777" w:rsidR="00C167E6" w:rsidRPr="004973E0" w:rsidRDefault="00C167E6" w:rsidP="00AD398B">
            <w:pPr>
              <w:jc w:val="both"/>
              <w:rPr>
                <w:rFonts w:asciiTheme="majorHAnsi" w:hAnsiTheme="majorHAnsi" w:cs="Arial"/>
                <w:bCs w:val="0"/>
                <w:i/>
                <w:sz w:val="18"/>
                <w:szCs w:val="18"/>
              </w:rPr>
            </w:pPr>
            <w:r w:rsidRPr="004973E0">
              <w:rPr>
                <w:rFonts w:asciiTheme="majorHAnsi" w:hAnsiTheme="majorHAnsi" w:cs="Arial"/>
                <w:bCs w:val="0"/>
                <w:i/>
                <w:sz w:val="18"/>
                <w:szCs w:val="18"/>
              </w:rPr>
              <w:t>En grupo clase</w:t>
            </w:r>
          </w:p>
          <w:p w14:paraId="46AAC0C7" w14:textId="77777777" w:rsidR="00A2111C" w:rsidRPr="004973E0" w:rsidRDefault="00A2111C" w:rsidP="002F210D">
            <w:pPr>
              <w:numPr>
                <w:ilvl w:val="0"/>
                <w:numId w:val="8"/>
              </w:numPr>
              <w:ind w:right="201"/>
              <w:jc w:val="both"/>
              <w:rPr>
                <w:rFonts w:asciiTheme="majorHAnsi" w:hAnsiTheme="majorHAnsi" w:cs="Arial"/>
                <w:b w:val="0"/>
                <w:sz w:val="18"/>
                <w:szCs w:val="18"/>
              </w:rPr>
            </w:pPr>
            <w:r w:rsidRPr="004973E0">
              <w:rPr>
                <w:rFonts w:asciiTheme="majorHAnsi" w:hAnsiTheme="majorHAnsi" w:cs="Arial"/>
                <w:b w:val="0"/>
                <w:sz w:val="18"/>
                <w:szCs w:val="18"/>
              </w:rPr>
              <w:t>Dales la bienvenida a esta primera clase de Educación Física.</w:t>
            </w:r>
          </w:p>
          <w:p w14:paraId="53E14397" w14:textId="5E385FD4" w:rsidR="00A2111C" w:rsidRPr="004973E0" w:rsidRDefault="00A2111C" w:rsidP="002F210D">
            <w:pPr>
              <w:ind w:right="201"/>
              <w:jc w:val="both"/>
              <w:rPr>
                <w:rFonts w:asciiTheme="majorHAnsi" w:hAnsiTheme="majorHAnsi" w:cs="Arial"/>
                <w:b w:val="0"/>
                <w:sz w:val="18"/>
                <w:szCs w:val="18"/>
              </w:rPr>
            </w:pPr>
            <w:r w:rsidRPr="004973E0">
              <w:rPr>
                <w:rFonts w:asciiTheme="majorHAnsi" w:hAnsiTheme="majorHAnsi" w:cs="Arial"/>
                <w:noProof/>
                <w:sz w:val="18"/>
                <w:szCs w:val="18"/>
                <w:lang w:eastAsia="es-PE"/>
              </w:rPr>
              <mc:AlternateContent>
                <mc:Choice Requires="wps">
                  <w:drawing>
                    <wp:anchor distT="45720" distB="45720" distL="114300" distR="114300" simplePos="0" relativeHeight="251701248" behindDoc="0" locked="0" layoutInCell="1" allowOverlap="1" wp14:anchorId="00141A2F" wp14:editId="1CA5DD63">
                      <wp:simplePos x="0" y="0"/>
                      <wp:positionH relativeFrom="column">
                        <wp:posOffset>284480</wp:posOffset>
                      </wp:positionH>
                      <wp:positionV relativeFrom="paragraph">
                        <wp:posOffset>185420</wp:posOffset>
                      </wp:positionV>
                      <wp:extent cx="5616575" cy="533400"/>
                      <wp:effectExtent l="0" t="0" r="2222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533400"/>
                              </a:xfrm>
                              <a:prstGeom prst="rect">
                                <a:avLst/>
                              </a:prstGeom>
                              <a:solidFill>
                                <a:srgbClr val="FFFFFF"/>
                              </a:solidFill>
                              <a:ln w="9525">
                                <a:solidFill>
                                  <a:srgbClr val="000000"/>
                                </a:solidFill>
                                <a:miter lim="800000"/>
                                <a:headEnd/>
                                <a:tailEnd/>
                              </a:ln>
                            </wps:spPr>
                            <wps:txbx>
                              <w:txbxContent>
                                <w:p w14:paraId="55584477" w14:textId="25921BAE" w:rsidR="00A2111C" w:rsidRPr="004973E0" w:rsidRDefault="00A2111C" w:rsidP="00A2111C">
                                  <w:pPr>
                                    <w:jc w:val="both"/>
                                    <w:rPr>
                                      <w:rFonts w:asciiTheme="majorHAnsi" w:hAnsiTheme="majorHAnsi"/>
                                      <w:sz w:val="20"/>
                                    </w:rPr>
                                  </w:pPr>
                                  <w:r w:rsidRPr="004973E0">
                                    <w:rPr>
                                      <w:rFonts w:asciiTheme="majorHAnsi" w:hAnsiTheme="majorHAnsi" w:cs="Arial"/>
                                      <w:bCs/>
                                      <w:sz w:val="18"/>
                                      <w:szCs w:val="20"/>
                                    </w:rPr>
                                    <w:t>Importante: Este es un buen instante para recordar junto a los estudiantes los momentos más pertinentes para hidratarse durante la clase y que estos se dan por lo general cuando se tiene sed luego de experimentar actividades de corta duración</w:t>
                                  </w:r>
                                  <w:r w:rsidR="00056FA4" w:rsidRPr="004973E0">
                                    <w:rPr>
                                      <w:rFonts w:asciiTheme="majorHAnsi" w:hAnsiTheme="majorHAnsi" w:cs="Arial"/>
                                      <w:bCs/>
                                      <w:sz w:val="18"/>
                                      <w:szCs w:val="20"/>
                                    </w:rPr>
                                    <w:t>,</w:t>
                                  </w:r>
                                  <w:r w:rsidRPr="004973E0">
                                    <w:rPr>
                                      <w:rFonts w:asciiTheme="majorHAnsi" w:hAnsiTheme="majorHAnsi" w:cs="Arial"/>
                                      <w:bCs/>
                                      <w:sz w:val="18"/>
                                      <w:szCs w:val="20"/>
                                    </w:rPr>
                                    <w:t xml:space="preserve"> pero de alta intensidad</w:t>
                                  </w:r>
                                  <w:r w:rsidR="00056FA4" w:rsidRPr="004973E0">
                                    <w:rPr>
                                      <w:rFonts w:asciiTheme="majorHAnsi" w:hAnsiTheme="majorHAnsi" w:cs="Arial"/>
                                      <w:bCs/>
                                      <w:sz w:val="18"/>
                                      <w:szCs w:val="20"/>
                                    </w:rPr>
                                    <w:t>,</w:t>
                                  </w:r>
                                  <w:r w:rsidRPr="004973E0">
                                    <w:rPr>
                                      <w:rFonts w:asciiTheme="majorHAnsi" w:hAnsiTheme="majorHAnsi" w:cs="Arial"/>
                                      <w:bCs/>
                                      <w:sz w:val="18"/>
                                      <w:szCs w:val="20"/>
                                    </w:rPr>
                                    <w:t xml:space="preserve"> y aquellas actividades de larga duración y baja intensidad.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141A2F" id="_x0000_t202" coordsize="21600,21600" o:spt="202" path="m,l,21600r21600,l21600,xe">
                      <v:stroke joinstyle="miter"/>
                      <v:path gradientshapeok="t" o:connecttype="rect"/>
                    </v:shapetype>
                    <v:shape id="Cuadro de texto 2" o:spid="_x0000_s1026" type="#_x0000_t202" style="position:absolute;left:0;text-align:left;margin-left:22.4pt;margin-top:14.6pt;width:442.25pt;height:4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">
                      <v:textbox>
                        <w:txbxContent>
                          <w:p w14:paraId="55584477" w14:textId="25921BAE" w:rsidR="00A2111C" w:rsidRPr="004973E0" w:rsidRDefault="00A2111C" w:rsidP="00A2111C">
                            <w:pPr>
                              <w:jc w:val="both"/>
                              <w:rPr>
                                <w:rFonts w:asciiTheme="majorHAnsi" w:hAnsiTheme="majorHAnsi"/>
                                <w:sz w:val="20"/>
                              </w:rPr>
                            </w:pPr>
                            <w:r w:rsidRPr="004973E0">
                              <w:rPr>
                                <w:rFonts w:asciiTheme="majorHAnsi" w:hAnsiTheme="majorHAnsi" w:cs="Arial"/>
                                <w:bCs/>
                                <w:sz w:val="18"/>
                                <w:szCs w:val="20"/>
                              </w:rPr>
                              <w:t>Importante: Este es un buen instante para recordar junto a los estudiantes los momentos más pertinentes para hidratarse durante la clase y que estos se dan por lo general cuando se tiene sed luego de experimentar actividades de corta duración</w:t>
                            </w:r>
                            <w:r w:rsidR="00056FA4" w:rsidRPr="004973E0">
                              <w:rPr>
                                <w:rFonts w:asciiTheme="majorHAnsi" w:hAnsiTheme="majorHAnsi" w:cs="Arial"/>
                                <w:bCs/>
                                <w:sz w:val="18"/>
                                <w:szCs w:val="20"/>
                              </w:rPr>
                              <w:t>,</w:t>
                            </w:r>
                            <w:r w:rsidRPr="004973E0">
                              <w:rPr>
                                <w:rFonts w:asciiTheme="majorHAnsi" w:hAnsiTheme="majorHAnsi" w:cs="Arial"/>
                                <w:bCs/>
                                <w:sz w:val="18"/>
                                <w:szCs w:val="20"/>
                              </w:rPr>
                              <w:t xml:space="preserve"> pero de alta intensidad</w:t>
                            </w:r>
                            <w:r w:rsidR="00056FA4" w:rsidRPr="004973E0">
                              <w:rPr>
                                <w:rFonts w:asciiTheme="majorHAnsi" w:hAnsiTheme="majorHAnsi" w:cs="Arial"/>
                                <w:bCs/>
                                <w:sz w:val="18"/>
                                <w:szCs w:val="20"/>
                              </w:rPr>
                              <w:t>,</w:t>
                            </w:r>
                            <w:r w:rsidRPr="004973E0">
                              <w:rPr>
                                <w:rFonts w:asciiTheme="majorHAnsi" w:hAnsiTheme="majorHAnsi" w:cs="Arial"/>
                                <w:bCs/>
                                <w:sz w:val="18"/>
                                <w:szCs w:val="20"/>
                              </w:rPr>
                              <w:t xml:space="preserve"> y aquellas actividades de larga duración y baja intensidad.</w:t>
                            </w:r>
                          </w:p>
                        </w:txbxContent>
                      </v:textbox>
                      <w10:wrap type="square"/>
                    </v:shape>
                  </w:pict>
                </mc:Fallback>
              </mc:AlternateContent>
            </w:r>
          </w:p>
          <w:p w14:paraId="32B26F1A" w14:textId="10FDF693" w:rsidR="00A2111C" w:rsidRPr="004973E0" w:rsidRDefault="00A2111C" w:rsidP="002F210D">
            <w:pPr>
              <w:pStyle w:val="Prrafodelista"/>
              <w:numPr>
                <w:ilvl w:val="0"/>
                <w:numId w:val="8"/>
              </w:numPr>
              <w:jc w:val="both"/>
              <w:rPr>
                <w:rFonts w:asciiTheme="majorHAnsi" w:hAnsiTheme="majorHAnsi" w:cs="Arial"/>
                <w:b w:val="0"/>
                <w:sz w:val="18"/>
                <w:szCs w:val="18"/>
              </w:rPr>
            </w:pPr>
            <w:r w:rsidRPr="004973E0">
              <w:rPr>
                <w:noProof/>
                <w:lang w:eastAsia="es-PE"/>
              </w:rPr>
              <mc:AlternateContent>
                <mc:Choice Requires="wps">
                  <w:drawing>
                    <wp:anchor distT="45720" distB="45720" distL="114300" distR="114300" simplePos="0" relativeHeight="251703296" behindDoc="0" locked="0" layoutInCell="1" allowOverlap="1" wp14:anchorId="37C247E4" wp14:editId="37AC2A42">
                      <wp:simplePos x="0" y="0"/>
                      <wp:positionH relativeFrom="column">
                        <wp:posOffset>288290</wp:posOffset>
                      </wp:positionH>
                      <wp:positionV relativeFrom="paragraph">
                        <wp:posOffset>1099185</wp:posOffset>
                      </wp:positionV>
                      <wp:extent cx="5616575" cy="724535"/>
                      <wp:effectExtent l="0" t="0" r="22225" b="1841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724535"/>
                              </a:xfrm>
                              <a:prstGeom prst="rect">
                                <a:avLst/>
                              </a:prstGeom>
                              <a:solidFill>
                                <a:srgbClr val="FFFFFF"/>
                              </a:solidFill>
                              <a:ln w="9525">
                                <a:solidFill>
                                  <a:srgbClr val="000000"/>
                                </a:solidFill>
                                <a:miter lim="800000"/>
                                <a:headEnd/>
                                <a:tailEnd/>
                              </a:ln>
                            </wps:spPr>
                            <wps:txbx>
                              <w:txbxContent>
                                <w:p w14:paraId="518E730C" w14:textId="7C038A97" w:rsidR="00A2111C" w:rsidRPr="004973E0" w:rsidRDefault="00A2111C" w:rsidP="00A2111C">
                                  <w:pPr>
                                    <w:rPr>
                                      <w:rFonts w:asciiTheme="majorHAnsi" w:hAnsiTheme="majorHAnsi"/>
                                      <w:i/>
                                      <w:sz w:val="18"/>
                                    </w:rPr>
                                  </w:pPr>
                                  <w:r w:rsidRPr="004973E0">
                                    <w:rPr>
                                      <w:rFonts w:asciiTheme="majorHAnsi" w:hAnsiTheme="majorHAnsi"/>
                                      <w:i/>
                                      <w:sz w:val="18"/>
                                    </w:rPr>
                                    <w:t xml:space="preserve">Durante la hora del recreo hemos observado que ustedes muchas veces tienen </w:t>
                                  </w:r>
                                  <w:r w:rsidR="006C4355" w:rsidRPr="004973E0">
                                    <w:rPr>
                                      <w:rFonts w:asciiTheme="majorHAnsi" w:hAnsiTheme="majorHAnsi"/>
                                      <w:i/>
                                      <w:sz w:val="18"/>
                                    </w:rPr>
                                    <w:t>problemas al mostrar sus emociones por vergüenza o reconocerlas en sus compañeros, por lo que suelen surgir algunos conflictos cuando juegan, por ello pensamos que podrían jugar en armonía y divertirse mucho si lograsen</w:t>
                                  </w:r>
                                  <w:r w:rsidRPr="004973E0">
                                    <w:rPr>
                                      <w:rFonts w:asciiTheme="majorHAnsi" w:hAnsiTheme="majorHAnsi"/>
                                      <w:i/>
                                      <w:sz w:val="18"/>
                                    </w:rPr>
                                    <w:t xml:space="preserve"> </w:t>
                                  </w:r>
                                  <w:r w:rsidR="006C4355" w:rsidRPr="004973E0">
                                    <w:rPr>
                                      <w:rFonts w:asciiTheme="majorHAnsi" w:hAnsiTheme="majorHAnsi"/>
                                      <w:i/>
                                      <w:sz w:val="18"/>
                                    </w:rPr>
                                    <w:t>conocer las emociones que surgen a la hora de jugar y saber gestionarlas adecuadamente.</w:t>
                                  </w:r>
                                </w:p>
                                <w:p w14:paraId="5605C0A1" w14:textId="0678A992" w:rsidR="00A2111C" w:rsidRPr="004973E0" w:rsidRDefault="00A2111C" w:rsidP="00A2111C">
                                  <w:pPr>
                                    <w:rPr>
                                      <w:rFonts w:asciiTheme="majorHAnsi" w:hAnsiTheme="majorHAnsi"/>
                                      <w:i/>
                                      <w:sz w:val="18"/>
                                    </w:rPr>
                                  </w:pPr>
                                  <w:r w:rsidRPr="004973E0">
                                    <w:rPr>
                                      <w:rFonts w:asciiTheme="majorHAnsi" w:hAnsiTheme="majorHAnsi"/>
                                      <w:i/>
                                      <w:sz w:val="18"/>
                                    </w:rPr>
                                    <w:t>¿Cómo nos organizamos para jugar en armonía?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247E4" id="_x0000_s1027" type="#_x0000_t202" style="position:absolute;left:0;text-align:left;margin-left:22.7pt;margin-top:86.55pt;width:442.25pt;height:57.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">
                      <v:textbox>
                        <w:txbxContent>
                          <w:p w14:paraId="518E730C" w14:textId="7C038A97" w:rsidR="00A2111C" w:rsidRPr="004973E0" w:rsidRDefault="00A2111C" w:rsidP="00A2111C">
                            <w:pPr>
                              <w:rPr>
                                <w:rFonts w:asciiTheme="majorHAnsi" w:hAnsiTheme="majorHAnsi"/>
                                <w:i/>
                                <w:sz w:val="18"/>
                              </w:rPr>
                            </w:pPr>
                            <w:r w:rsidRPr="004973E0">
                              <w:rPr>
                                <w:rFonts w:asciiTheme="majorHAnsi" w:hAnsiTheme="majorHAnsi"/>
                                <w:i/>
                                <w:sz w:val="18"/>
                              </w:rPr>
                              <w:t xml:space="preserve">Durante la hora del recreo hemos observado que ustedes muchas veces tienen </w:t>
                            </w:r>
                            <w:r w:rsidR="006C4355" w:rsidRPr="004973E0">
                              <w:rPr>
                                <w:rFonts w:asciiTheme="majorHAnsi" w:hAnsiTheme="majorHAnsi"/>
                                <w:i/>
                                <w:sz w:val="18"/>
                              </w:rPr>
                              <w:t>problemas al mostrar sus emociones por vergüenza o reconocerlas en sus compañeros, por lo que suelen surgir algunos conflictos cuando juegan, por ello pensamos que podrían jugar en armonía y divertirse mucho si lograsen</w:t>
                            </w:r>
                            <w:r w:rsidRPr="004973E0">
                              <w:rPr>
                                <w:rFonts w:asciiTheme="majorHAnsi" w:hAnsiTheme="majorHAnsi"/>
                                <w:i/>
                                <w:sz w:val="18"/>
                              </w:rPr>
                              <w:t xml:space="preserve"> </w:t>
                            </w:r>
                            <w:r w:rsidR="006C4355" w:rsidRPr="004973E0">
                              <w:rPr>
                                <w:rFonts w:asciiTheme="majorHAnsi" w:hAnsiTheme="majorHAnsi"/>
                                <w:i/>
                                <w:sz w:val="18"/>
                              </w:rPr>
                              <w:t>conocer las emociones que surgen a la hora de jugar y saber gestionarlas adecuadamente.</w:t>
                            </w:r>
                          </w:p>
                          <w:p w14:paraId="5605C0A1" w14:textId="0678A992" w:rsidR="00A2111C" w:rsidRPr="004973E0" w:rsidRDefault="00A2111C" w:rsidP="00A2111C">
                            <w:pPr>
                              <w:rPr>
                                <w:rFonts w:asciiTheme="majorHAnsi" w:hAnsiTheme="majorHAnsi"/>
                                <w:i/>
                                <w:sz w:val="18"/>
                              </w:rPr>
                            </w:pPr>
                            <w:r w:rsidRPr="004973E0">
                              <w:rPr>
                                <w:rFonts w:asciiTheme="majorHAnsi" w:hAnsiTheme="majorHAnsi"/>
                                <w:i/>
                                <w:sz w:val="18"/>
                              </w:rPr>
                              <w:t>¿Cómo nos organizamos para jugar en armonía?</w:t>
                            </w:r>
                          </w:p>
                        </w:txbxContent>
                      </v:textbox>
                      <w10:wrap type="square"/>
                    </v:shape>
                  </w:pict>
                </mc:Fallback>
              </mc:AlternateContent>
            </w:r>
            <w:r w:rsidRPr="004973E0">
              <w:rPr>
                <w:rFonts w:asciiTheme="majorHAnsi" w:hAnsiTheme="majorHAnsi" w:cs="Arial"/>
                <w:b w:val="0"/>
                <w:sz w:val="18"/>
                <w:szCs w:val="18"/>
              </w:rPr>
              <w:t xml:space="preserve">Presenta a continuación el propósito de la </w:t>
            </w:r>
            <w:r w:rsidR="00056FA4" w:rsidRPr="004973E0">
              <w:rPr>
                <w:rFonts w:asciiTheme="majorHAnsi" w:hAnsiTheme="majorHAnsi" w:cs="Arial"/>
                <w:b w:val="0"/>
                <w:sz w:val="18"/>
                <w:szCs w:val="18"/>
              </w:rPr>
              <w:t>Unidad</w:t>
            </w:r>
            <w:r w:rsidRPr="004973E0">
              <w:rPr>
                <w:rFonts w:asciiTheme="majorHAnsi" w:hAnsiTheme="majorHAnsi" w:cs="Arial"/>
                <w:b w:val="0"/>
                <w:sz w:val="18"/>
                <w:szCs w:val="18"/>
              </w:rPr>
              <w:t xml:space="preserve">, que los motive a </w:t>
            </w:r>
            <w:r w:rsidR="003E43D5" w:rsidRPr="004973E0">
              <w:rPr>
                <w:rFonts w:asciiTheme="majorHAnsi" w:hAnsiTheme="majorHAnsi" w:cs="Arial"/>
                <w:b w:val="0"/>
                <w:sz w:val="18"/>
                <w:szCs w:val="18"/>
              </w:rPr>
              <w:t>mostrar sus emociones, utilizar sus posibilidades de acción y reconocer sus limitaciones para superarse a sí mismos en los juegos propuestos</w:t>
            </w:r>
            <w:r w:rsidRPr="004973E0">
              <w:rPr>
                <w:rFonts w:asciiTheme="majorHAnsi" w:hAnsiTheme="majorHAnsi" w:cs="Arial"/>
                <w:b w:val="0"/>
                <w:sz w:val="18"/>
                <w:szCs w:val="18"/>
              </w:rPr>
              <w:t>. Utiliza la siguiente reflexión:</w:t>
            </w:r>
          </w:p>
          <w:p w14:paraId="033E0822" w14:textId="34B8012D" w:rsidR="00A2111C" w:rsidRPr="004973E0" w:rsidRDefault="00A2111C" w:rsidP="00A2111C">
            <w:pPr>
              <w:rPr>
                <w:rFonts w:asciiTheme="majorHAnsi" w:hAnsiTheme="majorHAnsi" w:cs="Arial"/>
                <w:sz w:val="18"/>
                <w:szCs w:val="18"/>
              </w:rPr>
            </w:pPr>
          </w:p>
          <w:p w14:paraId="52E05587" w14:textId="70C62F8F" w:rsidR="00A2111C" w:rsidRPr="004973E0" w:rsidRDefault="00A2111C" w:rsidP="00A2111C">
            <w:pPr>
              <w:pStyle w:val="Prrafodelista"/>
              <w:ind w:left="502"/>
              <w:rPr>
                <w:rFonts w:asciiTheme="majorHAnsi" w:hAnsiTheme="majorHAnsi" w:cs="Arial"/>
                <w:b w:val="0"/>
                <w:sz w:val="18"/>
                <w:szCs w:val="18"/>
              </w:rPr>
            </w:pPr>
          </w:p>
          <w:p w14:paraId="29300631" w14:textId="136A9DC7" w:rsidR="00A2111C" w:rsidRPr="004973E0" w:rsidRDefault="00A2111C" w:rsidP="002F210D">
            <w:pPr>
              <w:pStyle w:val="Prrafodelista"/>
              <w:numPr>
                <w:ilvl w:val="0"/>
                <w:numId w:val="8"/>
              </w:numPr>
              <w:jc w:val="both"/>
              <w:rPr>
                <w:rFonts w:asciiTheme="majorHAnsi" w:hAnsiTheme="majorHAnsi" w:cs="Arial"/>
                <w:b w:val="0"/>
                <w:sz w:val="18"/>
                <w:szCs w:val="18"/>
              </w:rPr>
            </w:pPr>
            <w:r w:rsidRPr="004973E0">
              <w:rPr>
                <w:rFonts w:asciiTheme="majorHAnsi" w:hAnsiTheme="majorHAnsi" w:cs="Arial"/>
                <w:b w:val="0"/>
                <w:sz w:val="18"/>
                <w:szCs w:val="18"/>
              </w:rPr>
              <w:t xml:space="preserve">Después de escuchar las diferentes opiniones y posibles alternativas y haciendo uso de sus respuestas, comunícales que la evaluación consistirá en demostrar qué hemos aprendido durante el desarrollo de los juegos: por ejemplo, a </w:t>
            </w:r>
            <w:r w:rsidR="006C4355" w:rsidRPr="004973E0">
              <w:rPr>
                <w:rFonts w:asciiTheme="majorHAnsi" w:hAnsiTheme="majorHAnsi" w:cs="Arial"/>
                <w:b w:val="0"/>
                <w:sz w:val="18"/>
                <w:szCs w:val="18"/>
              </w:rPr>
              <w:t xml:space="preserve">mostrar nuestras emociones sin temor, reconocerlas en nuestros compañeros, lograr gestionar nuestras emociones durante el desarrollo de un juego para lograr jugar en armonía, etc. </w:t>
            </w:r>
          </w:p>
          <w:p w14:paraId="4021F3F2" w14:textId="77777777" w:rsidR="00D56645" w:rsidRPr="004973E0" w:rsidRDefault="00D56645" w:rsidP="002F210D">
            <w:pPr>
              <w:ind w:left="360"/>
              <w:jc w:val="both"/>
              <w:rPr>
                <w:rFonts w:asciiTheme="majorHAnsi" w:hAnsiTheme="majorHAnsi" w:cs="Arial"/>
                <w:b w:val="0"/>
                <w:sz w:val="18"/>
                <w:szCs w:val="18"/>
              </w:rPr>
            </w:pPr>
          </w:p>
          <w:p w14:paraId="6F63FD2D" w14:textId="2F6359F6" w:rsidR="00D56645" w:rsidRPr="004973E0" w:rsidRDefault="00D56645" w:rsidP="002F210D">
            <w:pPr>
              <w:jc w:val="both"/>
              <w:rPr>
                <w:rFonts w:asciiTheme="majorHAnsi" w:hAnsiTheme="majorHAnsi" w:cs="Arial"/>
                <w:i/>
                <w:sz w:val="18"/>
                <w:szCs w:val="18"/>
              </w:rPr>
            </w:pPr>
            <w:r w:rsidRPr="004973E0">
              <w:rPr>
                <w:rFonts w:asciiTheme="majorHAnsi" w:hAnsiTheme="majorHAnsi" w:cs="Arial"/>
                <w:i/>
                <w:sz w:val="18"/>
                <w:szCs w:val="18"/>
              </w:rPr>
              <w:lastRenderedPageBreak/>
              <w:t>Actividad de inicio</w:t>
            </w:r>
          </w:p>
          <w:p w14:paraId="117EF043" w14:textId="022C803C" w:rsidR="00C82B32" w:rsidRPr="004973E0" w:rsidRDefault="00C82B32" w:rsidP="002F210D">
            <w:pPr>
              <w:jc w:val="both"/>
              <w:rPr>
                <w:rFonts w:asciiTheme="majorHAnsi" w:hAnsiTheme="majorHAnsi" w:cs="Arial"/>
                <w:b w:val="0"/>
                <w:bCs w:val="0"/>
                <w:sz w:val="18"/>
                <w:szCs w:val="18"/>
              </w:rPr>
            </w:pPr>
          </w:p>
          <w:p w14:paraId="52302024" w14:textId="443960A0" w:rsidR="00D56645" w:rsidRPr="004973E0" w:rsidRDefault="00A2111C" w:rsidP="002F210D">
            <w:pPr>
              <w:jc w:val="both"/>
              <w:rPr>
                <w:rFonts w:asciiTheme="majorHAnsi" w:hAnsiTheme="majorHAnsi"/>
                <w:b w:val="0"/>
                <w:sz w:val="18"/>
                <w:szCs w:val="18"/>
              </w:rPr>
            </w:pPr>
            <w:r w:rsidRPr="004973E0">
              <w:rPr>
                <w:rFonts w:asciiTheme="majorHAnsi" w:hAnsiTheme="majorHAnsi"/>
                <w:b w:val="0"/>
                <w:sz w:val="18"/>
                <w:szCs w:val="18"/>
              </w:rPr>
              <w:t>Invítalos a participar en el desarrollo de la actividad “</w:t>
            </w:r>
            <w:r w:rsidR="006C4355" w:rsidRPr="004973E0">
              <w:rPr>
                <w:rFonts w:asciiTheme="majorHAnsi" w:hAnsiTheme="majorHAnsi"/>
                <w:b w:val="0"/>
                <w:sz w:val="18"/>
                <w:szCs w:val="18"/>
              </w:rPr>
              <w:t>¿Cómo me siento hoy?</w:t>
            </w:r>
            <w:r w:rsidRPr="004973E0">
              <w:rPr>
                <w:rFonts w:asciiTheme="majorHAnsi" w:hAnsiTheme="majorHAnsi"/>
                <w:b w:val="0"/>
                <w:sz w:val="18"/>
                <w:szCs w:val="18"/>
              </w:rPr>
              <w:t xml:space="preserve">”. </w:t>
            </w:r>
          </w:p>
          <w:p w14:paraId="16A37767" w14:textId="1FB1D115" w:rsidR="00A2111C" w:rsidRPr="004973E0" w:rsidRDefault="00A2111C" w:rsidP="00A2111C">
            <w:pPr>
              <w:ind w:right="201"/>
              <w:jc w:val="both"/>
              <w:rPr>
                <w:rFonts w:asciiTheme="majorHAnsi" w:hAnsiTheme="majorHAnsi" w:cs="Arial"/>
                <w:b w:val="0"/>
                <w:sz w:val="18"/>
                <w:szCs w:val="18"/>
              </w:rPr>
            </w:pPr>
            <w:r w:rsidRPr="004973E0">
              <w:rPr>
                <w:strike/>
                <w:noProof/>
                <w:lang w:eastAsia="es-PE"/>
              </w:rPr>
              <mc:AlternateContent>
                <mc:Choice Requires="wps">
                  <w:drawing>
                    <wp:anchor distT="45720" distB="45720" distL="114300" distR="114300" simplePos="0" relativeHeight="251705344" behindDoc="0" locked="0" layoutInCell="1" allowOverlap="1" wp14:anchorId="03AECBF4" wp14:editId="71FA0443">
                      <wp:simplePos x="0" y="0"/>
                      <wp:positionH relativeFrom="column">
                        <wp:posOffset>635</wp:posOffset>
                      </wp:positionH>
                      <wp:positionV relativeFrom="paragraph">
                        <wp:posOffset>190500</wp:posOffset>
                      </wp:positionV>
                      <wp:extent cx="5966460" cy="1438275"/>
                      <wp:effectExtent l="0" t="0" r="0" b="952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38275"/>
                              </a:xfrm>
                              <a:prstGeom prst="rect">
                                <a:avLst/>
                              </a:prstGeom>
                              <a:solidFill>
                                <a:schemeClr val="accent4">
                                  <a:lumMod val="60000"/>
                                  <a:lumOff val="40000"/>
                                </a:schemeClr>
                              </a:solidFill>
                              <a:ln w="9525">
                                <a:noFill/>
                                <a:miter lim="800000"/>
                                <a:headEnd/>
                                <a:tailEnd/>
                              </a:ln>
                            </wps:spPr>
                            <wps:txbx>
                              <w:txbxContent>
                                <w:p w14:paraId="0917250F" w14:textId="77777777" w:rsidR="00A2111C" w:rsidRPr="006C49F7" w:rsidRDefault="00A2111C" w:rsidP="00A2111C">
                                  <w:pPr>
                                    <w:jc w:val="both"/>
                                    <w:rPr>
                                      <w:rFonts w:asciiTheme="majorHAnsi" w:hAnsiTheme="majorHAnsi" w:cs="Arial"/>
                                      <w:b/>
                                      <w:color w:val="806000" w:themeColor="accent4" w:themeShade="80"/>
                                      <w:sz w:val="18"/>
                                      <w:szCs w:val="24"/>
                                    </w:rPr>
                                  </w:pPr>
                                  <w:r w:rsidRPr="006C49F7">
                                    <w:rPr>
                                      <w:rFonts w:asciiTheme="majorHAnsi" w:hAnsiTheme="majorHAnsi" w:cs="Arial"/>
                                      <w:b/>
                                      <w:color w:val="806000" w:themeColor="accent4" w:themeShade="80"/>
                                      <w:sz w:val="18"/>
                                      <w:szCs w:val="24"/>
                                    </w:rPr>
                                    <w:t>Recuerda que:</w:t>
                                  </w:r>
                                </w:p>
                                <w:p w14:paraId="6DEAF585" w14:textId="3B76F418" w:rsidR="006C4355" w:rsidRPr="006C49F7" w:rsidRDefault="006C4355" w:rsidP="00875D31">
                                  <w:pPr>
                                    <w:jc w:val="center"/>
                                    <w:rPr>
                                      <w:rFonts w:asciiTheme="majorHAnsi" w:hAnsiTheme="majorHAnsi" w:cs="Arial"/>
                                      <w:b/>
                                      <w:color w:val="806000" w:themeColor="accent4" w:themeShade="80"/>
                                      <w:szCs w:val="24"/>
                                    </w:rPr>
                                  </w:pPr>
                                  <w:r w:rsidRPr="006C49F7">
                                    <w:rPr>
                                      <w:rFonts w:asciiTheme="majorHAnsi" w:hAnsiTheme="majorHAnsi" w:cs="Arial"/>
                                      <w:b/>
                                      <w:color w:val="806000" w:themeColor="accent4" w:themeShade="80"/>
                                      <w:sz w:val="18"/>
                                      <w:szCs w:val="24"/>
                                    </w:rPr>
                                    <w:t xml:space="preserve">¿Qué es la </w:t>
                                  </w:r>
                                  <w:r w:rsidR="00514DB6" w:rsidRPr="006C49F7">
                                    <w:rPr>
                                      <w:rFonts w:asciiTheme="majorHAnsi" w:hAnsiTheme="majorHAnsi" w:cs="Arial"/>
                                      <w:b/>
                                      <w:color w:val="806000" w:themeColor="accent4" w:themeShade="80"/>
                                      <w:sz w:val="18"/>
                                      <w:szCs w:val="24"/>
                                    </w:rPr>
                                    <w:t>inteligencia emocional</w:t>
                                  </w:r>
                                  <w:r w:rsidRPr="006C49F7">
                                    <w:rPr>
                                      <w:rFonts w:asciiTheme="majorHAnsi" w:hAnsiTheme="majorHAnsi" w:cs="Arial"/>
                                      <w:b/>
                                      <w:color w:val="806000" w:themeColor="accent4" w:themeShade="80"/>
                                      <w:sz w:val="18"/>
                                      <w:szCs w:val="24"/>
                                    </w:rPr>
                                    <w:t>?</w:t>
                                  </w:r>
                                </w:p>
                                <w:p w14:paraId="57F55FBA" w14:textId="6D1BB9F1" w:rsidR="006C4355" w:rsidRPr="006C49F7" w:rsidRDefault="006C4355" w:rsidP="006C4355">
                                  <w:pPr>
                                    <w:jc w:val="both"/>
                                    <w:rPr>
                                      <w:rFonts w:ascii="Arial" w:hAnsi="Arial" w:cs="Arial"/>
                                      <w:color w:val="806000" w:themeColor="accent4" w:themeShade="80"/>
                                      <w:shd w:val="clear" w:color="auto" w:fill="FFFFFF"/>
                                    </w:rPr>
                                  </w:pPr>
                                  <w:r w:rsidRPr="006C49F7">
                                    <w:rPr>
                                      <w:rFonts w:asciiTheme="majorHAnsi" w:hAnsiTheme="majorHAnsi" w:cs="Arial"/>
                                      <w:b/>
                                      <w:i/>
                                      <w:color w:val="806000" w:themeColor="accent4" w:themeShade="80"/>
                                      <w:sz w:val="18"/>
                                      <w:szCs w:val="24"/>
                                    </w:rPr>
                                    <w:t>Daniel Goleman</w:t>
                                  </w:r>
                                  <w:r w:rsidRPr="006C49F7">
                                    <w:rPr>
                                      <w:rFonts w:asciiTheme="majorHAnsi" w:hAnsiTheme="majorHAnsi" w:cs="Arial"/>
                                      <w:color w:val="806000" w:themeColor="accent4" w:themeShade="80"/>
                                      <w:sz w:val="18"/>
                                      <w:szCs w:val="24"/>
                                    </w:rPr>
                                    <w:t xml:space="preserve"> (1996) se refirió a la </w:t>
                                  </w:r>
                                  <w:r w:rsidR="00514DB6" w:rsidRPr="006C49F7">
                                    <w:rPr>
                                      <w:rFonts w:asciiTheme="majorHAnsi" w:hAnsiTheme="majorHAnsi" w:cs="Arial"/>
                                      <w:color w:val="806000" w:themeColor="accent4" w:themeShade="80"/>
                                      <w:sz w:val="18"/>
                                      <w:szCs w:val="24"/>
                                    </w:rPr>
                                    <w:t xml:space="preserve">inteligencia emocional </w:t>
                                  </w:r>
                                  <w:r w:rsidRPr="006C49F7">
                                    <w:rPr>
                                      <w:rFonts w:asciiTheme="majorHAnsi" w:hAnsiTheme="majorHAnsi" w:cs="Arial"/>
                                      <w:color w:val="806000" w:themeColor="accent4" w:themeShade="80"/>
                                      <w:sz w:val="18"/>
                                      <w:szCs w:val="24"/>
                                    </w:rPr>
                                    <w:t xml:space="preserve">como la capacidad de reconocer nuestras propias emociones y las de los demás y de manejarlas de manera adecuada. </w:t>
                                  </w:r>
                                </w:p>
                                <w:p w14:paraId="0B7614D6" w14:textId="6CF6C45F" w:rsidR="00875D31" w:rsidRPr="006C49F7" w:rsidRDefault="006C4355" w:rsidP="00875D31">
                                  <w:pPr>
                                    <w:jc w:val="center"/>
                                    <w:rPr>
                                      <w:rFonts w:asciiTheme="majorHAnsi" w:hAnsiTheme="majorHAnsi" w:cs="Arial"/>
                                      <w:color w:val="806000" w:themeColor="accent4" w:themeShade="80"/>
                                      <w:sz w:val="18"/>
                                      <w:szCs w:val="24"/>
                                    </w:rPr>
                                  </w:pPr>
                                  <w:r w:rsidRPr="006C49F7">
                                    <w:rPr>
                                      <w:rFonts w:asciiTheme="majorHAnsi" w:hAnsiTheme="majorHAnsi" w:cs="Arial"/>
                                      <w:color w:val="806000" w:themeColor="accent4" w:themeShade="80"/>
                                      <w:sz w:val="18"/>
                                      <w:szCs w:val="24"/>
                                    </w:rPr>
                                    <w:t>Conoce m</w:t>
                                  </w:r>
                                  <w:r w:rsidR="00875D31" w:rsidRPr="006C49F7">
                                    <w:rPr>
                                      <w:rFonts w:asciiTheme="majorHAnsi" w:hAnsiTheme="majorHAnsi" w:cs="Arial"/>
                                      <w:color w:val="806000" w:themeColor="accent4" w:themeShade="80"/>
                                      <w:sz w:val="18"/>
                                      <w:szCs w:val="24"/>
                                    </w:rPr>
                                    <w:t xml:space="preserve">ás sobre este término </w:t>
                                  </w:r>
                                  <w:r w:rsidRPr="006C49F7">
                                    <w:rPr>
                                      <w:rFonts w:asciiTheme="majorHAnsi" w:hAnsiTheme="majorHAnsi" w:cs="Arial"/>
                                      <w:color w:val="806000" w:themeColor="accent4" w:themeShade="80"/>
                                      <w:sz w:val="18"/>
                                      <w:szCs w:val="24"/>
                                    </w:rPr>
                                    <w:t>en su libro</w:t>
                                  </w:r>
                                  <w:r w:rsidR="00875D31" w:rsidRPr="006C49F7">
                                    <w:rPr>
                                      <w:rFonts w:asciiTheme="majorHAnsi" w:hAnsiTheme="majorHAnsi" w:cs="Arial"/>
                                      <w:color w:val="806000" w:themeColor="accent4" w:themeShade="80"/>
                                      <w:sz w:val="18"/>
                                      <w:szCs w:val="24"/>
                                    </w:rPr>
                                    <w:t xml:space="preserve"> </w:t>
                                  </w:r>
                                  <w:r w:rsidR="00875D31" w:rsidRPr="006C49F7">
                                    <w:rPr>
                                      <w:rFonts w:asciiTheme="majorHAnsi" w:hAnsiTheme="majorHAnsi" w:cs="Arial"/>
                                      <w:i/>
                                      <w:color w:val="806000" w:themeColor="accent4" w:themeShade="80"/>
                                      <w:sz w:val="18"/>
                                      <w:szCs w:val="24"/>
                                    </w:rPr>
                                    <w:t xml:space="preserve">Inteligencia </w:t>
                                  </w:r>
                                  <w:r w:rsidR="00514DB6" w:rsidRPr="006C49F7">
                                    <w:rPr>
                                      <w:rFonts w:asciiTheme="majorHAnsi" w:hAnsiTheme="majorHAnsi" w:cs="Arial"/>
                                      <w:i/>
                                      <w:color w:val="806000" w:themeColor="accent4" w:themeShade="80"/>
                                      <w:sz w:val="18"/>
                                      <w:szCs w:val="24"/>
                                    </w:rPr>
                                    <w:t>emocional</w:t>
                                  </w:r>
                                  <w:r w:rsidRPr="006C49F7">
                                    <w:rPr>
                                      <w:rFonts w:asciiTheme="majorHAnsi" w:hAnsiTheme="majorHAnsi" w:cs="Arial"/>
                                      <w:color w:val="806000" w:themeColor="accent4" w:themeShade="80"/>
                                      <w:sz w:val="18"/>
                                      <w:szCs w:val="24"/>
                                    </w:rPr>
                                    <w:t>:</w:t>
                                  </w:r>
                                </w:p>
                                <w:p w14:paraId="2FE17474" w14:textId="32519763" w:rsidR="006C4355" w:rsidRPr="006C49F7" w:rsidRDefault="00875D31" w:rsidP="00875D31">
                                  <w:pPr>
                                    <w:jc w:val="center"/>
                                    <w:rPr>
                                      <w:rFonts w:asciiTheme="majorHAnsi" w:hAnsiTheme="majorHAnsi"/>
                                      <w:color w:val="806000" w:themeColor="accent4" w:themeShade="80"/>
                                      <w:sz w:val="20"/>
                                    </w:rPr>
                                  </w:pPr>
                                  <w:r w:rsidRPr="006C49F7">
                                    <w:rPr>
                                      <w:rFonts w:asciiTheme="majorHAnsi" w:hAnsiTheme="majorHAnsi" w:cs="Arial"/>
                                      <w:color w:val="806000" w:themeColor="accent4" w:themeShade="80"/>
                                      <w:sz w:val="18"/>
                                      <w:szCs w:val="24"/>
                                    </w:rPr>
                                    <w:t>http://cmapspublic.ihmc.us/rid=1KD19ZCT2-2CGCPX2-1WXF/intel%20emocional%20Goleman.pdf</w:t>
                                  </w:r>
                                </w:p>
                                <w:p w14:paraId="7B665402" w14:textId="488D7DD7" w:rsidR="00A2111C" w:rsidRPr="004973E0" w:rsidRDefault="00A2111C" w:rsidP="00A2111C">
                                  <w:pPr>
                                    <w:jc w:val="both"/>
                                    <w:rPr>
                                      <w:rFonts w:asciiTheme="majorHAnsi" w:hAnsiTheme="maj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ECBF4" id="_x0000_t202" coordsize="21600,21600" o:spt="202" path="m,l,21600r21600,l21600,xe">
                      <v:stroke joinstyle="miter"/>
                      <v:path gradientshapeok="t" o:connecttype="rect"/>
                    </v:shapetype>
                    <v:shape id="_x0000_s1028" type="#_x0000_t202" style="position:absolute;left:0;text-align:left;margin-left:.05pt;margin-top:15pt;width:469.8pt;height:113.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" fillcolor="#ffd966 [1943]" stroked="f">
                      <v:textbox>
                        <w:txbxContent>
                          <w:p w14:paraId="0917250F" w14:textId="77777777" w:rsidR="00A2111C" w:rsidRPr="006C49F7" w:rsidRDefault="00A2111C" w:rsidP="00A2111C">
                            <w:pPr>
                              <w:jc w:val="both"/>
                              <w:rPr>
                                <w:rFonts w:asciiTheme="majorHAnsi" w:hAnsiTheme="majorHAnsi" w:cs="Arial"/>
                                <w:b/>
                                <w:color w:val="806000" w:themeColor="accent4" w:themeShade="80"/>
                                <w:sz w:val="18"/>
                                <w:szCs w:val="24"/>
                              </w:rPr>
                            </w:pPr>
                            <w:r w:rsidRPr="006C49F7">
                              <w:rPr>
                                <w:rFonts w:asciiTheme="majorHAnsi" w:hAnsiTheme="majorHAnsi" w:cs="Arial"/>
                                <w:b/>
                                <w:color w:val="806000" w:themeColor="accent4" w:themeShade="80"/>
                                <w:sz w:val="18"/>
                                <w:szCs w:val="24"/>
                              </w:rPr>
                              <w:t>Recuerda que:</w:t>
                            </w:r>
                          </w:p>
                          <w:p w14:paraId="6DEAF585" w14:textId="3B76F418" w:rsidR="006C4355" w:rsidRPr="006C49F7" w:rsidRDefault="006C4355" w:rsidP="00875D31">
                            <w:pPr>
                              <w:jc w:val="center"/>
                              <w:rPr>
                                <w:rFonts w:asciiTheme="majorHAnsi" w:hAnsiTheme="majorHAnsi" w:cs="Arial"/>
                                <w:b/>
                                <w:color w:val="806000" w:themeColor="accent4" w:themeShade="80"/>
                                <w:szCs w:val="24"/>
                              </w:rPr>
                            </w:pPr>
                            <w:r w:rsidRPr="006C49F7">
                              <w:rPr>
                                <w:rFonts w:asciiTheme="majorHAnsi" w:hAnsiTheme="majorHAnsi" w:cs="Arial"/>
                                <w:b/>
                                <w:color w:val="806000" w:themeColor="accent4" w:themeShade="80"/>
                                <w:sz w:val="18"/>
                                <w:szCs w:val="24"/>
                              </w:rPr>
                              <w:t xml:space="preserve">¿Qué es la </w:t>
                            </w:r>
                            <w:r w:rsidR="00514DB6" w:rsidRPr="006C49F7">
                              <w:rPr>
                                <w:rFonts w:asciiTheme="majorHAnsi" w:hAnsiTheme="majorHAnsi" w:cs="Arial"/>
                                <w:b/>
                                <w:color w:val="806000" w:themeColor="accent4" w:themeShade="80"/>
                                <w:sz w:val="18"/>
                                <w:szCs w:val="24"/>
                              </w:rPr>
                              <w:t>inteligencia emocional</w:t>
                            </w:r>
                            <w:r w:rsidRPr="006C49F7">
                              <w:rPr>
                                <w:rFonts w:asciiTheme="majorHAnsi" w:hAnsiTheme="majorHAnsi" w:cs="Arial"/>
                                <w:b/>
                                <w:color w:val="806000" w:themeColor="accent4" w:themeShade="80"/>
                                <w:sz w:val="18"/>
                                <w:szCs w:val="24"/>
                              </w:rPr>
                              <w:t>?</w:t>
                            </w:r>
                          </w:p>
                          <w:p w14:paraId="57F55FBA" w14:textId="6D1BB9F1" w:rsidR="006C4355" w:rsidRPr="006C49F7" w:rsidRDefault="006C4355" w:rsidP="006C4355">
                            <w:pPr>
                              <w:jc w:val="both"/>
                              <w:rPr>
                                <w:rFonts w:ascii="Arial" w:hAnsi="Arial" w:cs="Arial"/>
                                <w:color w:val="806000" w:themeColor="accent4" w:themeShade="80"/>
                                <w:shd w:val="clear" w:color="auto" w:fill="FFFFFF"/>
                              </w:rPr>
                            </w:pPr>
                            <w:r w:rsidRPr="006C49F7">
                              <w:rPr>
                                <w:rFonts w:asciiTheme="majorHAnsi" w:hAnsiTheme="majorHAnsi" w:cs="Arial"/>
                                <w:b/>
                                <w:i/>
                                <w:color w:val="806000" w:themeColor="accent4" w:themeShade="80"/>
                                <w:sz w:val="18"/>
                                <w:szCs w:val="24"/>
                              </w:rPr>
                              <w:t>Daniel Goleman</w:t>
                            </w:r>
                            <w:r w:rsidRPr="006C49F7">
                              <w:rPr>
                                <w:rFonts w:asciiTheme="majorHAnsi" w:hAnsiTheme="majorHAnsi" w:cs="Arial"/>
                                <w:color w:val="806000" w:themeColor="accent4" w:themeShade="80"/>
                                <w:sz w:val="18"/>
                                <w:szCs w:val="24"/>
                              </w:rPr>
                              <w:t xml:space="preserve"> (1996) se refirió a la </w:t>
                            </w:r>
                            <w:r w:rsidR="00514DB6" w:rsidRPr="006C49F7">
                              <w:rPr>
                                <w:rFonts w:asciiTheme="majorHAnsi" w:hAnsiTheme="majorHAnsi" w:cs="Arial"/>
                                <w:color w:val="806000" w:themeColor="accent4" w:themeShade="80"/>
                                <w:sz w:val="18"/>
                                <w:szCs w:val="24"/>
                              </w:rPr>
                              <w:t xml:space="preserve">inteligencia emocional </w:t>
                            </w:r>
                            <w:r w:rsidRPr="006C49F7">
                              <w:rPr>
                                <w:rFonts w:asciiTheme="majorHAnsi" w:hAnsiTheme="majorHAnsi" w:cs="Arial"/>
                                <w:color w:val="806000" w:themeColor="accent4" w:themeShade="80"/>
                                <w:sz w:val="18"/>
                                <w:szCs w:val="24"/>
                              </w:rPr>
                              <w:t xml:space="preserve">como la capacidad de reconocer nuestras propias emociones y las de los demás y de manejarlas de manera adecuada. </w:t>
                            </w:r>
                          </w:p>
                          <w:p w14:paraId="0B7614D6" w14:textId="6CF6C45F" w:rsidR="00875D31" w:rsidRPr="006C49F7" w:rsidRDefault="006C4355" w:rsidP="00875D31">
                            <w:pPr>
                              <w:jc w:val="center"/>
                              <w:rPr>
                                <w:rFonts w:asciiTheme="majorHAnsi" w:hAnsiTheme="majorHAnsi" w:cs="Arial"/>
                                <w:color w:val="806000" w:themeColor="accent4" w:themeShade="80"/>
                                <w:sz w:val="18"/>
                                <w:szCs w:val="24"/>
                              </w:rPr>
                            </w:pPr>
                            <w:r w:rsidRPr="006C49F7">
                              <w:rPr>
                                <w:rFonts w:asciiTheme="majorHAnsi" w:hAnsiTheme="majorHAnsi" w:cs="Arial"/>
                                <w:color w:val="806000" w:themeColor="accent4" w:themeShade="80"/>
                                <w:sz w:val="18"/>
                                <w:szCs w:val="24"/>
                              </w:rPr>
                              <w:t>Conoce m</w:t>
                            </w:r>
                            <w:r w:rsidR="00875D31" w:rsidRPr="006C49F7">
                              <w:rPr>
                                <w:rFonts w:asciiTheme="majorHAnsi" w:hAnsiTheme="majorHAnsi" w:cs="Arial"/>
                                <w:color w:val="806000" w:themeColor="accent4" w:themeShade="80"/>
                                <w:sz w:val="18"/>
                                <w:szCs w:val="24"/>
                              </w:rPr>
                              <w:t xml:space="preserve">ás sobre este término </w:t>
                            </w:r>
                            <w:r w:rsidRPr="006C49F7">
                              <w:rPr>
                                <w:rFonts w:asciiTheme="majorHAnsi" w:hAnsiTheme="majorHAnsi" w:cs="Arial"/>
                                <w:color w:val="806000" w:themeColor="accent4" w:themeShade="80"/>
                                <w:sz w:val="18"/>
                                <w:szCs w:val="24"/>
                              </w:rPr>
                              <w:t>en su libro</w:t>
                            </w:r>
                            <w:r w:rsidR="00875D31" w:rsidRPr="006C49F7">
                              <w:rPr>
                                <w:rFonts w:asciiTheme="majorHAnsi" w:hAnsiTheme="majorHAnsi" w:cs="Arial"/>
                                <w:color w:val="806000" w:themeColor="accent4" w:themeShade="80"/>
                                <w:sz w:val="18"/>
                                <w:szCs w:val="24"/>
                              </w:rPr>
                              <w:t xml:space="preserve"> </w:t>
                            </w:r>
                            <w:r w:rsidR="00875D31" w:rsidRPr="006C49F7">
                              <w:rPr>
                                <w:rFonts w:asciiTheme="majorHAnsi" w:hAnsiTheme="majorHAnsi" w:cs="Arial"/>
                                <w:i/>
                                <w:color w:val="806000" w:themeColor="accent4" w:themeShade="80"/>
                                <w:sz w:val="18"/>
                                <w:szCs w:val="24"/>
                              </w:rPr>
                              <w:t xml:space="preserve">Inteligencia </w:t>
                            </w:r>
                            <w:r w:rsidR="00514DB6" w:rsidRPr="006C49F7">
                              <w:rPr>
                                <w:rFonts w:asciiTheme="majorHAnsi" w:hAnsiTheme="majorHAnsi" w:cs="Arial"/>
                                <w:i/>
                                <w:color w:val="806000" w:themeColor="accent4" w:themeShade="80"/>
                                <w:sz w:val="18"/>
                                <w:szCs w:val="24"/>
                              </w:rPr>
                              <w:t>emocional</w:t>
                            </w:r>
                            <w:r w:rsidRPr="006C49F7">
                              <w:rPr>
                                <w:rFonts w:asciiTheme="majorHAnsi" w:hAnsiTheme="majorHAnsi" w:cs="Arial"/>
                                <w:color w:val="806000" w:themeColor="accent4" w:themeShade="80"/>
                                <w:sz w:val="18"/>
                                <w:szCs w:val="24"/>
                              </w:rPr>
                              <w:t>:</w:t>
                            </w:r>
                          </w:p>
                          <w:p w14:paraId="2FE17474" w14:textId="32519763" w:rsidR="006C4355" w:rsidRPr="006C49F7" w:rsidRDefault="00875D31" w:rsidP="00875D31">
                            <w:pPr>
                              <w:jc w:val="center"/>
                              <w:rPr>
                                <w:rFonts w:asciiTheme="majorHAnsi" w:hAnsiTheme="majorHAnsi"/>
                                <w:color w:val="806000" w:themeColor="accent4" w:themeShade="80"/>
                                <w:sz w:val="20"/>
                              </w:rPr>
                            </w:pPr>
                            <w:r w:rsidRPr="006C49F7">
                              <w:rPr>
                                <w:rFonts w:asciiTheme="majorHAnsi" w:hAnsiTheme="majorHAnsi" w:cs="Arial"/>
                                <w:color w:val="806000" w:themeColor="accent4" w:themeShade="80"/>
                                <w:sz w:val="18"/>
                                <w:szCs w:val="24"/>
                              </w:rPr>
                              <w:t>http://cmapspublic.ihmc.us/rid=1KD19ZCT2-2CGCPX2-1WXF/intel%20emocional%20Goleman.pdf</w:t>
                            </w:r>
                          </w:p>
                          <w:p w14:paraId="7B665402" w14:textId="488D7DD7" w:rsidR="00A2111C" w:rsidRPr="004973E0" w:rsidRDefault="00A2111C" w:rsidP="00A2111C">
                            <w:pPr>
                              <w:jc w:val="both"/>
                              <w:rPr>
                                <w:rFonts w:asciiTheme="majorHAnsi" w:hAnsiTheme="majorHAnsi"/>
                                <w:sz w:val="20"/>
                              </w:rPr>
                            </w:pPr>
                          </w:p>
                        </w:txbxContent>
                      </v:textbox>
                      <w10:wrap type="topAndBottom"/>
                    </v:shape>
                  </w:pict>
                </mc:Fallback>
              </mc:AlternateContent>
            </w:r>
          </w:p>
        </w:tc>
      </w:tr>
      <w:tr w:rsidR="004973E0" w:rsidRPr="004973E0" w14:paraId="065E18CB" w14:textId="77777777" w:rsidTr="00A2111C">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002EE36D" w14:textId="77777777" w:rsidR="00D56645" w:rsidRPr="004973E0" w:rsidRDefault="00D56645" w:rsidP="00AD398B">
            <w:pPr>
              <w:jc w:val="both"/>
              <w:rPr>
                <w:rFonts w:asciiTheme="majorHAnsi" w:hAnsiTheme="majorHAnsi" w:cs="Arial"/>
                <w:bCs w:val="0"/>
                <w:i/>
                <w:sz w:val="18"/>
                <w:szCs w:val="18"/>
              </w:rPr>
            </w:pPr>
          </w:p>
          <w:p w14:paraId="44E7A0F1" w14:textId="1BAC79E5" w:rsidR="00A2111C" w:rsidRPr="004973E0" w:rsidRDefault="00A2111C" w:rsidP="002F210D">
            <w:pPr>
              <w:jc w:val="both"/>
              <w:rPr>
                <w:rFonts w:asciiTheme="majorHAnsi" w:hAnsiTheme="majorHAnsi"/>
                <w:b w:val="0"/>
                <w:sz w:val="18"/>
                <w:szCs w:val="18"/>
              </w:rPr>
            </w:pPr>
            <w:r w:rsidRPr="004973E0">
              <w:rPr>
                <w:rFonts w:asciiTheme="majorHAnsi" w:hAnsiTheme="majorHAnsi"/>
                <w:b w:val="0"/>
                <w:sz w:val="18"/>
                <w:szCs w:val="18"/>
              </w:rPr>
              <w:t xml:space="preserve">Ubica a los estudiantes en un </w:t>
            </w:r>
            <w:r w:rsidR="00737C2A" w:rsidRPr="004973E0">
              <w:rPr>
                <w:rFonts w:asciiTheme="majorHAnsi" w:hAnsiTheme="majorHAnsi"/>
                <w:b w:val="0"/>
                <w:sz w:val="18"/>
                <w:szCs w:val="18"/>
              </w:rPr>
              <w:t>espacio libre y apropiado para la actividad.</w:t>
            </w:r>
          </w:p>
          <w:p w14:paraId="05161B84" w14:textId="532ED1E9" w:rsidR="00A2111C" w:rsidRPr="004973E0" w:rsidRDefault="00A2111C" w:rsidP="00737C2A">
            <w:pPr>
              <w:pStyle w:val="Prrafodelista"/>
              <w:numPr>
                <w:ilvl w:val="0"/>
                <w:numId w:val="8"/>
              </w:numPr>
              <w:jc w:val="both"/>
              <w:rPr>
                <w:rFonts w:asciiTheme="majorHAnsi" w:hAnsiTheme="majorHAnsi" w:cs="Arial"/>
                <w:b w:val="0"/>
                <w:sz w:val="18"/>
                <w:szCs w:val="18"/>
              </w:rPr>
            </w:pPr>
            <w:r w:rsidRPr="004973E0">
              <w:rPr>
                <w:rFonts w:asciiTheme="majorHAnsi" w:hAnsiTheme="majorHAnsi" w:cs="Arial"/>
                <w:b w:val="0"/>
                <w:sz w:val="18"/>
                <w:szCs w:val="18"/>
              </w:rPr>
              <w:t xml:space="preserve">Organiza a los estudiantes </w:t>
            </w:r>
            <w:r w:rsidR="00737C2A" w:rsidRPr="004973E0">
              <w:rPr>
                <w:rFonts w:asciiTheme="majorHAnsi" w:hAnsiTheme="majorHAnsi" w:cs="Arial"/>
                <w:b w:val="0"/>
                <w:sz w:val="18"/>
                <w:szCs w:val="18"/>
              </w:rPr>
              <w:t>con un papel, trozo de cartón o cualquier material que luego pueda</w:t>
            </w:r>
            <w:r w:rsidR="00135A8B">
              <w:rPr>
                <w:rFonts w:asciiTheme="majorHAnsi" w:hAnsiTheme="majorHAnsi" w:cs="Arial"/>
                <w:b w:val="0"/>
                <w:sz w:val="18"/>
                <w:szCs w:val="18"/>
              </w:rPr>
              <w:t>n</w:t>
            </w:r>
            <w:r w:rsidR="00737C2A" w:rsidRPr="004973E0">
              <w:rPr>
                <w:rFonts w:asciiTheme="majorHAnsi" w:hAnsiTheme="majorHAnsi" w:cs="Arial"/>
                <w:b w:val="0"/>
                <w:sz w:val="18"/>
                <w:szCs w:val="18"/>
              </w:rPr>
              <w:t xml:space="preserve"> colgar o pegar.</w:t>
            </w:r>
          </w:p>
          <w:p w14:paraId="3C2A41E3" w14:textId="2112782B" w:rsidR="00A2111C" w:rsidRPr="004973E0" w:rsidRDefault="00737C2A" w:rsidP="002F210D">
            <w:pPr>
              <w:pStyle w:val="Prrafodelista"/>
              <w:numPr>
                <w:ilvl w:val="0"/>
                <w:numId w:val="8"/>
              </w:numPr>
              <w:jc w:val="both"/>
              <w:rPr>
                <w:rFonts w:asciiTheme="majorHAnsi" w:hAnsiTheme="majorHAnsi" w:cs="Arial"/>
                <w:b w:val="0"/>
                <w:sz w:val="18"/>
                <w:szCs w:val="18"/>
              </w:rPr>
            </w:pPr>
            <w:r w:rsidRPr="004973E0">
              <w:rPr>
                <w:rFonts w:asciiTheme="majorHAnsi" w:hAnsiTheme="majorHAnsi" w:cs="Arial"/>
                <w:b w:val="0"/>
                <w:sz w:val="18"/>
                <w:szCs w:val="18"/>
              </w:rPr>
              <w:t>Los estudiantes van a dibujar distintas emociones, o pueden utilizar recortes de revistas o periódicos que muestren emociones y pegarlas por separado en los papeles o cartones que se hayan repartido.</w:t>
            </w:r>
          </w:p>
          <w:p w14:paraId="3C2E7E60" w14:textId="3E511124" w:rsidR="00A2111C" w:rsidRPr="004973E0" w:rsidRDefault="00737C2A" w:rsidP="002F210D">
            <w:pPr>
              <w:pStyle w:val="Prrafodelista"/>
              <w:numPr>
                <w:ilvl w:val="0"/>
                <w:numId w:val="8"/>
              </w:numPr>
              <w:jc w:val="both"/>
              <w:rPr>
                <w:rFonts w:asciiTheme="majorHAnsi" w:hAnsiTheme="majorHAnsi" w:cs="Arial"/>
                <w:b w:val="0"/>
                <w:sz w:val="18"/>
                <w:szCs w:val="18"/>
              </w:rPr>
            </w:pPr>
            <w:r w:rsidRPr="004973E0">
              <w:rPr>
                <w:rFonts w:asciiTheme="majorHAnsi" w:hAnsiTheme="majorHAnsi" w:cs="Arial"/>
                <w:b w:val="0"/>
                <w:sz w:val="18"/>
                <w:szCs w:val="18"/>
              </w:rPr>
              <w:t>Una vez que tengamos todas las emociones en cada papel, se mezclarán y se les pedirá a los estudiantes que las agrupen por mismo tipo de emoción.</w:t>
            </w:r>
          </w:p>
          <w:p w14:paraId="470B67DF" w14:textId="4E0588A1" w:rsidR="00737C2A" w:rsidRPr="004973E0" w:rsidRDefault="00737C2A" w:rsidP="002F210D">
            <w:pPr>
              <w:pStyle w:val="Prrafodelista"/>
              <w:numPr>
                <w:ilvl w:val="0"/>
                <w:numId w:val="8"/>
              </w:numPr>
              <w:jc w:val="both"/>
              <w:rPr>
                <w:rFonts w:asciiTheme="majorHAnsi" w:hAnsiTheme="majorHAnsi" w:cs="Arial"/>
                <w:b w:val="0"/>
                <w:sz w:val="18"/>
                <w:szCs w:val="18"/>
              </w:rPr>
            </w:pPr>
            <w:r w:rsidRPr="004973E0">
              <w:rPr>
                <w:rFonts w:asciiTheme="majorHAnsi" w:hAnsiTheme="majorHAnsi" w:cs="Arial"/>
                <w:b w:val="0"/>
                <w:sz w:val="18"/>
                <w:szCs w:val="18"/>
              </w:rPr>
              <w:t>Cuando estén todas las emociones agrupadas (se puede revisar juntos con los estudiantes), les diremos que cada uno se sitúe con la emoción con la que se identifica en ese momento.</w:t>
            </w:r>
          </w:p>
          <w:p w14:paraId="5EB30BB4" w14:textId="3E7FB46D" w:rsidR="00A2111C" w:rsidRPr="004973E0" w:rsidRDefault="00A2111C" w:rsidP="002F210D">
            <w:pPr>
              <w:pStyle w:val="Prrafodelista"/>
              <w:numPr>
                <w:ilvl w:val="0"/>
                <w:numId w:val="8"/>
              </w:numPr>
              <w:jc w:val="both"/>
              <w:rPr>
                <w:rFonts w:asciiTheme="majorHAnsi" w:hAnsiTheme="majorHAnsi" w:cs="Arial"/>
                <w:b w:val="0"/>
                <w:sz w:val="18"/>
                <w:szCs w:val="18"/>
              </w:rPr>
            </w:pPr>
            <w:r w:rsidRPr="004973E0">
              <w:rPr>
                <w:rFonts w:asciiTheme="majorHAnsi" w:hAnsiTheme="majorHAnsi" w:cs="Arial"/>
                <w:b w:val="0"/>
                <w:sz w:val="18"/>
                <w:szCs w:val="18"/>
              </w:rPr>
              <w:t xml:space="preserve">Reúnelos en un semicírculo y pregúntales (da oportunidad a que todos se expresen): </w:t>
            </w:r>
            <w:r w:rsidR="00056FA4" w:rsidRPr="004973E0">
              <w:rPr>
                <w:rFonts w:asciiTheme="majorHAnsi" w:hAnsiTheme="majorHAnsi" w:cs="Arial"/>
                <w:b w:val="0"/>
                <w:sz w:val="18"/>
                <w:szCs w:val="18"/>
              </w:rPr>
              <w:t>“</w:t>
            </w:r>
            <w:r w:rsidRPr="004973E0">
              <w:rPr>
                <w:rFonts w:asciiTheme="majorHAnsi" w:hAnsiTheme="majorHAnsi" w:cs="Arial"/>
                <w:b w:val="0"/>
                <w:sz w:val="18"/>
                <w:szCs w:val="18"/>
              </w:rPr>
              <w:t>¿</w:t>
            </w:r>
            <w:r w:rsidR="00737C2A" w:rsidRPr="004973E0">
              <w:rPr>
                <w:rFonts w:asciiTheme="majorHAnsi" w:hAnsiTheme="majorHAnsi" w:cs="Arial"/>
                <w:b w:val="0"/>
                <w:sz w:val="18"/>
                <w:szCs w:val="18"/>
              </w:rPr>
              <w:t>Por qué se sienten felices</w:t>
            </w:r>
            <w:r w:rsidRPr="004973E0">
              <w:rPr>
                <w:rFonts w:asciiTheme="majorHAnsi" w:hAnsiTheme="majorHAnsi" w:cs="Arial"/>
                <w:b w:val="0"/>
                <w:sz w:val="18"/>
                <w:szCs w:val="18"/>
              </w:rPr>
              <w:t xml:space="preserve">? </w:t>
            </w:r>
            <w:r w:rsidR="00737C2A" w:rsidRPr="004973E0">
              <w:rPr>
                <w:rFonts w:asciiTheme="majorHAnsi" w:hAnsiTheme="majorHAnsi" w:cs="Arial"/>
                <w:b w:val="0"/>
                <w:sz w:val="18"/>
                <w:szCs w:val="18"/>
              </w:rPr>
              <w:t>¿Por qué tristes? ¿Ha ocurrido algo últimamente que les hiciera sentir de otra manera?”</w:t>
            </w:r>
            <w:r w:rsidR="002C70D4">
              <w:rPr>
                <w:rFonts w:asciiTheme="majorHAnsi" w:hAnsiTheme="majorHAnsi" w:cs="Arial"/>
                <w:b w:val="0"/>
                <w:sz w:val="18"/>
                <w:szCs w:val="18"/>
              </w:rPr>
              <w:t>.</w:t>
            </w:r>
          </w:p>
          <w:p w14:paraId="76FCFD4B" w14:textId="4B4A9157" w:rsidR="00737C2A" w:rsidRPr="004973E0" w:rsidRDefault="00737C2A" w:rsidP="00737C2A">
            <w:pPr>
              <w:pStyle w:val="Prrafodelista"/>
              <w:numPr>
                <w:ilvl w:val="0"/>
                <w:numId w:val="8"/>
              </w:numPr>
              <w:jc w:val="both"/>
              <w:rPr>
                <w:rFonts w:asciiTheme="majorHAnsi" w:hAnsiTheme="majorHAnsi" w:cs="Arial"/>
                <w:i/>
                <w:sz w:val="18"/>
                <w:szCs w:val="18"/>
              </w:rPr>
            </w:pPr>
            <w:r w:rsidRPr="004973E0">
              <w:rPr>
                <w:rFonts w:asciiTheme="majorHAnsi" w:hAnsiTheme="majorHAnsi" w:cs="Arial"/>
                <w:i/>
                <w:sz w:val="18"/>
                <w:szCs w:val="18"/>
              </w:rPr>
              <w:t>Mis emociones se mueven así...</w:t>
            </w:r>
          </w:p>
          <w:p w14:paraId="26DC0B70" w14:textId="4042C8F4" w:rsidR="00737C2A" w:rsidRPr="004973E0" w:rsidRDefault="00737C2A" w:rsidP="00737C2A">
            <w:pPr>
              <w:pStyle w:val="Prrafodelista"/>
              <w:ind w:left="502"/>
              <w:jc w:val="both"/>
              <w:rPr>
                <w:rFonts w:asciiTheme="majorHAnsi" w:hAnsiTheme="majorHAnsi" w:cs="Arial"/>
                <w:b w:val="0"/>
                <w:sz w:val="18"/>
                <w:szCs w:val="18"/>
              </w:rPr>
            </w:pPr>
            <w:r w:rsidRPr="004973E0">
              <w:rPr>
                <w:rFonts w:asciiTheme="majorHAnsi" w:hAnsiTheme="majorHAnsi" w:cs="Arial"/>
                <w:b w:val="0"/>
                <w:sz w:val="18"/>
                <w:szCs w:val="18"/>
              </w:rPr>
              <w:t>¡Ahora vamos a movernos! Cuando el profesor o adulto acompañante diga la palabra de una emoción, todos tendrán que moverse como si se sintiesen de esa manera, de la manera más creativa posible, moviendo todo el cuerpo y utilizando el máximo espacio posible.</w:t>
            </w:r>
          </w:p>
          <w:p w14:paraId="06B6885B" w14:textId="77777777" w:rsidR="00737C2A" w:rsidRPr="004973E0" w:rsidRDefault="00737C2A" w:rsidP="00737C2A">
            <w:pPr>
              <w:pStyle w:val="Prrafodelista"/>
              <w:ind w:left="502"/>
              <w:jc w:val="both"/>
              <w:rPr>
                <w:rFonts w:asciiTheme="majorHAnsi" w:hAnsiTheme="majorHAnsi" w:cs="Arial"/>
                <w:b w:val="0"/>
                <w:sz w:val="18"/>
                <w:szCs w:val="18"/>
              </w:rPr>
            </w:pPr>
          </w:p>
          <w:p w14:paraId="5EFA56FA" w14:textId="683CA9B2" w:rsidR="00A2111C" w:rsidRPr="004973E0" w:rsidRDefault="00A2111C" w:rsidP="002F210D">
            <w:pPr>
              <w:jc w:val="both"/>
              <w:rPr>
                <w:rFonts w:asciiTheme="majorHAnsi" w:hAnsiTheme="majorHAnsi" w:cs="Arial"/>
                <w:b w:val="0"/>
                <w:sz w:val="18"/>
                <w:szCs w:val="18"/>
              </w:rPr>
            </w:pPr>
            <w:r w:rsidRPr="004973E0">
              <w:rPr>
                <w:rFonts w:asciiTheme="majorHAnsi" w:hAnsiTheme="majorHAnsi" w:cs="Arial"/>
                <w:b w:val="0"/>
                <w:sz w:val="18"/>
                <w:szCs w:val="18"/>
              </w:rPr>
              <w:t xml:space="preserve">Recoge los aportes de los estudiantes y preséntales </w:t>
            </w:r>
            <w:r w:rsidRPr="004973E0">
              <w:rPr>
                <w:rFonts w:asciiTheme="majorHAnsi" w:hAnsiTheme="majorHAnsi" w:cs="Arial"/>
                <w:sz w:val="18"/>
                <w:szCs w:val="18"/>
              </w:rPr>
              <w:t>el propósito de la sesión</w:t>
            </w:r>
            <w:r w:rsidRPr="004973E0">
              <w:rPr>
                <w:rFonts w:asciiTheme="majorHAnsi" w:hAnsiTheme="majorHAnsi" w:cs="Arial"/>
                <w:b w:val="0"/>
                <w:sz w:val="18"/>
                <w:szCs w:val="18"/>
              </w:rPr>
              <w:t xml:space="preserve">: “En esta sesión aprenderemos a </w:t>
            </w:r>
            <w:r w:rsidR="00737C2A" w:rsidRPr="004973E0">
              <w:rPr>
                <w:rFonts w:asciiTheme="majorHAnsi" w:hAnsiTheme="majorHAnsi" w:cs="Arial"/>
                <w:b w:val="0"/>
                <w:sz w:val="18"/>
                <w:szCs w:val="18"/>
              </w:rPr>
              <w:t>reconocer nuestras emociones y</w:t>
            </w:r>
            <w:r w:rsidR="002C70D4">
              <w:rPr>
                <w:rFonts w:asciiTheme="majorHAnsi" w:hAnsiTheme="majorHAnsi" w:cs="Arial"/>
                <w:b w:val="0"/>
                <w:sz w:val="18"/>
                <w:szCs w:val="18"/>
              </w:rPr>
              <w:t xml:space="preserve">, además, </w:t>
            </w:r>
            <w:r w:rsidR="00737C2A" w:rsidRPr="004973E0">
              <w:rPr>
                <w:rFonts w:asciiTheme="majorHAnsi" w:hAnsiTheme="majorHAnsi" w:cs="Arial"/>
                <w:b w:val="0"/>
                <w:sz w:val="18"/>
                <w:szCs w:val="18"/>
              </w:rPr>
              <w:t xml:space="preserve">conocer cómo influyen cuando jugamos con nuestros compañeros”  </w:t>
            </w:r>
          </w:p>
          <w:p w14:paraId="08119DB6" w14:textId="77777777" w:rsidR="00737C2A" w:rsidRPr="004973E0" w:rsidRDefault="00737C2A" w:rsidP="002F210D">
            <w:pPr>
              <w:jc w:val="both"/>
              <w:rPr>
                <w:rFonts w:asciiTheme="majorHAnsi" w:hAnsiTheme="majorHAnsi" w:cs="Arial"/>
                <w:b w:val="0"/>
                <w:bCs w:val="0"/>
                <w:i/>
                <w:sz w:val="18"/>
                <w:szCs w:val="18"/>
              </w:rPr>
            </w:pPr>
          </w:p>
          <w:p w14:paraId="5DFB2242" w14:textId="77777777" w:rsidR="00D9768F" w:rsidRPr="004973E0" w:rsidRDefault="00D9768F" w:rsidP="00AD398B">
            <w:pPr>
              <w:jc w:val="both"/>
              <w:rPr>
                <w:rFonts w:asciiTheme="majorHAnsi" w:hAnsiTheme="majorHAnsi" w:cs="Arial"/>
                <w:bCs w:val="0"/>
                <w:i/>
                <w:sz w:val="18"/>
                <w:szCs w:val="18"/>
              </w:rPr>
            </w:pPr>
          </w:p>
        </w:tc>
      </w:tr>
      <w:tr w:rsidR="004973E0" w:rsidRPr="004973E0" w14:paraId="39B7ED9D" w14:textId="77777777" w:rsidTr="00A2111C">
        <w:trPr>
          <w:gridAfter w:val="1"/>
          <w:wAfter w:w="250" w:type="dxa"/>
        </w:trPr>
        <w:tc>
          <w:tcPr>
            <w:cnfStyle w:val="001000000000" w:firstRow="0" w:lastRow="0" w:firstColumn="1" w:lastColumn="0" w:oddVBand="0" w:evenVBand="0" w:oddHBand="0" w:evenHBand="0" w:firstRowFirstColumn="0" w:firstRowLastColumn="0" w:lastRowFirstColumn="0" w:lastRowLastColumn="0"/>
            <w:tcW w:w="6799" w:type="dxa"/>
            <w:shd w:val="clear" w:color="auto" w:fill="F2F2F2" w:themeFill="background1" w:themeFillShade="F2"/>
          </w:tcPr>
          <w:p w14:paraId="6F05B2EE" w14:textId="77777777" w:rsidR="00C167E6" w:rsidRPr="004973E0" w:rsidRDefault="00C167E6" w:rsidP="00AD398B">
            <w:pPr>
              <w:pStyle w:val="Prrafodelista"/>
              <w:tabs>
                <w:tab w:val="left" w:pos="1155"/>
              </w:tabs>
              <w:ind w:left="0"/>
              <w:rPr>
                <w:rFonts w:asciiTheme="majorHAnsi" w:hAnsiTheme="majorHAnsi"/>
                <w:b w:val="0"/>
                <w:sz w:val="18"/>
                <w:szCs w:val="18"/>
              </w:rPr>
            </w:pPr>
            <w:r w:rsidRPr="004973E0">
              <w:rPr>
                <w:rFonts w:asciiTheme="majorHAnsi" w:hAnsiTheme="majorHAnsi" w:cs="Arial"/>
                <w:sz w:val="18"/>
                <w:szCs w:val="18"/>
              </w:rPr>
              <w:t>Desarrollo</w:t>
            </w:r>
            <w:r w:rsidRPr="004973E0">
              <w:rPr>
                <w:rFonts w:asciiTheme="majorHAnsi" w:hAnsiTheme="majorHAnsi" w:cs="Arial"/>
                <w:sz w:val="18"/>
                <w:szCs w:val="18"/>
              </w:rPr>
              <w:tab/>
            </w:r>
          </w:p>
        </w:tc>
        <w:tc>
          <w:tcPr>
            <w:tcW w:w="2557" w:type="dxa"/>
            <w:shd w:val="clear" w:color="auto" w:fill="F2F2F2" w:themeFill="background1" w:themeFillShade="F2"/>
          </w:tcPr>
          <w:p w14:paraId="48AE4CF2" w14:textId="2D1CF573" w:rsidR="00C167E6" w:rsidRPr="006C49F7" w:rsidRDefault="00C167E6" w:rsidP="00AD398B">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18"/>
                <w:szCs w:val="18"/>
                <w:shd w:val="clear" w:color="auto" w:fill="E2EFD9" w:themeFill="accent6" w:themeFillTint="33"/>
              </w:rPr>
            </w:pPr>
            <w:r w:rsidRPr="006C49F7">
              <w:rPr>
                <w:rFonts w:asciiTheme="majorHAnsi" w:hAnsiTheme="majorHAnsi" w:cs="Arial"/>
                <w:b/>
                <w:sz w:val="18"/>
                <w:szCs w:val="18"/>
              </w:rPr>
              <w:t xml:space="preserve">Tiempo </w:t>
            </w:r>
            <w:r w:rsidRPr="006C49F7">
              <w:rPr>
                <w:rFonts w:asciiTheme="majorHAnsi" w:hAnsiTheme="majorHAnsi" w:cs="Arial"/>
                <w:b/>
                <w:sz w:val="18"/>
                <w:szCs w:val="18"/>
                <w:shd w:val="clear" w:color="auto" w:fill="F2F2F2" w:themeFill="background1" w:themeFillShade="F2"/>
              </w:rPr>
              <w:t xml:space="preserve">aproximado: </w:t>
            </w:r>
            <w:r w:rsidR="00D9768F" w:rsidRPr="006C49F7">
              <w:rPr>
                <w:rFonts w:asciiTheme="majorHAnsi" w:hAnsiTheme="majorHAnsi" w:cs="Arial"/>
                <w:b/>
                <w:sz w:val="18"/>
                <w:szCs w:val="18"/>
                <w:shd w:val="clear" w:color="auto" w:fill="F2F2F2" w:themeFill="background1" w:themeFillShade="F2"/>
              </w:rPr>
              <w:t>5</w:t>
            </w:r>
            <w:r w:rsidR="00D56329" w:rsidRPr="006C49F7">
              <w:rPr>
                <w:rFonts w:asciiTheme="majorHAnsi" w:hAnsiTheme="majorHAnsi" w:cs="Arial"/>
                <w:b/>
                <w:sz w:val="18"/>
                <w:szCs w:val="18"/>
                <w:shd w:val="clear" w:color="auto" w:fill="F2F2F2" w:themeFill="background1" w:themeFillShade="F2"/>
              </w:rPr>
              <w:t>5</w:t>
            </w:r>
            <w:r w:rsidRPr="006C49F7">
              <w:rPr>
                <w:rFonts w:asciiTheme="majorHAnsi" w:hAnsiTheme="majorHAnsi" w:cs="Arial"/>
                <w:b/>
                <w:sz w:val="18"/>
                <w:szCs w:val="18"/>
                <w:shd w:val="clear" w:color="auto" w:fill="F2F2F2" w:themeFill="background1" w:themeFillShade="F2"/>
              </w:rPr>
              <w:t xml:space="preserve"> min</w:t>
            </w:r>
          </w:p>
          <w:p w14:paraId="61CABCC0" w14:textId="77777777" w:rsidR="00C167E6" w:rsidRPr="004973E0" w:rsidRDefault="00C167E6" w:rsidP="00AD398B">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14:paraId="60236E09" w14:textId="77777777" w:rsidR="00C167E6" w:rsidRPr="004973E0" w:rsidRDefault="00C167E6" w:rsidP="00C167E6">
      <w:pPr>
        <w:spacing w:after="0" w:line="240" w:lineRule="auto"/>
        <w:ind w:left="284"/>
        <w:contextualSpacing/>
        <w:jc w:val="both"/>
        <w:rPr>
          <w:rFonts w:asciiTheme="majorHAnsi" w:hAnsiTheme="majorHAnsi" w:cs="Arial"/>
          <w:sz w:val="18"/>
          <w:szCs w:val="18"/>
        </w:rPr>
      </w:pPr>
    </w:p>
    <w:p w14:paraId="4A412C7B" w14:textId="77777777" w:rsidR="00C167E6" w:rsidRPr="004973E0" w:rsidRDefault="00C167E6" w:rsidP="00C167E6">
      <w:pPr>
        <w:spacing w:after="0"/>
        <w:jc w:val="both"/>
        <w:rPr>
          <w:rFonts w:asciiTheme="majorHAnsi" w:hAnsiTheme="majorHAnsi" w:cs="Arial"/>
          <w:b/>
          <w:bCs/>
          <w:i/>
          <w:sz w:val="18"/>
          <w:szCs w:val="18"/>
        </w:rPr>
      </w:pPr>
      <w:r w:rsidRPr="004973E0">
        <w:rPr>
          <w:rFonts w:asciiTheme="majorHAnsi" w:hAnsiTheme="majorHAnsi" w:cs="Arial"/>
          <w:b/>
          <w:bCs/>
          <w:i/>
          <w:sz w:val="18"/>
          <w:szCs w:val="18"/>
        </w:rPr>
        <w:t>En grupo clase</w:t>
      </w:r>
    </w:p>
    <w:p w14:paraId="28BB31BC" w14:textId="77777777" w:rsidR="00520ADB" w:rsidRPr="004973E0" w:rsidRDefault="00520ADB" w:rsidP="00C167E6">
      <w:pPr>
        <w:spacing w:after="0"/>
        <w:jc w:val="both"/>
        <w:rPr>
          <w:rFonts w:asciiTheme="majorHAnsi" w:hAnsiTheme="majorHAnsi" w:cs="Arial"/>
          <w:b/>
          <w:bCs/>
          <w:i/>
          <w:sz w:val="18"/>
          <w:szCs w:val="18"/>
        </w:rPr>
      </w:pPr>
    </w:p>
    <w:p w14:paraId="18802974" w14:textId="088CDBC9" w:rsidR="00A2111C" w:rsidRPr="004973E0" w:rsidRDefault="00A2111C" w:rsidP="002F210D">
      <w:p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En esta actividad orienta a los estudiantes a plantearse preguntas que les permitan </w:t>
      </w:r>
      <w:r w:rsidR="00F50EB8" w:rsidRPr="004973E0">
        <w:rPr>
          <w:rFonts w:asciiTheme="majorHAnsi" w:hAnsiTheme="majorHAnsi" w:cs="Arial"/>
          <w:bCs/>
          <w:sz w:val="18"/>
          <w:szCs w:val="18"/>
        </w:rPr>
        <w:t>reconocer sus propias emociones en momentos diferentes (momentos de juego, de aula, ante un examen, una noticia que no esperaban, etc</w:t>
      </w:r>
      <w:r w:rsidR="002C70D4">
        <w:rPr>
          <w:rFonts w:asciiTheme="majorHAnsi" w:hAnsiTheme="majorHAnsi" w:cs="Arial"/>
          <w:bCs/>
          <w:sz w:val="18"/>
          <w:szCs w:val="18"/>
        </w:rPr>
        <w:t>.</w:t>
      </w:r>
      <w:r w:rsidR="00F50EB8" w:rsidRPr="004973E0">
        <w:rPr>
          <w:rFonts w:asciiTheme="majorHAnsi" w:hAnsiTheme="majorHAnsi" w:cs="Arial"/>
          <w:bCs/>
          <w:sz w:val="18"/>
          <w:szCs w:val="18"/>
        </w:rPr>
        <w:t xml:space="preserve">). </w:t>
      </w:r>
    </w:p>
    <w:p w14:paraId="10E4BCD2" w14:textId="77777777" w:rsidR="004158CF" w:rsidRPr="004973E0" w:rsidRDefault="004158CF" w:rsidP="002F210D">
      <w:pPr>
        <w:spacing w:after="0" w:line="240" w:lineRule="auto"/>
        <w:jc w:val="both"/>
        <w:rPr>
          <w:rFonts w:asciiTheme="majorHAnsi" w:hAnsiTheme="majorHAnsi" w:cs="Arial"/>
          <w:bCs/>
          <w:sz w:val="18"/>
          <w:szCs w:val="18"/>
        </w:rPr>
      </w:pPr>
    </w:p>
    <w:p w14:paraId="5CFEA48C" w14:textId="52C36532" w:rsidR="00F50EB8" w:rsidRPr="004973E0" w:rsidRDefault="00A2111C" w:rsidP="00F50EB8">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Preséntales el juego “</w:t>
      </w:r>
      <w:r w:rsidR="00F50EB8" w:rsidRPr="004973E0">
        <w:rPr>
          <w:rFonts w:asciiTheme="majorHAnsi" w:hAnsiTheme="majorHAnsi" w:cs="Arial"/>
          <w:b/>
          <w:bCs/>
          <w:sz w:val="18"/>
          <w:szCs w:val="18"/>
        </w:rPr>
        <w:t>Buscando mis emociones</w:t>
      </w:r>
      <w:r w:rsidRPr="004973E0">
        <w:rPr>
          <w:rFonts w:asciiTheme="majorHAnsi" w:hAnsiTheme="majorHAnsi" w:cs="Arial"/>
          <w:bCs/>
          <w:sz w:val="18"/>
          <w:szCs w:val="18"/>
        </w:rPr>
        <w:t xml:space="preserve">” en el cual </w:t>
      </w:r>
      <w:r w:rsidR="00F50EB8" w:rsidRPr="004973E0">
        <w:rPr>
          <w:rFonts w:asciiTheme="majorHAnsi" w:hAnsiTheme="majorHAnsi" w:cs="Arial"/>
          <w:bCs/>
          <w:sz w:val="18"/>
          <w:szCs w:val="18"/>
        </w:rPr>
        <w:t>jugarán con las distintas emociones</w:t>
      </w:r>
      <w:r w:rsidRPr="004973E0">
        <w:rPr>
          <w:rFonts w:asciiTheme="majorHAnsi" w:hAnsiTheme="majorHAnsi" w:cs="Arial"/>
          <w:bCs/>
          <w:sz w:val="18"/>
          <w:szCs w:val="18"/>
        </w:rPr>
        <w:t xml:space="preserve">. </w:t>
      </w:r>
      <w:r w:rsidR="00F50EB8" w:rsidRPr="004973E0">
        <w:rPr>
          <w:rFonts w:asciiTheme="majorHAnsi" w:hAnsiTheme="majorHAnsi" w:cs="Arial"/>
          <w:bCs/>
          <w:sz w:val="18"/>
          <w:szCs w:val="18"/>
        </w:rPr>
        <w:t>Ten listas diversas caritas con diferentes emociones donde al menos cinco dibujos serán de la misma emoción. Ten en cuenta la cantidad de participantes. Bríndales a cada niño o niña una carita y menciónales que no deberán mostrarlo a nadie.</w:t>
      </w:r>
    </w:p>
    <w:p w14:paraId="172178A7" w14:textId="77777777" w:rsidR="00F50EB8" w:rsidRPr="004973E0" w:rsidRDefault="00F50EB8" w:rsidP="00F50EB8">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Delimita el espacio, y muéstrales por donde se desplazarán. </w:t>
      </w:r>
      <w:r w:rsidR="00A2111C" w:rsidRPr="004973E0">
        <w:rPr>
          <w:rFonts w:asciiTheme="majorHAnsi" w:hAnsiTheme="majorHAnsi" w:cs="Arial"/>
          <w:bCs/>
          <w:sz w:val="18"/>
          <w:szCs w:val="18"/>
        </w:rPr>
        <w:t xml:space="preserve">Explícales que </w:t>
      </w:r>
      <w:r w:rsidRPr="004973E0">
        <w:rPr>
          <w:rFonts w:asciiTheme="majorHAnsi" w:hAnsiTheme="majorHAnsi" w:cs="Arial"/>
          <w:bCs/>
          <w:sz w:val="18"/>
          <w:szCs w:val="18"/>
        </w:rPr>
        <w:t>cada niño o niña realizará con movimientos y gestos la expresión que les ha tocado, evitando hablar. Deberán desplazarse libremente, sin golpearse.</w:t>
      </w:r>
    </w:p>
    <w:p w14:paraId="7770508D" w14:textId="7A470E1E" w:rsidR="00F50EB8" w:rsidRPr="004973E0" w:rsidRDefault="00A337D3" w:rsidP="00A337D3">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Menciónales que a tu señal deberán formar grupos de cinco estudiantes en donde cada integrante tenga una tarjeta con una emoción diferente. Ahora, pídeles que en el grupo realicen una acción contraria a la que expresa tu tarjeta de emociones. Por ejemplo: Si le tocó una tarjeta de un rostro triste, deberá contarle un chiste al grupo haciendo </w:t>
      </w:r>
      <w:r w:rsidR="002C70D4">
        <w:rPr>
          <w:rFonts w:asciiTheme="majorHAnsi" w:hAnsiTheme="majorHAnsi" w:cs="Arial"/>
          <w:bCs/>
          <w:sz w:val="18"/>
          <w:szCs w:val="18"/>
        </w:rPr>
        <w:t xml:space="preserve">gestos de estar </w:t>
      </w:r>
      <w:r w:rsidRPr="004973E0">
        <w:rPr>
          <w:rFonts w:asciiTheme="majorHAnsi" w:hAnsiTheme="majorHAnsi" w:cs="Arial"/>
          <w:bCs/>
          <w:sz w:val="18"/>
          <w:szCs w:val="18"/>
        </w:rPr>
        <w:t>llora</w:t>
      </w:r>
      <w:r w:rsidR="002C70D4">
        <w:rPr>
          <w:rFonts w:asciiTheme="majorHAnsi" w:hAnsiTheme="majorHAnsi" w:cs="Arial"/>
          <w:bCs/>
          <w:sz w:val="18"/>
          <w:szCs w:val="18"/>
        </w:rPr>
        <w:t>ndo</w:t>
      </w:r>
      <w:r w:rsidRPr="004973E0">
        <w:rPr>
          <w:rFonts w:asciiTheme="majorHAnsi" w:hAnsiTheme="majorHAnsi" w:cs="Arial"/>
          <w:bCs/>
          <w:sz w:val="18"/>
          <w:szCs w:val="18"/>
        </w:rPr>
        <w:t xml:space="preserve"> o mostrando tristeza. El resto del equipo debe adivinar qué emoción le ha tocado y cambiar los papeles hasta que todos representen su emoción.</w:t>
      </w:r>
    </w:p>
    <w:p w14:paraId="7DC1053A" w14:textId="77777777" w:rsidR="00A337D3" w:rsidRPr="004973E0" w:rsidRDefault="00A337D3" w:rsidP="00A337D3">
      <w:pPr>
        <w:spacing w:after="0" w:line="240" w:lineRule="auto"/>
        <w:jc w:val="both"/>
        <w:rPr>
          <w:rFonts w:asciiTheme="majorHAnsi" w:hAnsiTheme="majorHAnsi" w:cs="Arial"/>
          <w:bCs/>
          <w:sz w:val="18"/>
          <w:szCs w:val="18"/>
        </w:rPr>
      </w:pPr>
    </w:p>
    <w:p w14:paraId="6920C5AC" w14:textId="498EE443" w:rsidR="00A337D3" w:rsidRPr="004973E0" w:rsidRDefault="00A337D3" w:rsidP="00A337D3">
      <w:p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Concluida la actividad reflexiona con ellos teniendo en cuenta las siguientes preguntas:</w:t>
      </w:r>
    </w:p>
    <w:p w14:paraId="7B09AE4E" w14:textId="5B3B0C05" w:rsidR="00A337D3" w:rsidRPr="004973E0" w:rsidRDefault="002C70D4" w:rsidP="00A337D3">
      <w:pPr>
        <w:spacing w:after="0" w:line="240" w:lineRule="auto"/>
        <w:jc w:val="both"/>
        <w:rPr>
          <w:rFonts w:asciiTheme="majorHAnsi" w:hAnsiTheme="majorHAnsi" w:cs="Arial"/>
          <w:bCs/>
          <w:sz w:val="18"/>
          <w:szCs w:val="18"/>
        </w:rPr>
      </w:pPr>
      <w:r>
        <w:rPr>
          <w:rFonts w:asciiTheme="majorHAnsi" w:hAnsiTheme="majorHAnsi" w:cs="Arial"/>
          <w:bCs/>
          <w:sz w:val="18"/>
          <w:szCs w:val="18"/>
        </w:rPr>
        <w:t>“</w:t>
      </w:r>
      <w:r w:rsidR="00A337D3" w:rsidRPr="004973E0">
        <w:rPr>
          <w:rFonts w:asciiTheme="majorHAnsi" w:hAnsiTheme="majorHAnsi" w:cs="Arial"/>
          <w:bCs/>
          <w:sz w:val="18"/>
          <w:szCs w:val="18"/>
        </w:rPr>
        <w:t>¿Te identificaste con alguna emoción? ¿Quiénes se han identificado con la emoción que les ha tocado? ¿Por qué? ¿Fue difícil realizar una acción contraria con la emoción que les ha tocado? ¿Por qué?</w:t>
      </w:r>
      <w:r w:rsidR="006C7FB1" w:rsidRPr="004973E0">
        <w:rPr>
          <w:rFonts w:asciiTheme="majorHAnsi" w:hAnsiTheme="majorHAnsi" w:cs="Arial"/>
          <w:bCs/>
          <w:sz w:val="18"/>
          <w:szCs w:val="18"/>
        </w:rPr>
        <w:t xml:space="preserve"> ¿Cómo me siento cuando juego? ¿Hay alguna vez que sienta emociones negativas al jugar?</w:t>
      </w:r>
      <w:r>
        <w:rPr>
          <w:rFonts w:asciiTheme="majorHAnsi" w:hAnsiTheme="majorHAnsi" w:cs="Arial"/>
          <w:bCs/>
          <w:sz w:val="18"/>
          <w:szCs w:val="18"/>
        </w:rPr>
        <w:t>”.</w:t>
      </w:r>
    </w:p>
    <w:p w14:paraId="5051CCED" w14:textId="2A9ACF21" w:rsidR="004158CF" w:rsidRPr="004973E0" w:rsidRDefault="004158CF" w:rsidP="00C167E6">
      <w:pPr>
        <w:spacing w:after="0" w:line="240" w:lineRule="auto"/>
        <w:jc w:val="both"/>
        <w:rPr>
          <w:rFonts w:asciiTheme="majorHAnsi" w:hAnsiTheme="majorHAnsi" w:cs="Arial"/>
          <w:bCs/>
          <w:sz w:val="18"/>
          <w:szCs w:val="18"/>
        </w:rPr>
      </w:pPr>
      <w:r w:rsidRPr="004973E0">
        <w:rPr>
          <w:rFonts w:ascii="Arial" w:hAnsi="Arial" w:cs="Arial"/>
          <w:bCs/>
          <w:noProof/>
          <w:sz w:val="20"/>
          <w:szCs w:val="20"/>
          <w:lang w:eastAsia="es-PE"/>
        </w:rPr>
        <mc:AlternateContent>
          <mc:Choice Requires="wps">
            <w:drawing>
              <wp:anchor distT="45720" distB="45720" distL="114300" distR="114300" simplePos="0" relativeHeight="251707392" behindDoc="0" locked="0" layoutInCell="1" allowOverlap="1" wp14:anchorId="30DDC245" wp14:editId="500CE906">
                <wp:simplePos x="0" y="0"/>
                <wp:positionH relativeFrom="column">
                  <wp:posOffset>151130</wp:posOffset>
                </wp:positionH>
                <wp:positionV relativeFrom="paragraph">
                  <wp:posOffset>228600</wp:posOffset>
                </wp:positionV>
                <wp:extent cx="5741670" cy="390525"/>
                <wp:effectExtent l="0" t="0" r="1143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90525"/>
                        </a:xfrm>
                        <a:prstGeom prst="rect">
                          <a:avLst/>
                        </a:prstGeom>
                        <a:solidFill>
                          <a:srgbClr val="FFFFFF"/>
                        </a:solidFill>
                        <a:ln w="9525">
                          <a:solidFill>
                            <a:srgbClr val="000000"/>
                          </a:solidFill>
                          <a:miter lim="800000"/>
                          <a:headEnd/>
                          <a:tailEnd/>
                        </a:ln>
                      </wps:spPr>
                      <wps:txbx>
                        <w:txbxContent>
                          <w:p w14:paraId="54B2D7D6" w14:textId="51D872D0" w:rsidR="004158CF" w:rsidRPr="004973E0" w:rsidRDefault="005515D2" w:rsidP="004158CF">
                            <w:pPr>
                              <w:spacing w:after="0" w:line="240" w:lineRule="auto"/>
                              <w:jc w:val="both"/>
                              <w:rPr>
                                <w:rFonts w:asciiTheme="majorHAnsi" w:hAnsiTheme="majorHAnsi" w:cs="Arial"/>
                                <w:sz w:val="18"/>
                                <w:szCs w:val="24"/>
                              </w:rPr>
                            </w:pPr>
                            <w:r w:rsidRPr="004973E0">
                              <w:rPr>
                                <w:rFonts w:asciiTheme="majorHAnsi" w:hAnsiTheme="majorHAnsi" w:cs="Arial"/>
                                <w:sz w:val="18"/>
                                <w:szCs w:val="24"/>
                              </w:rPr>
                              <w:t>Hoy en día es tan importante enseñar aspectos relacionados con las emociones como cualquier otra temática académica que se plantea en la escuela. Recuerda que cuando un estudiante está emocionalmente listo, aprende mejor.</w:t>
                            </w:r>
                          </w:p>
                          <w:p w14:paraId="6C0F162A" w14:textId="77777777" w:rsidR="004158CF" w:rsidRPr="004973E0" w:rsidRDefault="004158CF" w:rsidP="00415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DC245" id="_x0000_s1029" type="#_x0000_t202" style="position:absolute;left:0;text-align:left;margin-left:11.9pt;margin-top:18pt;width:452.1pt;height:30.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">
                <v:textbox>
                  <w:txbxContent>
                    <w:p w14:paraId="54B2D7D6" w14:textId="51D872D0" w:rsidR="004158CF" w:rsidRPr="004973E0" w:rsidRDefault="005515D2" w:rsidP="004158CF">
                      <w:pPr>
                        <w:spacing w:after="0" w:line="240" w:lineRule="auto"/>
                        <w:jc w:val="both"/>
                        <w:rPr>
                          <w:rFonts w:asciiTheme="majorHAnsi" w:hAnsiTheme="majorHAnsi" w:cs="Arial"/>
                          <w:sz w:val="18"/>
                          <w:szCs w:val="24"/>
                        </w:rPr>
                      </w:pPr>
                      <w:r w:rsidRPr="004973E0">
                        <w:rPr>
                          <w:rFonts w:asciiTheme="majorHAnsi" w:hAnsiTheme="majorHAnsi" w:cs="Arial"/>
                          <w:sz w:val="18"/>
                          <w:szCs w:val="24"/>
                        </w:rPr>
                        <w:t>Hoy en día es tan importante enseñar aspectos relacionados con las emociones como cualquier otra temática académica que se plantea en la escuela. Recuerda que cuando un estudiante está emocionalmente listo, aprende mejor.</w:t>
                      </w:r>
                    </w:p>
                    <w:p w14:paraId="6C0F162A" w14:textId="77777777" w:rsidR="004158CF" w:rsidRPr="004973E0" w:rsidRDefault="004158CF" w:rsidP="004158CF"/>
                  </w:txbxContent>
                </v:textbox>
                <w10:wrap type="square"/>
              </v:shape>
            </w:pict>
          </mc:Fallback>
        </mc:AlternateContent>
      </w:r>
    </w:p>
    <w:p w14:paraId="6D2F8FF7" w14:textId="568AEC5F" w:rsidR="004158CF" w:rsidRPr="004973E0" w:rsidRDefault="004158CF" w:rsidP="00C167E6">
      <w:pPr>
        <w:spacing w:after="0" w:line="240" w:lineRule="auto"/>
        <w:jc w:val="both"/>
        <w:rPr>
          <w:rFonts w:asciiTheme="majorHAnsi" w:hAnsiTheme="majorHAnsi" w:cs="Arial"/>
          <w:bCs/>
          <w:sz w:val="18"/>
          <w:szCs w:val="18"/>
        </w:rPr>
      </w:pPr>
    </w:p>
    <w:p w14:paraId="18CD5694" w14:textId="0D1B2DED" w:rsidR="004158CF" w:rsidRPr="004973E0" w:rsidRDefault="004158CF" w:rsidP="00C167E6">
      <w:pPr>
        <w:spacing w:after="0" w:line="240" w:lineRule="auto"/>
        <w:jc w:val="both"/>
        <w:rPr>
          <w:rFonts w:asciiTheme="majorHAnsi" w:hAnsiTheme="majorHAnsi" w:cs="Arial"/>
          <w:b/>
          <w:bCs/>
          <w:i/>
          <w:sz w:val="18"/>
          <w:szCs w:val="18"/>
        </w:rPr>
      </w:pPr>
      <w:r w:rsidRPr="004973E0">
        <w:rPr>
          <w:rFonts w:asciiTheme="majorHAnsi" w:hAnsiTheme="majorHAnsi" w:cs="Arial"/>
          <w:b/>
          <w:bCs/>
          <w:i/>
          <w:sz w:val="18"/>
          <w:szCs w:val="18"/>
        </w:rPr>
        <w:t>“</w:t>
      </w:r>
      <w:r w:rsidR="006C7FB1" w:rsidRPr="004973E0">
        <w:rPr>
          <w:rFonts w:asciiTheme="majorHAnsi" w:hAnsiTheme="majorHAnsi" w:cs="Arial"/>
          <w:b/>
          <w:bCs/>
          <w:i/>
          <w:sz w:val="18"/>
          <w:szCs w:val="18"/>
        </w:rPr>
        <w:t>El juego en el que todos juegan</w:t>
      </w:r>
      <w:r w:rsidRPr="004973E0">
        <w:rPr>
          <w:rFonts w:asciiTheme="majorHAnsi" w:hAnsiTheme="majorHAnsi" w:cs="Arial"/>
          <w:b/>
          <w:bCs/>
          <w:i/>
          <w:sz w:val="18"/>
          <w:szCs w:val="18"/>
        </w:rPr>
        <w:t>”</w:t>
      </w:r>
    </w:p>
    <w:p w14:paraId="0E7550D5" w14:textId="77777777" w:rsidR="004158CF" w:rsidRPr="004973E0" w:rsidRDefault="004158CF" w:rsidP="00C167E6">
      <w:pPr>
        <w:spacing w:after="0" w:line="240" w:lineRule="auto"/>
        <w:jc w:val="both"/>
        <w:rPr>
          <w:rFonts w:asciiTheme="majorHAnsi" w:hAnsiTheme="majorHAnsi" w:cs="Arial"/>
          <w:b/>
          <w:bCs/>
          <w:i/>
          <w:sz w:val="18"/>
          <w:szCs w:val="18"/>
        </w:rPr>
      </w:pPr>
    </w:p>
    <w:p w14:paraId="6462A237" w14:textId="129452F0" w:rsidR="004158CF" w:rsidRPr="004973E0" w:rsidRDefault="002F210D" w:rsidP="002F210D">
      <w:pPr>
        <w:spacing w:after="0" w:line="240" w:lineRule="auto"/>
        <w:jc w:val="both"/>
        <w:rPr>
          <w:rFonts w:asciiTheme="majorHAnsi" w:hAnsiTheme="majorHAnsi" w:cs="Arial"/>
          <w:bCs/>
          <w:sz w:val="18"/>
          <w:szCs w:val="18"/>
        </w:rPr>
      </w:pPr>
      <w:r w:rsidRPr="004973E0">
        <w:rPr>
          <w:rFonts w:ascii="Arial" w:hAnsi="Arial" w:cs="Arial"/>
          <w:noProof/>
          <w:sz w:val="20"/>
          <w:szCs w:val="20"/>
          <w:lang w:eastAsia="es-PE"/>
        </w:rPr>
        <mc:AlternateContent>
          <mc:Choice Requires="wps">
            <w:drawing>
              <wp:anchor distT="0" distB="0" distL="114300" distR="114300" simplePos="0" relativeHeight="251709440" behindDoc="0" locked="0" layoutInCell="1" allowOverlap="1" wp14:anchorId="43491E3E" wp14:editId="7C154964">
                <wp:simplePos x="0" y="0"/>
                <wp:positionH relativeFrom="column">
                  <wp:posOffset>3242945</wp:posOffset>
                </wp:positionH>
                <wp:positionV relativeFrom="paragraph">
                  <wp:posOffset>46990</wp:posOffset>
                </wp:positionV>
                <wp:extent cx="2633345" cy="1289050"/>
                <wp:effectExtent l="0" t="0" r="0" b="6350"/>
                <wp:wrapSquare wrapText="bothSides"/>
                <wp:docPr id="2" name="Rectángulo 2"/>
                <wp:cNvGraphicFramePr/>
                <a:graphic xmlns:a="http://schemas.openxmlformats.org/drawingml/2006/main">
                  <a:graphicData uri="http://schemas.microsoft.com/office/word/2010/wordprocessingShape">
                    <wps:wsp>
                      <wps:cNvSpPr/>
                      <wps:spPr>
                        <a:xfrm>
                          <a:off x="0" y="0"/>
                          <a:ext cx="2633345" cy="128905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A2DB0" w14:textId="19F702CB" w:rsidR="002F210D" w:rsidRPr="006C49F7" w:rsidRDefault="002F210D" w:rsidP="002F210D">
                            <w:pPr>
                              <w:spacing w:after="0" w:line="240" w:lineRule="auto"/>
                              <w:rPr>
                                <w:rFonts w:asciiTheme="majorHAnsi" w:hAnsiTheme="majorHAnsi"/>
                                <w:b/>
                                <w:color w:val="806000" w:themeColor="accent4" w:themeShade="80"/>
                                <w:sz w:val="18"/>
                                <w:szCs w:val="20"/>
                              </w:rPr>
                            </w:pPr>
                            <w:r w:rsidRPr="006C49F7">
                              <w:rPr>
                                <w:rFonts w:asciiTheme="majorHAnsi" w:hAnsiTheme="majorHAnsi"/>
                                <w:b/>
                                <w:color w:val="806000" w:themeColor="accent4" w:themeShade="80"/>
                                <w:sz w:val="18"/>
                                <w:szCs w:val="20"/>
                              </w:rPr>
                              <w:t xml:space="preserve">¿Por qué es importante </w:t>
                            </w:r>
                            <w:r w:rsidR="006C7FB1" w:rsidRPr="006C49F7">
                              <w:rPr>
                                <w:rFonts w:asciiTheme="majorHAnsi" w:hAnsiTheme="majorHAnsi"/>
                                <w:b/>
                                <w:color w:val="806000" w:themeColor="accent4" w:themeShade="80"/>
                                <w:sz w:val="18"/>
                                <w:szCs w:val="20"/>
                              </w:rPr>
                              <w:t>generar espacios de juego en donde la mayoría de los estudiantes participen</w:t>
                            </w:r>
                            <w:r w:rsidRPr="006C49F7">
                              <w:rPr>
                                <w:rFonts w:asciiTheme="majorHAnsi" w:hAnsiTheme="majorHAnsi"/>
                                <w:b/>
                                <w:color w:val="806000" w:themeColor="accent4" w:themeShade="80"/>
                                <w:sz w:val="18"/>
                                <w:szCs w:val="20"/>
                              </w:rPr>
                              <w:t>?</w:t>
                            </w:r>
                          </w:p>
                          <w:p w14:paraId="32577422" w14:textId="1F3B9C5E" w:rsidR="002F210D" w:rsidRPr="004973E0" w:rsidRDefault="002F210D" w:rsidP="002F210D">
                            <w:pPr>
                              <w:spacing w:after="0" w:line="240" w:lineRule="auto"/>
                              <w:jc w:val="both"/>
                              <w:rPr>
                                <w:rFonts w:asciiTheme="majorHAnsi" w:hAnsiTheme="majorHAnsi"/>
                                <w:color w:val="000000" w:themeColor="text1"/>
                                <w:sz w:val="18"/>
                                <w:szCs w:val="20"/>
                              </w:rPr>
                            </w:pPr>
                            <w:r w:rsidRPr="006C49F7">
                              <w:rPr>
                                <w:rFonts w:asciiTheme="majorHAnsi" w:hAnsiTheme="majorHAnsi"/>
                                <w:color w:val="806000" w:themeColor="accent4" w:themeShade="80"/>
                                <w:sz w:val="18"/>
                                <w:szCs w:val="20"/>
                              </w:rPr>
                              <w:t>Es importante</w:t>
                            </w:r>
                            <w:r w:rsidR="0045391B" w:rsidRPr="006C49F7">
                              <w:rPr>
                                <w:rFonts w:asciiTheme="majorHAnsi" w:hAnsiTheme="majorHAnsi"/>
                                <w:color w:val="806000" w:themeColor="accent4" w:themeShade="80"/>
                                <w:sz w:val="18"/>
                                <w:szCs w:val="20"/>
                              </w:rPr>
                              <w:t xml:space="preserve"> que como docentes generemos espacios de aprendizaje en donde la gran mayoría de estudiantes estén participando continuamente. Así, nos aseguramos que el proceso de enseñanza y aprendizaje </w:t>
                            </w:r>
                            <w:r w:rsidR="00C442B8" w:rsidRPr="006C49F7">
                              <w:rPr>
                                <w:rFonts w:asciiTheme="majorHAnsi" w:hAnsiTheme="majorHAnsi"/>
                                <w:color w:val="806000" w:themeColor="accent4" w:themeShade="80"/>
                                <w:sz w:val="18"/>
                                <w:szCs w:val="20"/>
                              </w:rPr>
                              <w:t xml:space="preserve">llegue </w:t>
                            </w:r>
                            <w:r w:rsidR="0045391B" w:rsidRPr="006C49F7">
                              <w:rPr>
                                <w:rFonts w:asciiTheme="majorHAnsi" w:hAnsiTheme="majorHAnsi"/>
                                <w:color w:val="806000" w:themeColor="accent4" w:themeShade="80"/>
                                <w:sz w:val="18"/>
                                <w:szCs w:val="20"/>
                              </w:rPr>
                              <w:t>a todos los estudiantes por igual, o al menos generemos las condiciones para que así sea</w:t>
                            </w:r>
                            <w:r w:rsidR="0045391B" w:rsidRPr="004973E0">
                              <w:rPr>
                                <w:rFonts w:asciiTheme="majorHAnsi" w:hAnsiTheme="majorHAnsi"/>
                                <w:color w:val="000000" w:themeColor="text1"/>
                                <w:sz w:val="18"/>
                                <w:szCs w:val="20"/>
                              </w:rPr>
                              <w:t>.</w:t>
                            </w:r>
                          </w:p>
                          <w:p w14:paraId="600F02DC" w14:textId="77777777" w:rsidR="002F210D" w:rsidRPr="004973E0" w:rsidRDefault="002F210D" w:rsidP="002F210D">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91E3E" id="Rectángulo 2" o:spid="_x0000_s1030" style="position:absolute;left:0;text-align:left;margin-left:255.35pt;margin-top:3.7pt;width:207.35pt;height:1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" fillcolor="#ffd966 [1943]" stroked="f" strokeweight="1pt">
                <v:textbox>
                  <w:txbxContent>
                    <w:p w14:paraId="271A2DB0" w14:textId="19F702CB" w:rsidR="002F210D" w:rsidRPr="006C49F7" w:rsidRDefault="002F210D" w:rsidP="002F210D">
                      <w:pPr>
                        <w:spacing w:after="0" w:line="240" w:lineRule="auto"/>
                        <w:rPr>
                          <w:rFonts w:asciiTheme="majorHAnsi" w:hAnsiTheme="majorHAnsi"/>
                          <w:b/>
                          <w:color w:val="806000" w:themeColor="accent4" w:themeShade="80"/>
                          <w:sz w:val="18"/>
                          <w:szCs w:val="20"/>
                        </w:rPr>
                      </w:pPr>
                      <w:r w:rsidRPr="006C49F7">
                        <w:rPr>
                          <w:rFonts w:asciiTheme="majorHAnsi" w:hAnsiTheme="majorHAnsi"/>
                          <w:b/>
                          <w:color w:val="806000" w:themeColor="accent4" w:themeShade="80"/>
                          <w:sz w:val="18"/>
                          <w:szCs w:val="20"/>
                        </w:rPr>
                        <w:t xml:space="preserve">¿Por qué es importante </w:t>
                      </w:r>
                      <w:r w:rsidR="006C7FB1" w:rsidRPr="006C49F7">
                        <w:rPr>
                          <w:rFonts w:asciiTheme="majorHAnsi" w:hAnsiTheme="majorHAnsi"/>
                          <w:b/>
                          <w:color w:val="806000" w:themeColor="accent4" w:themeShade="80"/>
                          <w:sz w:val="18"/>
                          <w:szCs w:val="20"/>
                        </w:rPr>
                        <w:t>generar espacios de juego en donde la mayoría de los estudiantes participen</w:t>
                      </w:r>
                      <w:r w:rsidRPr="006C49F7">
                        <w:rPr>
                          <w:rFonts w:asciiTheme="majorHAnsi" w:hAnsiTheme="majorHAnsi"/>
                          <w:b/>
                          <w:color w:val="806000" w:themeColor="accent4" w:themeShade="80"/>
                          <w:sz w:val="18"/>
                          <w:szCs w:val="20"/>
                        </w:rPr>
                        <w:t>?</w:t>
                      </w:r>
                    </w:p>
                    <w:p w14:paraId="32577422" w14:textId="1F3B9C5E" w:rsidR="002F210D" w:rsidRPr="004973E0" w:rsidRDefault="002F210D" w:rsidP="002F210D">
                      <w:pPr>
                        <w:spacing w:after="0" w:line="240" w:lineRule="auto"/>
                        <w:jc w:val="both"/>
                        <w:rPr>
                          <w:rFonts w:asciiTheme="majorHAnsi" w:hAnsiTheme="majorHAnsi"/>
                          <w:color w:val="000000" w:themeColor="text1"/>
                          <w:sz w:val="18"/>
                          <w:szCs w:val="20"/>
                        </w:rPr>
                      </w:pPr>
                      <w:r w:rsidRPr="006C49F7">
                        <w:rPr>
                          <w:rFonts w:asciiTheme="majorHAnsi" w:hAnsiTheme="majorHAnsi"/>
                          <w:color w:val="806000" w:themeColor="accent4" w:themeShade="80"/>
                          <w:sz w:val="18"/>
                          <w:szCs w:val="20"/>
                        </w:rPr>
                        <w:t>Es importante</w:t>
                      </w:r>
                      <w:r w:rsidR="0045391B" w:rsidRPr="006C49F7">
                        <w:rPr>
                          <w:rFonts w:asciiTheme="majorHAnsi" w:hAnsiTheme="majorHAnsi"/>
                          <w:color w:val="806000" w:themeColor="accent4" w:themeShade="80"/>
                          <w:sz w:val="18"/>
                          <w:szCs w:val="20"/>
                        </w:rPr>
                        <w:t xml:space="preserve"> que como docentes generemos espacios de aprendizaje en donde la gran mayoría de estudiantes estén participando continuamente. Así, nos aseguramos que el proceso de enseñanza y aprendizaje </w:t>
                      </w:r>
                      <w:r w:rsidR="00C442B8" w:rsidRPr="006C49F7">
                        <w:rPr>
                          <w:rFonts w:asciiTheme="majorHAnsi" w:hAnsiTheme="majorHAnsi"/>
                          <w:color w:val="806000" w:themeColor="accent4" w:themeShade="80"/>
                          <w:sz w:val="18"/>
                          <w:szCs w:val="20"/>
                        </w:rPr>
                        <w:t xml:space="preserve">llegue </w:t>
                      </w:r>
                      <w:r w:rsidR="0045391B" w:rsidRPr="006C49F7">
                        <w:rPr>
                          <w:rFonts w:asciiTheme="majorHAnsi" w:hAnsiTheme="majorHAnsi"/>
                          <w:color w:val="806000" w:themeColor="accent4" w:themeShade="80"/>
                          <w:sz w:val="18"/>
                          <w:szCs w:val="20"/>
                        </w:rPr>
                        <w:t>a todos los estudiantes por igual, o al menos generemos las condiciones para que así sea</w:t>
                      </w:r>
                      <w:r w:rsidR="0045391B" w:rsidRPr="004973E0">
                        <w:rPr>
                          <w:rFonts w:asciiTheme="majorHAnsi" w:hAnsiTheme="majorHAnsi"/>
                          <w:color w:val="000000" w:themeColor="text1"/>
                          <w:sz w:val="18"/>
                          <w:szCs w:val="20"/>
                        </w:rPr>
                        <w:t>.</w:t>
                      </w:r>
                    </w:p>
                    <w:p w14:paraId="600F02DC" w14:textId="77777777" w:rsidR="002F210D" w:rsidRPr="004973E0" w:rsidRDefault="002F210D" w:rsidP="002F210D">
                      <w:pPr>
                        <w:rPr>
                          <w:b/>
                          <w:color w:val="000000" w:themeColor="text1"/>
                        </w:rPr>
                      </w:pPr>
                    </w:p>
                  </w:txbxContent>
                </v:textbox>
                <w10:wrap type="square"/>
              </v:rect>
            </w:pict>
          </mc:Fallback>
        </mc:AlternateContent>
      </w:r>
      <w:r w:rsidR="004158CF" w:rsidRPr="004973E0">
        <w:rPr>
          <w:rFonts w:asciiTheme="majorHAnsi" w:hAnsiTheme="majorHAnsi" w:cs="Arial"/>
          <w:bCs/>
          <w:sz w:val="18"/>
          <w:szCs w:val="18"/>
        </w:rPr>
        <w:t>Teniendo en cuenta la reflexión de los estudiantes sobre el resultado del juego “</w:t>
      </w:r>
      <w:r w:rsidR="006C7FB1" w:rsidRPr="004973E0">
        <w:rPr>
          <w:rFonts w:asciiTheme="majorHAnsi" w:hAnsiTheme="majorHAnsi" w:cs="Arial"/>
          <w:bCs/>
          <w:sz w:val="18"/>
          <w:szCs w:val="18"/>
        </w:rPr>
        <w:t>Buscando mis emociones</w:t>
      </w:r>
      <w:r w:rsidR="004158CF" w:rsidRPr="004973E0">
        <w:rPr>
          <w:rFonts w:asciiTheme="majorHAnsi" w:hAnsiTheme="majorHAnsi" w:cs="Arial"/>
          <w:bCs/>
          <w:sz w:val="18"/>
          <w:szCs w:val="18"/>
        </w:rPr>
        <w:t xml:space="preserve">”, señala que siempre es posible </w:t>
      </w:r>
      <w:r w:rsidR="006C7FB1" w:rsidRPr="004973E0">
        <w:rPr>
          <w:rFonts w:asciiTheme="majorHAnsi" w:hAnsiTheme="majorHAnsi" w:cs="Arial"/>
          <w:bCs/>
          <w:sz w:val="18"/>
          <w:szCs w:val="18"/>
        </w:rPr>
        <w:t>tener emociones positivas al jugar</w:t>
      </w:r>
      <w:r w:rsidR="004158CF" w:rsidRPr="004973E0">
        <w:rPr>
          <w:rFonts w:asciiTheme="majorHAnsi" w:hAnsiTheme="majorHAnsi" w:cs="Arial"/>
          <w:bCs/>
          <w:sz w:val="18"/>
          <w:szCs w:val="18"/>
        </w:rPr>
        <w:t>, si</w:t>
      </w:r>
      <w:r w:rsidR="006C7FB1" w:rsidRPr="004973E0">
        <w:rPr>
          <w:rFonts w:asciiTheme="majorHAnsi" w:hAnsiTheme="majorHAnsi" w:cs="Arial"/>
          <w:bCs/>
          <w:sz w:val="18"/>
          <w:szCs w:val="18"/>
        </w:rPr>
        <w:t xml:space="preserve"> plantean juegos inclusivos en donde todos tengan las mismas posibilidades a la hora de jugar.</w:t>
      </w:r>
      <w:r w:rsidR="004158CF" w:rsidRPr="004973E0">
        <w:rPr>
          <w:rFonts w:asciiTheme="majorHAnsi" w:hAnsiTheme="majorHAnsi" w:cs="Arial"/>
          <w:bCs/>
          <w:sz w:val="18"/>
          <w:szCs w:val="18"/>
        </w:rPr>
        <w:t xml:space="preserve"> </w:t>
      </w:r>
      <w:r w:rsidR="006C7FB1" w:rsidRPr="004973E0">
        <w:rPr>
          <w:rFonts w:asciiTheme="majorHAnsi" w:hAnsiTheme="majorHAnsi" w:cs="Arial"/>
          <w:bCs/>
          <w:sz w:val="18"/>
          <w:szCs w:val="18"/>
        </w:rPr>
        <w:t>P</w:t>
      </w:r>
      <w:r w:rsidR="004158CF" w:rsidRPr="004973E0">
        <w:rPr>
          <w:rFonts w:asciiTheme="majorHAnsi" w:hAnsiTheme="majorHAnsi" w:cs="Arial"/>
          <w:bCs/>
          <w:sz w:val="18"/>
          <w:szCs w:val="18"/>
        </w:rPr>
        <w:t>ara ello invítalos a participar en</w:t>
      </w:r>
      <w:r w:rsidR="006C7FB1" w:rsidRPr="004973E0">
        <w:rPr>
          <w:rFonts w:asciiTheme="majorHAnsi" w:hAnsiTheme="majorHAnsi" w:cs="Arial"/>
          <w:bCs/>
          <w:sz w:val="18"/>
          <w:szCs w:val="18"/>
        </w:rPr>
        <w:t xml:space="preserve"> un juego en donde todos juegan y nadie queda eliminado, el cual es una variante del ya conocido “Mata gente”. Las reglas serían:</w:t>
      </w:r>
    </w:p>
    <w:p w14:paraId="49CC6542" w14:textId="2DB8813C" w:rsidR="0012446D" w:rsidRPr="004973E0" w:rsidRDefault="00C952F0"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Todos los estudiantes se desplazan por el campo con una pelota.</w:t>
      </w:r>
    </w:p>
    <w:p w14:paraId="5229EEBC" w14:textId="4C0B0A18" w:rsidR="00C952F0" w:rsidRPr="004973E0" w:rsidRDefault="00C952F0"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El estudiante que atrape el balón deberá lanzarlo a un compañero con el fin de tocarlo, y si es tocado por el balón, deberá sentarse en el suelo.</w:t>
      </w:r>
    </w:p>
    <w:p w14:paraId="35A668B0" w14:textId="7B032A0D" w:rsidR="00C952F0" w:rsidRPr="004973E0" w:rsidRDefault="00C952F0"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Todos los estudiantes que son tocados por el balón, se sentarán en el suelo, pero no quedarán eliminados, puesto que si atrapan el balón y logran pasarlo a otro estudiante que esté sentado, el que lanzó el balón quedará salvado y volverá a jugar, y así todos los que logren pasar el balón a otro compañero que esté salvado.</w:t>
      </w:r>
    </w:p>
    <w:p w14:paraId="3862D9BB" w14:textId="2F1D368E" w:rsidR="00A15CEA" w:rsidRPr="004973E0" w:rsidRDefault="00A15CEA"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El juego terminaría cuando solo quedase una persona en pie y el resto de la clase sentada en el suelo.</w:t>
      </w:r>
    </w:p>
    <w:p w14:paraId="19EDD60B" w14:textId="03CDE115"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Concluido el juego, reúne a los estudiantes y reflexiona con ellos teniendo como referencia las siguientes preguntas: </w:t>
      </w:r>
      <w:r w:rsidR="00BD0EAD" w:rsidRPr="004973E0">
        <w:rPr>
          <w:rFonts w:asciiTheme="majorHAnsi" w:hAnsiTheme="majorHAnsi" w:cs="Arial"/>
          <w:bCs/>
          <w:sz w:val="18"/>
          <w:szCs w:val="18"/>
        </w:rPr>
        <w:t>“</w:t>
      </w:r>
      <w:r w:rsidRPr="004973E0">
        <w:rPr>
          <w:rFonts w:asciiTheme="majorHAnsi" w:hAnsiTheme="majorHAnsi" w:cs="Arial"/>
          <w:bCs/>
          <w:sz w:val="18"/>
          <w:szCs w:val="18"/>
        </w:rPr>
        <w:t>¿</w:t>
      </w:r>
      <w:r w:rsidR="00A15CEA" w:rsidRPr="004973E0">
        <w:rPr>
          <w:rFonts w:asciiTheme="majorHAnsi" w:hAnsiTheme="majorHAnsi" w:cs="Arial"/>
          <w:bCs/>
          <w:sz w:val="18"/>
          <w:szCs w:val="18"/>
        </w:rPr>
        <w:t>Cómo se sintieron al saber que todos jugarían durante la mayor parte del tiempo</w:t>
      </w:r>
      <w:r w:rsidRPr="004973E0">
        <w:rPr>
          <w:rFonts w:asciiTheme="majorHAnsi" w:hAnsiTheme="majorHAnsi" w:cs="Arial"/>
          <w:bCs/>
          <w:sz w:val="18"/>
          <w:szCs w:val="18"/>
        </w:rPr>
        <w:t xml:space="preserve">? ¿Qué estrategias le permitieron los </w:t>
      </w:r>
      <w:r w:rsidR="00A15CEA" w:rsidRPr="004973E0">
        <w:rPr>
          <w:rFonts w:asciiTheme="majorHAnsi" w:hAnsiTheme="majorHAnsi" w:cs="Arial"/>
          <w:bCs/>
          <w:sz w:val="18"/>
          <w:szCs w:val="18"/>
        </w:rPr>
        <w:t xml:space="preserve">mejores resultados? </w:t>
      </w:r>
      <w:r w:rsidRPr="004973E0">
        <w:rPr>
          <w:rFonts w:asciiTheme="majorHAnsi" w:hAnsiTheme="majorHAnsi" w:cs="Arial"/>
          <w:bCs/>
          <w:sz w:val="18"/>
          <w:szCs w:val="18"/>
        </w:rPr>
        <w:t>¿Hubo trabajo en equipo? ¿</w:t>
      </w:r>
      <w:r w:rsidR="00A15CEA" w:rsidRPr="004973E0">
        <w:rPr>
          <w:rFonts w:asciiTheme="majorHAnsi" w:hAnsiTheme="majorHAnsi" w:cs="Arial"/>
          <w:bCs/>
          <w:sz w:val="18"/>
          <w:szCs w:val="18"/>
        </w:rPr>
        <w:t>Qué sienten cuando en otros juegos son eliminados</w:t>
      </w:r>
      <w:r w:rsidRPr="004973E0">
        <w:rPr>
          <w:rFonts w:asciiTheme="majorHAnsi" w:hAnsiTheme="majorHAnsi" w:cs="Arial"/>
          <w:bCs/>
          <w:sz w:val="18"/>
          <w:szCs w:val="18"/>
        </w:rPr>
        <w:t>?</w:t>
      </w:r>
      <w:r w:rsidR="00BD0EAD" w:rsidRPr="004973E0">
        <w:rPr>
          <w:rFonts w:asciiTheme="majorHAnsi" w:hAnsiTheme="majorHAnsi" w:cs="Arial"/>
          <w:bCs/>
          <w:sz w:val="18"/>
          <w:szCs w:val="18"/>
        </w:rPr>
        <w:t>”.</w:t>
      </w:r>
      <w:r w:rsidRPr="004973E0">
        <w:rPr>
          <w:rFonts w:asciiTheme="majorHAnsi" w:hAnsiTheme="majorHAnsi" w:cs="Arial"/>
          <w:bCs/>
          <w:sz w:val="18"/>
          <w:szCs w:val="18"/>
        </w:rPr>
        <w:t xml:space="preserve"> </w:t>
      </w:r>
    </w:p>
    <w:p w14:paraId="543919DE" w14:textId="588A5ED5"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Recoge organizadamente sus respuestas, enfatiza sobre las estrategias bien utilizadas, sobre </w:t>
      </w:r>
      <w:r w:rsidR="00A15CEA" w:rsidRPr="004973E0">
        <w:rPr>
          <w:rFonts w:asciiTheme="majorHAnsi" w:hAnsiTheme="majorHAnsi" w:cs="Arial"/>
          <w:bCs/>
          <w:sz w:val="18"/>
          <w:szCs w:val="18"/>
        </w:rPr>
        <w:t>la importancia de plantear actividades en donde la mayor parte de los estudiantes jueguen, ya sea en la clase de Educación Física, en el patio, o en el parque de su casa</w:t>
      </w:r>
      <w:r w:rsidRPr="004973E0">
        <w:rPr>
          <w:rFonts w:asciiTheme="majorHAnsi" w:hAnsiTheme="majorHAnsi" w:cs="Arial"/>
          <w:bCs/>
          <w:sz w:val="18"/>
          <w:szCs w:val="18"/>
        </w:rPr>
        <w:t xml:space="preserve">, sobre cómo se </w:t>
      </w:r>
      <w:r w:rsidR="00A15CEA" w:rsidRPr="004973E0">
        <w:rPr>
          <w:rFonts w:asciiTheme="majorHAnsi" w:hAnsiTheme="majorHAnsi" w:cs="Arial"/>
          <w:bCs/>
          <w:sz w:val="18"/>
          <w:szCs w:val="18"/>
        </w:rPr>
        <w:t>sienten cuando quedan eliminados, etc</w:t>
      </w:r>
      <w:r w:rsidRPr="004973E0">
        <w:rPr>
          <w:rFonts w:asciiTheme="majorHAnsi" w:hAnsiTheme="majorHAnsi" w:cs="Arial"/>
          <w:bCs/>
          <w:sz w:val="18"/>
          <w:szCs w:val="18"/>
        </w:rPr>
        <w:t>.</w:t>
      </w:r>
    </w:p>
    <w:p w14:paraId="2DA24A7E" w14:textId="6A0BDDE9"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Orienta de </w:t>
      </w:r>
      <w:r w:rsidR="00A15CEA" w:rsidRPr="004973E0">
        <w:rPr>
          <w:rFonts w:asciiTheme="majorHAnsi" w:hAnsiTheme="majorHAnsi" w:cs="Arial"/>
          <w:bCs/>
          <w:sz w:val="18"/>
          <w:szCs w:val="18"/>
        </w:rPr>
        <w:t xml:space="preserve">tal </w:t>
      </w:r>
      <w:r w:rsidRPr="004973E0">
        <w:rPr>
          <w:rFonts w:asciiTheme="majorHAnsi" w:hAnsiTheme="majorHAnsi" w:cs="Arial"/>
          <w:bCs/>
          <w:sz w:val="18"/>
          <w:szCs w:val="18"/>
        </w:rPr>
        <w:t>manera que</w:t>
      </w:r>
      <w:r w:rsidR="00A15CEA" w:rsidRPr="004973E0">
        <w:rPr>
          <w:rFonts w:asciiTheme="majorHAnsi" w:hAnsiTheme="majorHAnsi" w:cs="Arial"/>
          <w:bCs/>
          <w:sz w:val="18"/>
          <w:szCs w:val="18"/>
        </w:rPr>
        <w:t xml:space="preserve"> ellos mismos empiecen a proponer juegos con estas características, en donde la parte emocional influye en el sentido que todos están contentos porque saben que van a jugar.</w:t>
      </w:r>
      <w:r w:rsidRPr="004973E0">
        <w:rPr>
          <w:rFonts w:asciiTheme="majorHAnsi" w:hAnsiTheme="majorHAnsi" w:cs="Arial"/>
          <w:bCs/>
          <w:sz w:val="18"/>
          <w:szCs w:val="18"/>
        </w:rPr>
        <w:t xml:space="preserve"> </w:t>
      </w:r>
      <w:r w:rsidR="00A15CEA" w:rsidRPr="004973E0">
        <w:rPr>
          <w:rFonts w:asciiTheme="majorHAnsi" w:hAnsiTheme="majorHAnsi" w:cs="Arial"/>
          <w:bCs/>
          <w:sz w:val="18"/>
          <w:szCs w:val="18"/>
        </w:rPr>
        <w:t xml:space="preserve">Por ejemplo, puedes explicarles que los juegos pueden ser adaptados para lograr la participación de todos en las actividades que se planteen. </w:t>
      </w:r>
    </w:p>
    <w:p w14:paraId="46108C61" w14:textId="68F982FE" w:rsidR="004158CF" w:rsidRPr="004973E0" w:rsidRDefault="00A15CEA"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Pide la colaboración de todos</w:t>
      </w:r>
      <w:r w:rsidR="004158CF" w:rsidRPr="004973E0">
        <w:rPr>
          <w:rFonts w:asciiTheme="majorHAnsi" w:hAnsiTheme="majorHAnsi" w:cs="Arial"/>
          <w:bCs/>
          <w:sz w:val="18"/>
          <w:szCs w:val="18"/>
        </w:rPr>
        <w:t xml:space="preserve"> los estudiantes </w:t>
      </w:r>
      <w:r w:rsidRPr="004973E0">
        <w:rPr>
          <w:rFonts w:asciiTheme="majorHAnsi" w:hAnsiTheme="majorHAnsi" w:cs="Arial"/>
          <w:bCs/>
          <w:sz w:val="18"/>
          <w:szCs w:val="18"/>
        </w:rPr>
        <w:t>para recoger y ordenar</w:t>
      </w:r>
      <w:r w:rsidR="004158CF" w:rsidRPr="004973E0">
        <w:rPr>
          <w:rFonts w:asciiTheme="majorHAnsi" w:hAnsiTheme="majorHAnsi" w:cs="Arial"/>
          <w:bCs/>
          <w:sz w:val="18"/>
          <w:szCs w:val="18"/>
        </w:rPr>
        <w:t xml:space="preserve"> los materiales.  </w:t>
      </w:r>
    </w:p>
    <w:p w14:paraId="5B9905F6" w14:textId="77777777" w:rsidR="004158CF" w:rsidRPr="004973E0" w:rsidRDefault="004158CF" w:rsidP="004158CF">
      <w:pPr>
        <w:spacing w:after="0" w:line="240" w:lineRule="auto"/>
        <w:rPr>
          <w:rFonts w:asciiTheme="majorHAnsi" w:hAnsiTheme="majorHAnsi" w:cs="Arial"/>
          <w:bCs/>
          <w:sz w:val="18"/>
          <w:szCs w:val="18"/>
        </w:rPr>
      </w:pPr>
    </w:p>
    <w:p w14:paraId="4B7995EB" w14:textId="70B3CBA5" w:rsidR="004158CF" w:rsidRPr="004973E0" w:rsidRDefault="004158CF" w:rsidP="002F210D">
      <w:p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En este momento corresponde poner en práctica lo aprendido. Para ello invítalos a </w:t>
      </w:r>
      <w:r w:rsidR="00DA63DA">
        <w:rPr>
          <w:rFonts w:asciiTheme="majorHAnsi" w:hAnsiTheme="majorHAnsi" w:cs="Arial"/>
          <w:bCs/>
          <w:sz w:val="18"/>
          <w:szCs w:val="18"/>
        </w:rPr>
        <w:t>recordar</w:t>
      </w:r>
      <w:r w:rsidR="00DA63DA" w:rsidRPr="004973E0">
        <w:rPr>
          <w:rFonts w:asciiTheme="majorHAnsi" w:hAnsiTheme="majorHAnsi" w:cs="Arial"/>
          <w:bCs/>
          <w:sz w:val="18"/>
          <w:szCs w:val="18"/>
        </w:rPr>
        <w:t xml:space="preserve"> </w:t>
      </w:r>
      <w:r w:rsidR="00BB1A11" w:rsidRPr="004973E0">
        <w:rPr>
          <w:rFonts w:asciiTheme="majorHAnsi" w:hAnsiTheme="majorHAnsi" w:cs="Arial"/>
          <w:bCs/>
          <w:sz w:val="18"/>
          <w:szCs w:val="18"/>
        </w:rPr>
        <w:t>un juego en el que todos participan y no quedan estudiantes eliminados. Pueden pensar en un juego que ya conocen y adaptar alguna regla para lograr la participación de todos durante el mayor tiempo posible. Después, se selecciona uno de los juegos y se pone en práctica.</w:t>
      </w:r>
    </w:p>
    <w:p w14:paraId="127943BF" w14:textId="013EA77A"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Bríndales cuatro minutos para organizar</w:t>
      </w:r>
      <w:r w:rsidR="00BB1A11" w:rsidRPr="004973E0">
        <w:rPr>
          <w:rFonts w:asciiTheme="majorHAnsi" w:hAnsiTheme="majorHAnsi" w:cs="Arial"/>
          <w:bCs/>
          <w:sz w:val="18"/>
          <w:szCs w:val="18"/>
        </w:rPr>
        <w:t>se en equipos de 5-6 personas.</w:t>
      </w:r>
    </w:p>
    <w:p w14:paraId="5128B507" w14:textId="3C985ACC" w:rsidR="004158CF" w:rsidRPr="004973E0" w:rsidRDefault="00BB1A11"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Déjales 5 minutos para que piensen en un juego que integre a todos y la participación de todos durante el mayor tiempo posible.</w:t>
      </w:r>
    </w:p>
    <w:p w14:paraId="21B5A1B1" w14:textId="4B754D6A" w:rsidR="004158CF" w:rsidRPr="004973E0" w:rsidRDefault="00BB1A11"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Los equipos exponen el juego que han pensado y se selecciona uno de ellos para practicar con toda la clase durante los 10 minutos restantes. Si diese tiempo, se podría seleccionar otro juego.</w:t>
      </w:r>
    </w:p>
    <w:p w14:paraId="5008B61A" w14:textId="3458BDC7"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Al concluir la actividad </w:t>
      </w:r>
      <w:r w:rsidR="00BB1A11" w:rsidRPr="004973E0">
        <w:rPr>
          <w:rFonts w:asciiTheme="majorHAnsi" w:hAnsiTheme="majorHAnsi" w:cs="Arial"/>
          <w:bCs/>
          <w:sz w:val="18"/>
          <w:szCs w:val="18"/>
        </w:rPr>
        <w:t>pide la colaboración de</w:t>
      </w:r>
      <w:r w:rsidRPr="004973E0">
        <w:rPr>
          <w:rFonts w:asciiTheme="majorHAnsi" w:hAnsiTheme="majorHAnsi" w:cs="Arial"/>
          <w:bCs/>
          <w:sz w:val="18"/>
          <w:szCs w:val="18"/>
        </w:rPr>
        <w:t xml:space="preserve"> los estudiantes en el recojo y ordenamiento de los materiales.  </w:t>
      </w:r>
    </w:p>
    <w:p w14:paraId="793EE320" w14:textId="77777777" w:rsidR="004158CF" w:rsidRPr="004973E0" w:rsidRDefault="004158CF" w:rsidP="004158CF">
      <w:pPr>
        <w:pStyle w:val="Prrafodelista"/>
        <w:jc w:val="both"/>
        <w:rPr>
          <w:rFonts w:asciiTheme="majorHAnsi" w:hAnsiTheme="majorHAnsi" w:cs="Arial"/>
          <w:b/>
          <w:bCs/>
          <w:i/>
          <w:sz w:val="18"/>
          <w:szCs w:val="18"/>
        </w:rPr>
      </w:pPr>
    </w:p>
    <w:p w14:paraId="7C9C411A" w14:textId="77777777" w:rsidR="004158CF" w:rsidRPr="004973E0" w:rsidRDefault="004158CF" w:rsidP="004158CF">
      <w:pPr>
        <w:jc w:val="both"/>
        <w:rPr>
          <w:rFonts w:asciiTheme="majorHAnsi" w:hAnsiTheme="majorHAnsi" w:cs="Arial"/>
          <w:b/>
          <w:bCs/>
          <w:i/>
          <w:sz w:val="18"/>
          <w:szCs w:val="18"/>
        </w:rPr>
      </w:pPr>
      <w:r w:rsidRPr="004973E0">
        <w:rPr>
          <w:rFonts w:asciiTheme="majorHAnsi" w:hAnsiTheme="majorHAnsi" w:cs="Arial"/>
          <w:b/>
          <w:bCs/>
          <w:i/>
          <w:sz w:val="18"/>
          <w:szCs w:val="18"/>
        </w:rPr>
        <w:t>Iniciando el proyecto</w:t>
      </w:r>
    </w:p>
    <w:p w14:paraId="117A73AA" w14:textId="5E1D72FB"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Presenta el proyecto. Diles que al final de la </w:t>
      </w:r>
      <w:r w:rsidR="00BD0EAD" w:rsidRPr="004973E0">
        <w:rPr>
          <w:rFonts w:asciiTheme="majorHAnsi" w:hAnsiTheme="majorHAnsi" w:cs="Arial"/>
          <w:bCs/>
          <w:sz w:val="18"/>
          <w:szCs w:val="18"/>
        </w:rPr>
        <w:t>Unidad</w:t>
      </w:r>
      <w:r w:rsidRPr="004973E0">
        <w:rPr>
          <w:rFonts w:asciiTheme="majorHAnsi" w:hAnsiTheme="majorHAnsi" w:cs="Arial"/>
          <w:bCs/>
          <w:sz w:val="18"/>
          <w:szCs w:val="18"/>
        </w:rPr>
        <w:t xml:space="preserve"> deberán de elaborar en grupos</w:t>
      </w:r>
      <w:r w:rsidR="00783B31">
        <w:rPr>
          <w:rFonts w:asciiTheme="majorHAnsi" w:hAnsiTheme="majorHAnsi" w:cs="Arial"/>
          <w:bCs/>
          <w:sz w:val="18"/>
          <w:szCs w:val="18"/>
        </w:rPr>
        <w:t>,</w:t>
      </w:r>
      <w:r w:rsidRPr="004973E0">
        <w:rPr>
          <w:rFonts w:asciiTheme="majorHAnsi" w:hAnsiTheme="majorHAnsi" w:cs="Arial"/>
          <w:bCs/>
          <w:sz w:val="18"/>
          <w:szCs w:val="18"/>
        </w:rPr>
        <w:t xml:space="preserve"> </w:t>
      </w:r>
      <w:r w:rsidR="00BB1A11" w:rsidRPr="004973E0">
        <w:rPr>
          <w:rFonts w:asciiTheme="majorHAnsi" w:hAnsiTheme="majorHAnsi" w:cs="Arial"/>
          <w:bCs/>
          <w:sz w:val="18"/>
          <w:szCs w:val="18"/>
        </w:rPr>
        <w:t xml:space="preserve">juegos en donde intervengan las emociones e incluyan la participación de todos durante el mayor tiempo posible. </w:t>
      </w:r>
      <w:r w:rsidR="008818DB">
        <w:rPr>
          <w:rFonts w:asciiTheme="majorHAnsi" w:hAnsiTheme="majorHAnsi" w:cs="Arial"/>
          <w:bCs/>
          <w:sz w:val="18"/>
          <w:szCs w:val="18"/>
        </w:rPr>
        <w:t>E</w:t>
      </w:r>
      <w:r w:rsidR="00BB1A11" w:rsidRPr="004973E0">
        <w:rPr>
          <w:rFonts w:asciiTheme="majorHAnsi" w:hAnsiTheme="majorHAnsi" w:cs="Arial"/>
          <w:bCs/>
          <w:sz w:val="18"/>
          <w:szCs w:val="18"/>
        </w:rPr>
        <w:t xml:space="preserve">stos juegos deben promover la inclusión de todos y atender a las características de </w:t>
      </w:r>
      <w:r w:rsidR="008818DB">
        <w:rPr>
          <w:rFonts w:asciiTheme="majorHAnsi" w:hAnsiTheme="majorHAnsi" w:cs="Arial"/>
          <w:bCs/>
          <w:sz w:val="18"/>
          <w:szCs w:val="18"/>
        </w:rPr>
        <w:t>cada</w:t>
      </w:r>
      <w:r w:rsidR="008818DB" w:rsidRPr="004973E0">
        <w:rPr>
          <w:rFonts w:asciiTheme="majorHAnsi" w:hAnsiTheme="majorHAnsi" w:cs="Arial"/>
          <w:bCs/>
          <w:sz w:val="18"/>
          <w:szCs w:val="18"/>
        </w:rPr>
        <w:t xml:space="preserve"> </w:t>
      </w:r>
      <w:r w:rsidR="00BB1A11" w:rsidRPr="004973E0">
        <w:rPr>
          <w:rFonts w:asciiTheme="majorHAnsi" w:hAnsiTheme="majorHAnsi" w:cs="Arial"/>
          <w:bCs/>
          <w:sz w:val="18"/>
          <w:szCs w:val="18"/>
        </w:rPr>
        <w:t xml:space="preserve">estudiante, es decir, si existiera un estudiante con deficiencia visual, el juego debe incorporar una adaptación para que ese estudiante pueda jugar también. </w:t>
      </w:r>
      <w:r w:rsidRPr="004973E0">
        <w:rPr>
          <w:rFonts w:asciiTheme="majorHAnsi" w:hAnsiTheme="majorHAnsi" w:cs="Arial"/>
          <w:bCs/>
          <w:sz w:val="18"/>
          <w:szCs w:val="18"/>
        </w:rPr>
        <w:t>Para esto, deberá cada estudiante ir recopilando información durante las sesiones de clase previas a la de cierre y, organizar la información según la hoja guía que se les entregará en clase.</w:t>
      </w:r>
    </w:p>
    <w:p w14:paraId="21B405EB" w14:textId="2747359E" w:rsidR="004158CF" w:rsidRPr="004973E0" w:rsidRDefault="004158CF" w:rsidP="002F210D">
      <w:pPr>
        <w:pStyle w:val="Prrafodelista"/>
        <w:numPr>
          <w:ilvl w:val="0"/>
          <w:numId w:val="8"/>
        </w:numPr>
        <w:spacing w:after="0" w:line="240" w:lineRule="auto"/>
        <w:jc w:val="both"/>
        <w:rPr>
          <w:rFonts w:asciiTheme="majorHAnsi" w:hAnsiTheme="majorHAnsi" w:cs="Arial"/>
          <w:bCs/>
          <w:sz w:val="18"/>
          <w:szCs w:val="18"/>
        </w:rPr>
      </w:pPr>
      <w:r w:rsidRPr="004973E0">
        <w:rPr>
          <w:rFonts w:asciiTheme="majorHAnsi" w:hAnsiTheme="majorHAnsi" w:cs="Arial"/>
          <w:bCs/>
          <w:sz w:val="18"/>
          <w:szCs w:val="18"/>
        </w:rPr>
        <w:t xml:space="preserve">Recuérdales que en cada clase deben de traer su hoja guía para realizar las anotaciones necesarias que les servirán luego como insumos para elaborar su </w:t>
      </w:r>
      <w:r w:rsidR="00ED77CF" w:rsidRPr="004973E0">
        <w:rPr>
          <w:rFonts w:asciiTheme="majorHAnsi" w:hAnsiTheme="majorHAnsi" w:cs="Arial"/>
          <w:bCs/>
          <w:sz w:val="18"/>
          <w:szCs w:val="18"/>
        </w:rPr>
        <w:t>proyecto de juego final</w:t>
      </w:r>
      <w:r w:rsidRPr="004973E0">
        <w:rPr>
          <w:rFonts w:asciiTheme="majorHAnsi" w:hAnsiTheme="majorHAnsi" w:cs="Arial"/>
          <w:bCs/>
          <w:sz w:val="18"/>
          <w:szCs w:val="18"/>
        </w:rPr>
        <w:t>.</w:t>
      </w:r>
    </w:p>
    <w:p w14:paraId="1D331356" w14:textId="77777777" w:rsidR="004158CF" w:rsidRPr="004973E0" w:rsidRDefault="004158CF" w:rsidP="004158CF">
      <w:pPr>
        <w:spacing w:after="0" w:line="240" w:lineRule="auto"/>
        <w:rPr>
          <w:rFonts w:asciiTheme="majorHAnsi" w:hAnsiTheme="majorHAnsi" w:cs="Arial"/>
          <w:bCs/>
          <w:sz w:val="18"/>
          <w:szCs w:val="18"/>
        </w:rPr>
      </w:pPr>
    </w:p>
    <w:p w14:paraId="50CC587F" w14:textId="77777777" w:rsidR="004158CF" w:rsidRPr="004973E0" w:rsidRDefault="004158CF"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4973E0" w:rsidRPr="004973E0"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4973E0" w:rsidRDefault="00C167E6" w:rsidP="00AD398B">
            <w:pPr>
              <w:pStyle w:val="Prrafodelista"/>
              <w:ind w:left="0"/>
              <w:rPr>
                <w:rFonts w:asciiTheme="majorHAnsi" w:hAnsiTheme="majorHAnsi"/>
                <w:sz w:val="18"/>
                <w:szCs w:val="18"/>
              </w:rPr>
            </w:pPr>
            <w:r w:rsidRPr="004973E0">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4973E0"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4973E0">
              <w:rPr>
                <w:rFonts w:asciiTheme="majorHAnsi" w:hAnsiTheme="majorHAnsi" w:cs="Arial"/>
                <w:bCs w:val="0"/>
                <w:sz w:val="18"/>
                <w:szCs w:val="18"/>
              </w:rPr>
              <w:t>Tiempo aproximado: 15 min</w:t>
            </w:r>
          </w:p>
          <w:p w14:paraId="195483E4" w14:textId="77777777" w:rsidR="00C167E6" w:rsidRPr="004973E0"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57AD6F19" w14:textId="77777777" w:rsidR="006C49F7" w:rsidRDefault="006C49F7" w:rsidP="00D56645">
      <w:pPr>
        <w:jc w:val="both"/>
        <w:rPr>
          <w:rFonts w:asciiTheme="majorHAnsi" w:hAnsiTheme="majorHAnsi" w:cs="Arial"/>
          <w:b/>
          <w:bCs/>
          <w:i/>
          <w:sz w:val="18"/>
          <w:szCs w:val="18"/>
        </w:rPr>
      </w:pPr>
    </w:p>
    <w:p w14:paraId="4F92FF3C" w14:textId="77777777" w:rsidR="00D56645" w:rsidRPr="004973E0" w:rsidRDefault="00D56645" w:rsidP="00D56645">
      <w:pPr>
        <w:jc w:val="both"/>
        <w:rPr>
          <w:rFonts w:asciiTheme="majorHAnsi" w:hAnsiTheme="majorHAnsi" w:cs="Arial"/>
          <w:b/>
          <w:bCs/>
          <w:i/>
          <w:sz w:val="18"/>
          <w:szCs w:val="18"/>
        </w:rPr>
      </w:pPr>
      <w:r w:rsidRPr="004973E0">
        <w:rPr>
          <w:rFonts w:asciiTheme="majorHAnsi" w:hAnsiTheme="majorHAnsi" w:cs="Arial"/>
          <w:b/>
          <w:bCs/>
          <w:i/>
          <w:sz w:val="18"/>
          <w:szCs w:val="18"/>
        </w:rPr>
        <w:t>En grupo clase</w:t>
      </w:r>
    </w:p>
    <w:p w14:paraId="225B3F3D" w14:textId="77777777" w:rsidR="004158CF" w:rsidRPr="004973E0" w:rsidRDefault="004158CF" w:rsidP="002F210D">
      <w:pPr>
        <w:spacing w:after="0"/>
        <w:ind w:right="201"/>
        <w:jc w:val="both"/>
        <w:rPr>
          <w:rFonts w:asciiTheme="majorHAnsi" w:hAnsiTheme="majorHAnsi" w:cs="Arial"/>
          <w:bCs/>
          <w:sz w:val="18"/>
          <w:szCs w:val="18"/>
        </w:rPr>
      </w:pPr>
      <w:r w:rsidRPr="004973E0">
        <w:rPr>
          <w:rFonts w:asciiTheme="majorHAnsi" w:hAnsiTheme="majorHAnsi" w:cs="Arial"/>
          <w:bCs/>
          <w:sz w:val="18"/>
          <w:szCs w:val="18"/>
        </w:rPr>
        <w:t xml:space="preserve">Reúne a los estudiantes en círculo e invítalos a realizar la siguiente reflexión: </w:t>
      </w:r>
    </w:p>
    <w:p w14:paraId="2195D2B1" w14:textId="02C98E72" w:rsidR="004158CF" w:rsidRPr="004973E0" w:rsidRDefault="00556D44" w:rsidP="002F210D">
      <w:pPr>
        <w:numPr>
          <w:ilvl w:val="0"/>
          <w:numId w:val="8"/>
        </w:numPr>
        <w:spacing w:after="0"/>
        <w:ind w:right="201"/>
        <w:jc w:val="both"/>
        <w:rPr>
          <w:rFonts w:asciiTheme="majorHAnsi" w:hAnsiTheme="majorHAnsi" w:cs="Arial"/>
          <w:bCs/>
          <w:sz w:val="18"/>
          <w:szCs w:val="18"/>
        </w:rPr>
      </w:pPr>
      <w:r>
        <w:rPr>
          <w:rFonts w:asciiTheme="majorHAnsi" w:hAnsiTheme="majorHAnsi" w:cs="Arial"/>
          <w:bCs/>
          <w:sz w:val="18"/>
          <w:szCs w:val="18"/>
        </w:rPr>
        <w:t>“</w:t>
      </w:r>
      <w:r w:rsidR="004158CF" w:rsidRPr="004973E0">
        <w:rPr>
          <w:rFonts w:asciiTheme="majorHAnsi" w:hAnsiTheme="majorHAnsi" w:cs="Arial"/>
          <w:bCs/>
          <w:sz w:val="18"/>
          <w:szCs w:val="18"/>
        </w:rPr>
        <w:t>¿</w:t>
      </w:r>
      <w:r w:rsidR="00ED77CF" w:rsidRPr="004973E0">
        <w:rPr>
          <w:rFonts w:asciiTheme="majorHAnsi" w:hAnsiTheme="majorHAnsi" w:cs="Arial"/>
          <w:bCs/>
          <w:sz w:val="18"/>
          <w:szCs w:val="18"/>
        </w:rPr>
        <w:t>Cómo se han sentido hoy</w:t>
      </w:r>
      <w:r w:rsidR="004158CF" w:rsidRPr="004973E0">
        <w:rPr>
          <w:rFonts w:asciiTheme="majorHAnsi" w:hAnsiTheme="majorHAnsi" w:cs="Arial"/>
          <w:bCs/>
          <w:sz w:val="18"/>
          <w:szCs w:val="18"/>
        </w:rPr>
        <w:t xml:space="preserve">? ¿Por qué? ¿Qué importancia tiene considerar </w:t>
      </w:r>
      <w:r w:rsidR="00ED77CF" w:rsidRPr="004973E0">
        <w:rPr>
          <w:rFonts w:asciiTheme="majorHAnsi" w:hAnsiTheme="majorHAnsi" w:cs="Arial"/>
          <w:bCs/>
          <w:sz w:val="18"/>
          <w:szCs w:val="18"/>
        </w:rPr>
        <w:t xml:space="preserve">la participación de todos a la hora de jugar, durante el mayor tiempo posible? </w:t>
      </w:r>
      <w:r w:rsidR="004158CF" w:rsidRPr="004973E0">
        <w:rPr>
          <w:rFonts w:asciiTheme="majorHAnsi" w:hAnsiTheme="majorHAnsi" w:cs="Arial"/>
          <w:bCs/>
          <w:sz w:val="18"/>
          <w:szCs w:val="18"/>
        </w:rPr>
        <w:t>¿</w:t>
      </w:r>
      <w:r w:rsidR="00ED77CF" w:rsidRPr="004973E0">
        <w:rPr>
          <w:rFonts w:asciiTheme="majorHAnsi" w:hAnsiTheme="majorHAnsi" w:cs="Arial"/>
          <w:bCs/>
          <w:sz w:val="18"/>
          <w:szCs w:val="18"/>
        </w:rPr>
        <w:t>Por qué piensan que es importante que esto ocurra en las clases de Educación Física</w:t>
      </w:r>
      <w:r w:rsidR="004158CF" w:rsidRPr="004973E0">
        <w:rPr>
          <w:rFonts w:asciiTheme="majorHAnsi" w:hAnsiTheme="majorHAnsi" w:cs="Arial"/>
          <w:bCs/>
          <w:sz w:val="18"/>
          <w:szCs w:val="18"/>
        </w:rPr>
        <w:t xml:space="preserve">? ¿En qué crees que te </w:t>
      </w:r>
      <w:r w:rsidR="00ED77CF" w:rsidRPr="004973E0">
        <w:rPr>
          <w:rFonts w:asciiTheme="majorHAnsi" w:hAnsiTheme="majorHAnsi" w:cs="Arial"/>
          <w:bCs/>
          <w:sz w:val="18"/>
          <w:szCs w:val="18"/>
        </w:rPr>
        <w:t>ayuda conocer/mostrar las emociones para jugar o para realizar otro tipo de actividad</w:t>
      </w:r>
      <w:r w:rsidR="004158CF" w:rsidRPr="004973E0">
        <w:rPr>
          <w:rFonts w:asciiTheme="majorHAnsi" w:hAnsiTheme="majorHAnsi" w:cs="Arial"/>
          <w:bCs/>
          <w:sz w:val="18"/>
          <w:szCs w:val="18"/>
        </w:rPr>
        <w:t>?</w:t>
      </w:r>
      <w:r>
        <w:rPr>
          <w:rFonts w:asciiTheme="majorHAnsi" w:hAnsiTheme="majorHAnsi" w:cs="Arial"/>
          <w:bCs/>
          <w:sz w:val="18"/>
          <w:szCs w:val="18"/>
        </w:rPr>
        <w:t>”.</w:t>
      </w:r>
      <w:r w:rsidR="004158CF" w:rsidRPr="004973E0">
        <w:rPr>
          <w:rFonts w:asciiTheme="majorHAnsi" w:hAnsiTheme="majorHAnsi" w:cs="Arial"/>
          <w:bCs/>
          <w:sz w:val="18"/>
          <w:szCs w:val="18"/>
        </w:rPr>
        <w:t xml:space="preserve">  </w:t>
      </w:r>
    </w:p>
    <w:p w14:paraId="0BC08760" w14:textId="77777777" w:rsidR="004158CF" w:rsidRPr="004973E0" w:rsidRDefault="004158CF" w:rsidP="002F210D">
      <w:pPr>
        <w:numPr>
          <w:ilvl w:val="0"/>
          <w:numId w:val="8"/>
        </w:numPr>
        <w:spacing w:after="0"/>
        <w:ind w:right="201"/>
        <w:jc w:val="both"/>
        <w:rPr>
          <w:rFonts w:asciiTheme="majorHAnsi" w:hAnsiTheme="majorHAnsi" w:cs="Arial"/>
          <w:bCs/>
          <w:sz w:val="18"/>
          <w:szCs w:val="18"/>
        </w:rPr>
      </w:pPr>
      <w:r w:rsidRPr="004973E0">
        <w:rPr>
          <w:rFonts w:asciiTheme="majorHAnsi" w:hAnsiTheme="majorHAnsi" w:cs="Arial"/>
          <w:bCs/>
          <w:sz w:val="18"/>
          <w:szCs w:val="18"/>
        </w:rPr>
        <w:lastRenderedPageBreak/>
        <w:t xml:space="preserve">Durante el proceso de reflexión debes guiar asertivamente las respuestas, retroalimentando de manera pertinente cuando corresponda.    </w:t>
      </w:r>
    </w:p>
    <w:p w14:paraId="741634C1" w14:textId="77777777" w:rsidR="004158CF" w:rsidRPr="004973E0" w:rsidRDefault="004158CF" w:rsidP="002F210D">
      <w:pPr>
        <w:pStyle w:val="Prrafodelista"/>
        <w:ind w:left="284"/>
        <w:jc w:val="both"/>
        <w:rPr>
          <w:rFonts w:asciiTheme="majorHAnsi" w:hAnsiTheme="majorHAnsi" w:cs="Arial"/>
          <w:bCs/>
          <w:sz w:val="18"/>
          <w:szCs w:val="18"/>
        </w:rPr>
      </w:pPr>
    </w:p>
    <w:p w14:paraId="12F2C9E0" w14:textId="30534309" w:rsidR="004158CF" w:rsidRPr="004973E0" w:rsidRDefault="004158CF" w:rsidP="002F210D">
      <w:pPr>
        <w:spacing w:after="0"/>
        <w:ind w:right="201"/>
        <w:jc w:val="both"/>
        <w:rPr>
          <w:rFonts w:asciiTheme="majorHAnsi" w:hAnsiTheme="majorHAnsi" w:cs="Arial"/>
          <w:bCs/>
          <w:sz w:val="18"/>
          <w:szCs w:val="18"/>
        </w:rPr>
      </w:pPr>
      <w:r w:rsidRPr="004973E0">
        <w:rPr>
          <w:rFonts w:asciiTheme="majorHAnsi" w:hAnsiTheme="majorHAnsi" w:cs="Arial"/>
          <w:bCs/>
          <w:sz w:val="18"/>
          <w:szCs w:val="18"/>
        </w:rPr>
        <w:t>Finaliza la sesión orienta</w:t>
      </w:r>
      <w:r w:rsidR="00783B31">
        <w:rPr>
          <w:rFonts w:asciiTheme="majorHAnsi" w:hAnsiTheme="majorHAnsi" w:cs="Arial"/>
          <w:bCs/>
          <w:sz w:val="18"/>
          <w:szCs w:val="18"/>
        </w:rPr>
        <w:t>n</w:t>
      </w:r>
      <w:r w:rsidRPr="004973E0">
        <w:rPr>
          <w:rFonts w:asciiTheme="majorHAnsi" w:hAnsiTheme="majorHAnsi" w:cs="Arial"/>
          <w:bCs/>
          <w:sz w:val="18"/>
          <w:szCs w:val="18"/>
        </w:rPr>
        <w:t>do la forma adecuada de aseo e higiene personal, considerando el uso responsable del agua.</w:t>
      </w:r>
    </w:p>
    <w:p w14:paraId="11D04378" w14:textId="77777777" w:rsidR="00D56645" w:rsidRPr="004973E0" w:rsidRDefault="00D56645" w:rsidP="00C167E6">
      <w:pPr>
        <w:pStyle w:val="Prrafodelista"/>
        <w:ind w:left="284"/>
        <w:rPr>
          <w:rFonts w:asciiTheme="majorHAnsi" w:hAnsiTheme="majorHAnsi"/>
          <w:b/>
          <w:sz w:val="18"/>
          <w:szCs w:val="18"/>
        </w:rPr>
      </w:pPr>
    </w:p>
    <w:p w14:paraId="2DFECF55" w14:textId="77777777" w:rsidR="004158CF" w:rsidRPr="004973E0" w:rsidRDefault="004158CF" w:rsidP="004158CF">
      <w:pPr>
        <w:pStyle w:val="Prrafodelista"/>
        <w:ind w:left="284"/>
        <w:rPr>
          <w:rFonts w:asciiTheme="majorHAnsi" w:hAnsiTheme="majorHAnsi"/>
          <w:b/>
          <w:sz w:val="18"/>
          <w:szCs w:val="18"/>
        </w:rPr>
      </w:pPr>
      <w:r w:rsidRPr="004973E0">
        <w:rPr>
          <w:rFonts w:asciiTheme="majorHAnsi" w:hAnsiTheme="majorHAnsi"/>
          <w:b/>
          <w:sz w:val="18"/>
          <w:szCs w:val="18"/>
        </w:rPr>
        <w:t>Para trabajar en casa</w:t>
      </w:r>
    </w:p>
    <w:p w14:paraId="15798948" w14:textId="3E56741E" w:rsidR="004158CF" w:rsidRPr="004973E0" w:rsidRDefault="004158CF" w:rsidP="002F210D">
      <w:pPr>
        <w:numPr>
          <w:ilvl w:val="0"/>
          <w:numId w:val="8"/>
        </w:numPr>
        <w:spacing w:after="0"/>
        <w:ind w:right="201"/>
        <w:jc w:val="both"/>
        <w:rPr>
          <w:rFonts w:asciiTheme="majorHAnsi" w:hAnsiTheme="majorHAnsi" w:cs="Arial"/>
          <w:bCs/>
          <w:sz w:val="18"/>
          <w:szCs w:val="18"/>
        </w:rPr>
      </w:pPr>
      <w:r w:rsidRPr="004973E0">
        <w:rPr>
          <w:rFonts w:asciiTheme="majorHAnsi" w:hAnsiTheme="majorHAnsi" w:cs="Arial"/>
          <w:bCs/>
          <w:sz w:val="18"/>
          <w:szCs w:val="18"/>
        </w:rPr>
        <w:t>Solicita a los estudiantes que elaboren las primeras acciones para el organizador vi</w:t>
      </w:r>
      <w:r w:rsidR="00ED77CF" w:rsidRPr="004973E0">
        <w:rPr>
          <w:rFonts w:asciiTheme="majorHAnsi" w:hAnsiTheme="majorHAnsi" w:cs="Arial"/>
          <w:bCs/>
          <w:sz w:val="18"/>
          <w:szCs w:val="18"/>
        </w:rPr>
        <w:t>sual</w:t>
      </w:r>
      <w:r w:rsidRPr="004973E0">
        <w:rPr>
          <w:rFonts w:asciiTheme="majorHAnsi" w:hAnsiTheme="majorHAnsi" w:cs="Arial"/>
          <w:bCs/>
          <w:sz w:val="18"/>
          <w:szCs w:val="18"/>
        </w:rPr>
        <w:t xml:space="preserve">, como </w:t>
      </w:r>
      <w:r w:rsidR="00ED77CF" w:rsidRPr="004973E0">
        <w:rPr>
          <w:rFonts w:asciiTheme="majorHAnsi" w:hAnsiTheme="majorHAnsi" w:cs="Arial"/>
          <w:bCs/>
          <w:sz w:val="18"/>
          <w:szCs w:val="18"/>
        </w:rPr>
        <w:t>investigar acerca de juegos en el que se promueva la participación</w:t>
      </w:r>
      <w:r w:rsidR="00EA5186" w:rsidRPr="004973E0">
        <w:rPr>
          <w:rFonts w:asciiTheme="majorHAnsi" w:hAnsiTheme="majorHAnsi" w:cs="Arial"/>
          <w:bCs/>
          <w:sz w:val="18"/>
          <w:szCs w:val="18"/>
        </w:rPr>
        <w:t xml:space="preserve"> e inclusión</w:t>
      </w:r>
      <w:r w:rsidR="00ED77CF" w:rsidRPr="004973E0">
        <w:rPr>
          <w:rFonts w:asciiTheme="majorHAnsi" w:hAnsiTheme="majorHAnsi" w:cs="Arial"/>
          <w:bCs/>
          <w:sz w:val="18"/>
          <w:szCs w:val="18"/>
        </w:rPr>
        <w:t xml:space="preserve"> de todos y todas durante el mayor tiempo posible, o juegos en donde no haya personas que queden eliminadas. </w:t>
      </w:r>
      <w:r w:rsidR="00EA5186" w:rsidRPr="004973E0">
        <w:rPr>
          <w:rFonts w:asciiTheme="majorHAnsi" w:hAnsiTheme="majorHAnsi" w:cs="Arial"/>
          <w:bCs/>
          <w:sz w:val="18"/>
          <w:szCs w:val="18"/>
        </w:rPr>
        <w:t xml:space="preserve">Se les explicará que al final de la </w:t>
      </w:r>
      <w:r w:rsidR="00BF1A47">
        <w:rPr>
          <w:rFonts w:asciiTheme="majorHAnsi" w:hAnsiTheme="majorHAnsi" w:cs="Arial"/>
          <w:bCs/>
          <w:sz w:val="18"/>
          <w:szCs w:val="18"/>
        </w:rPr>
        <w:t>U</w:t>
      </w:r>
      <w:r w:rsidR="00EA5186" w:rsidRPr="004973E0">
        <w:rPr>
          <w:rFonts w:asciiTheme="majorHAnsi" w:hAnsiTheme="majorHAnsi" w:cs="Arial"/>
          <w:bCs/>
          <w:sz w:val="18"/>
          <w:szCs w:val="18"/>
        </w:rPr>
        <w:t xml:space="preserve">nidad deberán elaborar un “Libro de </w:t>
      </w:r>
      <w:r w:rsidR="00BF1A47">
        <w:rPr>
          <w:rFonts w:asciiTheme="majorHAnsi" w:hAnsiTheme="majorHAnsi" w:cs="Arial"/>
          <w:bCs/>
          <w:sz w:val="18"/>
          <w:szCs w:val="18"/>
        </w:rPr>
        <w:t>j</w:t>
      </w:r>
      <w:r w:rsidR="00EA5186" w:rsidRPr="004973E0">
        <w:rPr>
          <w:rFonts w:asciiTheme="majorHAnsi" w:hAnsiTheme="majorHAnsi" w:cs="Arial"/>
          <w:bCs/>
          <w:sz w:val="18"/>
          <w:szCs w:val="18"/>
        </w:rPr>
        <w:t xml:space="preserve">uegos”, en donde por equipos (de seis personas aproximadamente), inventen o adapten juegos y seleccionen uno para realizar con </w:t>
      </w:r>
      <w:r w:rsidR="00BF1A47">
        <w:rPr>
          <w:rFonts w:asciiTheme="majorHAnsi" w:hAnsiTheme="majorHAnsi" w:cs="Arial"/>
          <w:bCs/>
          <w:sz w:val="18"/>
          <w:szCs w:val="18"/>
        </w:rPr>
        <w:t>l</w:t>
      </w:r>
      <w:r w:rsidR="00EA5186" w:rsidRPr="004973E0">
        <w:rPr>
          <w:rFonts w:asciiTheme="majorHAnsi" w:hAnsiTheme="majorHAnsi" w:cs="Arial"/>
          <w:bCs/>
          <w:sz w:val="18"/>
          <w:szCs w:val="18"/>
        </w:rPr>
        <w:t xml:space="preserve">os compañeros en la última sesión de la </w:t>
      </w:r>
      <w:r w:rsidR="00BF1A47">
        <w:rPr>
          <w:rFonts w:asciiTheme="majorHAnsi" w:hAnsiTheme="majorHAnsi" w:cs="Arial"/>
          <w:bCs/>
          <w:sz w:val="18"/>
          <w:szCs w:val="18"/>
        </w:rPr>
        <w:t>U</w:t>
      </w:r>
      <w:r w:rsidR="00EA5186" w:rsidRPr="004973E0">
        <w:rPr>
          <w:rFonts w:asciiTheme="majorHAnsi" w:hAnsiTheme="majorHAnsi" w:cs="Arial"/>
          <w:bCs/>
          <w:sz w:val="18"/>
          <w:szCs w:val="18"/>
        </w:rPr>
        <w:t>nidad.</w:t>
      </w:r>
    </w:p>
    <w:p w14:paraId="0DA7CAD5" w14:textId="77777777" w:rsidR="00C167E6" w:rsidRDefault="00C167E6" w:rsidP="002F210D">
      <w:pPr>
        <w:pStyle w:val="Prrafodelista"/>
        <w:ind w:left="284"/>
        <w:jc w:val="both"/>
        <w:rPr>
          <w:rFonts w:asciiTheme="majorHAnsi" w:hAnsiTheme="majorHAnsi"/>
          <w:b/>
          <w:sz w:val="18"/>
          <w:szCs w:val="18"/>
        </w:rPr>
      </w:pPr>
    </w:p>
    <w:p w14:paraId="63268B2D" w14:textId="77777777" w:rsidR="006C49F7" w:rsidRPr="004973E0" w:rsidRDefault="006C49F7" w:rsidP="002F210D">
      <w:pPr>
        <w:pStyle w:val="Prrafodelista"/>
        <w:ind w:left="284"/>
        <w:jc w:val="both"/>
        <w:rPr>
          <w:rFonts w:asciiTheme="majorHAnsi" w:hAnsiTheme="majorHAnsi"/>
          <w:b/>
          <w:sz w:val="18"/>
          <w:szCs w:val="18"/>
        </w:rPr>
      </w:pPr>
    </w:p>
    <w:p w14:paraId="791CF756" w14:textId="77777777" w:rsidR="00C167E6" w:rsidRDefault="00C167E6" w:rsidP="00C167E6">
      <w:pPr>
        <w:pStyle w:val="Prrafodelista"/>
        <w:numPr>
          <w:ilvl w:val="0"/>
          <w:numId w:val="1"/>
        </w:numPr>
        <w:ind w:left="284"/>
        <w:rPr>
          <w:rFonts w:asciiTheme="majorHAnsi" w:hAnsiTheme="majorHAnsi"/>
          <w:b/>
          <w:sz w:val="18"/>
          <w:szCs w:val="18"/>
        </w:rPr>
      </w:pPr>
      <w:r w:rsidRPr="004973E0">
        <w:rPr>
          <w:rFonts w:asciiTheme="majorHAnsi" w:hAnsiTheme="majorHAnsi"/>
          <w:b/>
          <w:sz w:val="18"/>
          <w:szCs w:val="18"/>
        </w:rPr>
        <w:t>REFLEXIONES SOBRE EL APRENDIZAJE</w:t>
      </w:r>
    </w:p>
    <w:p w14:paraId="51F50BA1" w14:textId="77777777" w:rsidR="002309DB" w:rsidRPr="004973E0" w:rsidRDefault="002309DB" w:rsidP="002309DB">
      <w:pPr>
        <w:pStyle w:val="Prrafodelista"/>
        <w:ind w:left="284"/>
        <w:rPr>
          <w:rFonts w:asciiTheme="majorHAnsi" w:hAnsiTheme="majorHAnsi"/>
          <w:b/>
          <w:sz w:val="18"/>
          <w:szCs w:val="18"/>
        </w:rPr>
      </w:pPr>
    </w:p>
    <w:p w14:paraId="674993A7" w14:textId="77777777" w:rsidR="00C167E6" w:rsidRPr="004973E0"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4973E0">
        <w:rPr>
          <w:rFonts w:asciiTheme="majorHAnsi" w:eastAsia="Calibri" w:hAnsiTheme="majorHAnsi" w:cs="Times New Roman"/>
          <w:sz w:val="18"/>
          <w:szCs w:val="18"/>
          <w:lang w:val="es-ES"/>
        </w:rPr>
        <w:t>¿Qué avances tuvieron mis estudiantes?</w:t>
      </w:r>
    </w:p>
    <w:p w14:paraId="0CB25FCA" w14:textId="77777777" w:rsidR="00C167E6" w:rsidRPr="004973E0"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4973E0"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61B5B084" w14:textId="77777777" w:rsidR="00C167E6" w:rsidRPr="004973E0"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1241B2D7" w14:textId="77777777" w:rsidR="00C167E6" w:rsidRPr="004973E0"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4973E0"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4973E0">
        <w:rPr>
          <w:rFonts w:asciiTheme="majorHAnsi" w:eastAsia="Calibri" w:hAnsiTheme="majorHAnsi" w:cs="Times New Roman"/>
          <w:sz w:val="18"/>
          <w:szCs w:val="18"/>
          <w:lang w:val="es-ES"/>
        </w:rPr>
        <w:t>¿Qué dificultades tuvieron mis estudiantes?</w:t>
      </w:r>
    </w:p>
    <w:p w14:paraId="48B44E0B" w14:textId="77777777" w:rsidR="00C167E6" w:rsidRPr="004973E0" w:rsidRDefault="00C167E6" w:rsidP="00C167E6">
      <w:pPr>
        <w:pStyle w:val="Prrafodelista"/>
        <w:rPr>
          <w:rFonts w:asciiTheme="majorHAnsi" w:eastAsia="Calibri" w:hAnsiTheme="majorHAnsi" w:cs="Times New Roman"/>
          <w:sz w:val="18"/>
          <w:szCs w:val="18"/>
          <w:lang w:val="es-ES"/>
        </w:rPr>
      </w:pPr>
    </w:p>
    <w:p w14:paraId="4822D622" w14:textId="77777777" w:rsidR="00C167E6" w:rsidRPr="004973E0" w:rsidRDefault="00C167E6" w:rsidP="00C167E6">
      <w:pPr>
        <w:pStyle w:val="Prrafodelista"/>
        <w:rPr>
          <w:rFonts w:asciiTheme="majorHAnsi" w:eastAsia="Calibri" w:hAnsiTheme="majorHAnsi" w:cs="Times New Roman"/>
          <w:sz w:val="18"/>
          <w:szCs w:val="18"/>
          <w:lang w:val="es-ES"/>
        </w:rPr>
      </w:pPr>
    </w:p>
    <w:p w14:paraId="7B7DC3E5" w14:textId="77777777" w:rsidR="00C167E6" w:rsidRPr="004973E0" w:rsidRDefault="00C167E6" w:rsidP="00C167E6">
      <w:pPr>
        <w:pStyle w:val="Prrafodelista"/>
        <w:rPr>
          <w:rFonts w:asciiTheme="majorHAnsi" w:eastAsia="Calibri" w:hAnsiTheme="majorHAnsi" w:cs="Times New Roman"/>
          <w:sz w:val="18"/>
          <w:szCs w:val="18"/>
          <w:lang w:val="es-ES"/>
        </w:rPr>
      </w:pPr>
    </w:p>
    <w:p w14:paraId="22D11776" w14:textId="77777777" w:rsidR="00C167E6" w:rsidRPr="004973E0" w:rsidRDefault="00C167E6" w:rsidP="00C167E6">
      <w:pPr>
        <w:pStyle w:val="Prrafodelista"/>
        <w:rPr>
          <w:rFonts w:asciiTheme="majorHAnsi" w:eastAsia="Calibri" w:hAnsiTheme="majorHAnsi" w:cs="Times New Roman"/>
          <w:sz w:val="18"/>
          <w:szCs w:val="18"/>
          <w:lang w:val="es-ES"/>
        </w:rPr>
      </w:pPr>
    </w:p>
    <w:p w14:paraId="4A7DD9AA" w14:textId="77777777" w:rsidR="00C167E6" w:rsidRPr="004973E0"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4973E0">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4973E0" w:rsidRDefault="00C167E6" w:rsidP="00C167E6">
      <w:pPr>
        <w:spacing w:after="0" w:line="240" w:lineRule="auto"/>
        <w:rPr>
          <w:rFonts w:asciiTheme="majorHAnsi" w:eastAsia="Calibri" w:hAnsiTheme="majorHAnsi" w:cs="Times New Roman"/>
          <w:sz w:val="18"/>
          <w:szCs w:val="18"/>
          <w:lang w:val="es-ES"/>
        </w:rPr>
      </w:pPr>
    </w:p>
    <w:p w14:paraId="77F889A3" w14:textId="77777777" w:rsidR="00C167E6" w:rsidRPr="004973E0" w:rsidRDefault="00C167E6" w:rsidP="00C167E6">
      <w:pPr>
        <w:spacing w:after="0" w:line="240" w:lineRule="auto"/>
        <w:rPr>
          <w:rFonts w:asciiTheme="majorHAnsi" w:eastAsia="Calibri" w:hAnsiTheme="majorHAnsi" w:cs="Times New Roman"/>
          <w:sz w:val="18"/>
          <w:szCs w:val="18"/>
          <w:lang w:val="es-ES"/>
        </w:rPr>
      </w:pPr>
    </w:p>
    <w:p w14:paraId="14C51AF8" w14:textId="77777777" w:rsidR="00C167E6" w:rsidRPr="004973E0"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4973E0"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Pr="004973E0"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4973E0">
        <w:rPr>
          <w:rFonts w:asciiTheme="majorHAnsi" w:eastAsia="Calibri" w:hAnsiTheme="majorHAnsi" w:cs="Times New Roman"/>
          <w:sz w:val="18"/>
          <w:szCs w:val="18"/>
          <w:lang w:val="es-ES"/>
        </w:rPr>
        <w:t>¿Qué actividades, estrategias y materiales funcionaron, y cuáles no?</w:t>
      </w:r>
    </w:p>
    <w:p w14:paraId="33DA9402" w14:textId="77777777" w:rsidR="00C167E6" w:rsidRPr="004973E0"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636CD2F6" w14:textId="77777777" w:rsidR="00C167E6" w:rsidRPr="004973E0" w:rsidRDefault="00C167E6" w:rsidP="00C167E6">
      <w:pPr>
        <w:pStyle w:val="Prrafodelista"/>
        <w:ind w:left="284"/>
        <w:rPr>
          <w:rFonts w:asciiTheme="majorHAnsi" w:hAnsiTheme="majorHAnsi"/>
          <w:b/>
          <w:sz w:val="18"/>
          <w:szCs w:val="18"/>
        </w:rPr>
      </w:pPr>
    </w:p>
    <w:p w14:paraId="6132688F" w14:textId="77777777" w:rsidR="004158CF" w:rsidRPr="004973E0" w:rsidRDefault="004158CF" w:rsidP="00C167E6">
      <w:pPr>
        <w:pStyle w:val="Prrafodelista"/>
        <w:ind w:left="284"/>
        <w:rPr>
          <w:rFonts w:asciiTheme="majorHAnsi" w:hAnsiTheme="majorHAnsi"/>
          <w:b/>
          <w:sz w:val="18"/>
          <w:szCs w:val="18"/>
        </w:rPr>
      </w:pPr>
    </w:p>
    <w:p w14:paraId="65E22A16" w14:textId="77777777" w:rsidR="004158CF" w:rsidRPr="004973E0" w:rsidRDefault="004158CF" w:rsidP="00C167E6">
      <w:pPr>
        <w:pStyle w:val="Prrafodelista"/>
        <w:ind w:left="284"/>
        <w:rPr>
          <w:rFonts w:asciiTheme="majorHAnsi" w:hAnsiTheme="majorHAnsi"/>
          <w:b/>
          <w:sz w:val="18"/>
          <w:szCs w:val="18"/>
        </w:rPr>
      </w:pPr>
    </w:p>
    <w:p w14:paraId="30757CAA" w14:textId="77777777" w:rsidR="004158CF" w:rsidRPr="004973E0" w:rsidRDefault="004158CF" w:rsidP="00C167E6">
      <w:pPr>
        <w:pStyle w:val="Prrafodelista"/>
        <w:ind w:left="284"/>
        <w:rPr>
          <w:rFonts w:asciiTheme="majorHAnsi" w:hAnsiTheme="majorHAnsi"/>
          <w:b/>
          <w:sz w:val="18"/>
          <w:szCs w:val="18"/>
        </w:rPr>
      </w:pPr>
    </w:p>
    <w:p w14:paraId="263C441A" w14:textId="77777777" w:rsidR="004158CF" w:rsidRPr="004973E0" w:rsidRDefault="004158CF" w:rsidP="00C167E6">
      <w:pPr>
        <w:pStyle w:val="Prrafodelista"/>
        <w:ind w:left="284"/>
        <w:rPr>
          <w:rFonts w:asciiTheme="majorHAnsi" w:hAnsiTheme="majorHAnsi"/>
          <w:b/>
          <w:sz w:val="18"/>
          <w:szCs w:val="18"/>
        </w:rPr>
      </w:pPr>
    </w:p>
    <w:p w14:paraId="710D51B7" w14:textId="77777777" w:rsidR="004158CF" w:rsidRPr="004973E0" w:rsidRDefault="004158CF" w:rsidP="00C167E6">
      <w:pPr>
        <w:pStyle w:val="Prrafodelista"/>
        <w:ind w:left="284"/>
        <w:rPr>
          <w:rFonts w:asciiTheme="majorHAnsi" w:hAnsiTheme="majorHAnsi"/>
          <w:b/>
          <w:sz w:val="18"/>
          <w:szCs w:val="18"/>
        </w:rPr>
      </w:pPr>
    </w:p>
    <w:p w14:paraId="2704C322" w14:textId="77777777" w:rsidR="004158CF" w:rsidRPr="004973E0" w:rsidRDefault="004158CF" w:rsidP="00C167E6">
      <w:pPr>
        <w:pStyle w:val="Prrafodelista"/>
        <w:ind w:left="284"/>
        <w:rPr>
          <w:rFonts w:asciiTheme="majorHAnsi" w:hAnsiTheme="majorHAnsi"/>
          <w:b/>
          <w:sz w:val="18"/>
          <w:szCs w:val="18"/>
        </w:rPr>
      </w:pPr>
    </w:p>
    <w:p w14:paraId="7CBEA752" w14:textId="77777777" w:rsidR="004158CF" w:rsidRPr="004973E0" w:rsidRDefault="004158CF" w:rsidP="00C167E6">
      <w:pPr>
        <w:pStyle w:val="Prrafodelista"/>
        <w:ind w:left="284"/>
        <w:rPr>
          <w:rFonts w:asciiTheme="majorHAnsi" w:hAnsiTheme="majorHAnsi"/>
          <w:b/>
          <w:sz w:val="18"/>
          <w:szCs w:val="18"/>
        </w:rPr>
      </w:pPr>
    </w:p>
    <w:p w14:paraId="3925E8EE" w14:textId="77777777" w:rsidR="004158CF" w:rsidRPr="004973E0" w:rsidRDefault="004158CF" w:rsidP="00C167E6">
      <w:pPr>
        <w:pStyle w:val="Prrafodelista"/>
        <w:ind w:left="284"/>
        <w:rPr>
          <w:rFonts w:asciiTheme="majorHAnsi" w:hAnsiTheme="majorHAnsi"/>
          <w:b/>
          <w:sz w:val="18"/>
          <w:szCs w:val="18"/>
        </w:rPr>
      </w:pPr>
    </w:p>
    <w:p w14:paraId="7E65BAEA" w14:textId="77777777" w:rsidR="004158CF" w:rsidRPr="004973E0" w:rsidRDefault="004158CF" w:rsidP="00C167E6">
      <w:pPr>
        <w:pStyle w:val="Prrafodelista"/>
        <w:ind w:left="284"/>
        <w:rPr>
          <w:rFonts w:asciiTheme="majorHAnsi" w:hAnsiTheme="majorHAnsi"/>
          <w:b/>
          <w:sz w:val="18"/>
          <w:szCs w:val="18"/>
        </w:rPr>
      </w:pPr>
    </w:p>
    <w:p w14:paraId="1FC095A7" w14:textId="77777777" w:rsidR="004158CF" w:rsidRPr="004973E0" w:rsidRDefault="004158CF" w:rsidP="00C167E6">
      <w:pPr>
        <w:pStyle w:val="Prrafodelista"/>
        <w:ind w:left="284"/>
        <w:rPr>
          <w:rFonts w:asciiTheme="majorHAnsi" w:hAnsiTheme="majorHAnsi"/>
          <w:b/>
          <w:sz w:val="18"/>
          <w:szCs w:val="18"/>
        </w:rPr>
      </w:pPr>
    </w:p>
    <w:p w14:paraId="3A39D7D9" w14:textId="77777777" w:rsidR="004158CF" w:rsidRPr="004973E0" w:rsidRDefault="004158CF" w:rsidP="00C167E6">
      <w:pPr>
        <w:pStyle w:val="Prrafodelista"/>
        <w:ind w:left="284"/>
        <w:rPr>
          <w:rFonts w:asciiTheme="majorHAnsi" w:hAnsiTheme="majorHAnsi"/>
          <w:b/>
          <w:sz w:val="18"/>
          <w:szCs w:val="18"/>
        </w:rPr>
      </w:pPr>
    </w:p>
    <w:p w14:paraId="581A71CD" w14:textId="77777777" w:rsidR="004158CF" w:rsidRPr="004973E0" w:rsidRDefault="004158CF" w:rsidP="00C167E6">
      <w:pPr>
        <w:pStyle w:val="Prrafodelista"/>
        <w:ind w:left="284"/>
        <w:rPr>
          <w:rFonts w:asciiTheme="majorHAnsi" w:hAnsiTheme="majorHAnsi"/>
          <w:b/>
          <w:sz w:val="18"/>
          <w:szCs w:val="18"/>
        </w:rPr>
      </w:pPr>
    </w:p>
    <w:p w14:paraId="098CBABD" w14:textId="77777777" w:rsidR="004158CF" w:rsidRPr="004973E0" w:rsidRDefault="004158CF" w:rsidP="00C167E6">
      <w:pPr>
        <w:pStyle w:val="Prrafodelista"/>
        <w:ind w:left="284"/>
        <w:rPr>
          <w:rFonts w:asciiTheme="majorHAnsi" w:hAnsiTheme="majorHAnsi"/>
          <w:b/>
          <w:sz w:val="18"/>
          <w:szCs w:val="18"/>
        </w:rPr>
      </w:pPr>
    </w:p>
    <w:p w14:paraId="76E4A266" w14:textId="77777777" w:rsidR="004158CF" w:rsidRPr="004973E0" w:rsidRDefault="004158CF" w:rsidP="00C167E6">
      <w:pPr>
        <w:pStyle w:val="Prrafodelista"/>
        <w:ind w:left="284"/>
        <w:rPr>
          <w:rFonts w:asciiTheme="majorHAnsi" w:hAnsiTheme="majorHAnsi"/>
          <w:b/>
          <w:sz w:val="18"/>
          <w:szCs w:val="18"/>
        </w:rPr>
      </w:pPr>
    </w:p>
    <w:p w14:paraId="3C3716AB" w14:textId="77777777" w:rsidR="004158CF" w:rsidRPr="004973E0" w:rsidRDefault="004158CF" w:rsidP="00C167E6">
      <w:pPr>
        <w:pStyle w:val="Prrafodelista"/>
        <w:ind w:left="284"/>
        <w:rPr>
          <w:rFonts w:asciiTheme="majorHAnsi" w:hAnsiTheme="majorHAnsi"/>
          <w:b/>
          <w:sz w:val="18"/>
          <w:szCs w:val="18"/>
        </w:rPr>
      </w:pPr>
    </w:p>
    <w:p w14:paraId="286D8274" w14:textId="77777777" w:rsidR="004158CF" w:rsidRDefault="004158CF" w:rsidP="00C167E6">
      <w:pPr>
        <w:pStyle w:val="Prrafodelista"/>
        <w:ind w:left="284"/>
        <w:rPr>
          <w:rFonts w:asciiTheme="majorHAnsi" w:hAnsiTheme="majorHAnsi"/>
          <w:b/>
          <w:sz w:val="18"/>
          <w:szCs w:val="18"/>
        </w:rPr>
      </w:pPr>
    </w:p>
    <w:p w14:paraId="6EB83F2A" w14:textId="77777777" w:rsidR="00E10B4B" w:rsidRPr="004973E0" w:rsidRDefault="00E10B4B" w:rsidP="00C167E6">
      <w:pPr>
        <w:pStyle w:val="Prrafodelista"/>
        <w:ind w:left="284"/>
        <w:rPr>
          <w:rFonts w:asciiTheme="majorHAnsi" w:hAnsiTheme="majorHAnsi"/>
          <w:b/>
          <w:sz w:val="18"/>
          <w:szCs w:val="18"/>
        </w:rPr>
      </w:pPr>
    </w:p>
    <w:p w14:paraId="0C3257F0" w14:textId="77777777" w:rsidR="004158CF" w:rsidRPr="004973E0" w:rsidRDefault="004158CF" w:rsidP="00C167E6">
      <w:pPr>
        <w:pStyle w:val="Prrafodelista"/>
        <w:ind w:left="284"/>
        <w:rPr>
          <w:rFonts w:asciiTheme="majorHAnsi" w:hAnsiTheme="majorHAnsi"/>
          <w:b/>
          <w:sz w:val="18"/>
          <w:szCs w:val="18"/>
        </w:rPr>
      </w:pPr>
    </w:p>
    <w:p w14:paraId="026443B8" w14:textId="77777777" w:rsidR="004158CF" w:rsidRPr="004973E0" w:rsidRDefault="004158CF" w:rsidP="00C167E6">
      <w:pPr>
        <w:pStyle w:val="Prrafodelista"/>
        <w:ind w:left="284"/>
        <w:rPr>
          <w:rFonts w:asciiTheme="majorHAnsi" w:hAnsiTheme="majorHAnsi"/>
          <w:b/>
          <w:sz w:val="18"/>
          <w:szCs w:val="18"/>
        </w:rPr>
      </w:pPr>
    </w:p>
    <w:p w14:paraId="5B869FCA" w14:textId="77777777" w:rsidR="004158CF" w:rsidRPr="004973E0" w:rsidRDefault="004158CF" w:rsidP="00C167E6">
      <w:pPr>
        <w:pStyle w:val="Prrafodelista"/>
        <w:ind w:left="284"/>
        <w:rPr>
          <w:rFonts w:asciiTheme="majorHAnsi" w:hAnsiTheme="majorHAnsi"/>
          <w:b/>
          <w:sz w:val="18"/>
          <w:szCs w:val="18"/>
        </w:rPr>
      </w:pPr>
    </w:p>
    <w:p w14:paraId="56AD0032" w14:textId="77777777" w:rsidR="004158CF" w:rsidRPr="004973E0" w:rsidRDefault="004158CF" w:rsidP="00C167E6">
      <w:pPr>
        <w:pStyle w:val="Prrafodelista"/>
        <w:ind w:left="284"/>
        <w:rPr>
          <w:rFonts w:asciiTheme="majorHAnsi" w:hAnsiTheme="majorHAnsi"/>
          <w:b/>
          <w:sz w:val="18"/>
          <w:szCs w:val="18"/>
        </w:rPr>
      </w:pPr>
    </w:p>
    <w:p w14:paraId="45ED59A7" w14:textId="77777777" w:rsidR="004158CF" w:rsidRPr="004973E0" w:rsidRDefault="004158CF" w:rsidP="00C167E6">
      <w:pPr>
        <w:pStyle w:val="Prrafodelista"/>
        <w:ind w:left="284"/>
        <w:rPr>
          <w:rFonts w:asciiTheme="majorHAnsi" w:hAnsiTheme="majorHAnsi"/>
          <w:b/>
          <w:sz w:val="18"/>
          <w:szCs w:val="18"/>
        </w:rPr>
      </w:pPr>
    </w:p>
    <w:p w14:paraId="3D952D31" w14:textId="77777777" w:rsidR="004158CF" w:rsidRPr="004973E0" w:rsidRDefault="004158CF" w:rsidP="00C167E6">
      <w:pPr>
        <w:pStyle w:val="Prrafodelista"/>
        <w:ind w:left="284"/>
        <w:rPr>
          <w:rFonts w:asciiTheme="majorHAnsi" w:hAnsiTheme="majorHAnsi"/>
          <w:b/>
          <w:sz w:val="18"/>
          <w:szCs w:val="18"/>
        </w:rPr>
      </w:pPr>
    </w:p>
    <w:p w14:paraId="1EF37C42" w14:textId="77777777" w:rsidR="004158CF" w:rsidRPr="004973E0" w:rsidRDefault="004158CF" w:rsidP="00C167E6">
      <w:pPr>
        <w:pStyle w:val="Prrafodelista"/>
        <w:ind w:left="284"/>
        <w:rPr>
          <w:rFonts w:asciiTheme="majorHAnsi" w:hAnsiTheme="majorHAnsi"/>
          <w:b/>
          <w:sz w:val="18"/>
          <w:szCs w:val="18"/>
        </w:rPr>
      </w:pPr>
    </w:p>
    <w:p w14:paraId="7DF2A014" w14:textId="77777777" w:rsidR="004158CF" w:rsidRPr="004973E0" w:rsidRDefault="004158CF" w:rsidP="00C167E6">
      <w:pPr>
        <w:pStyle w:val="Prrafodelista"/>
        <w:ind w:left="284"/>
        <w:rPr>
          <w:rFonts w:asciiTheme="majorHAnsi" w:hAnsiTheme="majorHAnsi"/>
          <w:b/>
          <w:sz w:val="18"/>
          <w:szCs w:val="18"/>
        </w:rPr>
      </w:pPr>
    </w:p>
    <w:p w14:paraId="5FF410A1" w14:textId="77777777" w:rsidR="004158CF" w:rsidRPr="004973E0" w:rsidRDefault="004158CF" w:rsidP="00C167E6">
      <w:pPr>
        <w:pStyle w:val="Prrafodelista"/>
        <w:ind w:left="284"/>
        <w:rPr>
          <w:rFonts w:asciiTheme="majorHAnsi" w:hAnsiTheme="majorHAnsi"/>
          <w:b/>
          <w:sz w:val="18"/>
          <w:szCs w:val="18"/>
        </w:rPr>
      </w:pPr>
    </w:p>
    <w:p w14:paraId="312EE9F3" w14:textId="77777777" w:rsidR="004158CF" w:rsidRPr="004973E0" w:rsidRDefault="004158CF" w:rsidP="00C167E6">
      <w:pPr>
        <w:pStyle w:val="Prrafodelista"/>
        <w:ind w:left="284"/>
        <w:rPr>
          <w:rFonts w:asciiTheme="majorHAnsi" w:hAnsiTheme="majorHAnsi"/>
          <w:b/>
          <w:sz w:val="18"/>
          <w:szCs w:val="18"/>
        </w:rPr>
      </w:pPr>
    </w:p>
    <w:p w14:paraId="5C952EDD" w14:textId="77777777" w:rsidR="004158CF" w:rsidRPr="002309DB" w:rsidRDefault="004158CF" w:rsidP="002309DB">
      <w:pPr>
        <w:rPr>
          <w:rFonts w:asciiTheme="majorHAnsi" w:hAnsiTheme="majorHAnsi"/>
          <w:b/>
          <w:sz w:val="18"/>
          <w:szCs w:val="18"/>
        </w:rPr>
      </w:pPr>
    </w:p>
    <w:p w14:paraId="76436554" w14:textId="77777777" w:rsidR="004158CF" w:rsidRPr="004973E0" w:rsidRDefault="004158CF" w:rsidP="004158CF">
      <w:pPr>
        <w:jc w:val="center"/>
        <w:rPr>
          <w:rFonts w:asciiTheme="majorHAnsi" w:hAnsiTheme="majorHAnsi" w:cs="Arial"/>
          <w:b/>
          <w:sz w:val="18"/>
          <w:szCs w:val="18"/>
        </w:rPr>
      </w:pPr>
      <w:r w:rsidRPr="004973E0">
        <w:rPr>
          <w:rFonts w:asciiTheme="majorHAnsi" w:hAnsiTheme="majorHAnsi" w:cs="Arial"/>
          <w:b/>
          <w:sz w:val="18"/>
          <w:szCs w:val="18"/>
        </w:rPr>
        <w:t>ANEXO</w:t>
      </w:r>
    </w:p>
    <w:p w14:paraId="12934CBE" w14:textId="77777777" w:rsidR="004158CF" w:rsidRPr="004973E0" w:rsidRDefault="004158CF" w:rsidP="004158CF">
      <w:pPr>
        <w:jc w:val="center"/>
        <w:rPr>
          <w:rFonts w:asciiTheme="majorHAnsi" w:hAnsiTheme="majorHAnsi" w:cs="Arial"/>
          <w:sz w:val="18"/>
          <w:szCs w:val="18"/>
        </w:rPr>
      </w:pPr>
      <w:r w:rsidRPr="004973E0">
        <w:rPr>
          <w:rFonts w:asciiTheme="majorHAnsi" w:hAnsiTheme="majorHAnsi" w:cs="Arial"/>
          <w:sz w:val="18"/>
          <w:szCs w:val="18"/>
        </w:rPr>
        <w:t>HOJA DE RUTA – REGISTRO DE IDEAS PRINCIPALES</w:t>
      </w:r>
    </w:p>
    <w:p w14:paraId="37F3DDEE" w14:textId="77777777" w:rsidR="004158CF" w:rsidRPr="004973E0" w:rsidRDefault="004158CF" w:rsidP="004158CF">
      <w:pPr>
        <w:rPr>
          <w:rFonts w:asciiTheme="majorHAnsi" w:hAnsiTheme="majorHAnsi" w:cs="Arial"/>
          <w:sz w:val="18"/>
          <w:szCs w:val="18"/>
        </w:rPr>
      </w:pPr>
      <w:r w:rsidRPr="004973E0">
        <w:rPr>
          <w:rFonts w:asciiTheme="majorHAnsi" w:hAnsiTheme="majorHAnsi" w:cs="Arial"/>
          <w:sz w:val="18"/>
          <w:szCs w:val="18"/>
        </w:rPr>
        <w:t>Grado y sección:</w:t>
      </w:r>
      <w:proofErr w:type="gramStart"/>
      <w:r w:rsidRPr="004973E0">
        <w:rPr>
          <w:rFonts w:asciiTheme="majorHAnsi" w:hAnsiTheme="majorHAnsi" w:cs="Arial"/>
          <w:sz w:val="18"/>
          <w:szCs w:val="18"/>
        </w:rPr>
        <w:t>…………………………………………………………………………………………</w:t>
      </w:r>
      <w:proofErr w:type="gramEnd"/>
    </w:p>
    <w:p w14:paraId="2195C330" w14:textId="77777777" w:rsidR="004158CF" w:rsidRPr="004973E0" w:rsidRDefault="004158CF" w:rsidP="004158CF">
      <w:pPr>
        <w:rPr>
          <w:rFonts w:asciiTheme="majorHAnsi" w:hAnsiTheme="majorHAnsi" w:cs="Arial"/>
          <w:sz w:val="18"/>
          <w:szCs w:val="18"/>
        </w:rPr>
      </w:pPr>
      <w:r w:rsidRPr="004973E0">
        <w:rPr>
          <w:rFonts w:asciiTheme="majorHAnsi" w:hAnsiTheme="majorHAnsi" w:cs="Arial"/>
          <w:sz w:val="18"/>
          <w:szCs w:val="18"/>
        </w:rPr>
        <w:t xml:space="preserve">Apellidos y nombres: </w:t>
      </w:r>
      <w:proofErr w:type="gramStart"/>
      <w:r w:rsidRPr="004973E0">
        <w:rPr>
          <w:rFonts w:asciiTheme="majorHAnsi" w:hAnsiTheme="majorHAnsi" w:cs="Arial"/>
          <w:sz w:val="18"/>
          <w:szCs w:val="18"/>
        </w:rPr>
        <w:t>…………………………………………………………………………………....</w:t>
      </w:r>
      <w:proofErr w:type="gramEnd"/>
    </w:p>
    <w:p w14:paraId="096DC61B" w14:textId="0FD5C2CD" w:rsidR="004158CF" w:rsidRPr="004973E0" w:rsidRDefault="004158CF" w:rsidP="004158CF">
      <w:pPr>
        <w:shd w:val="clear" w:color="auto" w:fill="FFFFFF" w:themeFill="background1"/>
        <w:rPr>
          <w:rFonts w:asciiTheme="majorHAnsi" w:eastAsia="Calibri" w:hAnsiTheme="majorHAnsi" w:cs="Arial"/>
          <w:sz w:val="18"/>
          <w:szCs w:val="18"/>
        </w:rPr>
      </w:pPr>
      <w:r w:rsidRPr="004973E0">
        <w:rPr>
          <w:rFonts w:asciiTheme="majorHAnsi" w:hAnsiTheme="majorHAnsi" w:cs="Arial"/>
          <w:sz w:val="18"/>
          <w:szCs w:val="18"/>
        </w:rPr>
        <w:t xml:space="preserve">Pregunta orientadora: </w:t>
      </w:r>
      <w:r w:rsidRPr="004973E0">
        <w:rPr>
          <w:rFonts w:asciiTheme="majorHAnsi" w:eastAsia="Calibri" w:hAnsiTheme="majorHAnsi" w:cs="Arial"/>
          <w:sz w:val="18"/>
          <w:szCs w:val="18"/>
        </w:rPr>
        <w:t>¿</w:t>
      </w:r>
      <w:r w:rsidR="0083013B" w:rsidRPr="004973E0">
        <w:rPr>
          <w:rFonts w:asciiTheme="majorHAnsi" w:eastAsia="Calibri" w:hAnsiTheme="majorHAnsi" w:cs="Arial"/>
          <w:sz w:val="18"/>
          <w:szCs w:val="18"/>
        </w:rPr>
        <w:t>Cómo va a ser mi proyecto “</w:t>
      </w:r>
      <w:r w:rsidR="00BF1A47">
        <w:rPr>
          <w:rFonts w:asciiTheme="majorHAnsi" w:eastAsia="Calibri" w:hAnsiTheme="majorHAnsi" w:cs="Arial"/>
          <w:sz w:val="18"/>
          <w:szCs w:val="18"/>
        </w:rPr>
        <w:t>L</w:t>
      </w:r>
      <w:r w:rsidR="0083013B" w:rsidRPr="004973E0">
        <w:rPr>
          <w:rFonts w:asciiTheme="majorHAnsi" w:eastAsia="Calibri" w:hAnsiTheme="majorHAnsi" w:cs="Arial"/>
          <w:sz w:val="18"/>
          <w:szCs w:val="18"/>
        </w:rPr>
        <w:t xml:space="preserve">ibro de </w:t>
      </w:r>
      <w:r w:rsidR="00BF1A47">
        <w:rPr>
          <w:rFonts w:asciiTheme="majorHAnsi" w:eastAsia="Calibri" w:hAnsiTheme="majorHAnsi" w:cs="Arial"/>
          <w:sz w:val="18"/>
          <w:szCs w:val="18"/>
        </w:rPr>
        <w:t>j</w:t>
      </w:r>
      <w:r w:rsidR="0083013B" w:rsidRPr="004973E0">
        <w:rPr>
          <w:rFonts w:asciiTheme="majorHAnsi" w:eastAsia="Calibri" w:hAnsiTheme="majorHAnsi" w:cs="Arial"/>
          <w:sz w:val="18"/>
          <w:szCs w:val="18"/>
        </w:rPr>
        <w:t>uegos</w:t>
      </w:r>
      <w:r w:rsidR="00BF1A47">
        <w:rPr>
          <w:rFonts w:asciiTheme="majorHAnsi" w:eastAsia="Calibri" w:hAnsiTheme="majorHAnsi" w:cs="Arial"/>
          <w:sz w:val="18"/>
          <w:szCs w:val="18"/>
        </w:rPr>
        <w:t>”</w:t>
      </w:r>
      <w:r w:rsidRPr="004973E0">
        <w:rPr>
          <w:rFonts w:asciiTheme="majorHAnsi" w:eastAsia="Calibri" w:hAnsiTheme="majorHAnsi" w:cs="Arial"/>
          <w:sz w:val="18"/>
          <w:szCs w:val="18"/>
        </w:rPr>
        <w:t>?</w:t>
      </w:r>
    </w:p>
    <w:p w14:paraId="5355C017" w14:textId="77777777" w:rsidR="004158CF" w:rsidRPr="004973E0" w:rsidRDefault="004158CF" w:rsidP="004158CF">
      <w:pPr>
        <w:shd w:val="clear" w:color="auto" w:fill="FFFFFF" w:themeFill="background1"/>
        <w:rPr>
          <w:rFonts w:asciiTheme="majorHAnsi" w:eastAsia="Calibri" w:hAnsiTheme="majorHAnsi" w:cs="Arial"/>
          <w:sz w:val="18"/>
          <w:szCs w:val="18"/>
        </w:rPr>
      </w:pPr>
    </w:p>
    <w:tbl>
      <w:tblPr>
        <w:tblStyle w:val="Tablaconcuadrcula"/>
        <w:tblW w:w="0" w:type="auto"/>
        <w:tblLook w:val="04A0" w:firstRow="1" w:lastRow="0" w:firstColumn="1" w:lastColumn="0" w:noHBand="0" w:noVBand="1"/>
      </w:tblPr>
      <w:tblGrid>
        <w:gridCol w:w="2405"/>
        <w:gridCol w:w="3119"/>
        <w:gridCol w:w="2970"/>
      </w:tblGrid>
      <w:tr w:rsidR="004973E0" w:rsidRPr="006C49F7" w14:paraId="47524FEA" w14:textId="77777777" w:rsidTr="00564AA5">
        <w:tc>
          <w:tcPr>
            <w:tcW w:w="2405" w:type="dxa"/>
            <w:shd w:val="clear" w:color="auto" w:fill="FFC000"/>
          </w:tcPr>
          <w:p w14:paraId="1BB71ABC" w14:textId="77777777" w:rsidR="004158CF" w:rsidRPr="006C49F7" w:rsidRDefault="004158CF" w:rsidP="00564AA5">
            <w:pPr>
              <w:rPr>
                <w:rFonts w:asciiTheme="majorHAnsi" w:hAnsiTheme="majorHAnsi" w:cs="Arial"/>
                <w:b/>
                <w:sz w:val="18"/>
                <w:szCs w:val="18"/>
              </w:rPr>
            </w:pPr>
            <w:r w:rsidRPr="006C49F7">
              <w:rPr>
                <w:rFonts w:asciiTheme="majorHAnsi" w:hAnsiTheme="majorHAnsi" w:cs="Arial"/>
                <w:b/>
                <w:sz w:val="18"/>
                <w:szCs w:val="18"/>
              </w:rPr>
              <w:t>SESIÓN 1</w:t>
            </w:r>
          </w:p>
        </w:tc>
        <w:tc>
          <w:tcPr>
            <w:tcW w:w="3119" w:type="dxa"/>
            <w:shd w:val="clear" w:color="auto" w:fill="FFC000"/>
          </w:tcPr>
          <w:p w14:paraId="5A8952BF" w14:textId="77777777" w:rsidR="004158CF" w:rsidRPr="006C49F7" w:rsidRDefault="004158CF" w:rsidP="00564AA5">
            <w:pPr>
              <w:rPr>
                <w:rFonts w:asciiTheme="majorHAnsi" w:hAnsiTheme="majorHAnsi" w:cs="Arial"/>
                <w:b/>
                <w:sz w:val="18"/>
                <w:szCs w:val="18"/>
              </w:rPr>
            </w:pPr>
            <w:r w:rsidRPr="006C49F7">
              <w:rPr>
                <w:rFonts w:asciiTheme="majorHAnsi" w:hAnsiTheme="majorHAnsi" w:cs="Arial"/>
                <w:b/>
                <w:sz w:val="18"/>
                <w:szCs w:val="18"/>
              </w:rPr>
              <w:t>SESIÓN 2</w:t>
            </w:r>
          </w:p>
        </w:tc>
        <w:tc>
          <w:tcPr>
            <w:tcW w:w="2970" w:type="dxa"/>
            <w:shd w:val="clear" w:color="auto" w:fill="FFC000"/>
          </w:tcPr>
          <w:p w14:paraId="613848EB" w14:textId="77777777" w:rsidR="004158CF" w:rsidRPr="006C49F7" w:rsidRDefault="004158CF" w:rsidP="00564AA5">
            <w:pPr>
              <w:rPr>
                <w:rFonts w:asciiTheme="majorHAnsi" w:hAnsiTheme="majorHAnsi" w:cs="Arial"/>
                <w:b/>
                <w:sz w:val="18"/>
                <w:szCs w:val="18"/>
              </w:rPr>
            </w:pPr>
            <w:r w:rsidRPr="006C49F7">
              <w:rPr>
                <w:rFonts w:asciiTheme="majorHAnsi" w:hAnsiTheme="majorHAnsi" w:cs="Arial"/>
                <w:b/>
                <w:sz w:val="18"/>
                <w:szCs w:val="18"/>
              </w:rPr>
              <w:t>SESIÓN 3</w:t>
            </w:r>
          </w:p>
        </w:tc>
      </w:tr>
      <w:tr w:rsidR="004973E0" w:rsidRPr="004973E0" w14:paraId="2BE4348A" w14:textId="77777777" w:rsidTr="00564AA5">
        <w:trPr>
          <w:trHeight w:val="819"/>
        </w:trPr>
        <w:tc>
          <w:tcPr>
            <w:tcW w:w="2405" w:type="dxa"/>
          </w:tcPr>
          <w:p w14:paraId="3BD0971B" w14:textId="77777777" w:rsidR="004158CF" w:rsidRPr="004973E0" w:rsidRDefault="004158CF" w:rsidP="00564AA5">
            <w:pPr>
              <w:jc w:val="both"/>
              <w:rPr>
                <w:rFonts w:asciiTheme="majorHAnsi" w:hAnsiTheme="majorHAnsi" w:cs="Arial"/>
                <w:sz w:val="18"/>
                <w:szCs w:val="18"/>
              </w:rPr>
            </w:pPr>
            <w:r w:rsidRPr="004973E0">
              <w:rPr>
                <w:rFonts w:asciiTheme="majorHAnsi" w:hAnsiTheme="majorHAnsi" w:cs="Arial"/>
                <w:sz w:val="18"/>
                <w:szCs w:val="18"/>
              </w:rPr>
              <w:t xml:space="preserve">Registra: </w:t>
            </w:r>
          </w:p>
          <w:p w14:paraId="4C41AB25" w14:textId="0094D947" w:rsidR="004158CF" w:rsidRPr="004973E0" w:rsidRDefault="0083013B" w:rsidP="00564AA5">
            <w:pPr>
              <w:jc w:val="both"/>
              <w:rPr>
                <w:rFonts w:asciiTheme="majorHAnsi" w:hAnsiTheme="majorHAnsi" w:cs="Arial"/>
                <w:sz w:val="18"/>
                <w:szCs w:val="18"/>
              </w:rPr>
            </w:pPr>
            <w:r w:rsidRPr="004973E0">
              <w:rPr>
                <w:rFonts w:asciiTheme="majorHAnsi" w:hAnsiTheme="majorHAnsi" w:cs="Arial"/>
                <w:sz w:val="18"/>
                <w:szCs w:val="18"/>
              </w:rPr>
              <w:t xml:space="preserve">Recojo de </w:t>
            </w:r>
            <w:r w:rsidR="00BF1A47">
              <w:rPr>
                <w:rFonts w:asciiTheme="majorHAnsi" w:hAnsiTheme="majorHAnsi" w:cs="Arial"/>
                <w:sz w:val="18"/>
                <w:szCs w:val="18"/>
              </w:rPr>
              <w:t>i</w:t>
            </w:r>
            <w:r w:rsidRPr="004973E0">
              <w:rPr>
                <w:rFonts w:asciiTheme="majorHAnsi" w:hAnsiTheme="majorHAnsi" w:cs="Arial"/>
                <w:sz w:val="18"/>
                <w:szCs w:val="18"/>
              </w:rPr>
              <w:t>nformación para el proyecto “</w:t>
            </w:r>
            <w:r w:rsidR="00BF1A47">
              <w:rPr>
                <w:rFonts w:asciiTheme="majorHAnsi" w:hAnsiTheme="majorHAnsi" w:cs="Arial"/>
                <w:sz w:val="18"/>
                <w:szCs w:val="18"/>
              </w:rPr>
              <w:t>L</w:t>
            </w:r>
            <w:r w:rsidRPr="004973E0">
              <w:rPr>
                <w:rFonts w:asciiTheme="majorHAnsi" w:hAnsiTheme="majorHAnsi" w:cs="Arial"/>
                <w:sz w:val="18"/>
                <w:szCs w:val="18"/>
              </w:rPr>
              <w:t>ibro de  juegos”</w:t>
            </w:r>
          </w:p>
        </w:tc>
        <w:tc>
          <w:tcPr>
            <w:tcW w:w="3119" w:type="dxa"/>
          </w:tcPr>
          <w:p w14:paraId="0E4F7719" w14:textId="77777777" w:rsidR="004158CF" w:rsidRPr="004973E0" w:rsidRDefault="004158CF" w:rsidP="00564AA5">
            <w:pPr>
              <w:jc w:val="both"/>
              <w:rPr>
                <w:rFonts w:asciiTheme="majorHAnsi" w:hAnsiTheme="majorHAnsi" w:cs="Arial"/>
                <w:sz w:val="18"/>
                <w:szCs w:val="18"/>
              </w:rPr>
            </w:pPr>
            <w:r w:rsidRPr="004973E0">
              <w:rPr>
                <w:rFonts w:asciiTheme="majorHAnsi" w:hAnsiTheme="majorHAnsi" w:cs="Arial"/>
                <w:sz w:val="18"/>
                <w:szCs w:val="18"/>
              </w:rPr>
              <w:t xml:space="preserve">Registra: </w:t>
            </w:r>
          </w:p>
          <w:p w14:paraId="1998A698" w14:textId="7EB8B05E" w:rsidR="004158CF" w:rsidRPr="004973E0" w:rsidRDefault="0083013B" w:rsidP="00564AA5">
            <w:pPr>
              <w:jc w:val="both"/>
              <w:rPr>
                <w:rFonts w:asciiTheme="majorHAnsi" w:hAnsiTheme="majorHAnsi" w:cs="Arial"/>
                <w:sz w:val="18"/>
                <w:szCs w:val="18"/>
              </w:rPr>
            </w:pPr>
            <w:r w:rsidRPr="004973E0">
              <w:rPr>
                <w:rFonts w:asciiTheme="majorHAnsi" w:hAnsiTheme="majorHAnsi" w:cs="Arial"/>
                <w:sz w:val="18"/>
                <w:szCs w:val="18"/>
              </w:rPr>
              <w:t>Esquema con los avances del proyecto</w:t>
            </w:r>
          </w:p>
        </w:tc>
        <w:tc>
          <w:tcPr>
            <w:tcW w:w="2970" w:type="dxa"/>
          </w:tcPr>
          <w:p w14:paraId="103BC4A7" w14:textId="77777777" w:rsidR="004158CF" w:rsidRPr="004973E0" w:rsidRDefault="004158CF" w:rsidP="00564AA5">
            <w:pPr>
              <w:jc w:val="both"/>
              <w:rPr>
                <w:rFonts w:asciiTheme="majorHAnsi" w:hAnsiTheme="majorHAnsi" w:cs="Arial"/>
                <w:sz w:val="18"/>
                <w:szCs w:val="18"/>
              </w:rPr>
            </w:pPr>
            <w:r w:rsidRPr="004973E0">
              <w:rPr>
                <w:rFonts w:asciiTheme="majorHAnsi" w:hAnsiTheme="majorHAnsi" w:cs="Arial"/>
                <w:sz w:val="18"/>
                <w:szCs w:val="18"/>
              </w:rPr>
              <w:t xml:space="preserve">Registra: </w:t>
            </w:r>
          </w:p>
          <w:p w14:paraId="5FF3ED51" w14:textId="2BB70BE9" w:rsidR="004158CF" w:rsidRPr="004973E0" w:rsidRDefault="0083013B" w:rsidP="00564AA5">
            <w:pPr>
              <w:jc w:val="both"/>
              <w:rPr>
                <w:rFonts w:asciiTheme="majorHAnsi" w:hAnsiTheme="majorHAnsi" w:cs="Arial"/>
                <w:sz w:val="18"/>
                <w:szCs w:val="18"/>
              </w:rPr>
            </w:pPr>
            <w:r w:rsidRPr="004973E0">
              <w:rPr>
                <w:rFonts w:asciiTheme="majorHAnsi" w:hAnsiTheme="majorHAnsi" w:cs="Arial"/>
                <w:sz w:val="18"/>
                <w:szCs w:val="18"/>
              </w:rPr>
              <w:t xml:space="preserve">Juegos tradicionales que han preguntado en su familia y juegos que han encontrado utilizando el </w:t>
            </w:r>
            <w:r w:rsidR="00BF1A47">
              <w:rPr>
                <w:rFonts w:asciiTheme="majorHAnsi" w:hAnsiTheme="majorHAnsi" w:cs="Arial"/>
                <w:sz w:val="18"/>
                <w:szCs w:val="18"/>
              </w:rPr>
              <w:t>a</w:t>
            </w:r>
            <w:r w:rsidR="00BF1A47" w:rsidRPr="004973E0">
              <w:rPr>
                <w:rFonts w:asciiTheme="majorHAnsi" w:hAnsiTheme="majorHAnsi" w:cs="Arial"/>
                <w:sz w:val="18"/>
                <w:szCs w:val="18"/>
              </w:rPr>
              <w:t xml:space="preserve">ula </w:t>
            </w:r>
            <w:r w:rsidRPr="004973E0">
              <w:rPr>
                <w:rFonts w:asciiTheme="majorHAnsi" w:hAnsiTheme="majorHAnsi" w:cs="Arial"/>
                <w:sz w:val="18"/>
                <w:szCs w:val="18"/>
              </w:rPr>
              <w:t xml:space="preserve">de </w:t>
            </w:r>
            <w:r w:rsidR="00BF1A47">
              <w:rPr>
                <w:rFonts w:asciiTheme="majorHAnsi" w:hAnsiTheme="majorHAnsi" w:cs="Arial"/>
                <w:sz w:val="18"/>
                <w:szCs w:val="18"/>
              </w:rPr>
              <w:t>i</w:t>
            </w:r>
            <w:r w:rsidR="00BF1A47" w:rsidRPr="004973E0">
              <w:rPr>
                <w:rFonts w:asciiTheme="majorHAnsi" w:hAnsiTheme="majorHAnsi" w:cs="Arial"/>
                <w:sz w:val="18"/>
                <w:szCs w:val="18"/>
              </w:rPr>
              <w:t>nnovación</w:t>
            </w:r>
          </w:p>
        </w:tc>
      </w:tr>
      <w:tr w:rsidR="004973E0" w:rsidRPr="004973E0" w14:paraId="242081A3" w14:textId="77777777" w:rsidTr="00564AA5">
        <w:tc>
          <w:tcPr>
            <w:tcW w:w="2405" w:type="dxa"/>
          </w:tcPr>
          <w:p w14:paraId="6CC04C20" w14:textId="77777777" w:rsidR="004158CF" w:rsidRPr="004973E0" w:rsidRDefault="004158CF" w:rsidP="00564AA5">
            <w:pPr>
              <w:rPr>
                <w:rFonts w:asciiTheme="majorHAnsi" w:hAnsiTheme="majorHAnsi" w:cs="Arial"/>
                <w:sz w:val="18"/>
                <w:szCs w:val="18"/>
              </w:rPr>
            </w:pPr>
          </w:p>
          <w:p w14:paraId="28355818" w14:textId="77777777" w:rsidR="004158CF" w:rsidRPr="004973E0" w:rsidRDefault="004158CF" w:rsidP="00564AA5">
            <w:pPr>
              <w:rPr>
                <w:rFonts w:asciiTheme="majorHAnsi" w:hAnsiTheme="majorHAnsi" w:cs="Arial"/>
                <w:sz w:val="18"/>
                <w:szCs w:val="18"/>
              </w:rPr>
            </w:pPr>
          </w:p>
          <w:p w14:paraId="21815CEC" w14:textId="77777777" w:rsidR="004158CF" w:rsidRPr="004973E0" w:rsidRDefault="004158CF" w:rsidP="00564AA5">
            <w:pPr>
              <w:rPr>
                <w:rFonts w:asciiTheme="majorHAnsi" w:hAnsiTheme="majorHAnsi" w:cs="Arial"/>
                <w:sz w:val="18"/>
                <w:szCs w:val="18"/>
              </w:rPr>
            </w:pPr>
          </w:p>
          <w:p w14:paraId="616BF380" w14:textId="77777777" w:rsidR="004158CF" w:rsidRPr="004973E0" w:rsidRDefault="004158CF" w:rsidP="00564AA5">
            <w:pPr>
              <w:rPr>
                <w:rFonts w:asciiTheme="majorHAnsi" w:hAnsiTheme="majorHAnsi" w:cs="Arial"/>
                <w:sz w:val="18"/>
                <w:szCs w:val="18"/>
              </w:rPr>
            </w:pPr>
          </w:p>
          <w:p w14:paraId="05695423" w14:textId="77777777" w:rsidR="004158CF" w:rsidRPr="004973E0" w:rsidRDefault="004158CF" w:rsidP="00564AA5">
            <w:pPr>
              <w:rPr>
                <w:rFonts w:asciiTheme="majorHAnsi" w:hAnsiTheme="majorHAnsi" w:cs="Arial"/>
                <w:sz w:val="18"/>
                <w:szCs w:val="18"/>
              </w:rPr>
            </w:pPr>
          </w:p>
          <w:p w14:paraId="34CD8600" w14:textId="77777777" w:rsidR="004158CF" w:rsidRPr="004973E0" w:rsidRDefault="004158CF" w:rsidP="00564AA5">
            <w:pPr>
              <w:rPr>
                <w:rFonts w:asciiTheme="majorHAnsi" w:hAnsiTheme="majorHAnsi" w:cs="Arial"/>
                <w:sz w:val="18"/>
                <w:szCs w:val="18"/>
              </w:rPr>
            </w:pPr>
          </w:p>
          <w:p w14:paraId="4B9A8C2F" w14:textId="77777777" w:rsidR="004158CF" w:rsidRPr="004973E0" w:rsidRDefault="004158CF" w:rsidP="00564AA5">
            <w:pPr>
              <w:rPr>
                <w:rFonts w:asciiTheme="majorHAnsi" w:hAnsiTheme="majorHAnsi" w:cs="Arial"/>
                <w:sz w:val="18"/>
                <w:szCs w:val="18"/>
              </w:rPr>
            </w:pPr>
          </w:p>
          <w:p w14:paraId="0300CD48" w14:textId="77777777" w:rsidR="004158CF" w:rsidRPr="004973E0" w:rsidRDefault="004158CF" w:rsidP="00564AA5">
            <w:pPr>
              <w:rPr>
                <w:rFonts w:asciiTheme="majorHAnsi" w:hAnsiTheme="majorHAnsi" w:cs="Arial"/>
                <w:sz w:val="18"/>
                <w:szCs w:val="18"/>
              </w:rPr>
            </w:pPr>
          </w:p>
          <w:p w14:paraId="50CFED57" w14:textId="77777777" w:rsidR="004158CF" w:rsidRPr="004973E0" w:rsidRDefault="004158CF" w:rsidP="00564AA5">
            <w:pPr>
              <w:rPr>
                <w:rFonts w:asciiTheme="majorHAnsi" w:hAnsiTheme="majorHAnsi" w:cs="Arial"/>
                <w:sz w:val="18"/>
                <w:szCs w:val="18"/>
              </w:rPr>
            </w:pPr>
          </w:p>
          <w:p w14:paraId="53D10690" w14:textId="77777777" w:rsidR="004158CF" w:rsidRPr="004973E0" w:rsidRDefault="004158CF" w:rsidP="00564AA5">
            <w:pPr>
              <w:rPr>
                <w:rFonts w:asciiTheme="majorHAnsi" w:hAnsiTheme="majorHAnsi" w:cs="Arial"/>
                <w:sz w:val="18"/>
                <w:szCs w:val="18"/>
              </w:rPr>
            </w:pPr>
          </w:p>
        </w:tc>
        <w:tc>
          <w:tcPr>
            <w:tcW w:w="3119" w:type="dxa"/>
          </w:tcPr>
          <w:p w14:paraId="14F598A2" w14:textId="77777777" w:rsidR="004158CF" w:rsidRPr="004973E0" w:rsidRDefault="004158CF" w:rsidP="00564AA5">
            <w:pPr>
              <w:rPr>
                <w:rFonts w:asciiTheme="majorHAnsi" w:hAnsiTheme="majorHAnsi" w:cs="Arial"/>
                <w:sz w:val="18"/>
                <w:szCs w:val="18"/>
              </w:rPr>
            </w:pPr>
          </w:p>
        </w:tc>
        <w:tc>
          <w:tcPr>
            <w:tcW w:w="2970" w:type="dxa"/>
          </w:tcPr>
          <w:p w14:paraId="2CED3BEB" w14:textId="77777777" w:rsidR="004158CF" w:rsidRPr="004973E0" w:rsidRDefault="004158CF" w:rsidP="00564AA5">
            <w:pPr>
              <w:rPr>
                <w:rFonts w:asciiTheme="majorHAnsi" w:hAnsiTheme="majorHAnsi" w:cs="Arial"/>
                <w:sz w:val="18"/>
                <w:szCs w:val="18"/>
              </w:rPr>
            </w:pPr>
          </w:p>
        </w:tc>
      </w:tr>
      <w:tr w:rsidR="004973E0" w:rsidRPr="006C49F7" w14:paraId="6222B0CB" w14:textId="77777777" w:rsidTr="00564AA5">
        <w:tc>
          <w:tcPr>
            <w:tcW w:w="2405" w:type="dxa"/>
            <w:shd w:val="clear" w:color="auto" w:fill="FFC000"/>
          </w:tcPr>
          <w:p w14:paraId="0E1A06D6" w14:textId="77777777" w:rsidR="004158CF" w:rsidRPr="006C49F7" w:rsidRDefault="004158CF" w:rsidP="00564AA5">
            <w:pPr>
              <w:jc w:val="center"/>
              <w:rPr>
                <w:rFonts w:asciiTheme="majorHAnsi" w:hAnsiTheme="majorHAnsi" w:cs="Arial"/>
                <w:b/>
                <w:sz w:val="18"/>
                <w:szCs w:val="18"/>
              </w:rPr>
            </w:pPr>
            <w:r w:rsidRPr="006C49F7">
              <w:rPr>
                <w:rFonts w:asciiTheme="majorHAnsi" w:hAnsiTheme="majorHAnsi" w:cs="Arial"/>
                <w:b/>
                <w:sz w:val="18"/>
                <w:szCs w:val="18"/>
              </w:rPr>
              <w:t>EJEMPLOS</w:t>
            </w:r>
          </w:p>
        </w:tc>
        <w:tc>
          <w:tcPr>
            <w:tcW w:w="3119" w:type="dxa"/>
            <w:shd w:val="clear" w:color="auto" w:fill="FFC000"/>
          </w:tcPr>
          <w:p w14:paraId="1784F133" w14:textId="77777777" w:rsidR="004158CF" w:rsidRPr="006C49F7" w:rsidRDefault="004158CF" w:rsidP="00564AA5">
            <w:pPr>
              <w:jc w:val="center"/>
              <w:rPr>
                <w:rFonts w:asciiTheme="majorHAnsi" w:hAnsiTheme="majorHAnsi" w:cs="Arial"/>
                <w:b/>
                <w:sz w:val="18"/>
                <w:szCs w:val="18"/>
              </w:rPr>
            </w:pPr>
            <w:r w:rsidRPr="006C49F7">
              <w:rPr>
                <w:rFonts w:asciiTheme="majorHAnsi" w:hAnsiTheme="majorHAnsi" w:cs="Arial"/>
                <w:b/>
                <w:sz w:val="18"/>
                <w:szCs w:val="18"/>
              </w:rPr>
              <w:t>EJEMPLOS</w:t>
            </w:r>
          </w:p>
        </w:tc>
        <w:tc>
          <w:tcPr>
            <w:tcW w:w="2970" w:type="dxa"/>
            <w:shd w:val="clear" w:color="auto" w:fill="FFC000"/>
          </w:tcPr>
          <w:p w14:paraId="6225E081" w14:textId="77777777" w:rsidR="004158CF" w:rsidRPr="006C49F7" w:rsidRDefault="004158CF" w:rsidP="00564AA5">
            <w:pPr>
              <w:jc w:val="center"/>
              <w:rPr>
                <w:rFonts w:asciiTheme="majorHAnsi" w:hAnsiTheme="majorHAnsi" w:cs="Arial"/>
                <w:b/>
                <w:sz w:val="18"/>
                <w:szCs w:val="18"/>
              </w:rPr>
            </w:pPr>
            <w:r w:rsidRPr="006C49F7">
              <w:rPr>
                <w:rFonts w:asciiTheme="majorHAnsi" w:hAnsiTheme="majorHAnsi" w:cs="Arial"/>
                <w:b/>
                <w:sz w:val="18"/>
                <w:szCs w:val="18"/>
              </w:rPr>
              <w:t>EJEMPLOS</w:t>
            </w:r>
          </w:p>
        </w:tc>
      </w:tr>
      <w:tr w:rsidR="004973E0" w:rsidRPr="004973E0" w14:paraId="7E54048A" w14:textId="77777777" w:rsidTr="00564AA5">
        <w:trPr>
          <w:trHeight w:val="2274"/>
        </w:trPr>
        <w:tc>
          <w:tcPr>
            <w:tcW w:w="2405" w:type="dxa"/>
          </w:tcPr>
          <w:p w14:paraId="67E54638" w14:textId="77777777" w:rsidR="004158CF" w:rsidRPr="004973E0" w:rsidRDefault="004158CF" w:rsidP="00564AA5">
            <w:pPr>
              <w:rPr>
                <w:rFonts w:asciiTheme="majorHAnsi" w:hAnsiTheme="majorHAnsi" w:cs="Arial"/>
                <w:sz w:val="18"/>
                <w:szCs w:val="18"/>
              </w:rPr>
            </w:pPr>
          </w:p>
        </w:tc>
        <w:tc>
          <w:tcPr>
            <w:tcW w:w="3119" w:type="dxa"/>
          </w:tcPr>
          <w:p w14:paraId="61C3B074" w14:textId="77777777" w:rsidR="004158CF" w:rsidRPr="004973E0" w:rsidRDefault="004158CF" w:rsidP="00564AA5">
            <w:pPr>
              <w:rPr>
                <w:rFonts w:asciiTheme="majorHAnsi" w:hAnsiTheme="majorHAnsi" w:cs="Arial"/>
                <w:sz w:val="18"/>
                <w:szCs w:val="18"/>
              </w:rPr>
            </w:pPr>
          </w:p>
        </w:tc>
        <w:tc>
          <w:tcPr>
            <w:tcW w:w="2970" w:type="dxa"/>
          </w:tcPr>
          <w:p w14:paraId="2B553160" w14:textId="77777777" w:rsidR="004158CF" w:rsidRPr="004973E0" w:rsidRDefault="004158CF" w:rsidP="00564AA5">
            <w:pPr>
              <w:rPr>
                <w:rFonts w:asciiTheme="majorHAnsi" w:hAnsiTheme="majorHAnsi" w:cs="Arial"/>
                <w:sz w:val="18"/>
                <w:szCs w:val="18"/>
              </w:rPr>
            </w:pPr>
          </w:p>
        </w:tc>
      </w:tr>
      <w:tr w:rsidR="004973E0" w:rsidRPr="004973E0" w14:paraId="2A8ABE2E" w14:textId="77777777" w:rsidTr="00564AA5">
        <w:trPr>
          <w:trHeight w:val="280"/>
        </w:trPr>
        <w:tc>
          <w:tcPr>
            <w:tcW w:w="8494" w:type="dxa"/>
            <w:gridSpan w:val="3"/>
            <w:shd w:val="clear" w:color="auto" w:fill="FFC000"/>
          </w:tcPr>
          <w:p w14:paraId="783F2C13" w14:textId="23D08B95" w:rsidR="004158CF" w:rsidRPr="006C49F7" w:rsidRDefault="0083013B" w:rsidP="0083013B">
            <w:pPr>
              <w:rPr>
                <w:rFonts w:asciiTheme="majorHAnsi" w:hAnsiTheme="majorHAnsi" w:cs="Arial"/>
                <w:b/>
                <w:sz w:val="18"/>
                <w:szCs w:val="18"/>
              </w:rPr>
            </w:pPr>
            <w:r w:rsidRPr="006C49F7">
              <w:rPr>
                <w:rFonts w:asciiTheme="majorHAnsi" w:hAnsiTheme="majorHAnsi" w:cs="Arial"/>
                <w:b/>
                <w:sz w:val="18"/>
                <w:szCs w:val="18"/>
              </w:rPr>
              <w:t>PROPUESTA DE PROYECTO FINAL</w:t>
            </w:r>
          </w:p>
        </w:tc>
      </w:tr>
      <w:tr w:rsidR="004158CF" w:rsidRPr="004973E0" w14:paraId="72281B66" w14:textId="77777777" w:rsidTr="00564AA5">
        <w:trPr>
          <w:trHeight w:val="3389"/>
        </w:trPr>
        <w:tc>
          <w:tcPr>
            <w:tcW w:w="8494" w:type="dxa"/>
            <w:gridSpan w:val="3"/>
          </w:tcPr>
          <w:p w14:paraId="27AEA622" w14:textId="77777777" w:rsidR="004158CF" w:rsidRPr="004973E0" w:rsidRDefault="004158CF" w:rsidP="00564AA5">
            <w:pPr>
              <w:rPr>
                <w:rFonts w:asciiTheme="majorHAnsi" w:hAnsiTheme="majorHAnsi" w:cs="Arial"/>
                <w:sz w:val="18"/>
                <w:szCs w:val="18"/>
              </w:rPr>
            </w:pPr>
          </w:p>
        </w:tc>
      </w:tr>
    </w:tbl>
    <w:p w14:paraId="07B008FA" w14:textId="77777777" w:rsidR="004158CF" w:rsidRPr="004973E0" w:rsidRDefault="004158CF" w:rsidP="004158CF">
      <w:pPr>
        <w:rPr>
          <w:rFonts w:asciiTheme="majorHAnsi" w:hAnsiTheme="majorHAnsi" w:cs="Arial"/>
          <w:sz w:val="18"/>
          <w:szCs w:val="18"/>
        </w:rPr>
      </w:pPr>
    </w:p>
    <w:p w14:paraId="712B688F" w14:textId="77777777" w:rsidR="00D91822" w:rsidRPr="004973E0" w:rsidRDefault="00D91822">
      <w:pPr>
        <w:rPr>
          <w:rFonts w:asciiTheme="majorHAnsi" w:hAnsiTheme="majorHAnsi"/>
          <w:sz w:val="18"/>
          <w:szCs w:val="18"/>
        </w:rPr>
      </w:pPr>
    </w:p>
    <w:sectPr w:rsidR="00D91822" w:rsidRPr="004973E0" w:rsidSect="00FD32E1">
      <w:headerReference w:type="default" r:id="rId7"/>
      <w:footerReference w:type="default" r:id="rId8"/>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0FF94" w14:textId="77777777" w:rsidR="00827641" w:rsidRDefault="00827641">
      <w:pPr>
        <w:spacing w:after="0" w:line="240" w:lineRule="auto"/>
      </w:pPr>
      <w:r>
        <w:separator/>
      </w:r>
    </w:p>
  </w:endnote>
  <w:endnote w:type="continuationSeparator" w:id="0">
    <w:p w14:paraId="71B1677F" w14:textId="77777777" w:rsidR="00827641" w:rsidRDefault="0082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18028F4C" w:rsidR="00FD32E1" w:rsidRDefault="00332266">
        <w:pPr>
          <w:pStyle w:val="Piedepgina"/>
          <w:jc w:val="right"/>
        </w:pPr>
        <w:r>
          <w:fldChar w:fldCharType="begin"/>
        </w:r>
        <w:r>
          <w:instrText>PAGE   \* MERGEFORMAT</w:instrText>
        </w:r>
        <w:r>
          <w:fldChar w:fldCharType="separate"/>
        </w:r>
        <w:r w:rsidR="002309DB" w:rsidRPr="002309DB">
          <w:rPr>
            <w:noProof/>
            <w:lang w:val="es-ES"/>
          </w:rPr>
          <w:t>1</w:t>
        </w:r>
        <w:r>
          <w:fldChar w:fldCharType="end"/>
        </w:r>
      </w:p>
    </w:sdtContent>
  </w:sdt>
  <w:p w14:paraId="5FB4238C" w14:textId="77777777" w:rsidR="00FD32E1" w:rsidRDefault="008276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D5E4" w14:textId="77777777" w:rsidR="00827641" w:rsidRDefault="00827641">
      <w:pPr>
        <w:spacing w:after="0" w:line="240" w:lineRule="auto"/>
      </w:pPr>
      <w:r>
        <w:separator/>
      </w:r>
    </w:p>
  </w:footnote>
  <w:footnote w:type="continuationSeparator" w:id="0">
    <w:p w14:paraId="3CDEF661" w14:textId="77777777" w:rsidR="00827641" w:rsidRDefault="0082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6AC26CAB"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E0174">
      <w:rPr>
        <w:rFonts w:asciiTheme="majorHAnsi" w:hAnsiTheme="majorHAnsi" w:cs="Arial"/>
        <w:sz w:val="24"/>
        <w:szCs w:val="24"/>
      </w:rPr>
      <w:t xml:space="preserve"> </w:t>
    </w:r>
    <w:r w:rsidR="00687968">
      <w:rPr>
        <w:rFonts w:asciiTheme="majorHAnsi" w:hAnsiTheme="majorHAnsi" w:cs="Arial"/>
        <w:sz w:val="24"/>
        <w:szCs w:val="24"/>
      </w:rPr>
      <w:t>3</w:t>
    </w:r>
    <w:proofErr w:type="gramStart"/>
    <w:r w:rsidR="00B74DE3">
      <w:rPr>
        <w:rFonts w:asciiTheme="majorHAnsi" w:hAnsiTheme="majorHAnsi" w:cs="Arial"/>
        <w:sz w:val="24"/>
        <w:szCs w:val="24"/>
      </w:rPr>
      <w:t>.</w:t>
    </w:r>
    <w:r w:rsidRPr="00291FCB">
      <w:rPr>
        <w:rFonts w:asciiTheme="majorHAnsi" w:hAnsiTheme="majorHAnsi" w:cs="Arial"/>
        <w:sz w:val="24"/>
        <w:szCs w:val="24"/>
      </w:rPr>
      <w:t>°</w:t>
    </w:r>
    <w:proofErr w:type="gramEnd"/>
    <w:r w:rsidRPr="00291FCB">
      <w:rPr>
        <w:rFonts w:asciiTheme="majorHAnsi" w:hAnsiTheme="majorHAnsi" w:cs="Arial"/>
        <w:sz w:val="24"/>
        <w:szCs w:val="24"/>
      </w:rPr>
      <w:t xml:space="preserve">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00687968">
      <w:rPr>
        <w:rFonts w:asciiTheme="majorHAnsi" w:hAnsiTheme="majorHAnsi" w:cs="Arial"/>
        <w:sz w:val="24"/>
        <w:szCs w:val="24"/>
      </w:rPr>
      <w:t>Unidad didáctica 2</w:t>
    </w:r>
    <w:r w:rsidRPr="00291FCB">
      <w:rPr>
        <w:rFonts w:asciiTheme="majorHAnsi" w:hAnsiTheme="majorHAnsi" w:cs="Arial"/>
        <w:sz w:val="24"/>
        <w:szCs w:val="24"/>
      </w:rPr>
      <w:t xml:space="preserve"> - </w:t>
    </w:r>
    <w:r w:rsidR="003E437F">
      <w:rPr>
        <w:rFonts w:asciiTheme="majorHAnsi" w:hAnsiTheme="majorHAnsi" w:cs="Arial"/>
        <w:b/>
        <w:sz w:val="24"/>
        <w:szCs w:val="24"/>
      </w:rPr>
      <w:t>sesión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5D2CFF"/>
    <w:multiLevelType w:val="hybridMultilevel"/>
    <w:tmpl w:val="DC7AD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240F74"/>
    <w:multiLevelType w:val="hybridMultilevel"/>
    <w:tmpl w:val="2272B444"/>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5E4371"/>
    <w:multiLevelType w:val="hybridMultilevel"/>
    <w:tmpl w:val="A7923A3C"/>
    <w:lvl w:ilvl="0" w:tplc="C08AE56C">
      <w:numFmt w:val="bullet"/>
      <w:lvlText w:val="-"/>
      <w:lvlJc w:val="left"/>
      <w:pPr>
        <w:ind w:left="720" w:hanging="360"/>
      </w:pPr>
      <w:rPr>
        <w:rFonts w:ascii="Calibri" w:eastAsiaTheme="minorHAnsi" w:hAnsi="Calibri" w:cs="HelveticaNeueLTStd-Th" w:hint="default"/>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 w15:restartNumberingAfterBreak="0">
    <w:nsid w:val="188549F8"/>
    <w:multiLevelType w:val="hybridMultilevel"/>
    <w:tmpl w:val="013EE8C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2" w15:restartNumberingAfterBreak="0">
    <w:nsid w:val="1D9F0553"/>
    <w:multiLevelType w:val="hybridMultilevel"/>
    <w:tmpl w:val="C26AEC5A"/>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AD3300"/>
    <w:multiLevelType w:val="hybridMultilevel"/>
    <w:tmpl w:val="8B62AFEE"/>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1BD7FAB"/>
    <w:multiLevelType w:val="hybridMultilevel"/>
    <w:tmpl w:val="78B8B0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B344EC"/>
    <w:multiLevelType w:val="hybridMultilevel"/>
    <w:tmpl w:val="B4B4110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2B13669"/>
    <w:multiLevelType w:val="hybridMultilevel"/>
    <w:tmpl w:val="E14A5D0C"/>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21"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B7104F4"/>
    <w:multiLevelType w:val="hybridMultilevel"/>
    <w:tmpl w:val="C136D1C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7F679E"/>
    <w:multiLevelType w:val="hybridMultilevel"/>
    <w:tmpl w:val="ED44EBA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A1B005E"/>
    <w:multiLevelType w:val="hybridMultilevel"/>
    <w:tmpl w:val="A7B08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7"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8" w15:restartNumberingAfterBreak="0">
    <w:nsid w:val="60056EE3"/>
    <w:multiLevelType w:val="hybridMultilevel"/>
    <w:tmpl w:val="A9B89BE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A2D0B9C"/>
    <w:multiLevelType w:val="hybridMultilevel"/>
    <w:tmpl w:val="264A43A2"/>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6BCC3CB7"/>
    <w:multiLevelType w:val="hybridMultilevel"/>
    <w:tmpl w:val="21F6585E"/>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6D290136"/>
    <w:multiLevelType w:val="hybridMultilevel"/>
    <w:tmpl w:val="5074C426"/>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32" w15:restartNumberingAfterBreak="0">
    <w:nsid w:val="6DA76A74"/>
    <w:multiLevelType w:val="hybridMultilevel"/>
    <w:tmpl w:val="68785E7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E296B41"/>
    <w:multiLevelType w:val="hybridMultilevel"/>
    <w:tmpl w:val="C85E70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9354770"/>
    <w:multiLevelType w:val="hybridMultilevel"/>
    <w:tmpl w:val="946C74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D0C7F33"/>
    <w:multiLevelType w:val="hybridMultilevel"/>
    <w:tmpl w:val="1A64DBF4"/>
    <w:lvl w:ilvl="0" w:tplc="45DA423E">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5"/>
  </w:num>
  <w:num w:numId="5">
    <w:abstractNumId w:val="35"/>
  </w:num>
  <w:num w:numId="6">
    <w:abstractNumId w:val="6"/>
  </w:num>
  <w:num w:numId="7">
    <w:abstractNumId w:val="15"/>
  </w:num>
  <w:num w:numId="8">
    <w:abstractNumId w:val="13"/>
  </w:num>
  <w:num w:numId="9">
    <w:abstractNumId w:val="20"/>
  </w:num>
  <w:num w:numId="10">
    <w:abstractNumId w:val="34"/>
  </w:num>
  <w:num w:numId="11">
    <w:abstractNumId w:val="19"/>
  </w:num>
  <w:num w:numId="12">
    <w:abstractNumId w:val="27"/>
  </w:num>
  <w:num w:numId="13">
    <w:abstractNumId w:val="26"/>
  </w:num>
  <w:num w:numId="14">
    <w:abstractNumId w:val="0"/>
  </w:num>
  <w:num w:numId="15">
    <w:abstractNumId w:val="9"/>
  </w:num>
  <w:num w:numId="16">
    <w:abstractNumId w:val="25"/>
  </w:num>
  <w:num w:numId="17">
    <w:abstractNumId w:val="31"/>
  </w:num>
  <w:num w:numId="18">
    <w:abstractNumId w:val="2"/>
  </w:num>
  <w:num w:numId="19">
    <w:abstractNumId w:val="14"/>
  </w:num>
  <w:num w:numId="20">
    <w:abstractNumId w:val="28"/>
  </w:num>
  <w:num w:numId="21">
    <w:abstractNumId w:val="37"/>
  </w:num>
  <w:num w:numId="22">
    <w:abstractNumId w:val="7"/>
  </w:num>
  <w:num w:numId="23">
    <w:abstractNumId w:val="12"/>
  </w:num>
  <w:num w:numId="24">
    <w:abstractNumId w:val="33"/>
  </w:num>
  <w:num w:numId="25">
    <w:abstractNumId w:val="32"/>
  </w:num>
  <w:num w:numId="26">
    <w:abstractNumId w:val="1"/>
  </w:num>
  <w:num w:numId="27">
    <w:abstractNumId w:val="29"/>
  </w:num>
  <w:num w:numId="28">
    <w:abstractNumId w:val="18"/>
  </w:num>
  <w:num w:numId="29">
    <w:abstractNumId w:val="4"/>
  </w:num>
  <w:num w:numId="30">
    <w:abstractNumId w:val="22"/>
  </w:num>
  <w:num w:numId="31">
    <w:abstractNumId w:val="10"/>
  </w:num>
  <w:num w:numId="32">
    <w:abstractNumId w:val="23"/>
  </w:num>
  <w:num w:numId="33">
    <w:abstractNumId w:val="30"/>
  </w:num>
  <w:num w:numId="34">
    <w:abstractNumId w:val="36"/>
  </w:num>
  <w:num w:numId="35">
    <w:abstractNumId w:val="21"/>
  </w:num>
  <w:num w:numId="36">
    <w:abstractNumId w:val="24"/>
  </w:num>
  <w:num w:numId="37">
    <w:abstractNumId w:val="1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E6"/>
    <w:rsid w:val="00051AC5"/>
    <w:rsid w:val="00056FA4"/>
    <w:rsid w:val="00057DDC"/>
    <w:rsid w:val="00062805"/>
    <w:rsid w:val="00081D57"/>
    <w:rsid w:val="00090C96"/>
    <w:rsid w:val="000B6F29"/>
    <w:rsid w:val="000D0846"/>
    <w:rsid w:val="0012446D"/>
    <w:rsid w:val="00135A8B"/>
    <w:rsid w:val="0016365E"/>
    <w:rsid w:val="00192DDC"/>
    <w:rsid w:val="001E7285"/>
    <w:rsid w:val="002309DB"/>
    <w:rsid w:val="00254BF4"/>
    <w:rsid w:val="002C70D4"/>
    <w:rsid w:val="002E0705"/>
    <w:rsid w:val="002E7D54"/>
    <w:rsid w:val="002F210D"/>
    <w:rsid w:val="00332266"/>
    <w:rsid w:val="003716D5"/>
    <w:rsid w:val="003D0583"/>
    <w:rsid w:val="003D4C71"/>
    <w:rsid w:val="003E0174"/>
    <w:rsid w:val="003E437F"/>
    <w:rsid w:val="003E43D5"/>
    <w:rsid w:val="003E5F91"/>
    <w:rsid w:val="003F56AA"/>
    <w:rsid w:val="003F6765"/>
    <w:rsid w:val="004158CF"/>
    <w:rsid w:val="0042621D"/>
    <w:rsid w:val="0045391B"/>
    <w:rsid w:val="004973E0"/>
    <w:rsid w:val="004D128F"/>
    <w:rsid w:val="004D6500"/>
    <w:rsid w:val="00514ADA"/>
    <w:rsid w:val="00514DB6"/>
    <w:rsid w:val="00520ADB"/>
    <w:rsid w:val="00535520"/>
    <w:rsid w:val="005515D2"/>
    <w:rsid w:val="00556D44"/>
    <w:rsid w:val="005C23D4"/>
    <w:rsid w:val="005C2F7B"/>
    <w:rsid w:val="005E467E"/>
    <w:rsid w:val="005F1FD3"/>
    <w:rsid w:val="00621C73"/>
    <w:rsid w:val="00622ADE"/>
    <w:rsid w:val="00666C6F"/>
    <w:rsid w:val="00687968"/>
    <w:rsid w:val="00691652"/>
    <w:rsid w:val="006C4355"/>
    <w:rsid w:val="006C49F7"/>
    <w:rsid w:val="006C7FB1"/>
    <w:rsid w:val="006F3434"/>
    <w:rsid w:val="00702D46"/>
    <w:rsid w:val="00737C2A"/>
    <w:rsid w:val="00740E12"/>
    <w:rsid w:val="00751E16"/>
    <w:rsid w:val="00783B31"/>
    <w:rsid w:val="007B0987"/>
    <w:rsid w:val="007E657A"/>
    <w:rsid w:val="00827641"/>
    <w:rsid w:val="0083013B"/>
    <w:rsid w:val="008465E1"/>
    <w:rsid w:val="00873CD4"/>
    <w:rsid w:val="00875D31"/>
    <w:rsid w:val="008818DB"/>
    <w:rsid w:val="008B65FD"/>
    <w:rsid w:val="008D5FA6"/>
    <w:rsid w:val="009A7A7D"/>
    <w:rsid w:val="00A15CEA"/>
    <w:rsid w:val="00A2111C"/>
    <w:rsid w:val="00A337D3"/>
    <w:rsid w:val="00A979B5"/>
    <w:rsid w:val="00AC18A0"/>
    <w:rsid w:val="00AC5F76"/>
    <w:rsid w:val="00AD74D5"/>
    <w:rsid w:val="00B11A00"/>
    <w:rsid w:val="00B34591"/>
    <w:rsid w:val="00B74DE3"/>
    <w:rsid w:val="00B9467C"/>
    <w:rsid w:val="00BB1A11"/>
    <w:rsid w:val="00BD0EAD"/>
    <w:rsid w:val="00BF1A47"/>
    <w:rsid w:val="00C167E6"/>
    <w:rsid w:val="00C401F2"/>
    <w:rsid w:val="00C442B8"/>
    <w:rsid w:val="00C82B32"/>
    <w:rsid w:val="00C952F0"/>
    <w:rsid w:val="00CA03D7"/>
    <w:rsid w:val="00CC6830"/>
    <w:rsid w:val="00CD0E41"/>
    <w:rsid w:val="00D417B5"/>
    <w:rsid w:val="00D528B3"/>
    <w:rsid w:val="00D56329"/>
    <w:rsid w:val="00D56645"/>
    <w:rsid w:val="00D91822"/>
    <w:rsid w:val="00D9768F"/>
    <w:rsid w:val="00DA21A3"/>
    <w:rsid w:val="00DA275B"/>
    <w:rsid w:val="00DA63DA"/>
    <w:rsid w:val="00E10B4B"/>
    <w:rsid w:val="00EA5186"/>
    <w:rsid w:val="00ED77CF"/>
    <w:rsid w:val="00F50EB8"/>
    <w:rsid w:val="00F527BE"/>
    <w:rsid w:val="00FD36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D96974B3-13F5-4FA4-B723-46AFA1AB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character" w:customStyle="1" w:styleId="apple-converted-space">
    <w:name w:val="apple-converted-space"/>
    <w:basedOn w:val="Fuentedeprrafopredeter"/>
    <w:rsid w:val="006C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1819</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33</cp:revision>
  <dcterms:created xsi:type="dcterms:W3CDTF">2017-05-02T20:56:00Z</dcterms:created>
  <dcterms:modified xsi:type="dcterms:W3CDTF">2017-09-06T16:52:00Z</dcterms:modified>
</cp:coreProperties>
</file>