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02"/>
      </w:tblGrid>
      <w:tr w:rsidR="00FE537F" w:rsidRPr="00FE537F" w:rsidTr="007349D2">
        <w:tc>
          <w:tcPr>
            <w:tcW w:w="15538" w:type="dxa"/>
          </w:tcPr>
          <w:p w:rsidR="00FE537F" w:rsidRPr="00FE537F" w:rsidRDefault="00FE537F" w:rsidP="00FE537F">
            <w:pPr>
              <w:jc w:val="center"/>
              <w:rPr>
                <w:rFonts w:ascii="Calibri Light" w:hAnsi="Calibri Light"/>
                <w:b/>
                <w:sz w:val="24"/>
                <w:szCs w:val="18"/>
              </w:rPr>
            </w:pPr>
            <w:r w:rsidRPr="00FE537F">
              <w:rPr>
                <w:rFonts w:ascii="Calibri Light" w:hAnsi="Calibri Light"/>
                <w:b/>
                <w:sz w:val="24"/>
                <w:szCs w:val="18"/>
              </w:rPr>
              <w:t>El siguiente ejemplo de unidad didáctica muestra cómo se desarrollan los aprendizajes a través de una situación significativa, la cual plantea a los estudiantes el desafío de solucionar retos durante una secuencia de sesiones de aprendizaje. Se brinda a modo de ejemplo, diez sesiones de aprendizaje con la finalidad que éstas sean usadas como están o sean adaptadas de acuerdo a las necesidades de aprendizaje de los estudiantes.</w:t>
            </w:r>
          </w:p>
        </w:tc>
      </w:tr>
    </w:tbl>
    <w:p w:rsidR="00FE537F" w:rsidRDefault="00FE537F" w:rsidP="005A2ACA">
      <w:pPr>
        <w:spacing w:after="0" w:line="240" w:lineRule="auto"/>
        <w:jc w:val="center"/>
        <w:rPr>
          <w:rFonts w:ascii="Calibri Light" w:hAnsi="Calibri Light"/>
          <w:b/>
          <w:sz w:val="24"/>
          <w:szCs w:val="18"/>
        </w:rPr>
      </w:pPr>
    </w:p>
    <w:p w:rsidR="00B43B38" w:rsidRPr="005A2ACA" w:rsidRDefault="00B43B38" w:rsidP="005A2ACA">
      <w:pPr>
        <w:spacing w:after="0" w:line="240" w:lineRule="auto"/>
        <w:jc w:val="center"/>
        <w:rPr>
          <w:rFonts w:ascii="Calibri Light" w:hAnsi="Calibri Light"/>
          <w:b/>
          <w:sz w:val="24"/>
          <w:szCs w:val="18"/>
        </w:rPr>
      </w:pPr>
      <w:r w:rsidRPr="005A2ACA">
        <w:rPr>
          <w:rFonts w:ascii="Calibri Light" w:hAnsi="Calibri Light"/>
          <w:b/>
          <w:sz w:val="24"/>
          <w:szCs w:val="18"/>
        </w:rPr>
        <w:t>Grado: 6</w:t>
      </w:r>
      <w:r w:rsidR="000D104D">
        <w:rPr>
          <w:rFonts w:ascii="Calibri Light" w:hAnsi="Calibri Light"/>
          <w:b/>
          <w:sz w:val="24"/>
          <w:szCs w:val="18"/>
        </w:rPr>
        <w:t>.</w:t>
      </w:r>
      <w:r w:rsidR="000D104D" w:rsidRPr="005A2ACA">
        <w:rPr>
          <w:rFonts w:ascii="Calibri Light" w:hAnsi="Calibri Light"/>
          <w:b/>
          <w:sz w:val="24"/>
          <w:szCs w:val="18"/>
        </w:rPr>
        <w:t xml:space="preserve"> °</w:t>
      </w:r>
      <w:r w:rsidRPr="005A2ACA">
        <w:rPr>
          <w:rFonts w:ascii="Calibri Light" w:hAnsi="Calibri Light"/>
          <w:b/>
          <w:sz w:val="24"/>
          <w:szCs w:val="18"/>
        </w:rPr>
        <w:t xml:space="preserve"> de </w:t>
      </w:r>
      <w:r w:rsidR="00F427EC">
        <w:rPr>
          <w:rFonts w:ascii="Calibri Light" w:hAnsi="Calibri Light"/>
          <w:b/>
          <w:sz w:val="24"/>
          <w:szCs w:val="18"/>
        </w:rPr>
        <w:t>p</w:t>
      </w:r>
      <w:r w:rsidRPr="005A2ACA">
        <w:rPr>
          <w:rFonts w:ascii="Calibri Light" w:hAnsi="Calibri Light"/>
          <w:b/>
          <w:sz w:val="24"/>
          <w:szCs w:val="18"/>
        </w:rPr>
        <w:t>rimaria</w:t>
      </w:r>
      <w:bookmarkStart w:id="0" w:name="_GoBack"/>
      <w:bookmarkEnd w:id="0"/>
    </w:p>
    <w:p w:rsidR="00B43B38" w:rsidRPr="0082491B" w:rsidRDefault="00B43B38" w:rsidP="00AA49DF">
      <w:pPr>
        <w:spacing w:after="0"/>
        <w:jc w:val="center"/>
        <w:outlineLvl w:val="0"/>
        <w:rPr>
          <w:rFonts w:ascii="Calibri" w:hAnsi="Calibri"/>
          <w:b/>
          <w:color w:val="000000" w:themeColor="text1"/>
          <w:sz w:val="24"/>
          <w:szCs w:val="24"/>
          <w:lang w:val="es-ES_tradnl"/>
        </w:rPr>
      </w:pPr>
      <w:r w:rsidRPr="005A2ACA">
        <w:rPr>
          <w:rFonts w:ascii="Calibri Light" w:hAnsi="Calibri Light"/>
          <w:b/>
          <w:color w:val="000000" w:themeColor="text1"/>
          <w:sz w:val="24"/>
          <w:szCs w:val="18"/>
          <w:lang w:val="es-ES_tradnl"/>
        </w:rPr>
        <w:t>Unidad didáctica: 1:</w:t>
      </w:r>
      <w:r w:rsidRPr="005A2ACA">
        <w:rPr>
          <w:rFonts w:ascii="Calibri" w:hAnsi="Calibri"/>
          <w:b/>
          <w:color w:val="000000" w:themeColor="text1"/>
          <w:sz w:val="24"/>
          <w:szCs w:val="18"/>
          <w:lang w:val="es-ES_tradnl"/>
        </w:rPr>
        <w:t xml:space="preserve"> </w:t>
      </w:r>
      <w:r w:rsidRPr="00DC1E77">
        <w:rPr>
          <w:rFonts w:ascii="Arial Rounded MT Bold" w:hAnsi="Arial Rounded MT Bold"/>
          <w:b/>
          <w:color w:val="000000" w:themeColor="text1"/>
          <w:sz w:val="24"/>
          <w:szCs w:val="24"/>
          <w:lang w:val="es-ES_tradnl"/>
        </w:rPr>
        <w:t>Nos organizamos y organizamos espacios educativos y espacios de vida en la escuela</w:t>
      </w:r>
    </w:p>
    <w:p w:rsidR="00B43B38" w:rsidRPr="005A2ACA" w:rsidRDefault="00B43B38" w:rsidP="005A2ACA">
      <w:pPr>
        <w:tabs>
          <w:tab w:val="left" w:pos="10206"/>
        </w:tabs>
        <w:spacing w:after="120"/>
        <w:rPr>
          <w:rFonts w:ascii="Calibri" w:hAnsi="Calibri"/>
          <w:b/>
          <w:color w:val="000000" w:themeColor="text1"/>
          <w:szCs w:val="18"/>
          <w:lang w:val="es-ES_tradnl"/>
        </w:rPr>
      </w:pPr>
      <w:r w:rsidRPr="005A2ACA">
        <w:rPr>
          <w:rFonts w:ascii="Calibri" w:hAnsi="Calibri"/>
          <w:b/>
          <w:color w:val="000000" w:themeColor="text1"/>
          <w:szCs w:val="18"/>
          <w:lang w:val="es-ES_tradnl"/>
        </w:rPr>
        <w:t>Trimestre:</w:t>
      </w:r>
      <w:r w:rsidRPr="005A2ACA">
        <w:rPr>
          <w:rFonts w:ascii="Calibri" w:hAnsi="Calibri"/>
          <w:color w:val="000000" w:themeColor="text1"/>
          <w:szCs w:val="18"/>
          <w:lang w:val="es-ES_tradnl"/>
        </w:rPr>
        <w:t xml:space="preserve"> </w:t>
      </w:r>
      <w:r w:rsidR="005A2ACA" w:rsidRPr="005A2ACA">
        <w:rPr>
          <w:rFonts w:ascii="Calibri" w:hAnsi="Calibri"/>
          <w:color w:val="000000" w:themeColor="text1"/>
          <w:szCs w:val="18"/>
          <w:lang w:val="es-ES_tradnl"/>
        </w:rPr>
        <w:t>I</w:t>
      </w:r>
      <w:r w:rsidR="005A2ACA">
        <w:rPr>
          <w:rFonts w:ascii="Calibri" w:hAnsi="Calibri"/>
          <w:b/>
          <w:color w:val="000000" w:themeColor="text1"/>
          <w:szCs w:val="18"/>
          <w:lang w:val="es-ES_tradnl"/>
        </w:rPr>
        <w:tab/>
      </w:r>
      <w:r w:rsidR="005A2ACA">
        <w:rPr>
          <w:rFonts w:ascii="Calibri" w:hAnsi="Calibri"/>
          <w:b/>
          <w:color w:val="000000" w:themeColor="text1"/>
          <w:szCs w:val="18"/>
          <w:lang w:val="es-ES_tradnl"/>
        </w:rPr>
        <w:tab/>
        <w:t xml:space="preserve">   </w:t>
      </w:r>
      <w:r w:rsidR="00E2335C">
        <w:rPr>
          <w:rFonts w:ascii="Calibri" w:hAnsi="Calibri"/>
          <w:b/>
          <w:color w:val="000000" w:themeColor="text1"/>
          <w:szCs w:val="18"/>
          <w:lang w:val="es-ES_tradnl"/>
        </w:rPr>
        <w:t xml:space="preserve">        </w:t>
      </w:r>
      <w:r w:rsidRPr="005A2ACA">
        <w:rPr>
          <w:rFonts w:ascii="Calibri" w:hAnsi="Calibri"/>
          <w:b/>
          <w:color w:val="000000" w:themeColor="text1"/>
          <w:szCs w:val="18"/>
          <w:lang w:val="es-ES_tradnl"/>
        </w:rPr>
        <w:t xml:space="preserve">Duración aproximada: </w:t>
      </w:r>
      <w:r w:rsidRPr="005A2ACA">
        <w:rPr>
          <w:rFonts w:ascii="Calibri" w:hAnsi="Calibri"/>
          <w:color w:val="000000" w:themeColor="text1"/>
          <w:szCs w:val="18"/>
          <w:lang w:val="es-ES_tradnl"/>
        </w:rPr>
        <w:t>4 semanas</w:t>
      </w:r>
    </w:p>
    <w:p w:rsidR="00B43B38" w:rsidRPr="000D104D" w:rsidRDefault="00B43B38" w:rsidP="00B43B38">
      <w:pPr>
        <w:numPr>
          <w:ilvl w:val="0"/>
          <w:numId w:val="23"/>
        </w:numPr>
        <w:spacing w:after="0"/>
        <w:ind w:left="284" w:hanging="284"/>
        <w:rPr>
          <w:b/>
          <w:szCs w:val="24"/>
        </w:rPr>
      </w:pPr>
      <w:r w:rsidRPr="000D104D">
        <w:rPr>
          <w:b/>
          <w:szCs w:val="24"/>
        </w:rPr>
        <w:t>PROPÓSITOS Y EVIDENCIAS DE APRENDIZAJE</w:t>
      </w:r>
    </w:p>
    <w:tbl>
      <w:tblPr>
        <w:tblStyle w:val="Tablaconcuadrcula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7088"/>
        <w:gridCol w:w="3135"/>
        <w:gridCol w:w="1542"/>
      </w:tblGrid>
      <w:tr w:rsidR="005A2ACA" w:rsidRPr="00E753BE" w:rsidTr="005A2ACA">
        <w:trPr>
          <w:trHeight w:val="3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2ACA" w:rsidRPr="005A2ACA" w:rsidRDefault="005A2ACA" w:rsidP="005A2ACA">
            <w:pPr>
              <w:jc w:val="center"/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5A2ACA">
              <w:rPr>
                <w:rFonts w:ascii="Calibri Light" w:hAnsi="Calibri Light"/>
                <w:b/>
                <w:sz w:val="18"/>
                <w:szCs w:val="18"/>
              </w:rPr>
              <w:t>Competencias y capacidades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2ACA" w:rsidRPr="005A2ACA" w:rsidRDefault="005A2ACA" w:rsidP="005A2ACA">
            <w:pPr>
              <w:jc w:val="center"/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5A2ACA">
              <w:rPr>
                <w:rFonts w:ascii="Calibri Light" w:hAnsi="Calibri Light"/>
                <w:b/>
                <w:sz w:val="18"/>
                <w:szCs w:val="18"/>
              </w:rPr>
              <w:t>Desempeños (criterios de evaluación)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2ACA" w:rsidRPr="00E753BE" w:rsidRDefault="005A2ACA" w:rsidP="005A2ACA">
            <w:pPr>
              <w:jc w:val="center"/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/>
                <w:b/>
                <w:sz w:val="18"/>
                <w:szCs w:val="18"/>
                <w:lang w:val="es-ES_tradnl"/>
              </w:rPr>
              <w:t>¿Qué nos dará evidencia de aprendizaje?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2ACA" w:rsidRPr="00E753BE" w:rsidRDefault="005A2ACA" w:rsidP="005A2ACA">
            <w:pPr>
              <w:jc w:val="center"/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  <w:t xml:space="preserve">Instrumento de evaluación </w:t>
            </w:r>
          </w:p>
        </w:tc>
      </w:tr>
      <w:tr w:rsidR="00493CC6" w:rsidRPr="00E753BE" w:rsidTr="005A2ACA">
        <w:trPr>
          <w:trHeight w:val="1631"/>
        </w:trPr>
        <w:tc>
          <w:tcPr>
            <w:tcW w:w="2835" w:type="dxa"/>
            <w:tcBorders>
              <w:bottom w:val="single" w:sz="4" w:space="0" w:color="auto"/>
            </w:tcBorders>
          </w:tcPr>
          <w:p w:rsidR="00493CC6" w:rsidRPr="00E753BE" w:rsidRDefault="00493CC6" w:rsidP="005A2ACA">
            <w:pPr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  <w:lang w:val="es-ES_tradnl"/>
              </w:rPr>
              <w:t>Convive y participa democráticamente en la búsqueda del bien común.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4"/>
              </w:numPr>
              <w:spacing w:before="120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Interactúa con todas las personas.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4"/>
              </w:numPr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Participa en acciones que promueven el bien común.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493CC6" w:rsidRPr="00E753BE" w:rsidRDefault="00493CC6" w:rsidP="005A2ACA">
            <w:pPr>
              <w:pStyle w:val="paragraph"/>
              <w:numPr>
                <w:ilvl w:val="0"/>
                <w:numId w:val="4"/>
              </w:numPr>
              <w:spacing w:before="0" w:beforeAutospacing="0"/>
              <w:ind w:right="113"/>
              <w:jc w:val="both"/>
              <w:textAlignment w:val="baseline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Establece relaciones con sus compañeros sin discriminarlos. Propone acciones para mejorar la interacción entre compañeros, a partir de la reflexión sobre conductas propias o de otros. Evalúa el cumplimiento de sus deberes y los de sus compañeros, y propone cómo mejorarlo.</w:t>
            </w:r>
          </w:p>
          <w:p w:rsidR="00493CC6" w:rsidRPr="00E753BE" w:rsidRDefault="00493CC6" w:rsidP="005A6C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Participa en la construcción consensuada de normas de convivencia del aula, y evalúa su cumplimiento. Cumple con sus deberes y promueve que sus compañeros también lo hagan.</w:t>
            </w:r>
          </w:p>
          <w:p w:rsidR="00493CC6" w:rsidRPr="00E753BE" w:rsidRDefault="00493CC6" w:rsidP="005A6C8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Propone, a partir de un diagnóstico y de la deliberación sobre asuntos públicos (elección de representantes del aula), acciones orientadas al bien común, la solidaridad, la protección de personas vulnerables y la defensa de sus derechos, tomando en cuenta la opinión de los demás. Sustenta su posición basándose en fuentes.</w:t>
            </w: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493CC6" w:rsidRPr="00FA0802" w:rsidRDefault="00493CC6" w:rsidP="005A2ACA">
            <w:pPr>
              <w:pStyle w:val="paragraph"/>
              <w:spacing w:before="0" w:beforeAutospacing="0"/>
              <w:ind w:right="113"/>
              <w:jc w:val="both"/>
              <w:textAlignment w:val="baseline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FA0802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Participa en la distribución de responsabilidades</w:t>
            </w:r>
            <w:r w:rsidRPr="00FA0802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proponiendo y evaluando acciones en función del bien común, tomando en cuenta la opinión de todos sus compañeros</w:t>
            </w:r>
            <w:r w:rsidR="00B45F53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(as)</w:t>
            </w:r>
            <w:r w:rsidRPr="00FA0802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y promoviendo el cumplimiento de los deberes.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493CC6" w:rsidRPr="00E753BE" w:rsidRDefault="00A077A5" w:rsidP="005A2ACA">
            <w:pPr>
              <w:pStyle w:val="paragraph"/>
              <w:spacing w:before="0" w:beforeAutospacing="0"/>
              <w:ind w:right="113"/>
              <w:jc w:val="center"/>
              <w:textAlignment w:val="baseline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Lista de cotejo</w:t>
            </w:r>
          </w:p>
        </w:tc>
      </w:tr>
      <w:tr w:rsidR="00493CC6" w:rsidRPr="00E753BE" w:rsidTr="005A2ACA">
        <w:trPr>
          <w:trHeight w:val="16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493CC6" w:rsidP="005A2ACA">
            <w:pP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Se comunica oralmente en su lengua materna.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6"/>
              </w:numP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Obtiene información del texto oral.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6"/>
              </w:numP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Adecúa, organiza y desarrolla las ideas de forma coherente y cohesionada.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6"/>
              </w:numP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Utiliza recursos no verbales y paraverbales de forma estratégica.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6"/>
              </w:numP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Reflexiona y evalúa la forma, el contenido y el contexto del texto oral.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493CC6" w:rsidP="005A6C8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Explica el tema y el propósito comunicativo del texto oral. Distingue lo relevante de lo complementario clasificando y sintetizando la información. Establece conclusiones sobre lo comprendido; para ello, vincula el texto con su experiencia y los contextos socioculturales en que se desenvuelve.</w:t>
            </w:r>
          </w:p>
          <w:p w:rsidR="00493CC6" w:rsidRPr="00E753BE" w:rsidRDefault="00493CC6" w:rsidP="005A6C8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Expresa oralmente ideas y emociones de forma coherente y cohesionada. Ordena y jerarquiza las ideas en torno a un tema y las desarrolla para ampliar la información o mantener el hilo temático. Establece relaciones lógicas entre ellas (en especial, de causa-efecto, consecuencia y contraste) a través de algunos referentes y conectores. Incorpora un vocabulario que incluye sinónimos y algunos términos propios de los campos del saber.</w:t>
            </w:r>
          </w:p>
          <w:p w:rsidR="00493CC6" w:rsidRPr="00E753BE" w:rsidRDefault="00493CC6" w:rsidP="005A6C8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Evalúa la adecuación de textos orales a la situación comunicativa, así como la coherencia de ideas y la cohesión entre ellas; también, la utilidad de recursos verbales, no verbales y paraverbales de acuerdo con el propósito comunicativo.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FA0802" w:rsidRDefault="00493CC6" w:rsidP="00A077A5">
            <w:p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FA0802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Participa en la asamblea de aula</w:t>
            </w:r>
            <w:r w:rsidRPr="00FA080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adecuando, organizando y desarrollando sus ideas en forma coherente y cohesionada</w:t>
            </w:r>
            <w:r w:rsidR="001C372D" w:rsidRPr="00FA080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, utilizando de forma estratégica su voz, entonación, gestos y movimientos.</w:t>
            </w:r>
          </w:p>
          <w:p w:rsidR="001C372D" w:rsidRPr="00FA0802" w:rsidRDefault="001C372D" w:rsidP="00A077A5">
            <w:p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FA080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Participa de reflexiones sobre  su </w:t>
            </w:r>
            <w:r w:rsidR="00B45F53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interven</w:t>
            </w:r>
            <w:r w:rsidRPr="00FA080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ción en las asambleas (la pertinencia entre lo que comunica y el contexto en el que se desarrolla esta comunicación)</w:t>
            </w:r>
            <w:r w:rsidR="00B45F53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.</w:t>
            </w:r>
          </w:p>
          <w:p w:rsidR="00493CC6" w:rsidRPr="00FA0802" w:rsidRDefault="00493CC6" w:rsidP="00A077A5">
            <w:p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A077A5" w:rsidP="004F6CB7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Lista de cotejo</w:t>
            </w:r>
          </w:p>
        </w:tc>
      </w:tr>
      <w:tr w:rsidR="00493CC6" w:rsidRPr="00E753BE" w:rsidTr="005A2ACA">
        <w:trPr>
          <w:trHeight w:val="8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493CC6" w:rsidP="005A2ACA">
            <w:p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Escribe diversos tipos de textos en su lengua materna.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7"/>
              </w:numP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Adecúa el texto a la situación comunicativa.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7"/>
              </w:numP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Organiza y desarrolla las ideas de forma coherente y cohesionada.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7"/>
              </w:numPr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Utiliza convenciones del lenguaje escrito de forma </w:t>
            </w: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lastRenderedPageBreak/>
              <w:t>pertinente.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7"/>
              </w:num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Reflexiona y evalúa la forma, el contenido y el contexto del texto escrito.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493CC6" w:rsidP="005A6C8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lastRenderedPageBreak/>
              <w:t>Adecúa el texto a la situación comunicativa considerando el propósito comunicativo, el tipo textual y algunas características del género discursivo, así como el formato y el soporte. Mantiene el registro formal e informal; para ello, se adapta a los destinatarios y selecciona algunas fuentes de información complementaria.</w:t>
            </w:r>
          </w:p>
          <w:p w:rsidR="00493CC6" w:rsidRPr="00E753BE" w:rsidRDefault="00493CC6" w:rsidP="005A6C8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Escribe textos de forma coherente y cohesionada. Ordena las ideas en torno a un tema, las jerarquiza en subtemas e ideas principales de acuerdo con párrafos, y las desarrolla para ampliar la información, sin digresiones o vacíos. Establece relaciones entre las ideas, como causa-efecto, consecuencia y contraste, a través de algunos referentes y conectores. Incorpora de forma pertinente vocabulario que incluye sinónimos y diversos </w:t>
            </w: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lastRenderedPageBreak/>
              <w:t>términos propios de los campos del saber.</w:t>
            </w:r>
          </w:p>
          <w:p w:rsidR="00493CC6" w:rsidRPr="00E753BE" w:rsidRDefault="00493CC6" w:rsidP="005A6C8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Evalúa de manera permanente el texto para determinar si se ajusta a la situación comunicativa, si existen digresiones o vacíos de información que afectan la coherencia entre las ideas, o si el uso de conectores y referentes asegura la cohesión entre ellas. También, evalúa la utilidad de los recursos.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1C372D">
            <w:p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lastRenderedPageBreak/>
              <w:t>Escribe fichas, carteles y afiches</w:t>
            </w: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adecuando sus textos a la situación comunicativa</w:t>
            </w:r>
            <w:r w:rsidR="00C800AD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.</w:t>
            </w: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C800AD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O</w:t>
            </w: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rganiza y desarrolla las ideas de forma coherente y cohesionada utilizando convenciones del lenguaje escrito de forma pertinente</w:t>
            </w:r>
            <w:r w:rsidR="00C800AD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.</w:t>
            </w: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C800AD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R</w:t>
            </w: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eflexiona y eval</w:t>
            </w:r>
            <w:r w:rsidR="00627B8A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ú</w:t>
            </w: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a la forma, el contenido y</w:t>
            </w:r>
            <w:r w:rsidR="00A5409A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el</w:t>
            </w: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contexto del texto escrito.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A077A5" w:rsidP="004F6CB7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Rúbrica</w:t>
            </w:r>
          </w:p>
        </w:tc>
      </w:tr>
      <w:tr w:rsidR="00493CC6" w:rsidRPr="00E753BE" w:rsidTr="005A2ACA">
        <w:trPr>
          <w:trHeight w:val="11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493CC6" w:rsidP="005A2ACA">
            <w:p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Lee diversos tipos de textos escritos en su lengua materna.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21"/>
              </w:numPr>
              <w:ind w:left="360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Obtiene información del texto escrito.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21"/>
              </w:numPr>
              <w:ind w:left="360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Infiere e interpreta información del texto.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21"/>
              </w:numPr>
              <w:ind w:left="360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Reflexiona y evalúa la forma, el contenido y el contexto del texto.</w:t>
            </w:r>
          </w:p>
          <w:p w:rsidR="00493CC6" w:rsidRPr="00E753BE" w:rsidRDefault="00493CC6" w:rsidP="005A2ACA">
            <w:p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</w:p>
          <w:p w:rsidR="00493CC6" w:rsidRPr="00E753BE" w:rsidRDefault="00493CC6" w:rsidP="005A2ACA">
            <w:p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493CC6" w:rsidP="005A6C8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Identifica información explícita, relevante y complementaria que se encuentra en distintas partes del texto. Selecciona datos específicos e integra información explícita cuando se encuentra en distintas partes del texto o al realizar una lectura intertextual de diversos tipos de textos con varios elementos complejos en su estructura, así como con vocabulario variado, de acuerdo con las temáticas abordadas.</w:t>
            </w:r>
          </w:p>
          <w:p w:rsidR="00493CC6" w:rsidRPr="00E753BE" w:rsidRDefault="00493CC6" w:rsidP="005A6C8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Deduce características implícitas de seres, objetos, hechos y lugares, y determina el significado de palabras, según el contexto, y de expresiones con sentido figurado. Establece relaciones lógicas entre las ideas del texto escrito, como intención-finalidad, tema y subtemas, causa-efecto, semejanza-diferencia y enseñanza y propósito, a partir de información relevante y complementaria, y al realizar una lectura intertextual.</w:t>
            </w:r>
          </w:p>
          <w:p w:rsidR="00493CC6" w:rsidRPr="00E753BE" w:rsidRDefault="00493CC6" w:rsidP="005A6C8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Explica el tema, el propósito, los puntos de vista y las motivaciones de personas y personajes, las comparaciones e hipérboles, el problema central, las enseñanzas, los valores y la intención del autor, clasificando y sintetizando la información, y elabora conclusiones sobre el texto para interpretar su sentido global.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FA0802" w:rsidRDefault="00A077A5">
            <w:p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FA0802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E</w:t>
            </w:r>
            <w:r w:rsidR="001C372D" w:rsidRPr="00FA0802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labora organizadores gráficos</w:t>
            </w:r>
            <w:r w:rsidR="001C372D" w:rsidRPr="00FA080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para sintetizar y resumir el contenido de los textos que lee identificando el tema, la intención y el sentido global de las ideas</w:t>
            </w:r>
            <w:r w:rsidR="00C800AD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.</w:t>
            </w:r>
            <w:r w:rsidR="001C372D" w:rsidRPr="00FA080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C800AD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E</w:t>
            </w:r>
            <w:r w:rsidR="001C372D" w:rsidRPr="00FA080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xplica con sus propias palabras el tema, el propósito, el punto de vista, el mensaje, la intención del autor, las conclusiones, las características de seres u objetos, así como el significado de palabras y expresiones</w:t>
            </w:r>
            <w:r w:rsidR="00C800AD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.</w:t>
            </w:r>
            <w:r w:rsidR="001C372D" w:rsidRPr="00FA080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C800AD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E</w:t>
            </w:r>
            <w:r w:rsidR="001C372D" w:rsidRPr="00FA080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stablece relaciones lógicas entre las ideas desarrolladas en los textos que lee, evaluando y reflexionando sobre la forma, </w:t>
            </w:r>
            <w:r w:rsidR="00C800AD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el </w:t>
            </w:r>
            <w:r w:rsidR="001C372D" w:rsidRPr="00FA080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contenido y </w:t>
            </w:r>
            <w:r w:rsidR="00C800AD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el </w:t>
            </w:r>
            <w:r w:rsidR="001C372D" w:rsidRPr="00FA080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contexto del texto.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A077A5" w:rsidP="004F6CB7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Rúbrica</w:t>
            </w:r>
          </w:p>
        </w:tc>
      </w:tr>
      <w:tr w:rsidR="00493CC6" w:rsidRPr="00E753BE" w:rsidTr="005A2ACA">
        <w:trPr>
          <w:trHeight w:val="2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493CC6" w:rsidP="005A2ACA">
            <w:p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Resuelve problemas de gestión de datos e incertidumbre.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Representa datos con gráficos y medidas estadísticas o probabilísticas.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Comunica la comprensión de los conceptos estadísticos y probabilísticos.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Usa estrategias y procedimientos para recopilar y procesar datos.</w:t>
            </w:r>
          </w:p>
          <w:p w:rsidR="00493CC6" w:rsidRPr="00E753BE" w:rsidRDefault="00493CC6" w:rsidP="005A2ACA">
            <w:pPr>
              <w:pStyle w:val="Prrafodelista"/>
              <w:autoSpaceDE w:val="0"/>
              <w:autoSpaceDN w:val="0"/>
              <w:adjustRightInd w:val="0"/>
              <w:ind w:left="360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493CC6" w:rsidP="005A6C8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Representa las características de una población en estudio sobre situaciones de interés o aleatorias, asociándolas a variables cualitativas (por ejemplo: vóley, tenis) y cuantitativas discretas (por ejemplo: 3, 4, 5 hijos), así como también el comportamiento del conjunto de datos, a través de gráficos de barras dobles, gráficos de líneas, la moda y la media aritmética como reparto equitativo.</w:t>
            </w:r>
          </w:p>
          <w:p w:rsidR="00493CC6" w:rsidRPr="00E753BE" w:rsidRDefault="00493CC6" w:rsidP="005A6C8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Lee tablas de doble entrada y gráfic</w:t>
            </w:r>
            <w:r w:rsidR="005C2F6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o</w:t>
            </w: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s de barras dobles, así como información proveniente de diversas fuentes (periódicos, revistas, entrevistas, experimentos, etcétera), para interpretar la información que contienen considerando los datos, las condiciones de la situación y otra información que se tenga sobre las variables. También, advierte que hay tablas de doble entrada con datos incompletos, las completa y produce nueva información. </w:t>
            </w:r>
          </w:p>
          <w:p w:rsidR="00493CC6" w:rsidRPr="00E753BE" w:rsidRDefault="00493CC6" w:rsidP="005A6C8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Recopila datos mediante encuestas sencillas o entrevistas cortas con preguntas adecuadas empleando procedimientos y recursos; los procesa y organiza en tablas de doble entrada para describirlos y analizarlos.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FA0802" w:rsidRDefault="00A077A5" w:rsidP="00A077A5">
            <w:p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FA0802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Elabora conclusiones</w:t>
            </w:r>
            <w:r w:rsidRPr="00FA080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cuando lee, analiza e interpreta gráficos estadísticos de barras dobles considerando los datos, la situación y la condición de las variables y otras informaciones.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A077A5" w:rsidP="004F6CB7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Rúbrica</w:t>
            </w:r>
          </w:p>
        </w:tc>
      </w:tr>
      <w:tr w:rsidR="00493CC6" w:rsidRPr="00E753BE" w:rsidTr="005A2ACA">
        <w:trPr>
          <w:trHeight w:val="4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493CC6" w:rsidP="005A2ACA">
            <w:p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Resuelve problemas de forma, movimiento y localización.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 w:val="0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Modela objetos con formas geométricas y sus transformaciones.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 w:val="0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Comunica su comprensión sobre las formas y relaciones </w:t>
            </w: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lastRenderedPageBreak/>
              <w:t>geométricas.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 w:val="0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Usa estrategias y procedimientos para medir y orientarse en el espacio.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6"/>
              </w:num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Argumenta afirmaciones sobre relaciones geométricas.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493CC6" w:rsidP="005A6C8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lastRenderedPageBreak/>
              <w:t xml:space="preserve">Establece relaciones entre los datos de ubicación y recorrido de los objetos, personas o lugares, y las expresa en un croquis o plano sencillo teniendo en cuenta referencias como, por ejemplo, calles o avenidas. </w:t>
            </w:r>
          </w:p>
          <w:p w:rsidR="00493CC6" w:rsidRPr="00E753BE" w:rsidRDefault="00493CC6" w:rsidP="005A6C8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Expresa con un croquis o plano sencillo los desplazamientos y posiciones de objetos o personas con relación a los puntos cardinales (sistema de referencia). Asimismo, describe los cambios de tamaño y ubicación de los objetos mediante ampliaciones, reducciones y giros en el plano cartesiano. Ejemplo: El estudiante nombra posiciones teniendo en </w:t>
            </w: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lastRenderedPageBreak/>
              <w:t>cuenta sistemas de coordenadas presentes en los mapas.</w:t>
            </w:r>
          </w:p>
          <w:p w:rsidR="00493CC6" w:rsidRPr="00E753BE" w:rsidRDefault="00493CC6" w:rsidP="005A6C8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Emplea estrategias heurísticas, estrategias de cálculo, la visualización y los procedimientos para trazar recorridos. Usa diversas estrategias para medir la longitud (cm) y la superficie (m</w:t>
            </w: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vertAlign w:val="superscript"/>
                <w:lang w:val="es-ES_tradnl"/>
              </w:rPr>
              <w:t>2</w:t>
            </w: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, cm</w:t>
            </w: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vertAlign w:val="superscript"/>
                <w:lang w:val="es-ES_tradnl"/>
              </w:rPr>
              <w:t>2</w:t>
            </w: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) y comparar el área de dos superficies de los objetos, de manera exacta o aproximada. Realiza cálculos numéricos para hacer conversiones de medidas (unidades de longitud). Emplea la unidad de medida no convencional o convencional, según convenga, así como instrumentos de dibujo (compás, transportador) y de medición, y diversos recursos. </w:t>
            </w:r>
          </w:p>
          <w:p w:rsidR="00493CC6" w:rsidRPr="00E753BE" w:rsidRDefault="00493CC6" w:rsidP="005A6C85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Plantea afirmaciones sobre las relaciones entre los objetos, entre los objetos y las formas geométricas, y entre las formas geométricas, así como su desarrollo en el plano cartesiano, entre el perímetro y la superficie de una forma geométrica, y las explica con argumentos basados en ejemplos concretos, gráficos, propiedades y en sus conocimientos matemáticos con base en su exploración o visualización, usando el razonamiento inductivo. Así también, explica el proceso seguido. Ejemplo: “Dos rectángulos pueden tener diferente área, pero el mismo perímetro”, “</w:t>
            </w: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 w:eastAsia="es-PE"/>
              </w:rPr>
              <w:t xml:space="preserve">Puedo obtener el área de un triángulo </w:t>
            </w: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dividiendo por la mitad el área de un paralelogramo”.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FA0802" w:rsidRDefault="001C372D">
            <w:p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FA0802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lastRenderedPageBreak/>
              <w:t xml:space="preserve">Elabora un plano sencillo </w:t>
            </w:r>
            <w:r w:rsidRPr="00FA080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modelando objetos con formas geométricas y sus transformaciones</w:t>
            </w:r>
            <w:r w:rsidR="00415D56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.</w:t>
            </w:r>
            <w:r w:rsidRPr="00FA080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415D56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C</w:t>
            </w:r>
            <w:r w:rsidRPr="00FA080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omunica su comprensión sobre las formas y relaciones geométricas usando estrategias y procedimientos para medir y orientarse en el espacio. </w:t>
            </w:r>
            <w:r w:rsidR="00415D56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lastRenderedPageBreak/>
              <w:t>A</w:t>
            </w:r>
            <w:r w:rsidRPr="00FA080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rgumenta afirmaciones sobre las relaciones geométricas.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A077A5" w:rsidP="004F6CB7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lastRenderedPageBreak/>
              <w:t>Rúbrica</w:t>
            </w:r>
          </w:p>
        </w:tc>
      </w:tr>
      <w:tr w:rsidR="00493CC6" w:rsidRPr="00E753BE" w:rsidTr="005A2ACA">
        <w:trPr>
          <w:trHeight w:val="6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493CC6" w:rsidP="005A2ACA">
            <w:p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Indaga mediante métodos científicos para construir conocimientos.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26"/>
              </w:numPr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 w:eastAsia="es-PE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 w:eastAsia="es-PE"/>
              </w:rPr>
              <w:t>Diseña estrategias para hacer una indagación.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14"/>
              </w:num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 w:eastAsia="es-PE"/>
              </w:rPr>
              <w:t>Genera y registra datos e información.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14"/>
              </w:num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 w:eastAsia="es-PE"/>
              </w:rPr>
              <w:t>Analiza datos e información.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14"/>
              </w:numP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 w:eastAsia="es-PE"/>
              </w:rPr>
              <w:t>Evalúa y comunica el proceso y resultados de su investigación.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493CC6" w:rsidP="005A6C8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Propone un plan para observar las variables del problema de indagación y controlar aquellas que pueden modificar la experimentación, con la finalidad de obtener datos para comprobar sus hipótesis. Selecciona instrumentos, materiales y herramientas, así como fuentes que le brinden información científica. Considera el tiempo para el desarrollo del plan y las medidas de seguridad necesarias.</w:t>
            </w:r>
          </w:p>
          <w:p w:rsidR="00493CC6" w:rsidRPr="00E753BE" w:rsidRDefault="00493CC6" w:rsidP="005A6C8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Obtiene datos cualitativos o cuantitativos que evidencian la relación entre las variables que utiliza para responder la pregunta. Organiza los datos, hace cálculos de moda, proporcionalidad directa y otros, y los representa en diferentes organizadores.</w:t>
            </w:r>
          </w:p>
          <w:p w:rsidR="00493CC6" w:rsidRPr="00E753BE" w:rsidRDefault="00493CC6" w:rsidP="005A6C8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Utiliza los datos cualitativos o cuantitativos para probar sus hipótesis y las contrasta con información científica. Elabora sus conclusiones.</w:t>
            </w:r>
          </w:p>
          <w:p w:rsidR="00493CC6" w:rsidRPr="00E753BE" w:rsidRDefault="00493CC6" w:rsidP="005A6C85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Comunica sus conclusiones y lo que aprendió usando conocimientos científicos. Evalúa si los procedimientos seguidos en su indagación ayudaron a comprobar sus hipótesis. Menciona las dificultades que tuvo y propone mejoras. Da a conocer su indagación en forma oral o escrita.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FA0802" w:rsidRDefault="00A077A5">
            <w:p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FA0802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Elabora un cuaderno de experiencias</w:t>
            </w:r>
            <w:r w:rsidRPr="00FA080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, en el que registra su proceso de indagación: problematiza situaciones y diseña estrategias para hacer una indagación. Registra datos y genera información, </w:t>
            </w:r>
            <w:r w:rsidR="00F219F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y los </w:t>
            </w:r>
            <w:r w:rsidRPr="00FA080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analiza</w:t>
            </w:r>
            <w:r w:rsidR="00F219F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.</w:t>
            </w:r>
            <w:r w:rsidRPr="00FA080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F219F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E</w:t>
            </w:r>
            <w:r w:rsidRPr="00FA080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valúa y comunica el proceso y los resultados de su investigación.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A077A5" w:rsidP="004F6CB7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Rúbrica</w:t>
            </w:r>
          </w:p>
        </w:tc>
      </w:tr>
      <w:tr w:rsidR="00493CC6" w:rsidRPr="00E753BE" w:rsidTr="005A2ACA">
        <w:trPr>
          <w:trHeight w:val="16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493CC6" w:rsidP="005A2ACA">
            <w:pPr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  <w:t>Explica el mundo físico basándose en conocimientos sobre los seres vivos, materia y energía, biodiversidad, Tierra y universo.</w:t>
            </w:r>
          </w:p>
          <w:p w:rsidR="00493CC6" w:rsidRPr="00E753BE" w:rsidRDefault="00493CC6" w:rsidP="005A2ACA">
            <w:pPr>
              <w:pStyle w:val="Prrafodelista"/>
              <w:numPr>
                <w:ilvl w:val="0"/>
                <w:numId w:val="26"/>
              </w:numPr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 w:eastAsia="es-PE"/>
              </w:rPr>
              <w:t>Evalúa las implicancias del saber y del quehacer científico y tecnológico</w:t>
            </w: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.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493CC6" w:rsidP="005A6C8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Argumenta que algunos objetos tecnológicos y conocimientos científicos han ayudado a formular nuevas teorías que proporcionaron el cambio en la forma de pensar y el estilo de vida de las personas. </w:t>
            </w:r>
          </w:p>
          <w:p w:rsidR="00493CC6" w:rsidRPr="00E753BE" w:rsidRDefault="00493CC6" w:rsidP="005A6C8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Defiende su punto de vista respecto al avance científico y tecnológico y su impacto en la sociedad y el ambiente, con base en fuentes documentales con respaldo científico.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FA0802" w:rsidRDefault="00A077A5" w:rsidP="00A077A5">
            <w:p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FA0802"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Participa en conversaciones y asambleas</w:t>
            </w:r>
            <w:r w:rsidRPr="00FA0802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planteando argumentos y defendiendo sus puntos de vista respecto al impacto de la actividad humana en la naturaleza y a la importancia de fomentar la creación de los EsVi como un espacio de conservación ambiental sostenible.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A077A5" w:rsidP="004F6CB7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Lista de cotejo</w:t>
            </w:r>
          </w:p>
        </w:tc>
      </w:tr>
      <w:tr w:rsidR="00493CC6" w:rsidRPr="00E753BE" w:rsidTr="005A2ACA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493CC6" w:rsidP="007654AE">
            <w:pPr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  <w:t>Gestiona su aprendizaje de manera autónoma.</w:t>
            </w:r>
          </w:p>
          <w:p w:rsidR="00493CC6" w:rsidRPr="00E753BE" w:rsidRDefault="00493CC6" w:rsidP="007654AE">
            <w:pPr>
              <w:pStyle w:val="Prrafodelista"/>
              <w:numPr>
                <w:ilvl w:val="0"/>
                <w:numId w:val="43"/>
              </w:numPr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Organiza acciones 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lastRenderedPageBreak/>
              <w:t>estratégicas para alcanzar sus metas de aprendizaje.</w:t>
            </w:r>
          </w:p>
          <w:p w:rsidR="00493CC6" w:rsidRPr="00E753BE" w:rsidRDefault="00493CC6" w:rsidP="007654AE">
            <w:pPr>
              <w:pStyle w:val="Prrafodelista"/>
              <w:numPr>
                <w:ilvl w:val="0"/>
                <w:numId w:val="43"/>
              </w:numPr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Monitorea y ajusta su desempeño durante el proceso de aprendizaje.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493CC6" w:rsidP="005A6C8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lastRenderedPageBreak/>
              <w:t>Determina metas de aprendizaje viables, asociadas a sus necesidades, prioridades de aprendizaje y recursos disponibles, que le permitan lograr la tarea.</w:t>
            </w:r>
          </w:p>
          <w:p w:rsidR="00493CC6" w:rsidRPr="00E753BE" w:rsidRDefault="00493CC6" w:rsidP="005A6C8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Organiza estrategias y procedimientos que se proponen en función del tiempo y los </w:t>
            </w: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lastRenderedPageBreak/>
              <w:t>recursos necesarios para alcanzar la meta.</w:t>
            </w:r>
          </w:p>
          <w:p w:rsidR="00493CC6" w:rsidRPr="00E753BE" w:rsidRDefault="00493CC6" w:rsidP="005A6C8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Revisa la aplicación de las estrategias, los procedimientos y los recursos utilizados en función del nivel de avance para producir los resultados esperados.</w:t>
            </w:r>
          </w:p>
          <w:p w:rsidR="00493CC6" w:rsidRPr="00E753BE" w:rsidRDefault="00493CC6" w:rsidP="00BF099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Explica el proceso, los procedimientos, los recursos movilizados, las dificultades, los ajustes y cambios que realizó y los resultados obtenidos para llegar a la meta.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11" w:rsidRPr="00602F11" w:rsidRDefault="00602F11" w:rsidP="00602F11">
            <w:pPr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alibri Light" w:eastAsia="Times New Roman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lastRenderedPageBreak/>
              <w:t xml:space="preserve">Elabora conclusiones y reflexiones </w:t>
            </w:r>
            <w:r w:rsidRPr="00602F11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a partir del uso de f</w:t>
            </w:r>
            <w:r w:rsidR="000A62CE" w:rsidRPr="00602F11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ichas</w:t>
            </w:r>
            <w:r w:rsidR="002A0EB4" w:rsidRPr="00602F11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de metacognición que le permita</w:t>
            </w:r>
            <w:r w:rsidR="00C300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n</w:t>
            </w:r>
            <w:r w:rsidR="002A0EB4" w:rsidRPr="00602F11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602F11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lastRenderedPageBreak/>
              <w:t>monitorear y ajustar sus desempeños durante el proceso de aprendizaje</w:t>
            </w:r>
            <w:r w:rsidR="00C300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.</w:t>
            </w:r>
            <w:r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C300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O</w:t>
            </w:r>
            <w:r w:rsidRPr="00602F11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rganiza</w:t>
            </w:r>
            <w:r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602F11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acciones estratégicas para alcanzar sus metas de aprendizaje.</w:t>
            </w:r>
          </w:p>
          <w:p w:rsidR="00493CC6" w:rsidRDefault="00493CC6" w:rsidP="004F6CB7">
            <w:p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</w:p>
          <w:p w:rsidR="004F6CB7" w:rsidRPr="00E753BE" w:rsidRDefault="004F6CB7" w:rsidP="004F6CB7">
            <w:p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FA0802" w:rsidP="004F6CB7">
            <w:pPr>
              <w:jc w:val="center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lastRenderedPageBreak/>
              <w:t>Rúbrica</w:t>
            </w:r>
          </w:p>
        </w:tc>
      </w:tr>
      <w:tr w:rsidR="00493CC6" w:rsidRPr="00E753BE" w:rsidTr="005A2ACA">
        <w:trPr>
          <w:trHeight w:val="161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493CC6" w:rsidP="007654AE">
            <w:pPr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  <w:t>Se desenvuelve en los entornos virtuales generados por las TIC.</w:t>
            </w:r>
          </w:p>
          <w:p w:rsidR="00493CC6" w:rsidRPr="00E753BE" w:rsidRDefault="00493CC6" w:rsidP="007654AE">
            <w:pPr>
              <w:pStyle w:val="Prrafodelista"/>
              <w:numPr>
                <w:ilvl w:val="0"/>
                <w:numId w:val="44"/>
              </w:numPr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Gestiona información del entorno virtual. </w:t>
            </w:r>
          </w:p>
          <w:p w:rsidR="00493CC6" w:rsidRPr="00E753BE" w:rsidRDefault="00493CC6" w:rsidP="007654AE">
            <w:pPr>
              <w:pStyle w:val="Prrafodelista"/>
              <w:numPr>
                <w:ilvl w:val="0"/>
                <w:numId w:val="44"/>
              </w:numPr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Interactúa en entornos virtuales.</w:t>
            </w:r>
          </w:p>
          <w:p w:rsidR="00493CC6" w:rsidRPr="00E753BE" w:rsidRDefault="00493CC6" w:rsidP="007654AE">
            <w:pPr>
              <w:pStyle w:val="Prrafodelista"/>
              <w:numPr>
                <w:ilvl w:val="0"/>
                <w:numId w:val="44"/>
              </w:numPr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Crea objetos virtuales en diversos formatos.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493CC6" w:rsidP="005A6C8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Emplea portafolios digitales cuando organiza la información que obtuvo, de manera que esté disponible para actividades frecuentes. Ejemplo: </w:t>
            </w:r>
            <w:r w:rsidR="002C3F9A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e</w:t>
            </w: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l estudiante crea un blog para difundir las actividades del Día del Logro.</w:t>
            </w:r>
          </w:p>
          <w:p w:rsidR="00493CC6" w:rsidRPr="00E753BE" w:rsidRDefault="00493CC6" w:rsidP="005A6C8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Accede a entornos virtuales establecidos mediante credenciales de identificación digital y considerando procedimientos seguros, éticos y responsables; por ejemplo, para ingresar a una red social.</w:t>
            </w:r>
          </w:p>
          <w:p w:rsidR="00493CC6" w:rsidRPr="00E753BE" w:rsidRDefault="00493CC6" w:rsidP="005A6C8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Construye objetos virtuales a partir de información seleccionada de diversas fuentes y materiales digitales que respalden sus opiniones o posturas en los diversos trabajos que realiza. Ejemplo: </w:t>
            </w:r>
            <w:r w:rsidR="002C3F9A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e</w:t>
            </w:r>
            <w:r w:rsidRPr="00E753BE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  <w:t>l estudiante hace uso de un presentador visual.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2F11" w:rsidRPr="000D104D" w:rsidRDefault="00602F11" w:rsidP="00602F11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0D104D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Realiza la simulación</w:t>
            </w:r>
            <w:r w:rsidRPr="000D104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 desplazamientos de objetos mediante el uso del lenguaje de programación Scratch.</w:t>
            </w:r>
          </w:p>
          <w:p w:rsidR="00602F11" w:rsidRPr="000D104D" w:rsidRDefault="00602F11" w:rsidP="00602F11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:rsidR="00602F11" w:rsidRPr="00E753BE" w:rsidRDefault="00FA0802" w:rsidP="004F6CB7">
            <w:p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0D104D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Elabora </w:t>
            </w:r>
            <w:r w:rsidR="00602F11" w:rsidRPr="000D104D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materiales digitales</w:t>
            </w:r>
            <w:r w:rsidRPr="000D104D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 xml:space="preserve"> (portafolio digital) </w:t>
            </w:r>
            <w:r w:rsidRPr="000D104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combinando</w:t>
            </w:r>
            <w:r w:rsidR="00602F11" w:rsidRPr="000D104D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textos e imágenes para expresar sus experiencias y comunicar sus ideas.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CC6" w:rsidRPr="00E753BE" w:rsidRDefault="00FA0802" w:rsidP="004F6CB7">
            <w:pPr>
              <w:jc w:val="both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Lista de cotejo</w:t>
            </w:r>
          </w:p>
        </w:tc>
      </w:tr>
      <w:tr w:rsidR="005A064F" w:rsidRPr="00E753BE" w:rsidTr="005A2ACA">
        <w:trPr>
          <w:trHeight w:val="24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A064F" w:rsidRPr="005A2ACA" w:rsidRDefault="005A2ACA" w:rsidP="005A2ACA">
            <w:pPr>
              <w:jc w:val="center"/>
              <w:rPr>
                <w:rFonts w:ascii="Calibri Light" w:eastAsia="Times New Roman" w:hAnsi="Calibri Light" w:cstheme="minorHAnsi"/>
                <w:b/>
                <w:color w:val="000000" w:themeColor="text1"/>
                <w:sz w:val="20"/>
                <w:szCs w:val="18"/>
                <w:lang w:val="es-ES_tradnl"/>
              </w:rPr>
            </w:pPr>
            <w:r w:rsidRPr="005A2ACA">
              <w:rPr>
                <w:rFonts w:ascii="Calibri Light" w:eastAsia="Times New Roman" w:hAnsi="Calibri Light" w:cstheme="minorHAnsi"/>
                <w:b/>
                <w:color w:val="000000" w:themeColor="text1"/>
                <w:sz w:val="20"/>
                <w:szCs w:val="18"/>
                <w:lang w:val="es-ES_tradnl"/>
              </w:rPr>
              <w:t>Enfoques transversales</w:t>
            </w:r>
          </w:p>
        </w:tc>
        <w:tc>
          <w:tcPr>
            <w:tcW w:w="1176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A064F" w:rsidRPr="005A2ACA" w:rsidRDefault="005A064F" w:rsidP="005A2ACA">
            <w:pPr>
              <w:jc w:val="center"/>
              <w:rPr>
                <w:rFonts w:ascii="Calibri Light" w:hAnsi="Calibri Light" w:cs="Arial"/>
                <w:b/>
                <w:color w:val="000000" w:themeColor="text1"/>
                <w:sz w:val="20"/>
                <w:szCs w:val="18"/>
                <w:shd w:val="clear" w:color="auto" w:fill="FFFFFF"/>
                <w:lang w:val="es-ES_tradnl"/>
              </w:rPr>
            </w:pPr>
            <w:r w:rsidRPr="005A2ACA">
              <w:rPr>
                <w:rFonts w:ascii="Calibri Light" w:eastAsia="Times New Roman" w:hAnsi="Calibri Light" w:cstheme="minorHAnsi"/>
                <w:b/>
                <w:color w:val="000000" w:themeColor="text1"/>
                <w:sz w:val="20"/>
                <w:szCs w:val="18"/>
                <w:lang w:val="es-ES_tradnl"/>
              </w:rPr>
              <w:t>Actitudes</w:t>
            </w:r>
            <w:r w:rsidR="003B48B8" w:rsidRPr="005A2ACA">
              <w:rPr>
                <w:rFonts w:ascii="Calibri Light" w:eastAsia="Times New Roman" w:hAnsi="Calibri Light" w:cstheme="minorHAnsi"/>
                <w:b/>
                <w:color w:val="000000" w:themeColor="text1"/>
                <w:sz w:val="20"/>
                <w:szCs w:val="18"/>
                <w:lang w:val="es-ES_tradnl"/>
              </w:rPr>
              <w:t xml:space="preserve"> </w:t>
            </w:r>
            <w:r w:rsidR="008D2163" w:rsidRPr="005A2ACA">
              <w:rPr>
                <w:rFonts w:ascii="Calibri Light" w:eastAsia="Times New Roman" w:hAnsi="Calibri Light" w:cstheme="minorHAnsi"/>
                <w:b/>
                <w:color w:val="000000" w:themeColor="text1"/>
                <w:sz w:val="20"/>
                <w:szCs w:val="18"/>
                <w:lang w:val="es-ES_tradnl"/>
              </w:rPr>
              <w:t>o</w:t>
            </w:r>
            <w:r w:rsidR="003B48B8" w:rsidRPr="005A2ACA">
              <w:rPr>
                <w:rFonts w:ascii="Calibri Light" w:eastAsia="Times New Roman" w:hAnsi="Calibri Light" w:cstheme="minorHAnsi"/>
                <w:b/>
                <w:color w:val="000000" w:themeColor="text1"/>
                <w:sz w:val="20"/>
                <w:szCs w:val="18"/>
                <w:lang w:val="es-ES_tradnl"/>
              </w:rPr>
              <w:t xml:space="preserve"> acciones </w:t>
            </w:r>
            <w:r w:rsidRPr="005A2ACA">
              <w:rPr>
                <w:rFonts w:ascii="Calibri Light" w:eastAsia="Times New Roman" w:hAnsi="Calibri Light" w:cstheme="minorHAnsi"/>
                <w:b/>
                <w:color w:val="000000" w:themeColor="text1"/>
                <w:sz w:val="20"/>
                <w:szCs w:val="18"/>
                <w:lang w:val="es-ES_tradnl"/>
              </w:rPr>
              <w:t>observables</w:t>
            </w:r>
          </w:p>
        </w:tc>
      </w:tr>
      <w:tr w:rsidR="005A064F" w:rsidRPr="00E753BE" w:rsidTr="005A2ACA">
        <w:trPr>
          <w:trHeight w:val="3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4F" w:rsidRPr="000D104D" w:rsidRDefault="005A064F">
            <w:pPr>
              <w:autoSpaceDE w:val="0"/>
              <w:autoSpaceDN w:val="0"/>
              <w:adjustRightInd w:val="0"/>
              <w:spacing w:line="276" w:lineRule="auto"/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</w:pPr>
            <w:r w:rsidRPr="000D104D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Enfoque Orientación al bien común 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E" w:rsidRPr="00E753BE" w:rsidRDefault="007B0C3E" w:rsidP="007B0C3E">
            <w:pPr>
              <w:pStyle w:val="Prrafodelista"/>
              <w:numPr>
                <w:ilvl w:val="0"/>
                <w:numId w:val="39"/>
              </w:numPr>
              <w:ind w:left="317" w:hanging="317"/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>D</w:t>
            </w:r>
            <w:r w:rsidR="005A064F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 xml:space="preserve">ocentes y estudiantes identifican, valoran, generan y destacan continuamente actos espontáneos en beneficio de otros, dirigidos a procurar o restaurar el bienestar </w:t>
            </w:r>
            <w:r w:rsidR="000D56D7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>entre todos</w:t>
            </w:r>
            <w:r w:rsidR="005A064F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 xml:space="preserve"> en situaciones que lo requieran.</w:t>
            </w:r>
          </w:p>
          <w:p w:rsidR="007B0C3E" w:rsidRPr="00E753BE" w:rsidRDefault="007B0C3E" w:rsidP="007B0C3E">
            <w:pPr>
              <w:pStyle w:val="Prrafodelista"/>
              <w:numPr>
                <w:ilvl w:val="0"/>
                <w:numId w:val="39"/>
              </w:numPr>
              <w:ind w:left="317" w:hanging="317"/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>Docentes y estudiantes reflexionan sobre la importancia de poner en práctica las normas de convivencia para crear un ambiente agradable de respeto, cuidado y ejercicio de una ciudadanía democrática.</w:t>
            </w:r>
          </w:p>
          <w:p w:rsidR="007B0C3E" w:rsidRPr="00E753BE" w:rsidRDefault="007B0C3E" w:rsidP="007B0C3E">
            <w:pPr>
              <w:pStyle w:val="Prrafodelista"/>
              <w:numPr>
                <w:ilvl w:val="0"/>
                <w:numId w:val="39"/>
              </w:numPr>
              <w:ind w:left="317" w:hanging="317"/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 xml:space="preserve">Docentes </w:t>
            </w:r>
            <w:r w:rsidR="00DC432E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 xml:space="preserve">y estudiantes 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>identifican, valoran y destacan con</w:t>
            </w:r>
            <w:r w:rsidR="00DC432E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>tinuamente actos espontáneos en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 xml:space="preserve"> beneficio de otros</w:t>
            </w:r>
            <w:r w:rsidR="00DC432E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>.</w:t>
            </w:r>
          </w:p>
          <w:p w:rsidR="007B0C3E" w:rsidRPr="00E753BE" w:rsidRDefault="00DC432E" w:rsidP="00F621C7">
            <w:pPr>
              <w:pStyle w:val="Prrafodelista"/>
              <w:numPr>
                <w:ilvl w:val="0"/>
                <w:numId w:val="39"/>
              </w:numPr>
              <w:ind w:left="317" w:hanging="317"/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>Docentes y estudiantes comparten</w:t>
            </w:r>
            <w:r w:rsidR="007B0C3E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 xml:space="preserve"> los bienes d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>isponibles (mobiliario</w:t>
            </w:r>
            <w:r w:rsidR="00F621C7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 xml:space="preserve"> y 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 xml:space="preserve">recursos) y </w:t>
            </w:r>
            <w:r w:rsidR="007B0C3E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>los espacios educativos con sentido de equidad y justicia.</w:t>
            </w:r>
          </w:p>
        </w:tc>
      </w:tr>
      <w:tr w:rsidR="005A064F" w:rsidRPr="00E753BE" w:rsidTr="005A2ACA">
        <w:trPr>
          <w:trHeight w:val="3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4F" w:rsidRPr="000D104D" w:rsidRDefault="005A064F" w:rsidP="005A2ACA">
            <w:pPr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  <w:r w:rsidRPr="000D104D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Enfoque de </w:t>
            </w:r>
            <w:r w:rsidR="00BD5B22" w:rsidRPr="000D104D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d</w:t>
            </w:r>
            <w:r w:rsidRPr="000D104D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erechos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4F" w:rsidRPr="00E753BE" w:rsidRDefault="007B0C3E" w:rsidP="007B0C3E">
            <w:pPr>
              <w:pStyle w:val="Prrafodelista"/>
              <w:numPr>
                <w:ilvl w:val="0"/>
                <w:numId w:val="39"/>
              </w:numPr>
              <w:ind w:left="317"/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>D</w:t>
            </w:r>
            <w:r w:rsidR="005A064F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 xml:space="preserve">ocentes y </w:t>
            </w:r>
            <w:r w:rsidR="00EA74E5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>estudiantes piden</w:t>
            </w:r>
            <w:r w:rsidR="00DC432E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 xml:space="preserve"> hacer uso de la palabra, escuchan las opiniones de los demás</w:t>
            </w:r>
            <w:r w:rsidR="00732424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>,</w:t>
            </w:r>
            <w:r w:rsidR="0011328E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 xml:space="preserve"> </w:t>
            </w:r>
            <w:r w:rsidR="00DC432E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 xml:space="preserve">aportan con comentarios </w:t>
            </w:r>
            <w:r w:rsidR="00732424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 xml:space="preserve">y </w:t>
            </w:r>
            <w:r w:rsidR="00DC432E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 xml:space="preserve">respetan </w:t>
            </w:r>
            <w:r w:rsidR="00D6522F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 xml:space="preserve">las ideas </w:t>
            </w:r>
            <w:r w:rsidR="00DC432E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 xml:space="preserve">de los demás cuando participan en asambleas, conversaciones, debates, </w:t>
            </w:r>
            <w:r w:rsidR="00732424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  <w:t>etc.</w:t>
            </w:r>
          </w:p>
          <w:p w:rsidR="007B0C3E" w:rsidRPr="00E753BE" w:rsidRDefault="00EA74E5" w:rsidP="007B0C3E">
            <w:pPr>
              <w:pStyle w:val="Prrafodelista"/>
              <w:numPr>
                <w:ilvl w:val="0"/>
                <w:numId w:val="39"/>
              </w:numPr>
              <w:ind w:left="317"/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Docentes y estudiantes participan</w:t>
            </w:r>
            <w:r w:rsidR="007B0C3E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de las actividades 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mostrando tratos respetuosos</w:t>
            </w:r>
            <w:r w:rsidR="00927902" w:rsidRPr="00927902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="00927902" w:rsidRPr="00927902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>y procurando que los momentos compartidos sean una buena experiencia para todos</w:t>
            </w:r>
            <w:r w:rsidR="007B0C3E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.</w:t>
            </w:r>
          </w:p>
          <w:p w:rsidR="007B0C3E" w:rsidRPr="00E753BE" w:rsidRDefault="00EA74E5" w:rsidP="00D6522F">
            <w:pPr>
              <w:pStyle w:val="Prrafodelista"/>
              <w:numPr>
                <w:ilvl w:val="0"/>
                <w:numId w:val="39"/>
              </w:numPr>
              <w:ind w:left="317"/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Docentes y estudiantes participan de actividades </w:t>
            </w:r>
            <w:r w:rsidR="00D6522F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y propician 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ambientes cálidos</w:t>
            </w:r>
            <w:r w:rsidR="007B0C3E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y 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de respeto.</w:t>
            </w:r>
          </w:p>
        </w:tc>
      </w:tr>
      <w:tr w:rsidR="005A064F" w:rsidRPr="00E753BE" w:rsidTr="005A2ACA">
        <w:trPr>
          <w:trHeight w:val="4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64F" w:rsidRPr="000D104D" w:rsidRDefault="005A064F">
            <w:pPr>
              <w:rPr>
                <w:rFonts w:ascii="Calibri Light" w:hAnsi="Calibri Light"/>
                <w:color w:val="000000" w:themeColor="text1"/>
                <w:sz w:val="18"/>
                <w:szCs w:val="18"/>
              </w:rPr>
            </w:pPr>
            <w:r w:rsidRPr="000D104D">
              <w:rPr>
                <w:rFonts w:ascii="Calibri Light" w:hAnsi="Calibri Light"/>
                <w:color w:val="000000" w:themeColor="text1"/>
                <w:sz w:val="18"/>
                <w:szCs w:val="18"/>
              </w:rPr>
              <w:t xml:space="preserve">Enfoque Igualdad de </w:t>
            </w:r>
            <w:r w:rsidR="00BD5B22" w:rsidRPr="000D104D">
              <w:rPr>
                <w:rFonts w:ascii="Calibri Light" w:hAnsi="Calibri Light"/>
                <w:color w:val="000000" w:themeColor="text1"/>
                <w:sz w:val="18"/>
                <w:szCs w:val="18"/>
              </w:rPr>
              <w:t>G</w:t>
            </w:r>
            <w:r w:rsidRPr="000D104D">
              <w:rPr>
                <w:rFonts w:ascii="Calibri Light" w:hAnsi="Calibri Light"/>
                <w:color w:val="000000" w:themeColor="text1"/>
                <w:sz w:val="18"/>
                <w:szCs w:val="18"/>
              </w:rPr>
              <w:t>énero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E" w:rsidRPr="00E753BE" w:rsidRDefault="003B48B8" w:rsidP="007B0C3E">
            <w:pPr>
              <w:pStyle w:val="Prrafodelista"/>
              <w:numPr>
                <w:ilvl w:val="0"/>
                <w:numId w:val="39"/>
              </w:numPr>
              <w:ind w:left="317"/>
              <w:rPr>
                <w:rFonts w:ascii="Calibri Light" w:hAnsi="Calibri Light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</w:rPr>
              <w:t>Docentes y</w:t>
            </w:r>
            <w:r w:rsidR="005A064F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 xml:space="preserve"> estudiantes propician acciones que fomente</w:t>
            </w:r>
            <w:r w:rsidR="00D6522F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n</w:t>
            </w:r>
            <w:r w:rsidR="005A064F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 xml:space="preserve"> el reconocimiento del valor de cada persona y promueven la participación en igualdad de condiciones.</w:t>
            </w:r>
          </w:p>
        </w:tc>
      </w:tr>
      <w:tr w:rsidR="007B0C3E" w:rsidRPr="00E753BE" w:rsidTr="005A2ACA">
        <w:trPr>
          <w:trHeight w:val="3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E" w:rsidRPr="000D104D" w:rsidRDefault="005A2ACA" w:rsidP="005A2ACA">
            <w:pPr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  <w:r w:rsidRPr="000D104D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E</w:t>
            </w:r>
            <w:r w:rsidR="007B0C3E" w:rsidRPr="000D104D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nfoque </w:t>
            </w:r>
            <w:r w:rsidR="008D2163" w:rsidRPr="000D104D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A</w:t>
            </w:r>
            <w:r w:rsidR="007B0C3E" w:rsidRPr="000D104D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mbiental</w:t>
            </w:r>
          </w:p>
        </w:tc>
        <w:tc>
          <w:tcPr>
            <w:tcW w:w="1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3E" w:rsidRPr="00E753BE" w:rsidRDefault="003B48B8" w:rsidP="007B0C3E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Calibri" w:hAnsi="Calibri Light" w:cs="Arial"/>
                <w:sz w:val="18"/>
                <w:szCs w:val="18"/>
                <w:lang w:val="es-ES_tradnl"/>
              </w:rPr>
              <w:t>Docentes y estudiantes realizan acciones</w:t>
            </w:r>
            <w:r w:rsidR="007B0C3E" w:rsidRPr="00E753BE">
              <w:rPr>
                <w:rFonts w:ascii="Calibri Light" w:eastAsia="Calibri" w:hAnsi="Calibri Light" w:cs="Arial"/>
                <w:sz w:val="18"/>
                <w:szCs w:val="18"/>
                <w:lang w:val="es-ES_tradnl"/>
              </w:rPr>
              <w:t xml:space="preserve"> de conservación de los ambientes.</w:t>
            </w:r>
          </w:p>
          <w:p w:rsidR="007B0C3E" w:rsidRPr="00E753BE" w:rsidRDefault="003B48B8" w:rsidP="007B0C3E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 Light" w:eastAsia="Calibri" w:hAnsi="Calibri Light" w:cs="Arial"/>
                <w:color w:val="000000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Calibri" w:hAnsi="Calibri Light" w:cs="Arial"/>
                <w:sz w:val="18"/>
                <w:szCs w:val="18"/>
                <w:lang w:val="es-ES_tradnl"/>
              </w:rPr>
              <w:t>Docentes y estudiantes mantienen los espacios limpios, los</w:t>
            </w:r>
            <w:r w:rsidR="007B0C3E" w:rsidRPr="00E753BE">
              <w:rPr>
                <w:rFonts w:ascii="Calibri Light" w:eastAsia="Calibri" w:hAnsi="Calibri Light" w:cs="Arial"/>
                <w:sz w:val="18"/>
                <w:szCs w:val="18"/>
                <w:lang w:val="es-ES_tradnl"/>
              </w:rPr>
              <w:t xml:space="preserve"> materiales ordenados y guarda</w:t>
            </w:r>
            <w:r w:rsidRPr="00E753BE">
              <w:rPr>
                <w:rFonts w:ascii="Calibri Light" w:eastAsia="Calibri" w:hAnsi="Calibri Light" w:cs="Arial"/>
                <w:sz w:val="18"/>
                <w:szCs w:val="18"/>
                <w:lang w:val="es-ES_tradnl"/>
              </w:rPr>
              <w:t xml:space="preserve">n </w:t>
            </w:r>
            <w:r w:rsidR="00D6522F" w:rsidRPr="00E753BE">
              <w:rPr>
                <w:rFonts w:ascii="Calibri Light" w:eastAsia="Calibri" w:hAnsi="Calibri Light" w:cs="Arial"/>
                <w:sz w:val="18"/>
                <w:szCs w:val="18"/>
                <w:lang w:val="es-ES_tradnl"/>
              </w:rPr>
              <w:t xml:space="preserve">estos </w:t>
            </w:r>
            <w:r w:rsidR="00EB7288" w:rsidRPr="00E753BE">
              <w:rPr>
                <w:rFonts w:ascii="Calibri Light" w:eastAsia="Calibri" w:hAnsi="Calibri Light" w:cs="Arial"/>
                <w:sz w:val="18"/>
                <w:szCs w:val="18"/>
                <w:lang w:val="es-ES_tradnl"/>
              </w:rPr>
              <w:t xml:space="preserve">últimos </w:t>
            </w:r>
            <w:r w:rsidR="007B0C3E" w:rsidRPr="00E753BE">
              <w:rPr>
                <w:rFonts w:ascii="Calibri Light" w:eastAsia="Calibri" w:hAnsi="Calibri Light" w:cs="Arial"/>
                <w:sz w:val="18"/>
                <w:szCs w:val="18"/>
                <w:lang w:val="es-ES_tradnl"/>
              </w:rPr>
              <w:t xml:space="preserve">después de </w:t>
            </w:r>
            <w:r w:rsidRPr="00E753BE">
              <w:rPr>
                <w:rFonts w:ascii="Calibri Light" w:eastAsia="Calibri" w:hAnsi="Calibri Light" w:cs="Arial"/>
                <w:sz w:val="18"/>
                <w:szCs w:val="18"/>
                <w:lang w:val="es-ES_tradnl"/>
              </w:rPr>
              <w:t>usarlos.</w:t>
            </w:r>
          </w:p>
          <w:p w:rsidR="007B0C3E" w:rsidRPr="00E753BE" w:rsidRDefault="003B48B8" w:rsidP="00DC432E">
            <w:pPr>
              <w:pStyle w:val="Prrafodelista"/>
              <w:numPr>
                <w:ilvl w:val="0"/>
                <w:numId w:val="40"/>
              </w:numPr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eastAsia="Calibri" w:hAnsi="Calibri Light" w:cs="Arial"/>
                <w:sz w:val="18"/>
                <w:szCs w:val="18"/>
                <w:lang w:val="es-ES_tradnl"/>
              </w:rPr>
              <w:t xml:space="preserve">Docentes y estudiantes </w:t>
            </w:r>
            <w:r w:rsidR="007B0C3E" w:rsidRPr="00E753BE">
              <w:rPr>
                <w:rFonts w:ascii="Calibri Light" w:eastAsia="Calibri" w:hAnsi="Calibri Light" w:cs="Arial"/>
                <w:sz w:val="18"/>
                <w:szCs w:val="18"/>
                <w:lang w:val="es-ES_tradnl"/>
              </w:rPr>
              <w:t>muestran interés por hacer un uso adecuado de los espacios públicos</w:t>
            </w:r>
            <w:r w:rsidR="00DC432E" w:rsidRPr="00E753BE">
              <w:rPr>
                <w:rFonts w:ascii="Calibri Light" w:eastAsia="Calibri" w:hAnsi="Calibri Light" w:cs="Arial"/>
                <w:sz w:val="18"/>
                <w:szCs w:val="18"/>
                <w:lang w:val="es-ES_tradnl"/>
              </w:rPr>
              <w:t xml:space="preserve"> y promueven el cuidado de estos.</w:t>
            </w:r>
          </w:p>
        </w:tc>
      </w:tr>
    </w:tbl>
    <w:p w:rsidR="00E753BE" w:rsidRDefault="00E753BE" w:rsidP="0058723B">
      <w:pPr>
        <w:rPr>
          <w:rFonts w:ascii="Calibri Light" w:hAnsi="Calibri Light"/>
          <w:b/>
          <w:color w:val="000000" w:themeColor="text1"/>
          <w:sz w:val="18"/>
          <w:szCs w:val="18"/>
          <w:lang w:val="es-ES_tradnl"/>
        </w:rPr>
      </w:pPr>
    </w:p>
    <w:p w:rsidR="0058723B" w:rsidRPr="000D104D" w:rsidRDefault="0058723B" w:rsidP="00B43B38">
      <w:pPr>
        <w:numPr>
          <w:ilvl w:val="0"/>
          <w:numId w:val="23"/>
        </w:numPr>
        <w:spacing w:after="0"/>
        <w:ind w:left="284" w:hanging="284"/>
        <w:rPr>
          <w:b/>
        </w:rPr>
      </w:pPr>
      <w:r w:rsidRPr="000D104D">
        <w:rPr>
          <w:b/>
        </w:rPr>
        <w:t>SITUACIÓN SIGNIFICATIVA</w:t>
      </w:r>
    </w:p>
    <w:tbl>
      <w:tblPr>
        <w:tblStyle w:val="Tablaconcuadrcula"/>
        <w:tblW w:w="14438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4438"/>
      </w:tblGrid>
      <w:tr w:rsidR="0058723B" w:rsidRPr="00E753BE" w:rsidTr="00BF5B6C">
        <w:trPr>
          <w:trHeight w:val="420"/>
        </w:trPr>
        <w:tc>
          <w:tcPr>
            <w:tcW w:w="14438" w:type="dxa"/>
            <w:tcBorders>
              <w:top w:val="nil"/>
              <w:left w:val="nil"/>
              <w:bottom w:val="nil"/>
              <w:right w:val="nil"/>
            </w:tcBorders>
          </w:tcPr>
          <w:p w:rsidR="0058723B" w:rsidRPr="00BF5B6C" w:rsidRDefault="005A38A9" w:rsidP="00BF5B6C">
            <w:pPr>
              <w:jc w:val="both"/>
              <w:rPr>
                <w:rFonts w:ascii="Calibri Light" w:hAnsi="Calibri Light"/>
                <w:b/>
                <w:color w:val="000000" w:themeColor="text1"/>
                <w:sz w:val="20"/>
                <w:szCs w:val="18"/>
                <w:lang w:val="es-ES_tradnl"/>
              </w:rPr>
            </w:pPr>
            <w:r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>L</w:t>
            </w:r>
            <w:r w:rsidR="00F70C8A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>o</w:t>
            </w:r>
            <w:r w:rsidR="00EB7288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s </w:t>
            </w:r>
            <w:r w:rsidR="00F70C8A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>estudiante</w:t>
            </w:r>
            <w:r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s </w:t>
            </w:r>
            <w:r w:rsidR="0058723B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>de sexto grado inician un nuevo año lleno de retos</w:t>
            </w:r>
            <w:r w:rsidR="00EB7288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: </w:t>
            </w:r>
            <w:r w:rsidR="0058723B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>es un tiempo que significa el final de sus pasos por primaria. En este grado, los vínculos de pertenencia con los espacios y con los grupos humanos cobran mayor importancia</w:t>
            </w:r>
            <w:r w:rsidR="00EB7288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>. L</w:t>
            </w:r>
            <w:r w:rsidR="0058723B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>os espacios educativos se conocen</w:t>
            </w:r>
            <w:r w:rsidR="00460037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>;</w:t>
            </w:r>
            <w:r w:rsidR="0058723B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 por tanto</w:t>
            </w:r>
            <w:r w:rsidR="00460037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>,</w:t>
            </w:r>
            <w:r w:rsidR="0058723B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 la cooperación se vuelve más significativa</w:t>
            </w:r>
            <w:r w:rsidR="00460037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: </w:t>
            </w:r>
            <w:r w:rsidR="0058723B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los niños y las niñas participan en las decisiones y </w:t>
            </w:r>
            <w:r w:rsidR="00E91433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el </w:t>
            </w:r>
            <w:r w:rsidR="0058723B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cuidado del aula y la </w:t>
            </w:r>
            <w:r w:rsidR="00E91433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>institución educativa</w:t>
            </w:r>
            <w:r w:rsidR="00460037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>.</w:t>
            </w:r>
            <w:r w:rsidR="0058723B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 </w:t>
            </w:r>
            <w:r w:rsidR="00460037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>E</w:t>
            </w:r>
            <w:r w:rsidR="0058723B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>sto les ayuda a promover expresiones democráticas auténticas</w:t>
            </w:r>
            <w:r w:rsidR="00A606D8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 </w:t>
            </w:r>
            <w:r w:rsidR="00460037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cuando </w:t>
            </w:r>
            <w:r w:rsidR="0058723B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>ejerc</w:t>
            </w:r>
            <w:r w:rsidR="00460037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>en</w:t>
            </w:r>
            <w:r w:rsidR="00A606D8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 </w:t>
            </w:r>
            <w:r w:rsidR="0058723B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>sus derechos y cumpl</w:t>
            </w:r>
            <w:r w:rsidR="00460037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>en</w:t>
            </w:r>
            <w:r w:rsidR="00B13F69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 </w:t>
            </w:r>
            <w:r w:rsidR="0058723B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sus deberes, </w:t>
            </w:r>
            <w:r w:rsidR="00274207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a </w:t>
            </w:r>
            <w:r w:rsidR="0058723B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>construir sus nociones espaciales</w:t>
            </w:r>
            <w:r w:rsidR="001D294A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 y</w:t>
            </w:r>
            <w:r w:rsidR="0058723B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 </w:t>
            </w:r>
            <w:r w:rsidR="00274207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a </w:t>
            </w:r>
            <w:r w:rsidR="0058723B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aportar </w:t>
            </w:r>
            <w:r w:rsidR="00B13F69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>a</w:t>
            </w:r>
            <w:r w:rsidR="0058723B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l cuidado del ambiente y </w:t>
            </w:r>
            <w:r w:rsidR="00B13F69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a </w:t>
            </w:r>
            <w:r w:rsidR="0058723B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la organización de zonas y espacios para seguir aprendiendo. </w:t>
            </w:r>
            <w:r w:rsidR="001D294A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>En virtud de lo expuesto, se</w:t>
            </w:r>
            <w:r w:rsidR="001D294A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 </w:t>
            </w:r>
            <w:r w:rsidR="0058723B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>les p</w:t>
            </w:r>
            <w:r w:rsidR="001D294A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>resentan</w:t>
            </w:r>
            <w:r w:rsidR="0058723B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 </w:t>
            </w:r>
            <w:r w:rsidR="001D294A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>los siguientes</w:t>
            </w:r>
            <w:r w:rsidR="0058723B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 retos:</w:t>
            </w:r>
            <w:r w:rsidR="009F43A4" w:rsidRPr="00BF5B6C">
              <w:rPr>
                <w:rFonts w:ascii="Calibri Light" w:hAnsi="Calibri Light"/>
                <w:color w:val="000000" w:themeColor="text1"/>
                <w:sz w:val="20"/>
                <w:szCs w:val="18"/>
                <w:lang w:val="es-ES_tradnl"/>
              </w:rPr>
              <w:t xml:space="preserve"> </w:t>
            </w:r>
            <w:r w:rsidR="00B43B38" w:rsidRPr="000D104D">
              <w:rPr>
                <w:rFonts w:ascii="Calibri Light" w:hAnsi="Calibri Light"/>
                <w:b/>
                <w:color w:val="000000" w:themeColor="text1"/>
                <w:sz w:val="20"/>
                <w:szCs w:val="18"/>
                <w:lang w:val="es-ES_tradnl"/>
              </w:rPr>
              <w:t xml:space="preserve">¿Cómo podemos ayudar a organizar y cuidar los espacios educativos, las zonas seguras y los espacios de vida en la </w:t>
            </w:r>
            <w:r w:rsidR="00E5688B" w:rsidRPr="000D104D">
              <w:rPr>
                <w:rFonts w:ascii="Calibri Light" w:hAnsi="Calibri Light"/>
                <w:b/>
                <w:color w:val="000000" w:themeColor="text1"/>
                <w:sz w:val="20"/>
                <w:szCs w:val="18"/>
                <w:lang w:val="es-ES_tradnl"/>
              </w:rPr>
              <w:t>institución educativa</w:t>
            </w:r>
            <w:r w:rsidR="00B43B38" w:rsidRPr="000D104D">
              <w:rPr>
                <w:rFonts w:ascii="Calibri Light" w:hAnsi="Calibri Light"/>
                <w:b/>
                <w:color w:val="000000" w:themeColor="text1"/>
                <w:sz w:val="20"/>
                <w:szCs w:val="18"/>
                <w:lang w:val="es-ES_tradnl"/>
              </w:rPr>
              <w:t xml:space="preserve">?, ¿de qué manera podemos organizarnos para cuidar los espacios educativos en el aula y </w:t>
            </w:r>
            <w:r w:rsidR="00E24D13" w:rsidRPr="000D104D">
              <w:rPr>
                <w:rFonts w:ascii="Calibri Light" w:hAnsi="Calibri Light"/>
                <w:b/>
                <w:color w:val="000000" w:themeColor="text1"/>
                <w:sz w:val="20"/>
                <w:szCs w:val="18"/>
                <w:lang w:val="es-ES_tradnl"/>
              </w:rPr>
              <w:t xml:space="preserve">en </w:t>
            </w:r>
            <w:r w:rsidR="00B43B38" w:rsidRPr="000D104D">
              <w:rPr>
                <w:rFonts w:ascii="Calibri Light" w:hAnsi="Calibri Light"/>
                <w:b/>
                <w:color w:val="000000" w:themeColor="text1"/>
                <w:sz w:val="20"/>
                <w:szCs w:val="18"/>
                <w:lang w:val="es-ES_tradnl"/>
              </w:rPr>
              <w:t xml:space="preserve">la </w:t>
            </w:r>
            <w:r w:rsidR="00E24D13" w:rsidRPr="000D104D">
              <w:rPr>
                <w:rFonts w:ascii="Calibri Light" w:hAnsi="Calibri Light"/>
                <w:b/>
                <w:color w:val="000000" w:themeColor="text1"/>
                <w:sz w:val="20"/>
                <w:szCs w:val="18"/>
                <w:lang w:val="es-ES_tradnl"/>
              </w:rPr>
              <w:t>institución educativa</w:t>
            </w:r>
            <w:r w:rsidR="00B43B38" w:rsidRPr="000D104D">
              <w:rPr>
                <w:rFonts w:ascii="Calibri Light" w:hAnsi="Calibri Light"/>
                <w:b/>
                <w:color w:val="000000" w:themeColor="text1"/>
                <w:sz w:val="20"/>
                <w:szCs w:val="18"/>
                <w:lang w:val="es-ES_tradnl"/>
              </w:rPr>
              <w:t>?</w:t>
            </w:r>
            <w:r w:rsidR="008C04F1">
              <w:rPr>
                <w:rFonts w:ascii="Calibri Light" w:hAnsi="Calibri Light"/>
                <w:b/>
                <w:color w:val="000000" w:themeColor="text1"/>
                <w:sz w:val="20"/>
                <w:szCs w:val="18"/>
                <w:lang w:val="es-ES_tradnl"/>
              </w:rPr>
              <w:t>,</w:t>
            </w:r>
            <w:r w:rsidR="0058723B" w:rsidRPr="00BF5B6C">
              <w:rPr>
                <w:rFonts w:ascii="Calibri Light" w:hAnsi="Calibri Light"/>
                <w:b/>
                <w:color w:val="000000" w:themeColor="text1"/>
                <w:sz w:val="20"/>
                <w:szCs w:val="18"/>
                <w:lang w:val="es-ES_tradnl"/>
              </w:rPr>
              <w:t xml:space="preserve"> ¿</w:t>
            </w:r>
            <w:r w:rsidR="008C04F1">
              <w:rPr>
                <w:rFonts w:ascii="Calibri Light" w:hAnsi="Calibri Light"/>
                <w:b/>
                <w:color w:val="000000" w:themeColor="text1"/>
                <w:sz w:val="20"/>
                <w:szCs w:val="18"/>
                <w:lang w:val="es-ES_tradnl"/>
              </w:rPr>
              <w:t>q</w:t>
            </w:r>
            <w:r w:rsidR="009F43A4" w:rsidRPr="00BF5B6C">
              <w:rPr>
                <w:rFonts w:ascii="Calibri Light" w:hAnsi="Calibri Light"/>
                <w:b/>
                <w:color w:val="000000" w:themeColor="text1"/>
                <w:sz w:val="20"/>
                <w:szCs w:val="18"/>
                <w:lang w:val="es-ES_tradnl"/>
              </w:rPr>
              <w:t xml:space="preserve">ué </w:t>
            </w:r>
            <w:r w:rsidR="0058723B" w:rsidRPr="00BF5B6C">
              <w:rPr>
                <w:rFonts w:ascii="Calibri Light" w:hAnsi="Calibri Light"/>
                <w:b/>
                <w:color w:val="000000" w:themeColor="text1"/>
                <w:sz w:val="20"/>
                <w:szCs w:val="18"/>
                <w:lang w:val="es-ES_tradnl"/>
              </w:rPr>
              <w:t>acuerdos y normas debemos consensuar para el funcionamiento adecuado de los espacios que implementamos?</w:t>
            </w:r>
          </w:p>
          <w:p w:rsidR="0058723B" w:rsidRPr="00E753BE" w:rsidRDefault="0058723B" w:rsidP="00324FE4">
            <w:pPr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</w:tbl>
    <w:p w:rsidR="00BF5B6C" w:rsidRDefault="00BF5B6C">
      <w:pPr>
        <w:rPr>
          <w:rFonts w:ascii="Calibri Light" w:hAnsi="Calibri Light"/>
          <w:b/>
          <w:color w:val="000000" w:themeColor="text1"/>
          <w:sz w:val="18"/>
          <w:szCs w:val="18"/>
          <w:lang w:val="es-ES_tradnl"/>
        </w:rPr>
      </w:pPr>
    </w:p>
    <w:p w:rsidR="00BF5B6C" w:rsidRDefault="00BF5B6C" w:rsidP="00B43B38">
      <w:pPr>
        <w:numPr>
          <w:ilvl w:val="0"/>
          <w:numId w:val="23"/>
        </w:numPr>
        <w:spacing w:after="0"/>
        <w:ind w:left="284" w:hanging="284"/>
        <w:rPr>
          <w:b/>
          <w:sz w:val="24"/>
        </w:rPr>
        <w:sectPr w:rsidR="00BF5B6C" w:rsidSect="00BF5B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418" w:bottom="851" w:left="1134" w:header="705" w:footer="709" w:gutter="0"/>
          <w:cols w:space="708"/>
          <w:docGrid w:linePitch="360"/>
        </w:sectPr>
      </w:pPr>
    </w:p>
    <w:p w:rsidR="0058723B" w:rsidRPr="000D104D" w:rsidRDefault="00BF5B6C" w:rsidP="00B43B38">
      <w:pPr>
        <w:numPr>
          <w:ilvl w:val="0"/>
          <w:numId w:val="23"/>
        </w:numPr>
        <w:spacing w:after="0"/>
        <w:ind w:left="284" w:hanging="284"/>
        <w:rPr>
          <w:b/>
        </w:rPr>
      </w:pPr>
      <w:r w:rsidRPr="000D104D">
        <w:rPr>
          <w:b/>
        </w:rPr>
        <w:t>SECUENCIA DE SESIONES DE APRENDIZAJE</w:t>
      </w:r>
    </w:p>
    <w:tbl>
      <w:tblPr>
        <w:tblStyle w:val="Tablaconcuadrcula"/>
        <w:tblW w:w="9923" w:type="dxa"/>
        <w:tblInd w:w="-28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891"/>
        <w:gridCol w:w="5032"/>
      </w:tblGrid>
      <w:tr w:rsidR="005A2ACA" w:rsidRPr="00E753BE" w:rsidTr="00DE232A">
        <w:trPr>
          <w:trHeight w:val="1096"/>
        </w:trPr>
        <w:tc>
          <w:tcPr>
            <w:tcW w:w="4891" w:type="dxa"/>
            <w:shd w:val="clear" w:color="auto" w:fill="FFFFFF" w:themeFill="background1"/>
          </w:tcPr>
          <w:p w:rsidR="005A2ACA" w:rsidRPr="00E753BE" w:rsidRDefault="005A2ACA" w:rsidP="003265F6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  <w:t>Sesión 1: Dialogamos y planificamos nuestras actividades</w:t>
            </w:r>
          </w:p>
          <w:p w:rsidR="005A2ACA" w:rsidRPr="00E753BE" w:rsidRDefault="003C02E1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En esta sesión, los estudiantes</w:t>
            </w:r>
            <w:r w:rsidR="005A2ACA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participa</w:t>
            </w:r>
            <w:r w:rsidR="00BC0DD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="005A2ACA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n de una asamblea. Dialoga</w:t>
            </w:r>
            <w:r w:rsidR="00BC0DD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="005A2ACA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n sobre el inicio del año escolar y </w:t>
            </w:r>
            <w:r w:rsidR="00655400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la</w:t>
            </w:r>
            <w:r w:rsidR="00655400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5A2ACA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nueva etapa en la que </w:t>
            </w:r>
            <w:r w:rsidR="000D1E6B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se encuentran</w:t>
            </w:r>
            <w:r w:rsidR="00A65691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, y que les permit</w:t>
            </w:r>
            <w:r w:rsidR="000D1E6B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irá</w:t>
            </w:r>
            <w:r w:rsidR="005A2ACA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participar y colaborar en la organización y </w:t>
            </w:r>
            <w:r w:rsidR="006C1CAB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el </w:t>
            </w:r>
            <w:r w:rsidR="005A2ACA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cuidado del ambiente escolar y otros espacios. </w:t>
            </w:r>
            <w:r w:rsidR="006C1CAB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Asimismo, se les plantearán las </w:t>
            </w:r>
            <w:r w:rsidR="00B26994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siguientes </w:t>
            </w:r>
            <w:r w:rsidR="00B26994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preguntas</w:t>
            </w:r>
            <w:r w:rsidR="005A2ACA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: ¿Cómo podemos ayudar a organizar los espacios educativos, las zonas seguras y los e</w:t>
            </w:r>
            <w:r w:rsidR="00E2335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spacios de vida en la </w:t>
            </w:r>
            <w:r w:rsidR="006C1CAB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institución educativa</w:t>
            </w:r>
            <w:r w:rsidR="00E2335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?</w:t>
            </w:r>
            <w:r w:rsidR="006C1CAB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,</w:t>
            </w:r>
            <w:r w:rsidR="00E2335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¿</w:t>
            </w:r>
            <w:r w:rsidR="006C1CAB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d</w:t>
            </w:r>
            <w:r w:rsidR="005A2ACA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e qué manera podemos organizarnos para cuidar los espacios educativos?</w:t>
            </w:r>
            <w:r w:rsidR="006C1CAB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,</w:t>
            </w:r>
            <w:r w:rsidR="00E2335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¿</w:t>
            </w:r>
            <w:r w:rsidR="006C1CAB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q</w:t>
            </w:r>
            <w:r w:rsidR="005A2ACA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ué acuerdos y normas debemos consensuar para el funcionamiento adecuado de los espacios que implementamos?</w:t>
            </w:r>
            <w:r w:rsidR="00DE232A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6C1CAB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Finalmente, e</w:t>
            </w:r>
            <w:r w:rsidR="005A2ACA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stablece</w:t>
            </w:r>
            <w:r w:rsidR="00BC0DD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="005A2ACA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n y organiza</w:t>
            </w:r>
            <w:r w:rsidR="00BC0DD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="005A2ACA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n las actividades </w:t>
            </w:r>
            <w:r w:rsidR="000D1E6B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de</w:t>
            </w:r>
            <w:r w:rsidR="005A2ACA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la unidad didáctica y </w:t>
            </w:r>
            <w:r w:rsidR="006C1CAB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determinarán </w:t>
            </w:r>
            <w:r w:rsidR="005A2ACA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cómo las trabajarán en el aula.</w:t>
            </w:r>
          </w:p>
        </w:tc>
        <w:tc>
          <w:tcPr>
            <w:tcW w:w="5032" w:type="dxa"/>
            <w:shd w:val="clear" w:color="auto" w:fill="FFFFFF" w:themeFill="background1"/>
          </w:tcPr>
          <w:p w:rsidR="005A2ACA" w:rsidRPr="00E753BE" w:rsidRDefault="005A2ACA" w:rsidP="003265F6">
            <w:pPr>
              <w:jc w:val="both"/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 xml:space="preserve">Sesión 2: Establecemos acuerdos para participar de la organización y </w:t>
            </w:r>
            <w:r w:rsidR="00656D22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 xml:space="preserve">el </w:t>
            </w: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>cuidado de los espacios educativos</w:t>
            </w:r>
          </w:p>
          <w:p w:rsidR="005A2ACA" w:rsidRPr="00E753BE" w:rsidRDefault="005A2ACA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En esta sesión, </w:t>
            </w:r>
            <w:r w:rsidR="003C02E1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los estudiantes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elabora</w:t>
            </w:r>
            <w:r w:rsidR="00656D22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n propuestas para su participación en las actividades de la unidad (salida de campo y actividades realizadas en el aula) y ha</w:t>
            </w:r>
            <w:r w:rsidR="00656D22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n un listado de responsabilidades necesarias para favorecer la convivencia armónica y el aprendizaje en el grupo clase.</w:t>
            </w:r>
            <w:r w:rsidR="00656D22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C64448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Posteriormente, d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elibera</w:t>
            </w:r>
            <w:r w:rsidR="00656D22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n y toma</w:t>
            </w:r>
            <w:r w:rsidR="00656D22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n decisiones en relación con las responsabilidades personales y de grupo que asumirán.</w:t>
            </w:r>
          </w:p>
        </w:tc>
      </w:tr>
      <w:tr w:rsidR="005A2ACA" w:rsidRPr="00E753BE" w:rsidTr="00DE232A">
        <w:trPr>
          <w:trHeight w:val="1096"/>
        </w:trPr>
        <w:tc>
          <w:tcPr>
            <w:tcW w:w="4891" w:type="dxa"/>
            <w:shd w:val="clear" w:color="auto" w:fill="FFFFFF" w:themeFill="background1"/>
          </w:tcPr>
          <w:p w:rsidR="005A2ACA" w:rsidRPr="00E753BE" w:rsidRDefault="005A2ACA" w:rsidP="00A40A3C">
            <w:pPr>
              <w:jc w:val="both"/>
              <w:rPr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  <w:lang w:val="es-ES_tradnl"/>
              </w:rPr>
              <w:t>Sesión 3: Reconocemos los espacios educativos que tenemos y los recursos y materiales con los que contamos</w:t>
            </w:r>
          </w:p>
          <w:p w:rsidR="005A2ACA" w:rsidRPr="00E753BE" w:rsidRDefault="003C02E1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En esta sesión, los estudiantes</w:t>
            </w:r>
            <w:r w:rsidR="005A2ACA"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 xml:space="preserve"> realiza</w:t>
            </w:r>
            <w:r w:rsidR="00042C01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="005A2ACA"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 xml:space="preserve">n una </w:t>
            </w:r>
            <w:r w:rsidR="00042C01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 xml:space="preserve">breve </w:t>
            </w:r>
            <w:r w:rsidR="005A2ACA"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entrevista a</w:t>
            </w:r>
            <w:r w:rsidR="00042C01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l</w:t>
            </w:r>
            <w:r w:rsidR="005A2ACA"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042C01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docente</w:t>
            </w:r>
            <w:r w:rsidR="005A2ACA"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172C75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acerca de</w:t>
            </w:r>
            <w:r w:rsidR="00172C75"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5A2ACA"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los materiales con los que cuentan en el aula (textos, cuadernos de aprendizaje, mobiliario, etc</w:t>
            </w:r>
            <w:r w:rsidR="00042C01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.</w:t>
            </w:r>
            <w:r w:rsidR="005A2ACA"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), verifica</w:t>
            </w:r>
            <w:r w:rsidR="00042C01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="005A2ACA"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n su estado y organiza</w:t>
            </w:r>
            <w:r w:rsidR="00042C01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="005A2ACA"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n la información que obten</w:t>
            </w:r>
            <w:r w:rsidR="00042C01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ga</w:t>
            </w:r>
            <w:r w:rsidR="005A2ACA"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n en una tabla de frecuencias y en un cuadro de doble entrada</w:t>
            </w:r>
            <w:r w:rsidR="00042C01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, a fin de</w:t>
            </w:r>
            <w:r w:rsidR="005A2ACA"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 xml:space="preserve"> interpreta</w:t>
            </w:r>
            <w:r w:rsidR="00042C01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rla</w:t>
            </w:r>
            <w:r w:rsidR="005A2ACA"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5032" w:type="dxa"/>
            <w:shd w:val="clear" w:color="auto" w:fill="FFFFFF" w:themeFill="background1"/>
          </w:tcPr>
          <w:p w:rsidR="005A2ACA" w:rsidRPr="00E753BE" w:rsidRDefault="005A2ACA" w:rsidP="005A2ACA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  <w:t>Sesión 4: Organizamos nuestra salida de campo para reconocer otros espacios</w:t>
            </w:r>
          </w:p>
          <w:p w:rsidR="005A2ACA" w:rsidRPr="00E753BE" w:rsidRDefault="005A2ACA">
            <w:pPr>
              <w:jc w:val="both"/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En esta sesión, </w:t>
            </w:r>
            <w:r w:rsidR="003C02E1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los estudiantes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172C75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prepararán</w:t>
            </w:r>
            <w:r w:rsidR="00172C75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y organiza</w:t>
            </w:r>
            <w:r w:rsidR="00172C75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n los recursos necesarios para una salida </w:t>
            </w:r>
            <w:r w:rsidR="00172C75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de</w:t>
            </w:r>
            <w:r w:rsidR="00172C75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campo</w:t>
            </w:r>
            <w:r w:rsidR="00172C75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;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elabora</w:t>
            </w:r>
            <w:r w:rsidR="00172C75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n instrumentos de recojo de información y pautas de comportamiento que regulen su relación con el ambiente y los seres que encuentren</w:t>
            </w:r>
            <w:r w:rsidR="00172C75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; y dispondrán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el uso de algunos recursos y materiales que les permitan observar, obtener datos cualitativos y organizarlos según criterios dados.</w:t>
            </w:r>
          </w:p>
        </w:tc>
      </w:tr>
      <w:tr w:rsidR="005A2ACA" w:rsidRPr="00E753BE" w:rsidTr="00DE232A">
        <w:trPr>
          <w:trHeight w:val="188"/>
        </w:trPr>
        <w:tc>
          <w:tcPr>
            <w:tcW w:w="4891" w:type="dxa"/>
            <w:shd w:val="clear" w:color="auto" w:fill="FFFFFF" w:themeFill="background1"/>
          </w:tcPr>
          <w:p w:rsidR="005A2ACA" w:rsidRPr="00E753BE" w:rsidRDefault="005A2ACA" w:rsidP="005A2ACA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  <w:t>Sesión 5: Preparamos instrumentos que nos permitan recoger información</w:t>
            </w:r>
          </w:p>
          <w:p w:rsidR="005A2ACA" w:rsidRPr="00E753BE" w:rsidRDefault="003C02E1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En esta sesión, los estudiantes</w:t>
            </w:r>
            <w:r w:rsidR="005A2ACA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comenta</w:t>
            </w:r>
            <w:r w:rsidR="00C119E6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="005A2ACA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n la salida de campo que planificaron y las actividades que realizarán en ella para recoger información. </w:t>
            </w:r>
            <w:r w:rsidR="00C119E6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Asimismo, r</w:t>
            </w:r>
            <w:r w:rsidR="005A2ACA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econoce</w:t>
            </w:r>
            <w:r w:rsidR="00C119E6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="005A2ACA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n la importancia de utilizar instrumentos para recoger información, lee</w:t>
            </w:r>
            <w:r w:rsidR="00C119E6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="005A2ACA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n información sobre las fichas, prepara</w:t>
            </w:r>
            <w:r w:rsidR="00C119E6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="005A2ACA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n </w:t>
            </w:r>
            <w:r w:rsidR="00C119E6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las suyas</w:t>
            </w:r>
            <w:r w:rsidR="005A2ACA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y explica</w:t>
            </w:r>
            <w:r w:rsidR="00C119E6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="005A2ACA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n sus características y cómo se usan.</w:t>
            </w:r>
          </w:p>
        </w:tc>
        <w:tc>
          <w:tcPr>
            <w:tcW w:w="5032" w:type="dxa"/>
            <w:shd w:val="clear" w:color="auto" w:fill="FFFFFF" w:themeFill="background1"/>
          </w:tcPr>
          <w:p w:rsidR="005A2ACA" w:rsidRPr="00E753BE" w:rsidRDefault="005A2ACA" w:rsidP="005A2ACA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  <w:t>Sesión 6: Salimos al campo, observamos y registramos nuestros hallazgos</w:t>
            </w:r>
          </w:p>
          <w:p w:rsidR="005A2ACA" w:rsidRPr="00E753BE" w:rsidRDefault="005A2ACA">
            <w:pPr>
              <w:jc w:val="both"/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En esta sesión, </w:t>
            </w:r>
            <w:r w:rsidR="003C02E1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los estudiantes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realiza</w:t>
            </w:r>
            <w:r w:rsidR="00C119E6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n una visita de campo: observa</w:t>
            </w:r>
            <w:r w:rsidR="00C119E6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n, recoge</w:t>
            </w:r>
            <w:r w:rsidR="00C119E6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n datos previstos</w:t>
            </w:r>
            <w:r w:rsidR="00C119E6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y 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registra</w:t>
            </w:r>
            <w:r w:rsidR="00C119E6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n la información en fichas. También</w:t>
            </w:r>
            <w:r w:rsidR="00A3371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,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recoge</w:t>
            </w:r>
            <w:r w:rsidR="00A3371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n </w:t>
            </w:r>
            <w:r w:rsidR="00A3371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muestras</w:t>
            </w:r>
            <w:r w:rsidR="00A3371C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A3371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de 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animales, vegetales</w:t>
            </w:r>
            <w:r w:rsidR="00A3371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,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minerales</w:t>
            </w:r>
            <w:r w:rsidR="00A3371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,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o partes de ellos</w:t>
            </w:r>
            <w:r w:rsidR="00A3371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,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que les proporcionen información para la formulación de acciones de indagación.</w:t>
            </w:r>
          </w:p>
        </w:tc>
      </w:tr>
      <w:tr w:rsidR="005A2ACA" w:rsidRPr="00E753BE" w:rsidTr="00DE232A">
        <w:trPr>
          <w:trHeight w:val="188"/>
        </w:trPr>
        <w:tc>
          <w:tcPr>
            <w:tcW w:w="4891" w:type="dxa"/>
            <w:shd w:val="clear" w:color="auto" w:fill="FFFFFF" w:themeFill="background1"/>
          </w:tcPr>
          <w:p w:rsidR="005A2ACA" w:rsidRPr="00E753BE" w:rsidRDefault="005A2ACA" w:rsidP="003265F6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Sesión 7: Organizamos la información recogida en la salida de campo</w:t>
            </w:r>
          </w:p>
          <w:p w:rsidR="005A2ACA" w:rsidRPr="00E753BE" w:rsidRDefault="003C02E1">
            <w:pPr>
              <w:jc w:val="both"/>
              <w:rPr>
                <w:rFonts w:ascii="Calibri Light" w:hAnsi="Calibri Light" w:cstheme="minorHAnsi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En esta sesión, los estudiantes</w:t>
            </w:r>
            <w:r w:rsidR="005A2ACA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utiliza</w:t>
            </w:r>
            <w:r w:rsidR="00E31372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="005A2ACA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n las fichas en las que recogieron información durante su salida </w:t>
            </w:r>
            <w:r w:rsidR="00763EEB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de</w:t>
            </w:r>
            <w:r w:rsidR="00763EEB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5A2ACA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campo (zonas seguras, zonas de riesgo, estado y conservación de los espacios y del ambiente),</w:t>
            </w:r>
            <w:r w:rsidR="00E31372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a fin de</w:t>
            </w:r>
            <w:r w:rsidR="005A2ACA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organiza</w:t>
            </w:r>
            <w:r w:rsidR="00E31372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</w:t>
            </w:r>
            <w:r w:rsidR="005A2ACA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E31372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dicha</w:t>
            </w:r>
            <w:r w:rsidR="005A2ACA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información en su cuaderno de experiencias, formula</w:t>
            </w:r>
            <w:r w:rsidR="00E31372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</w:t>
            </w:r>
            <w:r w:rsidR="005A2ACA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hipótesis </w:t>
            </w:r>
            <w:r w:rsidR="00E31372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acerca de</w:t>
            </w:r>
            <w:r w:rsidR="00E31372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5A2ACA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la problemática y delimita</w:t>
            </w:r>
            <w:r w:rsidR="00E31372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</w:t>
            </w:r>
            <w:r w:rsidR="005A2ACA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las fuentes que les proporcionaron información válida para plantear sus puntos de vista y argumentos.</w:t>
            </w:r>
          </w:p>
        </w:tc>
        <w:tc>
          <w:tcPr>
            <w:tcW w:w="5032" w:type="dxa"/>
            <w:shd w:val="clear" w:color="auto" w:fill="FFFFFF" w:themeFill="background1"/>
          </w:tcPr>
          <w:p w:rsidR="005A2ACA" w:rsidRPr="00E753BE" w:rsidRDefault="005A2ACA" w:rsidP="003265F6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  <w:t>Sesión 8: Dialogamos y planteamos nuestras hipótesis respecto a la problemática ambiental</w:t>
            </w:r>
          </w:p>
          <w:p w:rsidR="005A2ACA" w:rsidRPr="00E753BE" w:rsidRDefault="005A2ACA">
            <w:pPr>
              <w:jc w:val="both"/>
              <w:rPr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En esta sesión</w:t>
            </w:r>
            <w:r w:rsidR="003C02E1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, los estudiantes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dialoga</w:t>
            </w:r>
            <w:r w:rsidR="00763EEB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n sobre la problemática ambiental y el impacto de la actividad humana en la naturaleza y el ambiente. </w:t>
            </w:r>
            <w:r w:rsidR="001248D9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Concluirán en</w:t>
            </w:r>
            <w:r w:rsidR="001248D9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la importancia de organizar actividades que ayuden a </w:t>
            </w:r>
            <w:r w:rsidR="001248D9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en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frent</w:t>
            </w:r>
            <w:r w:rsidR="001248D9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ar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1248D9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dicha</w:t>
            </w:r>
            <w:r w:rsidR="001248D9"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problemática.</w:t>
            </w:r>
          </w:p>
        </w:tc>
      </w:tr>
      <w:tr w:rsidR="005A2ACA" w:rsidRPr="00E753BE" w:rsidTr="00DE232A">
        <w:trPr>
          <w:trHeight w:val="188"/>
        </w:trPr>
        <w:tc>
          <w:tcPr>
            <w:tcW w:w="4891" w:type="dxa"/>
            <w:shd w:val="clear" w:color="auto" w:fill="FFFFFF" w:themeFill="background1"/>
          </w:tcPr>
          <w:p w:rsidR="005A2ACA" w:rsidRPr="00E753BE" w:rsidRDefault="005A2ACA" w:rsidP="005A2ACA">
            <w:pPr>
              <w:pStyle w:val="Sinespaciado"/>
              <w:jc w:val="both"/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>Sesión 9: Hacemos un listado de zonas (espacios), recursos y materiales identificados en la salida de campo</w:t>
            </w:r>
          </w:p>
          <w:p w:rsidR="005A2ACA" w:rsidRPr="00E753BE" w:rsidRDefault="003C02E1" w:rsidP="005A2ACA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En esta sesión, los estudiantes</w:t>
            </w:r>
            <w:r w:rsidR="005A2ACA"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trabaja</w:t>
            </w:r>
            <w:r w:rsidR="00D46BE0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="005A2ACA"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n con la información obtenida respecto de las zonas, </w:t>
            </w:r>
            <w:r w:rsidR="00C10D8D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los </w:t>
            </w:r>
            <w:r w:rsidR="005A2ACA"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materiales y </w:t>
            </w:r>
            <w:r w:rsidR="00C10D8D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los </w:t>
            </w:r>
            <w:r w:rsidR="005A2ACA"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recursos identificados en la salida de campo. Organiza</w:t>
            </w:r>
            <w:r w:rsidR="005A0E40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="005A2ACA"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n esta información en una tabla de doble entrada.</w:t>
            </w:r>
          </w:p>
        </w:tc>
        <w:tc>
          <w:tcPr>
            <w:tcW w:w="5032" w:type="dxa"/>
            <w:shd w:val="clear" w:color="auto" w:fill="FFFFFF" w:themeFill="background1"/>
          </w:tcPr>
          <w:p w:rsidR="005A2ACA" w:rsidRPr="00E753BE" w:rsidRDefault="005A2ACA" w:rsidP="005A2ACA">
            <w:pPr>
              <w:jc w:val="both"/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>Sesión 10: Leemos y reconocemos qué le está sucediendo al planeta</w:t>
            </w:r>
          </w:p>
          <w:p w:rsidR="005A2ACA" w:rsidRPr="00E753BE" w:rsidRDefault="005A2ACA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En esta sesión, </w:t>
            </w:r>
            <w:r w:rsidR="003C02E1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los estudiantes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lee</w:t>
            </w:r>
            <w:r w:rsidR="005A0E40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n la </w:t>
            </w:r>
            <w:r w:rsidR="005A0E40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G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uía de Educación Ambiental para el </w:t>
            </w:r>
            <w:r w:rsidR="005A0E40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D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esarrollo </w:t>
            </w:r>
            <w:r w:rsidR="005A0E40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S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ostenible (págs</w:t>
            </w:r>
            <w:r w:rsidR="00D81AB9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.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10 a 14)</w:t>
            </w:r>
            <w:r w:rsidR="00892561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.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892561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E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xplica</w:t>
            </w:r>
            <w:r w:rsidR="00892561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n en qué consiste y </w:t>
            </w:r>
            <w:r w:rsidR="00892561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dialogarán acerca de 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por qué </w:t>
            </w:r>
            <w:r w:rsidR="00892561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la educación ambiental es importante para la protección del planeta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.</w:t>
            </w:r>
          </w:p>
        </w:tc>
      </w:tr>
      <w:tr w:rsidR="005A2ACA" w:rsidRPr="00E753BE" w:rsidTr="00DE232A">
        <w:trPr>
          <w:trHeight w:val="188"/>
        </w:trPr>
        <w:tc>
          <w:tcPr>
            <w:tcW w:w="4891" w:type="dxa"/>
            <w:shd w:val="clear" w:color="auto" w:fill="FFFFFF" w:themeFill="background1"/>
          </w:tcPr>
          <w:p w:rsidR="005A2ACA" w:rsidRPr="00E753BE" w:rsidRDefault="005A2ACA" w:rsidP="005A2ACA">
            <w:pPr>
              <w:jc w:val="both"/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 xml:space="preserve">Sesión 11: Elaboramos propuestas </w:t>
            </w:r>
            <w:r w:rsidR="00F43DC3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>a partir de</w:t>
            </w: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 xml:space="preserve"> esta pregunta: ¿</w:t>
            </w:r>
            <w:r w:rsidR="00F43DC3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>Q</w:t>
            </w: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 xml:space="preserve">ué podemos hacer para ayudar a mejorar la problemática ambiental desde los espacios que compartimos en la </w:t>
            </w:r>
            <w:r w:rsidR="00F43DC3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>institución educativa</w:t>
            </w:r>
            <w:r w:rsidR="00F43DC3"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 xml:space="preserve">y en la casa? </w:t>
            </w:r>
          </w:p>
          <w:p w:rsidR="005A2ACA" w:rsidRPr="00E753BE" w:rsidRDefault="003C02E1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En esta sesión, los estudiantes</w:t>
            </w:r>
            <w:r w:rsidR="005A2ACA"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plantea</w:t>
            </w:r>
            <w:r w:rsidR="00F43DC3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="005A2ACA"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n propuesta</w:t>
            </w:r>
            <w:r w:rsidR="00F43DC3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s</w:t>
            </w:r>
            <w:r w:rsidR="005A2ACA"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y esboza</w:t>
            </w:r>
            <w:r w:rsidR="00F43DC3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="005A2ACA"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n argumentos sobre la importancia de crear espacios de conservación ambiental sostenible. Se apoya</w:t>
            </w:r>
            <w:r w:rsidR="00F43DC3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="005A2ACA"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n en la </w:t>
            </w:r>
            <w:r w:rsidR="00F43DC3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G</w:t>
            </w:r>
            <w:r w:rsidR="005A2ACA"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uía de Educación Ambiental para el </w:t>
            </w:r>
            <w:r w:rsidR="00F43DC3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D</w:t>
            </w:r>
            <w:r w:rsidR="005A2ACA"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esarrollo </w:t>
            </w:r>
            <w:r w:rsidR="00F43DC3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S</w:t>
            </w:r>
            <w:r w:rsidR="005A2ACA"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ostenible (págs</w:t>
            </w:r>
            <w:r w:rsidR="00D81AB9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.</w:t>
            </w:r>
            <w:r w:rsidR="005A2ACA"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16 y 17).</w:t>
            </w:r>
          </w:p>
        </w:tc>
        <w:tc>
          <w:tcPr>
            <w:tcW w:w="5032" w:type="dxa"/>
            <w:shd w:val="clear" w:color="auto" w:fill="FFFFFF" w:themeFill="background1"/>
          </w:tcPr>
          <w:p w:rsidR="005A2ACA" w:rsidRPr="00E753BE" w:rsidRDefault="005A2ACA" w:rsidP="005A2ACA">
            <w:pPr>
              <w:pStyle w:val="Sinespaciado"/>
              <w:jc w:val="both"/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 xml:space="preserve">Sesión 12: Participamos de una asamblea y nos organizamos para crear un Espacio de Vida (EsVi) </w:t>
            </w:r>
          </w:p>
          <w:p w:rsidR="005A2ACA" w:rsidRPr="00E753BE" w:rsidRDefault="005A2ACA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En esta sesión, </w:t>
            </w:r>
            <w:r w:rsidR="003C02E1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los estudiantes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se organiza</w:t>
            </w:r>
            <w:r w:rsidR="00395E74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n para instalar un EsVi</w:t>
            </w:r>
            <w:r w:rsidR="00395E74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.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395E74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I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dentifica</w:t>
            </w:r>
            <w:r w:rsidR="00395E74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n el lugar donde podrían crearlo,</w:t>
            </w:r>
            <w:r w:rsidR="00C10D8D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así como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las coordinaciones que debe</w:t>
            </w:r>
            <w:r w:rsidR="00C10D8D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n realizar</w:t>
            </w:r>
            <w:r w:rsidR="00C10D8D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y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las investigaciones y los compromisos que </w:t>
            </w:r>
            <w:r w:rsidR="00C10D8D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tendrá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n </w:t>
            </w:r>
            <w:r w:rsidR="00C10D8D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que 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asumir para su cuidado y conservación.</w:t>
            </w:r>
          </w:p>
        </w:tc>
      </w:tr>
      <w:tr w:rsidR="005A2ACA" w:rsidRPr="00E753BE" w:rsidTr="00DE232A">
        <w:trPr>
          <w:trHeight w:val="188"/>
        </w:trPr>
        <w:tc>
          <w:tcPr>
            <w:tcW w:w="4891" w:type="dxa"/>
            <w:shd w:val="clear" w:color="auto" w:fill="FFFFFF" w:themeFill="background1"/>
          </w:tcPr>
          <w:p w:rsidR="005A2ACA" w:rsidRPr="00E753BE" w:rsidRDefault="005A2ACA" w:rsidP="003265F6">
            <w:pPr>
              <w:jc w:val="both"/>
              <w:rPr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  <w:u w:val="single"/>
                <w:lang w:val="es-ES_tradnl"/>
              </w:rPr>
            </w:pPr>
            <w:r w:rsidRPr="00E753BE">
              <w:rPr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  <w:lang w:val="es-ES_tradnl"/>
              </w:rPr>
              <w:t>Sesión 13</w:t>
            </w:r>
            <w:r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 xml:space="preserve">: </w:t>
            </w:r>
            <w:r w:rsidRPr="00E753BE">
              <w:rPr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  <w:lang w:val="es-ES_tradnl"/>
              </w:rPr>
              <w:t>Reconocemos cómo usar los materiales del módulo de Ciencia y Tecnología para crear un EsVi</w:t>
            </w:r>
          </w:p>
          <w:p w:rsidR="005A2ACA" w:rsidRDefault="003C02E1" w:rsidP="003265F6">
            <w:pPr>
              <w:jc w:val="both"/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</w:pPr>
            <w:r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En esta sesión, los estudiantes</w:t>
            </w:r>
            <w:r w:rsidR="005A2ACA"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 xml:space="preserve"> trabaja</w:t>
            </w:r>
            <w:r w:rsidR="00C10D8D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="005A2ACA"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n en el marco del proceso de indagación</w:t>
            </w:r>
            <w:r w:rsidR="00C10D8D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,</w:t>
            </w:r>
            <w:r w:rsidR="005A2ACA"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 xml:space="preserve"> a partir de la formulación de un problema investigable</w:t>
            </w:r>
            <w:r w:rsidR="00C10D8D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,</w:t>
            </w:r>
            <w:r w:rsidR="005A2ACA"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 xml:space="preserve"> y </w:t>
            </w:r>
            <w:r w:rsidR="00C10D8D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podrán</w:t>
            </w:r>
            <w:r w:rsidR="00C10D8D"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5A2ACA"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 xml:space="preserve">hacer una propuesta de plan para observar. Las variables involucradas en la investigación implican la selección de materiales que componen los módulos de </w:t>
            </w:r>
            <w:r w:rsidR="00C10D8D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m</w:t>
            </w:r>
            <w:r w:rsidR="005A2ACA"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 xml:space="preserve">aterial </w:t>
            </w:r>
            <w:r w:rsidR="00C10D8D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c</w:t>
            </w:r>
            <w:r w:rsidR="005A2ACA"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 xml:space="preserve">oncreto </w:t>
            </w:r>
            <w:r w:rsidR="005A2ACA" w:rsidRPr="000D104D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 xml:space="preserve">de Ciencia y </w:t>
            </w:r>
            <w:r w:rsidR="000D104D" w:rsidRPr="000D104D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Tecnología</w:t>
            </w:r>
            <w:r w:rsidR="000D104D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,</w:t>
            </w:r>
            <w:r w:rsidR="005A2ACA"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 xml:space="preserve"> distribuidos por el Ministerio de Educación.</w:t>
            </w:r>
            <w:r w:rsidR="00DD5A45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</w:p>
          <w:p w:rsidR="00DE232A" w:rsidRPr="00E753BE" w:rsidRDefault="00DE232A" w:rsidP="003265F6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</w:p>
        </w:tc>
        <w:tc>
          <w:tcPr>
            <w:tcW w:w="5032" w:type="dxa"/>
            <w:shd w:val="clear" w:color="auto" w:fill="FFFFFF" w:themeFill="background1"/>
          </w:tcPr>
          <w:p w:rsidR="005A2ACA" w:rsidRPr="00E753BE" w:rsidRDefault="005A2ACA" w:rsidP="003265F6">
            <w:pPr>
              <w:pStyle w:val="Sinespaciado"/>
              <w:jc w:val="both"/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u w:val="single"/>
                <w:lang w:val="es-ES_tradnl"/>
              </w:rPr>
            </w:pP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>Sesión 14: Reconocemos y utilizamos materiales del módulo de Ciencia y Tecnología para tomar medidas</w:t>
            </w:r>
          </w:p>
          <w:p w:rsidR="005A2ACA" w:rsidRPr="00E753BE" w:rsidRDefault="005A2ACA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En esta sesión, </w:t>
            </w:r>
            <w:r w:rsidR="003C02E1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los estudiantes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observa</w:t>
            </w:r>
            <w:r w:rsidR="008B40F8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n los materiales del kit de Ciencia y Tecnología</w:t>
            </w:r>
            <w:r w:rsidR="008B40F8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y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reconoce</w:t>
            </w:r>
            <w:r w:rsidR="008B40F8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n cuáles deben usar para tomar medidas</w:t>
            </w:r>
            <w:r w:rsidR="008B40F8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.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8B40F8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Posteriormente, los utilizarán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.</w:t>
            </w:r>
          </w:p>
        </w:tc>
      </w:tr>
    </w:tbl>
    <w:p w:rsidR="00E2335C" w:rsidRDefault="00E2335C">
      <w:r>
        <w:br w:type="page"/>
      </w:r>
    </w:p>
    <w:tbl>
      <w:tblPr>
        <w:tblStyle w:val="Tablaconcuadrcula"/>
        <w:tblW w:w="9923" w:type="dxa"/>
        <w:tblInd w:w="-28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891"/>
        <w:gridCol w:w="5032"/>
      </w:tblGrid>
      <w:tr w:rsidR="005A2ACA" w:rsidRPr="00E753BE" w:rsidTr="00DE232A">
        <w:trPr>
          <w:trHeight w:val="188"/>
        </w:trPr>
        <w:tc>
          <w:tcPr>
            <w:tcW w:w="4891" w:type="dxa"/>
            <w:shd w:val="clear" w:color="auto" w:fill="FFFFFF" w:themeFill="background1"/>
          </w:tcPr>
          <w:p w:rsidR="005A2ACA" w:rsidRPr="00E753BE" w:rsidRDefault="00DE232A" w:rsidP="005A2ACA">
            <w:pPr>
              <w:jc w:val="both"/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</w:pPr>
            <w:r>
              <w:br w:type="page"/>
            </w:r>
            <w:r w:rsidR="005A2ACA" w:rsidRPr="00E753BE">
              <w:rPr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  <w:lang w:val="es-ES_tradnl"/>
              </w:rPr>
              <w:t>Sesión 15: Medimos los espacios en los que se ubicarán los EsVi</w:t>
            </w:r>
          </w:p>
          <w:p w:rsidR="005A2ACA" w:rsidRPr="00E753BE" w:rsidRDefault="005A2ACA" w:rsidP="001E4B39">
            <w:pPr>
              <w:jc w:val="both"/>
              <w:rPr>
                <w:rFonts w:ascii="Calibri Light" w:hAnsi="Calibri Light" w:cs="Calibri Light"/>
                <w:b/>
                <w:bCs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 xml:space="preserve">En esta sesión, </w:t>
            </w:r>
            <w:r w:rsidR="003C02E1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los estudiantes</w:t>
            </w:r>
            <w:r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 xml:space="preserve"> realiza</w:t>
            </w:r>
            <w:r w:rsidR="002F7348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n mediciones o estimaciones de superficies planas y compara</w:t>
            </w:r>
            <w:r w:rsidR="002F7348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>n estas medidas con otras obtenidas</w:t>
            </w:r>
            <w:r w:rsidR="002F7348">
              <w:rPr>
                <w:rFonts w:ascii="Calibri Light" w:hAnsi="Calibri Light" w:cs="Calibri Light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032" w:type="dxa"/>
            <w:shd w:val="clear" w:color="auto" w:fill="FFFFFF" w:themeFill="background1"/>
          </w:tcPr>
          <w:p w:rsidR="005A2ACA" w:rsidRPr="00E753BE" w:rsidRDefault="005A2ACA" w:rsidP="005A2ACA">
            <w:pPr>
              <w:pStyle w:val="Sinespaciado"/>
              <w:jc w:val="both"/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u w:val="single"/>
                <w:lang w:val="es-ES_tradnl"/>
              </w:rPr>
            </w:pP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 xml:space="preserve">Sesión 16: </w:t>
            </w:r>
            <w:r w:rsidR="001E4B39" w:rsidRPr="001E4B39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>Nos organizamos y organizamos nuestra aula</w:t>
            </w:r>
          </w:p>
          <w:p w:rsidR="005A2ACA" w:rsidRPr="00E753BE" w:rsidRDefault="005A2ACA">
            <w:pPr>
              <w:pStyle w:val="Sinespaciado"/>
              <w:jc w:val="both"/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En esta sesión, </w:t>
            </w:r>
            <w:r w:rsidR="003C02E1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los estudiantes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comenta</w:t>
            </w:r>
            <w:r w:rsidR="002F7348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n cómo se han sentido al trabajar en el grupo clase y en los grupos pequeños</w:t>
            </w:r>
            <w:r w:rsidR="002F7348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. Asimismo,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se reconoce</w:t>
            </w:r>
            <w:r w:rsidR="002F7348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n como parte de una comunidad de aprendizaje y reflexiona</w:t>
            </w:r>
            <w:r w:rsidR="002F7348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n sobre la importancia de organizarse como grupo pequeño y grupo clase para </w:t>
            </w:r>
            <w:r w:rsidR="002F7348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desarrollar</w:t>
            </w:r>
            <w:r w:rsidR="002F7348"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880DDD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diversas</w:t>
            </w:r>
            <w:r w:rsidR="00880DDD"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actividades dentro y fuera del aula.</w:t>
            </w:r>
          </w:p>
        </w:tc>
      </w:tr>
      <w:tr w:rsidR="005A2ACA" w:rsidRPr="00E753BE" w:rsidTr="00DE232A">
        <w:trPr>
          <w:trHeight w:val="188"/>
        </w:trPr>
        <w:tc>
          <w:tcPr>
            <w:tcW w:w="4891" w:type="dxa"/>
            <w:shd w:val="clear" w:color="auto" w:fill="FFFFFF" w:themeFill="background1"/>
          </w:tcPr>
          <w:p w:rsidR="005A2ACA" w:rsidRPr="00E753BE" w:rsidRDefault="005A2ACA" w:rsidP="005A2ACA">
            <w:pPr>
              <w:pStyle w:val="Sinespaciado"/>
              <w:jc w:val="both"/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u w:val="single"/>
                <w:lang w:val="es-ES_tradnl"/>
              </w:rPr>
            </w:pP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 xml:space="preserve">Sesión 17: </w:t>
            </w:r>
            <w:r w:rsidR="00EF6BD2" w:rsidRPr="00EF6BD2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>Nos reconocemos como parte o miembros de un grupo</w:t>
            </w:r>
          </w:p>
          <w:p w:rsidR="005A2ACA" w:rsidRPr="00E753BE" w:rsidRDefault="005A2ACA" w:rsidP="000D104D">
            <w:pPr>
              <w:pStyle w:val="Sinespaciado"/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En esta sesión, </w:t>
            </w:r>
            <w:r w:rsidR="003C02E1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los estudiantes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reconoce</w:t>
            </w:r>
            <w:r w:rsidR="003265F6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n cómo han trabajado en las primeras sesiones como grupo, </w:t>
            </w:r>
            <w:r w:rsidR="00A579F4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e identificarán 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las fortalezas y dificultades que tuvieron a partir de sus reflexiones. </w:t>
            </w:r>
            <w:r w:rsidR="00A579F4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Posteriormente, p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articipa</w:t>
            </w:r>
            <w:r w:rsidR="00A579F4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n </w:t>
            </w:r>
            <w:r w:rsidR="00A579F4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en</w:t>
            </w:r>
            <w:r w:rsidR="00A579F4"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juegos o dinámicas en l</w:t>
            </w:r>
            <w:r w:rsidR="00A579F4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o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s que </w:t>
            </w:r>
            <w:r w:rsidR="00A579F4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podrán 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interact</w:t>
            </w:r>
            <w:r w:rsidR="00A579F4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u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a</w:t>
            </w:r>
            <w:r w:rsidR="00A579F4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para conocerse e integrarse como miembros de un grupo pequeño y del grupo clase.</w:t>
            </w:r>
            <w:r w:rsidR="00C04576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Finalmente, d</w:t>
            </w:r>
            <w:r w:rsidR="00A579F4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i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aloga</w:t>
            </w:r>
            <w:r w:rsidR="00C04576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n </w:t>
            </w:r>
            <w:r w:rsidR="00C04576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acerca de</w:t>
            </w:r>
            <w:r w:rsidR="00C04576"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A579F4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los juegos o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dinámicas y reflexiona</w:t>
            </w:r>
            <w:r w:rsidR="00C04576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n sobre la importancia de ser parte de un grupo organizado.</w:t>
            </w:r>
          </w:p>
        </w:tc>
        <w:tc>
          <w:tcPr>
            <w:tcW w:w="5032" w:type="dxa"/>
            <w:shd w:val="clear" w:color="auto" w:fill="FFFFFF" w:themeFill="background1"/>
          </w:tcPr>
          <w:p w:rsidR="005A2ACA" w:rsidRPr="00E753BE" w:rsidRDefault="005A2ACA" w:rsidP="005A2ACA">
            <w:pPr>
              <w:jc w:val="both"/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 xml:space="preserve">Sesión 18: </w:t>
            </w:r>
            <w:r w:rsidR="00E551BB" w:rsidRPr="00E551BB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>Leemos y dialogamos sobre la importancia de construir normas de convivencia</w:t>
            </w:r>
          </w:p>
          <w:p w:rsidR="005A2ACA" w:rsidRPr="00E753BE" w:rsidRDefault="005A2ACA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En esta sesión, </w:t>
            </w:r>
            <w:r w:rsidR="003C02E1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los estudiantes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FA59AF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analiz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a</w:t>
            </w:r>
            <w:r w:rsidR="00FA59AF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n cómo es la convivencia en el aula, dialog</w:t>
            </w:r>
            <w:r w:rsidR="00FA59AF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ará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n sobre la necesidad de establecer normas de convivencia y lee</w:t>
            </w:r>
            <w:r w:rsidR="00FA59AF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n un texto sobre la importancia de estas.</w:t>
            </w:r>
          </w:p>
        </w:tc>
      </w:tr>
      <w:tr w:rsidR="005A2ACA" w:rsidRPr="00E753BE" w:rsidTr="00DE232A">
        <w:trPr>
          <w:trHeight w:val="188"/>
        </w:trPr>
        <w:tc>
          <w:tcPr>
            <w:tcW w:w="4891" w:type="dxa"/>
            <w:shd w:val="clear" w:color="auto" w:fill="FFFFFF" w:themeFill="background1"/>
          </w:tcPr>
          <w:p w:rsidR="005A2ACA" w:rsidRPr="00E753BE" w:rsidRDefault="005A2ACA" w:rsidP="003265F6">
            <w:pPr>
              <w:jc w:val="both"/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>Sesión 19: Construimos nuestras normas de convivencia</w:t>
            </w:r>
          </w:p>
          <w:p w:rsidR="005A2ACA" w:rsidRPr="00E753BE" w:rsidRDefault="005A2ACA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En esta sesión, </w:t>
            </w:r>
            <w:r w:rsidR="003C02E1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los estudiantes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reflexiona</w:t>
            </w:r>
            <w:r w:rsidR="003B3C3F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n sobre la necesidad de establecer acuerdos y normas para garantizar una convivencia armónica y elabora</w:t>
            </w:r>
            <w:r w:rsidR="003B3C3F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n normas de convivencia teniendo en cuenta los principios democráticos.</w:t>
            </w:r>
          </w:p>
        </w:tc>
        <w:tc>
          <w:tcPr>
            <w:tcW w:w="5032" w:type="dxa"/>
            <w:shd w:val="clear" w:color="auto" w:fill="FFFFFF" w:themeFill="background1"/>
          </w:tcPr>
          <w:p w:rsidR="005A2ACA" w:rsidRPr="00E753BE" w:rsidRDefault="005A2ACA" w:rsidP="003265F6">
            <w:pPr>
              <w:pStyle w:val="Sinespaciado"/>
              <w:jc w:val="both"/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>Sesión 20: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>Dialogamos sobre la importancia de organizar los espacios y organizarnos para colaborar en su cuidado</w:t>
            </w:r>
          </w:p>
          <w:p w:rsidR="005A2ACA" w:rsidRPr="00E753BE" w:rsidRDefault="005A2ACA" w:rsidP="000D104D">
            <w:pPr>
              <w:pStyle w:val="Sinespaciado"/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En esta sesión, </w:t>
            </w:r>
            <w:r w:rsidR="003C02E1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los estudiantes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dialoga</w:t>
            </w:r>
            <w:r w:rsidR="0050476C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n sobre la importancia de organizar los espacios y organizarse como grupo para convivir mejor y </w:t>
            </w:r>
            <w:r w:rsidR="0050476C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alcanzar</w:t>
            </w:r>
            <w:r w:rsidR="0050476C"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m</w:t>
            </w:r>
            <w:r w:rsidR="0050476C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ayo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res aprendizajes.</w:t>
            </w:r>
            <w:r w:rsidR="00B53A4F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50476C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Asimismo, r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evisa</w:t>
            </w:r>
            <w:r w:rsidR="0050476C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n las actividades que realizaron en la unidad, </w:t>
            </w:r>
            <w:r w:rsidR="00E30AA2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analizarán 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cómo las trabajaron, cómo </w:t>
            </w:r>
            <w:r w:rsidR="00E30AA2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se determinó</w:t>
            </w:r>
            <w:r w:rsidR="00E30AA2"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la organización y </w:t>
            </w:r>
            <w:r w:rsidR="00E30AA2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cuál fue 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su utilidad.</w:t>
            </w:r>
          </w:p>
        </w:tc>
      </w:tr>
      <w:tr w:rsidR="005A2ACA" w:rsidRPr="00E753BE" w:rsidTr="00DE232A">
        <w:trPr>
          <w:trHeight w:val="188"/>
        </w:trPr>
        <w:tc>
          <w:tcPr>
            <w:tcW w:w="4891" w:type="dxa"/>
            <w:shd w:val="clear" w:color="auto" w:fill="FFFFFF" w:themeFill="background1"/>
          </w:tcPr>
          <w:p w:rsidR="005A2ACA" w:rsidRPr="00E753BE" w:rsidRDefault="005A2ACA" w:rsidP="005A2ACA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>Sesión 21: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E753BE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Organizamos la elección de los coordinadores y responsables de los sectores</w:t>
            </w:r>
          </w:p>
          <w:p w:rsidR="005A2ACA" w:rsidRPr="00E753BE" w:rsidRDefault="005A2ACA">
            <w:pPr>
              <w:jc w:val="both"/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En esta sesión, </w:t>
            </w:r>
            <w:r w:rsidR="003C02E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los estudiantes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reconoce</w:t>
            </w:r>
            <w:r w:rsidR="00E30AA2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n la importancia de la elección de los representantes de</w:t>
            </w:r>
            <w:r w:rsidR="00E30AA2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l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aula</w:t>
            </w:r>
            <w:r w:rsidR="00A16C7F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. Luego, 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organiza</w:t>
            </w:r>
            <w:r w:rsidR="00A16C7F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n y prepara</w:t>
            </w:r>
            <w:r w:rsidR="00A16C7F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n el proceso electoral para e</w:t>
            </w:r>
            <w:r w:rsidR="00A16C7F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scoge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r a </w:t>
            </w:r>
            <w:r w:rsidR="003B7F28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dichos</w:t>
            </w:r>
            <w:r w:rsidR="003B7F28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representantes, el</w:t>
            </w:r>
            <w:r w:rsidR="00A16C7F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e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g</w:t>
            </w:r>
            <w:r w:rsidR="00A16C7F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irá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n el comité electoral y establece</w:t>
            </w:r>
            <w:r w:rsidR="00A16C7F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n las reglas que gu</w:t>
            </w:r>
            <w:r w:rsidR="00A16C7F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i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a</w:t>
            </w:r>
            <w:r w:rsidR="00A16C7F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n las elecciones.</w:t>
            </w:r>
          </w:p>
        </w:tc>
        <w:tc>
          <w:tcPr>
            <w:tcW w:w="5032" w:type="dxa"/>
            <w:shd w:val="clear" w:color="auto" w:fill="FFFFFF" w:themeFill="background1"/>
          </w:tcPr>
          <w:p w:rsidR="00E2335C" w:rsidRDefault="005A2ACA" w:rsidP="00E2335C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>Sesión 22:</w:t>
            </w:r>
            <w:r w:rsidRPr="00E753BE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E753BE"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  <w:t>Reconocemos las características de l</w:t>
            </w:r>
            <w:r w:rsidR="00E2335C"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  <w:t>os coordinadores y responsables</w:t>
            </w:r>
            <w:r w:rsidR="00EC249C"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  <w:t>,</w:t>
            </w:r>
            <w:r w:rsidRPr="00E753BE"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  <w:t xml:space="preserve"> y </w:t>
            </w:r>
            <w:r w:rsidR="00E2335C"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  <w:t>d</w:t>
            </w:r>
            <w:r w:rsidRPr="00E753BE"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  <w:t xml:space="preserve">escribimos </w:t>
            </w:r>
            <w:r w:rsidR="00E2335C"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  <w:t xml:space="preserve">sus </w:t>
            </w:r>
            <w:r w:rsidRPr="00E753BE"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  <w:t xml:space="preserve">funciones </w:t>
            </w:r>
          </w:p>
          <w:p w:rsidR="005A2ACA" w:rsidRPr="00E753BE" w:rsidRDefault="005A2ACA">
            <w:pPr>
              <w:jc w:val="both"/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En esta sesión, </w:t>
            </w:r>
            <w:r w:rsidR="003C02E1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los estudiantes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lee</w:t>
            </w:r>
            <w:r w:rsidR="007102D7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n un texto</w:t>
            </w:r>
            <w:r w:rsidR="007102D7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a fin de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reconoce</w:t>
            </w:r>
            <w:r w:rsidR="007102D7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las cualidades de un líder</w:t>
            </w:r>
            <w:r w:rsidR="007102D7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; luego,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reflexiona</w:t>
            </w:r>
            <w:r w:rsidR="007102D7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n sobre sus cualidades personales y cómo pueden potenciarlas para ser buenos líderes. </w:t>
            </w:r>
            <w:r w:rsidR="007102D7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Posteriormente, formará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n una terna de candidatos para la elección de los representantes </w:t>
            </w:r>
            <w:r w:rsidR="00BE1A3F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del aula 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y </w:t>
            </w:r>
            <w:r w:rsidR="00BE1A3F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determinarán 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las funciones que debe</w:t>
            </w:r>
            <w:r w:rsidR="007102D7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n asumir </w:t>
            </w:r>
            <w:r w:rsidR="007102D7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quienes resulten</w:t>
            </w:r>
            <w:r w:rsidRPr="00E753BE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elegidos.</w:t>
            </w:r>
          </w:p>
        </w:tc>
      </w:tr>
      <w:tr w:rsidR="005A2ACA" w:rsidRPr="00E753BE" w:rsidTr="00DE232A">
        <w:trPr>
          <w:trHeight w:val="188"/>
        </w:trPr>
        <w:tc>
          <w:tcPr>
            <w:tcW w:w="4891" w:type="dxa"/>
            <w:shd w:val="clear" w:color="auto" w:fill="FFFFFF" w:themeFill="background1"/>
          </w:tcPr>
          <w:p w:rsidR="005A2ACA" w:rsidRPr="00E753BE" w:rsidRDefault="005A2ACA" w:rsidP="005A2ACA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u w:val="single"/>
                <w:lang w:val="es-ES_tradnl"/>
              </w:rPr>
            </w:pP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 xml:space="preserve">Sesión 23: </w:t>
            </w:r>
            <w:r w:rsidRPr="00E753BE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Los candidatos presentan sus propuestas</w:t>
            </w:r>
          </w:p>
          <w:p w:rsidR="005A2ACA" w:rsidRPr="00E753BE" w:rsidRDefault="005A2ACA">
            <w:pPr>
              <w:jc w:val="both"/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En esta sesión, los candidatos a representantes de</w:t>
            </w:r>
            <w:r w:rsidR="00962BE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l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aula presenta</w:t>
            </w:r>
            <w:r w:rsidR="00962BE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n sus propuestas teniendo en cuenta que concuerden con el cargo al que postulan y </w:t>
            </w:r>
            <w:r w:rsidR="0015599F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con</w:t>
            </w:r>
            <w:r w:rsidR="0015599F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las funciones que les corresponden. Los demás integrantes del aula</w:t>
            </w:r>
            <w:r w:rsidR="006626BB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, respetuosamente,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escucha</w:t>
            </w:r>
            <w:r w:rsidR="00962BE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n las propuestas y formula</w:t>
            </w:r>
            <w:r w:rsidR="00962BE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n preguntas </w:t>
            </w:r>
            <w:r w:rsidR="0015599F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a fin de</w:t>
            </w:r>
            <w:r w:rsidR="0015599F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962BE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ob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tener la información necesaria para decidir su voto.</w:t>
            </w:r>
          </w:p>
        </w:tc>
        <w:tc>
          <w:tcPr>
            <w:tcW w:w="5032" w:type="dxa"/>
            <w:shd w:val="clear" w:color="auto" w:fill="FFFFFF" w:themeFill="background1"/>
          </w:tcPr>
          <w:p w:rsidR="005A2ACA" w:rsidRPr="00E753BE" w:rsidRDefault="005A2ACA" w:rsidP="005A2ACA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u w:val="single"/>
                <w:lang w:val="es-ES_tradnl"/>
              </w:rPr>
            </w:pP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 xml:space="preserve">Sesión 24: </w:t>
            </w:r>
            <w:r w:rsidRPr="00E753BE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Elegimos a los coordinadores y responsables de los sectores</w:t>
            </w:r>
          </w:p>
          <w:p w:rsidR="005A2ACA" w:rsidRPr="00E753BE" w:rsidRDefault="005A2ACA">
            <w:pPr>
              <w:jc w:val="both"/>
              <w:rPr>
                <w:rFonts w:ascii="Calibri Light" w:hAnsi="Calibri Light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En esta sesión, </w:t>
            </w:r>
            <w:r w:rsidR="003C02E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los estudiantes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el</w:t>
            </w:r>
            <w:r w:rsidR="002B19C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e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g</w:t>
            </w:r>
            <w:r w:rsidR="002B19C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irá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n a los representantes del aula a través del voto secreto. Los </w:t>
            </w:r>
            <w:r w:rsidR="002B19C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niños o </w:t>
            </w:r>
            <w:r w:rsidR="00C16D08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las </w:t>
            </w:r>
            <w:r w:rsidR="002B19C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niñas</w:t>
            </w:r>
            <w:r w:rsidR="002B19C1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que conform</w:t>
            </w:r>
            <w:r w:rsidR="002B19C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e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n el comité electoral realiza</w:t>
            </w:r>
            <w:r w:rsidR="002B19C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n el conteo de votos y proclama</w:t>
            </w:r>
            <w:r w:rsidR="002B19C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rán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C114A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a 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l</w:t>
            </w:r>
            <w:r w:rsidR="00C114A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os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ganador</w:t>
            </w:r>
            <w:r w:rsidR="00C114A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es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, </w:t>
            </w:r>
            <w:r w:rsidR="00C114A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siempre de acuerdo con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los principios democráticos.</w:t>
            </w:r>
          </w:p>
        </w:tc>
      </w:tr>
      <w:tr w:rsidR="005A2ACA" w:rsidRPr="00E753BE" w:rsidTr="00DE232A">
        <w:trPr>
          <w:trHeight w:val="188"/>
        </w:trPr>
        <w:tc>
          <w:tcPr>
            <w:tcW w:w="4891" w:type="dxa"/>
            <w:shd w:val="clear" w:color="auto" w:fill="FFFFFF" w:themeFill="background1"/>
          </w:tcPr>
          <w:p w:rsidR="005A2ACA" w:rsidRPr="00A2619C" w:rsidRDefault="005A2ACA" w:rsidP="003265F6">
            <w:pPr>
              <w:pStyle w:val="Sinespaciado"/>
              <w:jc w:val="both"/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u w:val="single"/>
                <w:lang w:val="es-ES_tradnl"/>
              </w:rPr>
            </w:pPr>
            <w:r w:rsidRPr="00A2619C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>Sesión 25: Salimos al campo, observamos y registramos nuestros hallazgos</w:t>
            </w:r>
          </w:p>
          <w:p w:rsidR="005A2ACA" w:rsidRPr="00A2619C" w:rsidRDefault="005A2ACA" w:rsidP="00A2619C">
            <w:pPr>
              <w:pStyle w:val="Sinespaciado"/>
              <w:jc w:val="both"/>
              <w:rPr>
                <w:rFonts w:ascii="Calibri Light" w:hAnsi="Calibri Light" w:cs="Calibri"/>
                <w:color w:val="000000" w:themeColor="text1"/>
                <w:sz w:val="18"/>
                <w:szCs w:val="18"/>
                <w:u w:val="single"/>
                <w:lang w:val="es-ES_tradnl"/>
              </w:rPr>
            </w:pPr>
            <w:r w:rsidRPr="00A2619C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En esta sesión, </w:t>
            </w:r>
            <w:r w:rsidR="003C02E1" w:rsidRPr="00A2619C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los estudiantes</w:t>
            </w:r>
            <w:r w:rsidRPr="00A2619C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realizan una visita de campo, observan y recogen datos cualitativos y cuantitativos previstos, registran la información que recogen en las fichas de campo. También recogen especímenes (animales, vegetales y minerales o partes de ellos) que les proporcionen información para la formulación acciones de indagación.</w:t>
            </w:r>
            <w:r w:rsidR="0074123C" w:rsidRPr="00A2619C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032" w:type="dxa"/>
            <w:shd w:val="clear" w:color="auto" w:fill="FFFFFF" w:themeFill="background1"/>
          </w:tcPr>
          <w:p w:rsidR="005A2ACA" w:rsidRPr="00A2619C" w:rsidRDefault="005A2ACA" w:rsidP="003265F6">
            <w:pPr>
              <w:pStyle w:val="Sinespaciado"/>
              <w:jc w:val="both"/>
              <w:rPr>
                <w:rFonts w:ascii="Calibri Light" w:eastAsiaTheme="minorHAnsi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A2619C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 xml:space="preserve">Sesión 26: </w:t>
            </w:r>
            <w:r w:rsidRPr="00A2619C">
              <w:rPr>
                <w:rFonts w:ascii="Calibri Light" w:eastAsiaTheme="minorHAnsi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Organizamos la información recogida en la salida de campo</w:t>
            </w:r>
          </w:p>
          <w:p w:rsidR="005A2ACA" w:rsidRPr="00A2619C" w:rsidRDefault="005A2ACA" w:rsidP="00A2619C">
            <w:pPr>
              <w:pStyle w:val="Sinespaciado"/>
              <w:jc w:val="both"/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En esta sesión, </w:t>
            </w:r>
            <w:r w:rsidR="003C02E1" w:rsidRP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los estudiantes</w:t>
            </w:r>
            <w:r w:rsidRP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utiliza</w:t>
            </w:r>
            <w:r w:rsidR="007F4B46" w:rsidRP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n su cuaderno de experiencias </w:t>
            </w:r>
            <w:r w:rsidR="007F4B46" w:rsidRP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para</w:t>
            </w:r>
            <w:r w:rsidRP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organiza</w:t>
            </w:r>
            <w:r w:rsidR="007F4B46" w:rsidRP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</w:t>
            </w:r>
            <w:r w:rsidRP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la información cualitativa y cuantitativa que recogieron en su salida al campo. A partir de esta organización, delimita</w:t>
            </w:r>
            <w:r w:rsidR="007F4B46" w:rsidRP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n las fuentes que les proporcionaron información válida para el estudio, organiza</w:t>
            </w:r>
            <w:r w:rsidR="007F4B46" w:rsidRP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n </w:t>
            </w:r>
            <w:r w:rsidR="007F4B46" w:rsidRP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las muestras</w:t>
            </w:r>
            <w:r w:rsidRP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7F4B46" w:rsidRP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re</w:t>
            </w:r>
            <w:r w:rsidRP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colectad</w:t>
            </w:r>
            <w:r w:rsidR="007F4B46" w:rsidRP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a</w:t>
            </w:r>
            <w:r w:rsidRP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s y l</w:t>
            </w:r>
            <w:r w:rsidR="007F4B46" w:rsidRP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a</w:t>
            </w:r>
            <w:r w:rsidRP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s registra</w:t>
            </w:r>
            <w:r w:rsidR="007F4B46" w:rsidRP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n en fichas técnicas.</w:t>
            </w:r>
          </w:p>
        </w:tc>
      </w:tr>
      <w:tr w:rsidR="005A2ACA" w:rsidRPr="00E753BE" w:rsidTr="00DE232A">
        <w:trPr>
          <w:trHeight w:val="188"/>
        </w:trPr>
        <w:tc>
          <w:tcPr>
            <w:tcW w:w="4891" w:type="dxa"/>
            <w:shd w:val="clear" w:color="auto" w:fill="FFFFFF" w:themeFill="background1"/>
          </w:tcPr>
          <w:p w:rsidR="005A2ACA" w:rsidRPr="00E753BE" w:rsidRDefault="005A2ACA" w:rsidP="005A2ACA">
            <w:pPr>
              <w:pStyle w:val="Sinespaciado"/>
              <w:jc w:val="both"/>
              <w:rPr>
                <w:rFonts w:ascii="Calibri Light" w:eastAsiaTheme="minorHAnsi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 xml:space="preserve">Sesión 27: </w:t>
            </w:r>
            <w:r w:rsidRPr="00E753BE">
              <w:rPr>
                <w:rFonts w:ascii="Calibri Light" w:eastAsiaTheme="minorHAnsi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 xml:space="preserve">Organizamos el </w:t>
            </w:r>
            <w:r w:rsidR="003672FB">
              <w:rPr>
                <w:rFonts w:ascii="Calibri Light" w:eastAsiaTheme="minorHAnsi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“</w:t>
            </w:r>
            <w:r w:rsidRPr="00E753BE">
              <w:rPr>
                <w:rFonts w:ascii="Calibri Light" w:eastAsiaTheme="minorHAnsi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Rincón de Ciencia</w:t>
            </w:r>
            <w:r w:rsidR="00E2335C">
              <w:rPr>
                <w:rFonts w:ascii="Calibri Light" w:eastAsiaTheme="minorHAnsi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 xml:space="preserve"> y Tecnología</w:t>
            </w:r>
            <w:r w:rsidR="003672FB">
              <w:rPr>
                <w:rFonts w:ascii="Calibri Light" w:eastAsiaTheme="minorHAnsi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”</w:t>
            </w:r>
          </w:p>
          <w:p w:rsidR="005A2ACA" w:rsidRPr="00E753BE" w:rsidRDefault="005A2ACA">
            <w:pPr>
              <w:pStyle w:val="Sinespaciado"/>
              <w:jc w:val="both"/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En esta sesión, </w:t>
            </w:r>
            <w:r w:rsidR="003C02E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los estudiantes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realiza</w:t>
            </w:r>
            <w:r w:rsidR="003672FB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n un inventario de la información y </w:t>
            </w:r>
            <w:r w:rsidR="003672FB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muestras</w:t>
            </w:r>
            <w:r w:rsidR="003672FB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recogid</w:t>
            </w:r>
            <w:r w:rsidR="003672FB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a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s, y con ell</w:t>
            </w:r>
            <w:r w:rsidR="003672FB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a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s constru</w:t>
            </w:r>
            <w:r w:rsidR="003672FB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irá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n y organiza</w:t>
            </w:r>
            <w:r w:rsidR="003672FB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n un muestrario con información nueva relacionada con los fenómenos y los seres del ambiente que observaron. L</w:t>
            </w:r>
            <w:r w:rsidR="001A3E60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o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presenta</w:t>
            </w:r>
            <w:r w:rsidR="003672FB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n en un espacio organizado para tal propósito.</w:t>
            </w:r>
          </w:p>
        </w:tc>
        <w:tc>
          <w:tcPr>
            <w:tcW w:w="5032" w:type="dxa"/>
            <w:shd w:val="clear" w:color="auto" w:fill="FFFFFF" w:themeFill="background1"/>
          </w:tcPr>
          <w:p w:rsidR="005A2ACA" w:rsidRPr="00E753BE" w:rsidRDefault="005A2ACA" w:rsidP="005A2ACA">
            <w:pPr>
              <w:jc w:val="both"/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>Sesión 28: Organizamos objetos en los sectores del aula</w:t>
            </w:r>
          </w:p>
          <w:p w:rsidR="005A2ACA" w:rsidRPr="00E753BE" w:rsidRDefault="005A2ACA" w:rsidP="005A2ACA">
            <w:pPr>
              <w:spacing w:before="29" w:line="250" w:lineRule="auto"/>
              <w:ind w:right="298"/>
              <w:jc w:val="both"/>
              <w:rPr>
                <w:rFonts w:ascii="Calibri Light" w:hAnsi="Calibri Light" w:cs="ConBrushReg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onBrushReg"/>
                <w:color w:val="000000" w:themeColor="text1"/>
                <w:sz w:val="18"/>
                <w:szCs w:val="18"/>
                <w:lang w:val="es-ES_tradnl"/>
              </w:rPr>
              <w:t xml:space="preserve">En esta sesión, </w:t>
            </w:r>
            <w:r w:rsidR="003C02E1">
              <w:rPr>
                <w:rFonts w:ascii="Calibri Light" w:hAnsi="Calibri Light" w:cs="ConBrushReg"/>
                <w:color w:val="000000" w:themeColor="text1"/>
                <w:sz w:val="18"/>
                <w:szCs w:val="18"/>
                <w:lang w:val="es-ES_tradnl"/>
              </w:rPr>
              <w:t>los estudiantes</w:t>
            </w:r>
            <w:r w:rsidRPr="00E753BE">
              <w:rPr>
                <w:rFonts w:ascii="Calibri Light" w:hAnsi="Calibri Light" w:cs="ConBrushReg"/>
                <w:color w:val="000000" w:themeColor="text1"/>
                <w:sz w:val="18"/>
                <w:szCs w:val="18"/>
                <w:lang w:val="es-ES_tradnl"/>
              </w:rPr>
              <w:t xml:space="preserve"> organiza</w:t>
            </w:r>
            <w:r w:rsidR="001A3E60">
              <w:rPr>
                <w:rFonts w:ascii="Calibri Light" w:hAnsi="Calibri Light" w:cs="ConBrushReg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onBrushReg"/>
                <w:color w:val="000000" w:themeColor="text1"/>
                <w:sz w:val="18"/>
                <w:szCs w:val="18"/>
                <w:lang w:val="es-ES_tradnl"/>
              </w:rPr>
              <w:t>n algunos objetos de</w:t>
            </w:r>
            <w:r w:rsidR="001A3E60">
              <w:rPr>
                <w:rFonts w:ascii="Calibri Light" w:hAnsi="Calibri Light" w:cs="ConBrushReg"/>
                <w:color w:val="000000" w:themeColor="text1"/>
                <w:sz w:val="18"/>
                <w:szCs w:val="18"/>
                <w:lang w:val="es-ES_tradnl"/>
              </w:rPr>
              <w:t xml:space="preserve">l </w:t>
            </w:r>
            <w:r w:rsidRPr="00E753BE">
              <w:rPr>
                <w:rFonts w:ascii="Calibri Light" w:hAnsi="Calibri Light" w:cs="ConBrushReg"/>
                <w:color w:val="000000" w:themeColor="text1"/>
                <w:sz w:val="18"/>
                <w:szCs w:val="18"/>
                <w:lang w:val="es-ES_tradnl"/>
              </w:rPr>
              <w:t>aula</w:t>
            </w:r>
            <w:r w:rsidR="001A3E60">
              <w:rPr>
                <w:rFonts w:ascii="Calibri Light" w:hAnsi="Calibri Light" w:cs="ConBrushReg"/>
                <w:color w:val="000000" w:themeColor="text1"/>
                <w:sz w:val="18"/>
                <w:szCs w:val="18"/>
                <w:lang w:val="es-ES_tradnl"/>
              </w:rPr>
              <w:t>,</w:t>
            </w:r>
            <w:r w:rsidRPr="00E753BE">
              <w:rPr>
                <w:rFonts w:ascii="Calibri Light" w:hAnsi="Calibri Light" w:cs="ConBrushReg"/>
                <w:color w:val="000000" w:themeColor="text1"/>
                <w:sz w:val="18"/>
                <w:szCs w:val="18"/>
                <w:lang w:val="es-ES_tradnl"/>
              </w:rPr>
              <w:t xml:space="preserve"> a partir de giros en el plano cartesiano</w:t>
            </w:r>
            <w:r w:rsidR="001A3E60">
              <w:rPr>
                <w:rFonts w:ascii="Calibri Light" w:hAnsi="Calibri Light" w:cs="ConBrushReg"/>
                <w:color w:val="000000" w:themeColor="text1"/>
                <w:sz w:val="18"/>
                <w:szCs w:val="18"/>
                <w:lang w:val="es-ES_tradnl"/>
              </w:rPr>
              <w:t>,</w:t>
            </w:r>
            <w:r w:rsidRPr="00E753BE">
              <w:rPr>
                <w:rFonts w:ascii="Calibri Light" w:hAnsi="Calibri Light" w:cs="ConBrushReg"/>
                <w:color w:val="000000" w:themeColor="text1"/>
                <w:sz w:val="18"/>
                <w:szCs w:val="18"/>
                <w:lang w:val="es-ES_tradnl"/>
              </w:rPr>
              <w:t xml:space="preserve"> y aprend</w:t>
            </w:r>
            <w:r w:rsidR="001A3E60">
              <w:rPr>
                <w:rFonts w:ascii="Calibri Light" w:hAnsi="Calibri Light" w:cs="ConBrushReg"/>
                <w:color w:val="000000" w:themeColor="text1"/>
                <w:sz w:val="18"/>
                <w:szCs w:val="18"/>
                <w:lang w:val="es-ES_tradnl"/>
              </w:rPr>
              <w:t>erá</w:t>
            </w:r>
            <w:r w:rsidRPr="00E753BE">
              <w:rPr>
                <w:rFonts w:ascii="Calibri Light" w:hAnsi="Calibri Light" w:cs="ConBrushReg"/>
                <w:color w:val="000000" w:themeColor="text1"/>
                <w:sz w:val="18"/>
                <w:szCs w:val="18"/>
                <w:lang w:val="es-ES_tradnl"/>
              </w:rPr>
              <w:t>n a crear figuras geométricas,</w:t>
            </w:r>
            <w:r w:rsidRPr="00E753BE">
              <w:rPr>
                <w:rFonts w:ascii="Calibri Light" w:hAnsi="Calibri Light"/>
                <w:color w:val="000000" w:themeColor="text1"/>
                <w:w w:val="83"/>
                <w:sz w:val="18"/>
                <w:szCs w:val="18"/>
                <w:lang w:val="es-ES_tradnl"/>
              </w:rPr>
              <w:t xml:space="preserve"> </w:t>
            </w:r>
            <w:r w:rsidRPr="00E753BE">
              <w:rPr>
                <w:rFonts w:ascii="Calibri Light" w:hAnsi="Calibri Light" w:cs="ConBrushReg"/>
                <w:color w:val="000000" w:themeColor="text1"/>
                <w:sz w:val="18"/>
                <w:szCs w:val="18"/>
                <w:lang w:val="es-ES_tradnl"/>
              </w:rPr>
              <w:t>así como a identificar los elementos que varían o permanecen igual después de girarlas.</w:t>
            </w:r>
          </w:p>
          <w:p w:rsidR="005A2ACA" w:rsidRPr="00E753BE" w:rsidRDefault="005A2ACA" w:rsidP="003265F6">
            <w:pPr>
              <w:pStyle w:val="Sinespaciado"/>
              <w:jc w:val="both"/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  <w:tr w:rsidR="005A2ACA" w:rsidRPr="00E753BE" w:rsidTr="00DE232A">
        <w:trPr>
          <w:trHeight w:val="188"/>
        </w:trPr>
        <w:tc>
          <w:tcPr>
            <w:tcW w:w="4891" w:type="dxa"/>
            <w:shd w:val="clear" w:color="auto" w:fill="FFFFFF" w:themeFill="background1"/>
          </w:tcPr>
          <w:p w:rsidR="005A2ACA" w:rsidRPr="00E753BE" w:rsidRDefault="005A2ACA" w:rsidP="005A2ACA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 xml:space="preserve">Sesión 29: </w:t>
            </w:r>
            <w:r w:rsidRPr="00E753BE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 xml:space="preserve">Elaboramos un plano sencillo del espacio educativo </w:t>
            </w:r>
            <w:r w:rsidR="007F353A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 xml:space="preserve">del </w:t>
            </w:r>
            <w:r w:rsidRPr="00E753BE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aula</w:t>
            </w:r>
          </w:p>
          <w:p w:rsidR="005A2ACA" w:rsidRPr="00E753BE" w:rsidRDefault="005A2ACA">
            <w:pPr>
              <w:spacing w:before="29" w:line="250" w:lineRule="auto"/>
              <w:ind w:right="298"/>
              <w:jc w:val="both"/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u w:val="single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En esta sesión, </w:t>
            </w:r>
            <w:r w:rsidR="003C02E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los estudiantes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elabora</w:t>
            </w:r>
            <w:r w:rsidR="007F353A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n un plano sencillo del espacio educativo </w:t>
            </w:r>
            <w:r w:rsidR="007F353A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del 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aula</w:t>
            </w:r>
            <w:r w:rsidR="007F353A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.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7F353A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S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eñala</w:t>
            </w:r>
            <w:r w:rsidR="007F353A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n los espacios y vías de seguridad.</w:t>
            </w:r>
          </w:p>
        </w:tc>
        <w:tc>
          <w:tcPr>
            <w:tcW w:w="5032" w:type="dxa"/>
            <w:shd w:val="clear" w:color="auto" w:fill="FFFFFF" w:themeFill="background1"/>
          </w:tcPr>
          <w:p w:rsidR="005A2ACA" w:rsidRPr="00E753BE" w:rsidRDefault="005A2ACA" w:rsidP="005A2ACA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 xml:space="preserve">Sesión 30: </w:t>
            </w:r>
            <w:r w:rsidRPr="00E753BE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 xml:space="preserve">Proponemos un plano sencillo de la </w:t>
            </w:r>
            <w:r w:rsidR="004A0CFE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institución educativa,</w:t>
            </w:r>
            <w:r w:rsidR="004A0CFE" w:rsidRPr="00E753BE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4A0CFE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 xml:space="preserve">donde </w:t>
            </w:r>
            <w:r w:rsidRPr="00E753BE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señala</w:t>
            </w:r>
            <w:r w:rsidR="004A0CFE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m</w:t>
            </w:r>
            <w:r w:rsidRPr="00E753BE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o</w:t>
            </w:r>
            <w:r w:rsidR="004A0CFE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>s</w:t>
            </w:r>
            <w:r w:rsidRPr="00E753BE">
              <w:rPr>
                <w:rFonts w:ascii="Calibri Light" w:hAnsi="Calibri Light" w:cs="Arial"/>
                <w:b/>
                <w:color w:val="000000" w:themeColor="text1"/>
                <w:sz w:val="18"/>
                <w:szCs w:val="18"/>
                <w:lang w:val="es-ES_tradnl"/>
              </w:rPr>
              <w:t xml:space="preserve"> todos los espacios educativos</w:t>
            </w:r>
          </w:p>
          <w:p w:rsidR="005A2ACA" w:rsidRPr="00E753BE" w:rsidRDefault="005A2ACA">
            <w:pPr>
              <w:jc w:val="both"/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En esta sesión, </w:t>
            </w:r>
            <w:r w:rsidR="003C02E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los estudiantes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elabor</w:t>
            </w:r>
            <w:r w:rsidR="004A0CF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ará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n una propuesta de plano sencillo de su </w:t>
            </w:r>
            <w:r w:rsidR="004A0CF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institución educativa.</w:t>
            </w:r>
            <w:r w:rsidR="004A0CFE"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4A0CF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S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eñala</w:t>
            </w:r>
            <w:r w:rsidR="004A0CF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n todos los espacios educativos y las vías de seguridad.</w:t>
            </w:r>
          </w:p>
        </w:tc>
      </w:tr>
      <w:tr w:rsidR="00E2335C" w:rsidRPr="00E753BE" w:rsidTr="003265F6">
        <w:trPr>
          <w:trHeight w:val="513"/>
        </w:trPr>
        <w:tc>
          <w:tcPr>
            <w:tcW w:w="9923" w:type="dxa"/>
            <w:gridSpan w:val="2"/>
            <w:shd w:val="clear" w:color="auto" w:fill="FFFFFF" w:themeFill="background1"/>
          </w:tcPr>
          <w:p w:rsidR="00E2335C" w:rsidRPr="00E753BE" w:rsidRDefault="00E2335C" w:rsidP="003265F6">
            <w:pPr>
              <w:spacing w:before="29" w:line="250" w:lineRule="auto"/>
              <w:ind w:right="298"/>
              <w:jc w:val="both"/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  <w:t>Sesión 31: Evaluamos el cumplimiento de nuestras responsabilidades y normas de convivencia</w:t>
            </w:r>
          </w:p>
          <w:p w:rsidR="00E2335C" w:rsidRPr="00E753BE" w:rsidRDefault="00E2335C">
            <w:pPr>
              <w:pStyle w:val="Sinespaciado"/>
              <w:jc w:val="both"/>
              <w:rPr>
                <w:rFonts w:ascii="Calibri Light" w:hAnsi="Calibri Light" w:cs="Calibri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En esta sesión, </w:t>
            </w:r>
            <w:r w:rsidR="003C02E1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los estudiantes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 identifica</w:t>
            </w:r>
            <w:r w:rsidR="004A0CF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n las normas y responsabilidades que lograron cumplir, </w:t>
            </w:r>
            <w:r w:rsidR="00526F59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 xml:space="preserve">así como 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cuáles fueron las más difíciles y qué apoyos necesitan para garantizar su cumplimiento en beneficio de todos. Participarán en una asamblea en la que reflexion</w:t>
            </w:r>
            <w:r w:rsidR="00665EF2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ará</w:t>
            </w:r>
            <w:r w:rsidRPr="00E753BE">
              <w:rPr>
                <w:rFonts w:ascii="Calibri Light" w:hAnsi="Calibri Light" w:cs="Calibri"/>
                <w:color w:val="000000" w:themeColor="text1"/>
                <w:sz w:val="18"/>
                <w:szCs w:val="18"/>
                <w:lang w:val="es-ES_tradnl"/>
              </w:rPr>
              <w:t>n sobre la organización de los espacios compartidos, el uso de los materiales, la forma en la que han interactuado, así como el cumplimiento de las normas y responsabilidades asumidas durante el desarrollo de la unidad.</w:t>
            </w:r>
          </w:p>
        </w:tc>
      </w:tr>
    </w:tbl>
    <w:p w:rsidR="0058723B" w:rsidRPr="000D104D" w:rsidRDefault="0058723B" w:rsidP="00FA0802">
      <w:pPr>
        <w:pStyle w:val="Prrafodelista"/>
        <w:numPr>
          <w:ilvl w:val="0"/>
          <w:numId w:val="23"/>
        </w:numPr>
        <w:rPr>
          <w:color w:val="000000" w:themeColor="text1"/>
          <w:szCs w:val="18"/>
          <w:lang w:val="es-ES_tradnl"/>
        </w:rPr>
      </w:pPr>
      <w:r w:rsidRPr="000D104D">
        <w:rPr>
          <w:b/>
          <w:color w:val="000000" w:themeColor="text1"/>
          <w:szCs w:val="18"/>
          <w:lang w:val="es-ES_tradnl"/>
        </w:rPr>
        <w:t>MATERIALES BÁSICOS Y RECURSOS A UTILIZAR</w:t>
      </w:r>
    </w:p>
    <w:tbl>
      <w:tblPr>
        <w:tblStyle w:val="Tablaconcuadrcula"/>
        <w:tblW w:w="1431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7"/>
      </w:tblGrid>
      <w:tr w:rsidR="00BC27EE" w:rsidRPr="00E753BE" w:rsidTr="00F5119E">
        <w:trPr>
          <w:trHeight w:val="1300"/>
        </w:trPr>
        <w:tc>
          <w:tcPr>
            <w:tcW w:w="14317" w:type="dxa"/>
            <w:shd w:val="clear" w:color="auto" w:fill="FFFFFF" w:themeFill="background1"/>
          </w:tcPr>
          <w:p w:rsidR="00BC27EE" w:rsidRPr="00E2335C" w:rsidRDefault="00BC27EE" w:rsidP="00AA49DF">
            <w:pPr>
              <w:pStyle w:val="Prrafodelista"/>
              <w:numPr>
                <w:ilvl w:val="0"/>
                <w:numId w:val="48"/>
              </w:numPr>
              <w:ind w:left="884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Libro </w:t>
            </w:r>
            <w:r w:rsidRPr="000D104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Comunicación</w:t>
            </w:r>
            <w:r w:rsidR="00A606D8" w:rsidRPr="000D104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0D104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6</w:t>
            </w:r>
            <w:r w:rsidR="00410D28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,</w:t>
            </w:r>
            <w:r w:rsidR="005E12F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8B3D7B"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2013</w:t>
            </w:r>
            <w:r w:rsidR="00582004"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5E12F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(</w:t>
            </w:r>
            <w:r w:rsidR="008B3D7B"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Minedu</w:t>
            </w:r>
            <w:r w:rsidR="005E12F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)</w:t>
            </w:r>
          </w:p>
          <w:p w:rsidR="00BC27EE" w:rsidRPr="00E2335C" w:rsidRDefault="00BC27EE" w:rsidP="00AA49DF">
            <w:pPr>
              <w:pStyle w:val="Prrafodelista"/>
              <w:numPr>
                <w:ilvl w:val="0"/>
                <w:numId w:val="48"/>
              </w:numPr>
              <w:ind w:left="884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Cuaderno de trabajo </w:t>
            </w:r>
            <w:r w:rsidRPr="000D104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Comunicación</w:t>
            </w:r>
            <w:r w:rsidR="00582004" w:rsidRPr="000D104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0D104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6</w:t>
            </w:r>
            <w:r w:rsidR="00410D28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,</w:t>
            </w:r>
            <w:r w:rsidR="005E12F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582004"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2013 </w:t>
            </w:r>
            <w:r w:rsidR="005E12F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(</w:t>
            </w:r>
            <w:r w:rsidR="008B3D7B"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Minedu</w:t>
            </w:r>
            <w:r w:rsidR="005E12F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)</w:t>
            </w:r>
          </w:p>
          <w:p w:rsidR="00BC27EE" w:rsidRPr="00E2335C" w:rsidRDefault="00BC27EE" w:rsidP="00AA49DF">
            <w:pPr>
              <w:pStyle w:val="Prrafodelista"/>
              <w:numPr>
                <w:ilvl w:val="0"/>
                <w:numId w:val="48"/>
              </w:numPr>
              <w:ind w:left="884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Textos de la </w:t>
            </w:r>
            <w:r w:rsidR="00E501EB"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biblioteca </w:t>
            </w:r>
            <w:r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de</w:t>
            </w:r>
            <w:r w:rsidR="00D153A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l</w:t>
            </w:r>
            <w:r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aula</w:t>
            </w:r>
            <w:r w:rsidR="00D153A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- </w:t>
            </w:r>
            <w:r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2014</w:t>
            </w:r>
            <w:r w:rsidR="00E501EB"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, </w:t>
            </w:r>
            <w:r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2015</w:t>
            </w:r>
            <w:r w:rsidR="00D153A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y</w:t>
            </w:r>
            <w:r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2016</w:t>
            </w:r>
            <w:r w:rsidR="00E501EB"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D153A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(</w:t>
            </w:r>
            <w:r w:rsidR="008B3D7B"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Minedu</w:t>
            </w:r>
            <w:r w:rsidR="00D153A1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)</w:t>
            </w:r>
          </w:p>
          <w:p w:rsidR="00BC27EE" w:rsidRPr="00E2335C" w:rsidRDefault="00BC27EE" w:rsidP="00AA49DF">
            <w:pPr>
              <w:pStyle w:val="Prrafodelista"/>
              <w:numPr>
                <w:ilvl w:val="0"/>
                <w:numId w:val="48"/>
              </w:numPr>
              <w:ind w:left="884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Módulos I y II de Ciencia y Tecnología</w:t>
            </w:r>
            <w:r w:rsidR="002E1A06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,</w:t>
            </w:r>
            <w:r w:rsidR="00FD77E6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2014</w:t>
            </w:r>
            <w:r w:rsidR="00FD77E6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(Minedu)</w:t>
            </w:r>
          </w:p>
          <w:p w:rsidR="00BC27EE" w:rsidRPr="00E2335C" w:rsidRDefault="00BC27EE" w:rsidP="00AA49DF">
            <w:pPr>
              <w:pStyle w:val="Prrafodelista"/>
              <w:numPr>
                <w:ilvl w:val="0"/>
                <w:numId w:val="48"/>
              </w:numPr>
              <w:ind w:left="884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Cuadernillo de fichas de Ciencia y Tecnología</w:t>
            </w:r>
            <w:r w:rsidR="00410D28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6</w:t>
            </w:r>
            <w:r w:rsidR="00CF3555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, </w:t>
            </w:r>
            <w:r w:rsid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2014</w:t>
            </w:r>
            <w:r w:rsidR="00FD77E6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(Minedu)</w:t>
            </w:r>
          </w:p>
          <w:p w:rsidR="00BC27EE" w:rsidRPr="00E2335C" w:rsidRDefault="00BC27EE" w:rsidP="00AA49DF">
            <w:pPr>
              <w:pStyle w:val="Prrafodelista"/>
              <w:numPr>
                <w:ilvl w:val="0"/>
                <w:numId w:val="48"/>
              </w:numPr>
              <w:ind w:left="884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Libros de </w:t>
            </w:r>
            <w:r w:rsidR="00582004"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consulta </w:t>
            </w:r>
            <w:r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de Ciencia y Tecnología</w:t>
            </w:r>
          </w:p>
          <w:p w:rsidR="00BC27EE" w:rsidRPr="00E2335C" w:rsidRDefault="00BC27EE" w:rsidP="00AA49DF">
            <w:pPr>
              <w:pStyle w:val="Prrafodelista"/>
              <w:numPr>
                <w:ilvl w:val="0"/>
                <w:numId w:val="48"/>
              </w:numPr>
              <w:ind w:left="884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Simulaciones para PC</w:t>
            </w:r>
          </w:p>
          <w:p w:rsidR="00BC27EE" w:rsidRPr="00E2335C" w:rsidRDefault="00BC27EE" w:rsidP="00AA49DF">
            <w:pPr>
              <w:pStyle w:val="Prrafodelista"/>
              <w:numPr>
                <w:ilvl w:val="0"/>
                <w:numId w:val="48"/>
              </w:numPr>
              <w:ind w:left="884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Cuaderno de trabajo </w:t>
            </w:r>
            <w:r w:rsidRPr="000D104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Matemática 6</w:t>
            </w:r>
            <w:r w:rsidR="00410D28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, </w:t>
            </w:r>
            <w:r w:rsid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2014</w:t>
            </w:r>
            <w:r w:rsidR="00484E23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(Minedu)</w:t>
            </w:r>
          </w:p>
          <w:p w:rsidR="00BC27EE" w:rsidRPr="00E2335C" w:rsidRDefault="00BC27EE" w:rsidP="00AA49DF">
            <w:pPr>
              <w:pStyle w:val="Prrafodelista"/>
              <w:numPr>
                <w:ilvl w:val="0"/>
                <w:numId w:val="48"/>
              </w:numPr>
              <w:ind w:left="884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Materiales didácticos: </w:t>
            </w:r>
            <w:r w:rsidR="002D5665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material </w:t>
            </w:r>
            <w:r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Base Diez, geoplano, </w:t>
            </w:r>
            <w:r w:rsidRPr="000D104D">
              <w:rPr>
                <w:rFonts w:ascii="Calibri Light" w:hAnsi="Calibri Light" w:cs="Arial"/>
                <w:i/>
                <w:color w:val="000000" w:themeColor="text1"/>
                <w:sz w:val="18"/>
                <w:szCs w:val="18"/>
                <w:lang w:val="es-ES_tradnl"/>
              </w:rPr>
              <w:t>tablet</w:t>
            </w:r>
          </w:p>
          <w:p w:rsidR="00BC27EE" w:rsidRPr="00E2335C" w:rsidRDefault="00BC27EE" w:rsidP="00AA49DF">
            <w:pPr>
              <w:pStyle w:val="Prrafodelista"/>
              <w:numPr>
                <w:ilvl w:val="0"/>
                <w:numId w:val="48"/>
              </w:numPr>
              <w:ind w:left="884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Libros de </w:t>
            </w:r>
            <w:r w:rsidR="006631F8"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c</w:t>
            </w:r>
            <w:r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onsulta</w:t>
            </w:r>
            <w:r w:rsidR="00A606D8"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DF4C82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de </w:t>
            </w:r>
            <w:r w:rsidRPr="000D104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Personal Social</w:t>
            </w:r>
            <w:r w:rsidR="00484E23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(Minedu)</w:t>
            </w:r>
          </w:p>
          <w:p w:rsidR="00BC27EE" w:rsidRPr="00E2335C" w:rsidRDefault="00BC27EE" w:rsidP="00AA49DF">
            <w:pPr>
              <w:pStyle w:val="Prrafodelista"/>
              <w:numPr>
                <w:ilvl w:val="0"/>
                <w:numId w:val="48"/>
              </w:numPr>
              <w:ind w:left="884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Cuadernillo de </w:t>
            </w:r>
            <w:r w:rsidR="00B65580"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f</w:t>
            </w:r>
            <w:r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ichas</w:t>
            </w:r>
            <w:r w:rsidR="00A606D8"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410D28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de </w:t>
            </w:r>
            <w:r w:rsidRPr="000D104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Personal Social 6</w:t>
            </w:r>
            <w:r w:rsidR="00CF3555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, </w:t>
            </w:r>
            <w:r w:rsidR="00A2619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2014</w:t>
            </w:r>
            <w:r w:rsidR="00484E23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(Minedu)</w:t>
            </w:r>
          </w:p>
          <w:p w:rsidR="00BC27EE" w:rsidRPr="00E2335C" w:rsidRDefault="00393395" w:rsidP="00AA49DF">
            <w:pPr>
              <w:pStyle w:val="Prrafodelista"/>
              <w:numPr>
                <w:ilvl w:val="0"/>
                <w:numId w:val="48"/>
              </w:numPr>
              <w:ind w:left="884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0D104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Guía</w:t>
            </w:r>
            <w:r w:rsidR="008C537B" w:rsidRPr="000D104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de </w:t>
            </w:r>
            <w:r w:rsidR="00DF4C82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E</w:t>
            </w:r>
            <w:r w:rsidR="00B65580" w:rsidRPr="000D104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ducación </w:t>
            </w:r>
            <w:r w:rsidR="00DF4C82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A</w:t>
            </w:r>
            <w:r w:rsidR="00433459" w:rsidRPr="000D104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mbiental </w:t>
            </w:r>
            <w:r w:rsidR="008C537B" w:rsidRPr="000D104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para el </w:t>
            </w:r>
            <w:r w:rsidR="00DF4C82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D</w:t>
            </w:r>
            <w:r w:rsidR="008C537B" w:rsidRPr="000D104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esarrollo </w:t>
            </w:r>
            <w:r w:rsidR="00DF4C82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S</w:t>
            </w:r>
            <w:r w:rsidR="008C537B" w:rsidRPr="000D104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ostenible</w:t>
            </w:r>
            <w:r w:rsidR="00673EDF" w:rsidRPr="00E2335C">
              <w:rPr>
                <w:rFonts w:ascii="Calibri Light" w:hAnsi="Calibri Light" w:cs="Arial"/>
                <w:i/>
                <w:color w:val="000000" w:themeColor="text1"/>
                <w:sz w:val="18"/>
                <w:szCs w:val="18"/>
                <w:lang w:val="es-ES_tradnl"/>
              </w:rPr>
              <w:t>.</w:t>
            </w:r>
            <w:r w:rsidR="00673EDF"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673EDF" w:rsidRPr="000D104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V ciclo</w:t>
            </w:r>
            <w:r w:rsidR="00CF3555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.</w:t>
            </w:r>
            <w:r w:rsidR="00DF4C82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673EDF"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2017</w:t>
            </w:r>
            <w:r w:rsidR="00673EDF" w:rsidRPr="00E2335C">
              <w:rPr>
                <w:rFonts w:ascii="Calibri Light" w:hAnsi="Calibri Light" w:cs="Arial"/>
                <w:i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="00DF4C82" w:rsidRPr="000D104D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(</w:t>
            </w:r>
            <w:r w:rsidR="008C537B"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EsVi</w:t>
            </w:r>
            <w:r w:rsidR="00DF4C82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/</w:t>
            </w:r>
            <w:r w:rsidR="008C537B"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Minedu</w:t>
            </w:r>
            <w:r w:rsidR="00DF4C82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)</w:t>
            </w:r>
          </w:p>
          <w:p w:rsidR="00E2335C" w:rsidRDefault="00E2335C" w:rsidP="00E2335C">
            <w:pPr>
              <w:contextualSpacing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</w:p>
          <w:p w:rsidR="00E2335C" w:rsidRDefault="00E2335C" w:rsidP="00E2335C">
            <w:pPr>
              <w:contextualSpacing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</w:p>
          <w:p w:rsidR="00E2335C" w:rsidRPr="00E753BE" w:rsidRDefault="00E2335C" w:rsidP="00E2335C">
            <w:pPr>
              <w:contextualSpacing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</w:p>
        </w:tc>
      </w:tr>
    </w:tbl>
    <w:p w:rsidR="003D03F8" w:rsidRPr="000D104D" w:rsidRDefault="00A077A5" w:rsidP="00FA0802">
      <w:pPr>
        <w:pStyle w:val="Prrafodelista"/>
        <w:numPr>
          <w:ilvl w:val="0"/>
          <w:numId w:val="23"/>
        </w:numPr>
        <w:tabs>
          <w:tab w:val="left" w:pos="1226"/>
        </w:tabs>
        <w:rPr>
          <w:b/>
          <w:color w:val="000000" w:themeColor="text1"/>
          <w:lang w:val="es-ES_tradnl"/>
        </w:rPr>
      </w:pPr>
      <w:r w:rsidRPr="000D104D">
        <w:rPr>
          <w:b/>
          <w:color w:val="000000" w:themeColor="text1"/>
          <w:lang w:val="es-ES_tradnl"/>
        </w:rPr>
        <w:t>RE</w:t>
      </w:r>
      <w:r w:rsidR="0058723B" w:rsidRPr="000D104D">
        <w:rPr>
          <w:b/>
          <w:color w:val="000000" w:themeColor="text1"/>
          <w:lang w:val="es-ES_tradnl"/>
        </w:rPr>
        <w:t>FLEXI</w:t>
      </w:r>
      <w:r w:rsidR="003C6EF4">
        <w:rPr>
          <w:b/>
          <w:color w:val="000000" w:themeColor="text1"/>
          <w:lang w:val="es-ES_tradnl"/>
        </w:rPr>
        <w:t>O</w:t>
      </w:r>
      <w:r w:rsidR="0058723B" w:rsidRPr="000D104D">
        <w:rPr>
          <w:b/>
          <w:color w:val="000000" w:themeColor="text1"/>
          <w:lang w:val="es-ES_tradnl"/>
        </w:rPr>
        <w:t>N</w:t>
      </w:r>
      <w:r w:rsidR="003C6EF4">
        <w:rPr>
          <w:b/>
          <w:color w:val="000000" w:themeColor="text1"/>
          <w:lang w:val="es-ES_tradnl"/>
        </w:rPr>
        <w:t>ES</w:t>
      </w:r>
      <w:r w:rsidR="0058723B" w:rsidRPr="000D104D">
        <w:rPr>
          <w:b/>
          <w:color w:val="000000" w:themeColor="text1"/>
          <w:lang w:val="es-ES_tradnl"/>
        </w:rPr>
        <w:t xml:space="preserve"> SOBRE LOS APRENDIZAJES</w:t>
      </w:r>
    </w:p>
    <w:tbl>
      <w:tblPr>
        <w:tblStyle w:val="Tablaconcuadrcula"/>
        <w:tblW w:w="1433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8"/>
      </w:tblGrid>
      <w:tr w:rsidR="007F380E" w:rsidRPr="00E753BE" w:rsidTr="00082746">
        <w:trPr>
          <w:trHeight w:val="268"/>
        </w:trPr>
        <w:tc>
          <w:tcPr>
            <w:tcW w:w="14338" w:type="dxa"/>
            <w:shd w:val="clear" w:color="auto" w:fill="FFFFFF" w:themeFill="background1"/>
          </w:tcPr>
          <w:p w:rsidR="005F0D57" w:rsidRPr="00E2335C" w:rsidRDefault="005F0D57" w:rsidP="00AA49DF">
            <w:pPr>
              <w:pStyle w:val="Prrafodelista"/>
              <w:numPr>
                <w:ilvl w:val="0"/>
                <w:numId w:val="49"/>
              </w:numPr>
              <w:ind w:left="884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2335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¿Qué avances tuvieron </w:t>
            </w:r>
            <w:r w:rsidR="00DB7875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los</w:t>
            </w:r>
            <w:r w:rsidR="00DB7875" w:rsidRPr="00E2335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</w:t>
            </w:r>
            <w:r w:rsidRPr="00E2335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estudiantes en sus aprendizajes? </w:t>
            </w:r>
          </w:p>
          <w:p w:rsidR="00F244B8" w:rsidRPr="00E753BE" w:rsidRDefault="00F244B8" w:rsidP="00AA49DF">
            <w:pPr>
              <w:ind w:left="884"/>
              <w:contextualSpacing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</w:p>
          <w:p w:rsidR="00F244B8" w:rsidRPr="00E753BE" w:rsidRDefault="00F244B8" w:rsidP="00AA49DF">
            <w:pPr>
              <w:ind w:left="884"/>
              <w:contextualSpacing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</w:p>
          <w:p w:rsidR="005F0D57" w:rsidRPr="00E753BE" w:rsidRDefault="005F0D57" w:rsidP="00AA49DF">
            <w:pPr>
              <w:ind w:left="884"/>
              <w:contextualSpacing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</w:p>
          <w:p w:rsidR="008C537B" w:rsidRPr="00E2335C" w:rsidRDefault="007F380E" w:rsidP="00AA49DF">
            <w:pPr>
              <w:pStyle w:val="Prrafodelista"/>
              <w:numPr>
                <w:ilvl w:val="0"/>
                <w:numId w:val="49"/>
              </w:numPr>
              <w:ind w:left="884"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  <w:r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¿Cuáles son las mayores dificultades que se observa</w:t>
            </w:r>
            <w:r w:rsidR="00DB7875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>n</w:t>
            </w:r>
            <w:r w:rsidRPr="00E2335C"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  <w:t xml:space="preserve"> en los estudiantes al término de esta unidad didáctica?</w:t>
            </w:r>
          </w:p>
          <w:p w:rsidR="007F380E" w:rsidRPr="00E753BE" w:rsidRDefault="007F380E" w:rsidP="00AA49DF">
            <w:pPr>
              <w:ind w:left="884"/>
              <w:contextualSpacing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</w:p>
          <w:p w:rsidR="005F0D57" w:rsidRPr="00E753BE" w:rsidRDefault="005F0D57" w:rsidP="00AA49DF">
            <w:pPr>
              <w:ind w:left="884"/>
              <w:contextualSpacing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</w:p>
          <w:p w:rsidR="00F244B8" w:rsidRPr="00E753BE" w:rsidRDefault="00F244B8" w:rsidP="00AA49DF">
            <w:pPr>
              <w:ind w:left="884"/>
              <w:contextualSpacing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</w:p>
          <w:p w:rsidR="007F380E" w:rsidRPr="00E753BE" w:rsidRDefault="007F380E" w:rsidP="00AA49DF">
            <w:pPr>
              <w:ind w:left="884"/>
              <w:contextualSpacing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</w:p>
          <w:p w:rsidR="005F0D57" w:rsidRPr="00E2335C" w:rsidRDefault="005F0D57" w:rsidP="00AA49DF">
            <w:pPr>
              <w:pStyle w:val="Prrafodelista"/>
              <w:numPr>
                <w:ilvl w:val="0"/>
                <w:numId w:val="49"/>
              </w:numPr>
              <w:ind w:left="884"/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  <w:r w:rsidRPr="00E2335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¿Qué aprendizajes debo reforzar en la siguiente unidad?</w:t>
            </w:r>
          </w:p>
          <w:p w:rsidR="005F0D57" w:rsidRPr="00E753BE" w:rsidRDefault="005F0D57" w:rsidP="00AA49DF">
            <w:pPr>
              <w:ind w:left="884"/>
              <w:contextualSpacing/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</w:p>
          <w:p w:rsidR="005F0D57" w:rsidRPr="00E753BE" w:rsidRDefault="005F0D57" w:rsidP="00AA49DF">
            <w:pPr>
              <w:ind w:left="884"/>
              <w:contextualSpacing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</w:p>
          <w:p w:rsidR="005F0D57" w:rsidRPr="00E753BE" w:rsidRDefault="005F0D57" w:rsidP="00AA49DF">
            <w:pPr>
              <w:ind w:left="884"/>
              <w:contextualSpacing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</w:p>
          <w:p w:rsidR="00F244B8" w:rsidRPr="00E753BE" w:rsidRDefault="00F244B8" w:rsidP="00AA49DF">
            <w:pPr>
              <w:ind w:left="884"/>
              <w:contextualSpacing/>
              <w:rPr>
                <w:rFonts w:ascii="Calibri Light" w:hAnsi="Calibri Light" w:cs="Arial"/>
                <w:color w:val="000000" w:themeColor="text1"/>
                <w:sz w:val="18"/>
                <w:szCs w:val="18"/>
                <w:lang w:val="es-ES_tradnl"/>
              </w:rPr>
            </w:pPr>
          </w:p>
          <w:p w:rsidR="005F0D57" w:rsidRPr="00E753BE" w:rsidRDefault="005F0D57" w:rsidP="00AA49DF">
            <w:pPr>
              <w:pStyle w:val="Prrafodelista"/>
              <w:ind w:left="884"/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</w:p>
          <w:p w:rsidR="005F0D57" w:rsidRPr="00E2335C" w:rsidRDefault="005F0D57" w:rsidP="00AA49DF">
            <w:pPr>
              <w:pStyle w:val="Prrafodelista"/>
              <w:numPr>
                <w:ilvl w:val="0"/>
                <w:numId w:val="49"/>
              </w:numPr>
              <w:ind w:left="884"/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  <w:r w:rsidRPr="00E2335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¿Qué actividades</w:t>
            </w:r>
            <w:r w:rsidR="001A5058" w:rsidRPr="00E2335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,</w:t>
            </w:r>
            <w:r w:rsidRPr="00E2335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 estrategias </w:t>
            </w:r>
            <w:r w:rsidR="008C537B" w:rsidRPr="00E2335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 xml:space="preserve">y materiales </w:t>
            </w:r>
            <w:r w:rsidRPr="00E2335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funcionaron y cuáles no?</w:t>
            </w:r>
          </w:p>
          <w:p w:rsidR="005F0D57" w:rsidRPr="00E753BE" w:rsidRDefault="005F0D57" w:rsidP="00AA49DF">
            <w:pPr>
              <w:pStyle w:val="Prrafodelista"/>
              <w:ind w:left="884"/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</w:p>
          <w:p w:rsidR="005F0D57" w:rsidRPr="00E753BE" w:rsidRDefault="005F0D57" w:rsidP="00AA49DF">
            <w:pPr>
              <w:ind w:left="884"/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</w:p>
          <w:p w:rsidR="00F244B8" w:rsidRPr="00E753BE" w:rsidRDefault="00F244B8" w:rsidP="00AA49DF">
            <w:pPr>
              <w:ind w:left="884"/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</w:p>
          <w:p w:rsidR="00F244B8" w:rsidRPr="00E753BE" w:rsidRDefault="00F244B8" w:rsidP="00AA49DF">
            <w:pPr>
              <w:ind w:left="884"/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</w:p>
          <w:p w:rsidR="005F0D57" w:rsidRPr="00E753BE" w:rsidRDefault="005F0D57" w:rsidP="00AA49DF">
            <w:pPr>
              <w:ind w:left="884"/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</w:p>
          <w:p w:rsidR="00F244B8" w:rsidRPr="00E2335C" w:rsidRDefault="005F0D57" w:rsidP="00AA49DF">
            <w:pPr>
              <w:pStyle w:val="Prrafodelista"/>
              <w:numPr>
                <w:ilvl w:val="0"/>
                <w:numId w:val="49"/>
              </w:numPr>
              <w:ind w:left="884"/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</w:pPr>
            <w:r w:rsidRPr="00E2335C">
              <w:rPr>
                <w:rFonts w:ascii="Calibri Light" w:hAnsi="Calibri Light"/>
                <w:color w:val="000000" w:themeColor="text1"/>
                <w:sz w:val="18"/>
                <w:szCs w:val="18"/>
                <w:lang w:val="es-ES_tradnl"/>
              </w:rPr>
              <w:t>Otras observaciones:</w:t>
            </w:r>
          </w:p>
        </w:tc>
      </w:tr>
    </w:tbl>
    <w:p w:rsidR="00F36EDB" w:rsidRPr="00E753BE" w:rsidRDefault="00F36EDB" w:rsidP="00082746">
      <w:pPr>
        <w:rPr>
          <w:rFonts w:ascii="Calibri Light" w:hAnsi="Calibri Light"/>
          <w:color w:val="000000" w:themeColor="text1"/>
          <w:sz w:val="18"/>
          <w:szCs w:val="18"/>
          <w:lang w:val="es-ES_tradnl"/>
        </w:rPr>
      </w:pPr>
    </w:p>
    <w:sectPr w:rsidR="00F36EDB" w:rsidRPr="00E753BE" w:rsidSect="00BF5B6C">
      <w:pgSz w:w="11906" w:h="16838"/>
      <w:pgMar w:top="1418" w:right="851" w:bottom="1134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65" w:rsidRDefault="000E3065" w:rsidP="00531C4F">
      <w:pPr>
        <w:spacing w:after="0" w:line="240" w:lineRule="auto"/>
      </w:pPr>
      <w:r>
        <w:separator/>
      </w:r>
    </w:p>
  </w:endnote>
  <w:endnote w:type="continuationSeparator" w:id="0">
    <w:p w:rsidR="000E3065" w:rsidRDefault="000E3065" w:rsidP="00531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BrushRe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C27" w:rsidRDefault="00692C2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6328995"/>
      <w:docPartObj>
        <w:docPartGallery w:val="Page Numbers (Bottom of Page)"/>
        <w:docPartUnique/>
      </w:docPartObj>
    </w:sdtPr>
    <w:sdtEndPr/>
    <w:sdtContent>
      <w:p w:rsidR="003265F6" w:rsidRDefault="003265F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37F" w:rsidRPr="00FE537F">
          <w:rPr>
            <w:noProof/>
            <w:lang w:val="es-ES"/>
          </w:rPr>
          <w:t>2</w:t>
        </w:r>
        <w:r>
          <w:fldChar w:fldCharType="end"/>
        </w:r>
      </w:p>
    </w:sdtContent>
  </w:sdt>
  <w:p w:rsidR="003265F6" w:rsidRDefault="003265F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C27" w:rsidRDefault="00692C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65" w:rsidRDefault="000E3065" w:rsidP="00531C4F">
      <w:pPr>
        <w:spacing w:after="0" w:line="240" w:lineRule="auto"/>
      </w:pPr>
      <w:r>
        <w:separator/>
      </w:r>
    </w:p>
  </w:footnote>
  <w:footnote w:type="continuationSeparator" w:id="0">
    <w:p w:rsidR="000E3065" w:rsidRDefault="000E3065" w:rsidP="00531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C27" w:rsidRDefault="00692C2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5F6" w:rsidRPr="00A551F9" w:rsidRDefault="003265F6" w:rsidP="00B43B38">
    <w:pPr>
      <w:pStyle w:val="Encabezado"/>
      <w:rPr>
        <w:sz w:val="16"/>
        <w:szCs w:val="16"/>
      </w:rPr>
    </w:pPr>
    <w:r w:rsidRPr="00A551F9">
      <w:rPr>
        <w:sz w:val="16"/>
        <w:szCs w:val="16"/>
      </w:rPr>
      <w:t>Documento de trabajo en proceso de validación</w:t>
    </w:r>
  </w:p>
  <w:p w:rsidR="003265F6" w:rsidRPr="00B43B38" w:rsidRDefault="003265F6">
    <w:pPr>
      <w:pStyle w:val="Encabezado"/>
      <w:rPr>
        <w:sz w:val="16"/>
        <w:szCs w:val="16"/>
      </w:rPr>
    </w:pPr>
    <w:r w:rsidRPr="00A551F9">
      <w:rPr>
        <w:sz w:val="16"/>
        <w:szCs w:val="16"/>
      </w:rPr>
      <w:t>Elaborado por la Dirección de Educación Primaria</w:t>
    </w:r>
    <w:r w:rsidR="00A43F5A">
      <w:rPr>
        <w:sz w:val="16"/>
        <w:szCs w:val="16"/>
      </w:rPr>
      <w:t xml:space="preserve"> </w:t>
    </w:r>
    <w:r w:rsidR="00692C27">
      <w:rPr>
        <w:sz w:val="16"/>
        <w:szCs w:val="16"/>
      </w:rPr>
      <w:t>(DEP) y la Dirección General de Educación Básica Regular</w:t>
    </w:r>
    <w:r w:rsidRPr="00A551F9">
      <w:rPr>
        <w:sz w:val="16"/>
        <w:szCs w:val="16"/>
      </w:rPr>
      <w:t xml:space="preserve"> </w:t>
    </w:r>
    <w:r w:rsidR="00692C27">
      <w:rPr>
        <w:sz w:val="16"/>
        <w:szCs w:val="16"/>
      </w:rPr>
      <w:t>(</w:t>
    </w:r>
    <w:r w:rsidRPr="00A551F9">
      <w:rPr>
        <w:sz w:val="16"/>
        <w:szCs w:val="16"/>
      </w:rPr>
      <w:t>DIGEBR</w:t>
    </w:r>
    <w:r w:rsidR="00692C27">
      <w:rPr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C27" w:rsidRDefault="00692C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99A"/>
    <w:multiLevelType w:val="hybridMultilevel"/>
    <w:tmpl w:val="3372FA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44ED2"/>
    <w:multiLevelType w:val="hybridMultilevel"/>
    <w:tmpl w:val="AF3AEEB2"/>
    <w:lvl w:ilvl="0" w:tplc="B18CB8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3B2487"/>
    <w:multiLevelType w:val="hybridMultilevel"/>
    <w:tmpl w:val="C05E631E"/>
    <w:lvl w:ilvl="0" w:tplc="C49E6C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67448"/>
    <w:multiLevelType w:val="hybridMultilevel"/>
    <w:tmpl w:val="C5EEDB4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CE75F6"/>
    <w:multiLevelType w:val="hybridMultilevel"/>
    <w:tmpl w:val="F08A993C"/>
    <w:lvl w:ilvl="0" w:tplc="BA060E1E">
      <w:start w:val="4"/>
      <w:numFmt w:val="bullet"/>
      <w:lvlText w:val=""/>
      <w:lvlJc w:val="left"/>
      <w:pPr>
        <w:ind w:left="1494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90B2C69"/>
    <w:multiLevelType w:val="hybridMultilevel"/>
    <w:tmpl w:val="ABB27032"/>
    <w:lvl w:ilvl="0" w:tplc="965A93EE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246274"/>
    <w:multiLevelType w:val="hybridMultilevel"/>
    <w:tmpl w:val="8CDEA7A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EA17AC"/>
    <w:multiLevelType w:val="hybridMultilevel"/>
    <w:tmpl w:val="F96C47F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AA4DC4"/>
    <w:multiLevelType w:val="hybridMultilevel"/>
    <w:tmpl w:val="418E5E9A"/>
    <w:lvl w:ilvl="0" w:tplc="B8701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5038E"/>
    <w:multiLevelType w:val="hybridMultilevel"/>
    <w:tmpl w:val="ACF0203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03610E"/>
    <w:multiLevelType w:val="hybridMultilevel"/>
    <w:tmpl w:val="2E3AB3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95EE7"/>
    <w:multiLevelType w:val="hybridMultilevel"/>
    <w:tmpl w:val="256E654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1B7E16"/>
    <w:multiLevelType w:val="hybridMultilevel"/>
    <w:tmpl w:val="26D4F4C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D7FAB"/>
    <w:multiLevelType w:val="hybridMultilevel"/>
    <w:tmpl w:val="D96CA04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FC6D60"/>
    <w:multiLevelType w:val="hybridMultilevel"/>
    <w:tmpl w:val="A31AA696"/>
    <w:lvl w:ilvl="0" w:tplc="533C9E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52E65"/>
    <w:multiLevelType w:val="hybridMultilevel"/>
    <w:tmpl w:val="09BCB4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974E9E"/>
    <w:multiLevelType w:val="hybridMultilevel"/>
    <w:tmpl w:val="EBEC5B6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236FB3"/>
    <w:multiLevelType w:val="hybridMultilevel"/>
    <w:tmpl w:val="F5E4AEC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111806"/>
    <w:multiLevelType w:val="hybridMultilevel"/>
    <w:tmpl w:val="4D60BFA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E27585"/>
    <w:multiLevelType w:val="hybridMultilevel"/>
    <w:tmpl w:val="19760C88"/>
    <w:lvl w:ilvl="0" w:tplc="0CE61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B20BB"/>
    <w:multiLevelType w:val="hybridMultilevel"/>
    <w:tmpl w:val="BEF8E84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F6236E"/>
    <w:multiLevelType w:val="hybridMultilevel"/>
    <w:tmpl w:val="5FF82BEC"/>
    <w:lvl w:ilvl="0" w:tplc="DD28D3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3A3BEB"/>
    <w:multiLevelType w:val="hybridMultilevel"/>
    <w:tmpl w:val="7C847B16"/>
    <w:lvl w:ilvl="0" w:tplc="97C837F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35849"/>
    <w:multiLevelType w:val="hybridMultilevel"/>
    <w:tmpl w:val="64D4B3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E5D11"/>
    <w:multiLevelType w:val="hybridMultilevel"/>
    <w:tmpl w:val="3E42E77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95069"/>
    <w:multiLevelType w:val="hybridMultilevel"/>
    <w:tmpl w:val="AB684CE0"/>
    <w:lvl w:ilvl="0" w:tplc="533C9E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735B99"/>
    <w:multiLevelType w:val="hybridMultilevel"/>
    <w:tmpl w:val="9BE675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2F1326"/>
    <w:multiLevelType w:val="hybridMultilevel"/>
    <w:tmpl w:val="90EAD9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C2AFF"/>
    <w:multiLevelType w:val="hybridMultilevel"/>
    <w:tmpl w:val="4748F5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80F6B"/>
    <w:multiLevelType w:val="hybridMultilevel"/>
    <w:tmpl w:val="F90272A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C9448E"/>
    <w:multiLevelType w:val="hybridMultilevel"/>
    <w:tmpl w:val="5C1642A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8617D9"/>
    <w:multiLevelType w:val="hybridMultilevel"/>
    <w:tmpl w:val="1FE6276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787660"/>
    <w:multiLevelType w:val="hybridMultilevel"/>
    <w:tmpl w:val="425C15A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FA34CC"/>
    <w:multiLevelType w:val="hybridMultilevel"/>
    <w:tmpl w:val="586802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0726F0"/>
    <w:multiLevelType w:val="hybridMultilevel"/>
    <w:tmpl w:val="0EECAE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C445C"/>
    <w:multiLevelType w:val="hybridMultilevel"/>
    <w:tmpl w:val="95D8003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BE4ED9"/>
    <w:multiLevelType w:val="hybridMultilevel"/>
    <w:tmpl w:val="635C359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2016E2"/>
    <w:multiLevelType w:val="hybridMultilevel"/>
    <w:tmpl w:val="175C95D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BA33F0"/>
    <w:multiLevelType w:val="hybridMultilevel"/>
    <w:tmpl w:val="5CE091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7A2999"/>
    <w:multiLevelType w:val="hybridMultilevel"/>
    <w:tmpl w:val="2F0C650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AA452BB"/>
    <w:multiLevelType w:val="hybridMultilevel"/>
    <w:tmpl w:val="69681F3E"/>
    <w:lvl w:ilvl="0" w:tplc="F1862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FB5465"/>
    <w:multiLevelType w:val="hybridMultilevel"/>
    <w:tmpl w:val="2AE4E68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5A221D"/>
    <w:multiLevelType w:val="hybridMultilevel"/>
    <w:tmpl w:val="E92E1D3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D43AC6"/>
    <w:multiLevelType w:val="hybridMultilevel"/>
    <w:tmpl w:val="FA0E8E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7B2758"/>
    <w:multiLevelType w:val="hybridMultilevel"/>
    <w:tmpl w:val="08D0717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8243F2"/>
    <w:multiLevelType w:val="hybridMultilevel"/>
    <w:tmpl w:val="AB58D4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5"/>
  </w:num>
  <w:num w:numId="3">
    <w:abstractNumId w:val="47"/>
  </w:num>
  <w:num w:numId="4">
    <w:abstractNumId w:val="13"/>
  </w:num>
  <w:num w:numId="5">
    <w:abstractNumId w:val="19"/>
  </w:num>
  <w:num w:numId="6">
    <w:abstractNumId w:val="16"/>
  </w:num>
  <w:num w:numId="7">
    <w:abstractNumId w:val="8"/>
  </w:num>
  <w:num w:numId="8">
    <w:abstractNumId w:val="38"/>
  </w:num>
  <w:num w:numId="9">
    <w:abstractNumId w:val="37"/>
  </w:num>
  <w:num w:numId="10">
    <w:abstractNumId w:val="30"/>
  </w:num>
  <w:num w:numId="11">
    <w:abstractNumId w:val="14"/>
  </w:num>
  <w:num w:numId="12">
    <w:abstractNumId w:val="43"/>
  </w:num>
  <w:num w:numId="13">
    <w:abstractNumId w:val="18"/>
  </w:num>
  <w:num w:numId="14">
    <w:abstractNumId w:val="9"/>
  </w:num>
  <w:num w:numId="15">
    <w:abstractNumId w:val="32"/>
  </w:num>
  <w:num w:numId="16">
    <w:abstractNumId w:val="44"/>
  </w:num>
  <w:num w:numId="17">
    <w:abstractNumId w:val="17"/>
  </w:num>
  <w:num w:numId="18">
    <w:abstractNumId w:val="1"/>
  </w:num>
  <w:num w:numId="19">
    <w:abstractNumId w:val="12"/>
  </w:num>
  <w:num w:numId="20">
    <w:abstractNumId w:val="2"/>
  </w:num>
  <w:num w:numId="21">
    <w:abstractNumId w:val="26"/>
  </w:num>
  <w:num w:numId="22">
    <w:abstractNumId w:val="45"/>
  </w:num>
  <w:num w:numId="23">
    <w:abstractNumId w:val="22"/>
  </w:num>
  <w:num w:numId="24">
    <w:abstractNumId w:val="21"/>
  </w:num>
  <w:num w:numId="25">
    <w:abstractNumId w:val="23"/>
  </w:num>
  <w:num w:numId="26">
    <w:abstractNumId w:val="42"/>
  </w:num>
  <w:num w:numId="27">
    <w:abstractNumId w:val="5"/>
  </w:num>
  <w:num w:numId="28">
    <w:abstractNumId w:val="48"/>
  </w:num>
  <w:num w:numId="29">
    <w:abstractNumId w:val="41"/>
  </w:num>
  <w:num w:numId="30">
    <w:abstractNumId w:val="11"/>
  </w:num>
  <w:num w:numId="31">
    <w:abstractNumId w:val="4"/>
  </w:num>
  <w:num w:numId="32">
    <w:abstractNumId w:val="3"/>
  </w:num>
  <w:num w:numId="33">
    <w:abstractNumId w:val="7"/>
  </w:num>
  <w:num w:numId="34">
    <w:abstractNumId w:val="39"/>
  </w:num>
  <w:num w:numId="35">
    <w:abstractNumId w:val="29"/>
  </w:num>
  <w:num w:numId="36">
    <w:abstractNumId w:val="6"/>
  </w:num>
  <w:num w:numId="37">
    <w:abstractNumId w:val="28"/>
  </w:num>
  <w:num w:numId="38">
    <w:abstractNumId w:val="27"/>
  </w:num>
  <w:num w:numId="39">
    <w:abstractNumId w:val="35"/>
  </w:num>
  <w:num w:numId="40">
    <w:abstractNumId w:val="0"/>
  </w:num>
  <w:num w:numId="41">
    <w:abstractNumId w:val="31"/>
  </w:num>
  <w:num w:numId="42">
    <w:abstractNumId w:val="20"/>
  </w:num>
  <w:num w:numId="43">
    <w:abstractNumId w:val="34"/>
  </w:num>
  <w:num w:numId="44">
    <w:abstractNumId w:val="15"/>
  </w:num>
  <w:num w:numId="45">
    <w:abstractNumId w:val="36"/>
  </w:num>
  <w:num w:numId="46">
    <w:abstractNumId w:val="46"/>
  </w:num>
  <w:num w:numId="47">
    <w:abstractNumId w:val="24"/>
  </w:num>
  <w:num w:numId="48">
    <w:abstractNumId w:val="33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8A"/>
    <w:rsid w:val="00005292"/>
    <w:rsid w:val="00011787"/>
    <w:rsid w:val="00014337"/>
    <w:rsid w:val="000150AD"/>
    <w:rsid w:val="0001565D"/>
    <w:rsid w:val="000236A7"/>
    <w:rsid w:val="00042C01"/>
    <w:rsid w:val="0006387A"/>
    <w:rsid w:val="000650BA"/>
    <w:rsid w:val="00070523"/>
    <w:rsid w:val="00082746"/>
    <w:rsid w:val="0008613F"/>
    <w:rsid w:val="0009537B"/>
    <w:rsid w:val="000965FA"/>
    <w:rsid w:val="000A62CE"/>
    <w:rsid w:val="000B05DA"/>
    <w:rsid w:val="000C787E"/>
    <w:rsid w:val="000D104D"/>
    <w:rsid w:val="000D1E6B"/>
    <w:rsid w:val="000D3B80"/>
    <w:rsid w:val="000D46B5"/>
    <w:rsid w:val="000D56D7"/>
    <w:rsid w:val="000D5E4A"/>
    <w:rsid w:val="000D5EE8"/>
    <w:rsid w:val="000D76BD"/>
    <w:rsid w:val="000E3065"/>
    <w:rsid w:val="000E45ED"/>
    <w:rsid w:val="000F4766"/>
    <w:rsid w:val="000F4DD6"/>
    <w:rsid w:val="000F673A"/>
    <w:rsid w:val="0010000C"/>
    <w:rsid w:val="00107AF2"/>
    <w:rsid w:val="0011328E"/>
    <w:rsid w:val="001248D9"/>
    <w:rsid w:val="00126CDE"/>
    <w:rsid w:val="00144215"/>
    <w:rsid w:val="00145A44"/>
    <w:rsid w:val="0014758F"/>
    <w:rsid w:val="0015599F"/>
    <w:rsid w:val="00167E72"/>
    <w:rsid w:val="00171B98"/>
    <w:rsid w:val="00172C75"/>
    <w:rsid w:val="00172FC4"/>
    <w:rsid w:val="001736B8"/>
    <w:rsid w:val="00174423"/>
    <w:rsid w:val="001763C8"/>
    <w:rsid w:val="00177313"/>
    <w:rsid w:val="0018455D"/>
    <w:rsid w:val="00186E60"/>
    <w:rsid w:val="00187A25"/>
    <w:rsid w:val="001914D1"/>
    <w:rsid w:val="00191D97"/>
    <w:rsid w:val="001A2150"/>
    <w:rsid w:val="001A3E60"/>
    <w:rsid w:val="001A5058"/>
    <w:rsid w:val="001B14A5"/>
    <w:rsid w:val="001B6F97"/>
    <w:rsid w:val="001C372D"/>
    <w:rsid w:val="001D294A"/>
    <w:rsid w:val="001D518B"/>
    <w:rsid w:val="001E4B39"/>
    <w:rsid w:val="001E6BDF"/>
    <w:rsid w:val="001E78A0"/>
    <w:rsid w:val="001F4E30"/>
    <w:rsid w:val="001F745C"/>
    <w:rsid w:val="0020767E"/>
    <w:rsid w:val="00216CB4"/>
    <w:rsid w:val="00220465"/>
    <w:rsid w:val="002260A7"/>
    <w:rsid w:val="00226425"/>
    <w:rsid w:val="00227D15"/>
    <w:rsid w:val="00230BA1"/>
    <w:rsid w:val="00234AD0"/>
    <w:rsid w:val="00247C24"/>
    <w:rsid w:val="00251323"/>
    <w:rsid w:val="00252E4A"/>
    <w:rsid w:val="00256214"/>
    <w:rsid w:val="002565D9"/>
    <w:rsid w:val="00256E1F"/>
    <w:rsid w:val="00256F6A"/>
    <w:rsid w:val="00262204"/>
    <w:rsid w:val="0027248D"/>
    <w:rsid w:val="00274207"/>
    <w:rsid w:val="00274FFF"/>
    <w:rsid w:val="00283C1B"/>
    <w:rsid w:val="002A0EB4"/>
    <w:rsid w:val="002A1235"/>
    <w:rsid w:val="002A3454"/>
    <w:rsid w:val="002B19C1"/>
    <w:rsid w:val="002C3F9A"/>
    <w:rsid w:val="002C4002"/>
    <w:rsid w:val="002C46F7"/>
    <w:rsid w:val="002D01FB"/>
    <w:rsid w:val="002D4233"/>
    <w:rsid w:val="002D5665"/>
    <w:rsid w:val="002D6624"/>
    <w:rsid w:val="002E0FDA"/>
    <w:rsid w:val="002E1A06"/>
    <w:rsid w:val="002F50D9"/>
    <w:rsid w:val="002F7341"/>
    <w:rsid w:val="002F7348"/>
    <w:rsid w:val="002F7E29"/>
    <w:rsid w:val="00304954"/>
    <w:rsid w:val="0031073D"/>
    <w:rsid w:val="00314614"/>
    <w:rsid w:val="00324CF0"/>
    <w:rsid w:val="00324FE4"/>
    <w:rsid w:val="003265F6"/>
    <w:rsid w:val="003305B6"/>
    <w:rsid w:val="003350D9"/>
    <w:rsid w:val="00357259"/>
    <w:rsid w:val="003672FB"/>
    <w:rsid w:val="00371B02"/>
    <w:rsid w:val="003768A1"/>
    <w:rsid w:val="0038594B"/>
    <w:rsid w:val="003869E7"/>
    <w:rsid w:val="00386CCB"/>
    <w:rsid w:val="0039093E"/>
    <w:rsid w:val="00390A48"/>
    <w:rsid w:val="00393395"/>
    <w:rsid w:val="00395E74"/>
    <w:rsid w:val="003B3C3F"/>
    <w:rsid w:val="003B48B8"/>
    <w:rsid w:val="003B66A8"/>
    <w:rsid w:val="003B7F28"/>
    <w:rsid w:val="003C02E1"/>
    <w:rsid w:val="003C6EF4"/>
    <w:rsid w:val="003D03F8"/>
    <w:rsid w:val="003D0A31"/>
    <w:rsid w:val="003E2175"/>
    <w:rsid w:val="003F01F2"/>
    <w:rsid w:val="003F0AC9"/>
    <w:rsid w:val="004025D9"/>
    <w:rsid w:val="00406045"/>
    <w:rsid w:val="00407688"/>
    <w:rsid w:val="00410D28"/>
    <w:rsid w:val="00410DA4"/>
    <w:rsid w:val="00415D56"/>
    <w:rsid w:val="00433459"/>
    <w:rsid w:val="00433B37"/>
    <w:rsid w:val="00444D32"/>
    <w:rsid w:val="00453E27"/>
    <w:rsid w:val="00454B47"/>
    <w:rsid w:val="00460037"/>
    <w:rsid w:val="00460E0C"/>
    <w:rsid w:val="00464B9F"/>
    <w:rsid w:val="004779AB"/>
    <w:rsid w:val="004837A0"/>
    <w:rsid w:val="004840D2"/>
    <w:rsid w:val="00484E23"/>
    <w:rsid w:val="00492E0A"/>
    <w:rsid w:val="00493CC6"/>
    <w:rsid w:val="004A0CFE"/>
    <w:rsid w:val="004A2726"/>
    <w:rsid w:val="004A3616"/>
    <w:rsid w:val="004B1705"/>
    <w:rsid w:val="004B4FDC"/>
    <w:rsid w:val="004D236C"/>
    <w:rsid w:val="004D274C"/>
    <w:rsid w:val="004D371D"/>
    <w:rsid w:val="004D3916"/>
    <w:rsid w:val="004E205E"/>
    <w:rsid w:val="004F1C7F"/>
    <w:rsid w:val="004F6CB7"/>
    <w:rsid w:val="0050476C"/>
    <w:rsid w:val="00506DA3"/>
    <w:rsid w:val="00507CE5"/>
    <w:rsid w:val="0051028B"/>
    <w:rsid w:val="0051580E"/>
    <w:rsid w:val="00517C95"/>
    <w:rsid w:val="00522B6B"/>
    <w:rsid w:val="00526F59"/>
    <w:rsid w:val="00531C4F"/>
    <w:rsid w:val="005363A2"/>
    <w:rsid w:val="005430E4"/>
    <w:rsid w:val="00554E89"/>
    <w:rsid w:val="0056194F"/>
    <w:rsid w:val="00563544"/>
    <w:rsid w:val="00570465"/>
    <w:rsid w:val="00570B49"/>
    <w:rsid w:val="00577D51"/>
    <w:rsid w:val="00582004"/>
    <w:rsid w:val="005869C3"/>
    <w:rsid w:val="0058723B"/>
    <w:rsid w:val="00591E81"/>
    <w:rsid w:val="005972E7"/>
    <w:rsid w:val="005A064F"/>
    <w:rsid w:val="005A0E40"/>
    <w:rsid w:val="005A2ACA"/>
    <w:rsid w:val="005A2B35"/>
    <w:rsid w:val="005A38A9"/>
    <w:rsid w:val="005A655A"/>
    <w:rsid w:val="005A6C85"/>
    <w:rsid w:val="005B050B"/>
    <w:rsid w:val="005C2F62"/>
    <w:rsid w:val="005D06FF"/>
    <w:rsid w:val="005E0CB9"/>
    <w:rsid w:val="005E12FD"/>
    <w:rsid w:val="005E33D9"/>
    <w:rsid w:val="005E6AAF"/>
    <w:rsid w:val="005F0D57"/>
    <w:rsid w:val="005F1FFD"/>
    <w:rsid w:val="005F4B5D"/>
    <w:rsid w:val="005F5CEE"/>
    <w:rsid w:val="005F7F1B"/>
    <w:rsid w:val="00602F11"/>
    <w:rsid w:val="00603600"/>
    <w:rsid w:val="006063E1"/>
    <w:rsid w:val="006065EB"/>
    <w:rsid w:val="00622F31"/>
    <w:rsid w:val="00623B10"/>
    <w:rsid w:val="00624CC0"/>
    <w:rsid w:val="006251EF"/>
    <w:rsid w:val="00626F29"/>
    <w:rsid w:val="00627B8A"/>
    <w:rsid w:val="006303C6"/>
    <w:rsid w:val="0063381E"/>
    <w:rsid w:val="006352DE"/>
    <w:rsid w:val="00647DE7"/>
    <w:rsid w:val="00653C23"/>
    <w:rsid w:val="00655400"/>
    <w:rsid w:val="00656D22"/>
    <w:rsid w:val="006626BB"/>
    <w:rsid w:val="006631F8"/>
    <w:rsid w:val="00665EF2"/>
    <w:rsid w:val="00673EDF"/>
    <w:rsid w:val="00692C27"/>
    <w:rsid w:val="00693866"/>
    <w:rsid w:val="006A01F2"/>
    <w:rsid w:val="006A0F38"/>
    <w:rsid w:val="006A31BA"/>
    <w:rsid w:val="006B565B"/>
    <w:rsid w:val="006C1CAB"/>
    <w:rsid w:val="006C459B"/>
    <w:rsid w:val="006C6828"/>
    <w:rsid w:val="006D70DE"/>
    <w:rsid w:val="006E09F0"/>
    <w:rsid w:val="006F507C"/>
    <w:rsid w:val="00701693"/>
    <w:rsid w:val="007016FE"/>
    <w:rsid w:val="007102D7"/>
    <w:rsid w:val="007106A4"/>
    <w:rsid w:val="007170EE"/>
    <w:rsid w:val="00732424"/>
    <w:rsid w:val="00733614"/>
    <w:rsid w:val="007354C9"/>
    <w:rsid w:val="00740063"/>
    <w:rsid w:val="0074123C"/>
    <w:rsid w:val="00744D7F"/>
    <w:rsid w:val="0075710E"/>
    <w:rsid w:val="00760EAE"/>
    <w:rsid w:val="00763EEB"/>
    <w:rsid w:val="00764566"/>
    <w:rsid w:val="007654AE"/>
    <w:rsid w:val="00777680"/>
    <w:rsid w:val="00784055"/>
    <w:rsid w:val="007859F2"/>
    <w:rsid w:val="00785E93"/>
    <w:rsid w:val="007A6FAA"/>
    <w:rsid w:val="007B0C3E"/>
    <w:rsid w:val="007B6031"/>
    <w:rsid w:val="007C2BC9"/>
    <w:rsid w:val="007D5E2F"/>
    <w:rsid w:val="007E737D"/>
    <w:rsid w:val="007F08D8"/>
    <w:rsid w:val="007F353A"/>
    <w:rsid w:val="007F380E"/>
    <w:rsid w:val="007F4B46"/>
    <w:rsid w:val="007F4DC4"/>
    <w:rsid w:val="007F6FB0"/>
    <w:rsid w:val="008030B8"/>
    <w:rsid w:val="0082236C"/>
    <w:rsid w:val="0082491B"/>
    <w:rsid w:val="008264AA"/>
    <w:rsid w:val="00836BA6"/>
    <w:rsid w:val="00837A4F"/>
    <w:rsid w:val="00852C90"/>
    <w:rsid w:val="008536BB"/>
    <w:rsid w:val="008706B2"/>
    <w:rsid w:val="008773C0"/>
    <w:rsid w:val="008777A4"/>
    <w:rsid w:val="00880DDD"/>
    <w:rsid w:val="00885612"/>
    <w:rsid w:val="00892561"/>
    <w:rsid w:val="008962C3"/>
    <w:rsid w:val="008A4A33"/>
    <w:rsid w:val="008B320E"/>
    <w:rsid w:val="008B3D7B"/>
    <w:rsid w:val="008B40F8"/>
    <w:rsid w:val="008C04F1"/>
    <w:rsid w:val="008C16D9"/>
    <w:rsid w:val="008C2297"/>
    <w:rsid w:val="008C537B"/>
    <w:rsid w:val="008D2163"/>
    <w:rsid w:val="008D47FF"/>
    <w:rsid w:val="008E43F6"/>
    <w:rsid w:val="008E7798"/>
    <w:rsid w:val="00903126"/>
    <w:rsid w:val="00910119"/>
    <w:rsid w:val="00914EC0"/>
    <w:rsid w:val="00927902"/>
    <w:rsid w:val="00940B73"/>
    <w:rsid w:val="0095227A"/>
    <w:rsid w:val="00952FDA"/>
    <w:rsid w:val="00955A53"/>
    <w:rsid w:val="00957E69"/>
    <w:rsid w:val="00960077"/>
    <w:rsid w:val="00962BE1"/>
    <w:rsid w:val="00962D86"/>
    <w:rsid w:val="00972D8A"/>
    <w:rsid w:val="00987405"/>
    <w:rsid w:val="00991D6F"/>
    <w:rsid w:val="009B53AE"/>
    <w:rsid w:val="009C153D"/>
    <w:rsid w:val="009C6DDE"/>
    <w:rsid w:val="009C7314"/>
    <w:rsid w:val="009D29A8"/>
    <w:rsid w:val="009D394C"/>
    <w:rsid w:val="009D4F72"/>
    <w:rsid w:val="009E093E"/>
    <w:rsid w:val="009F07EE"/>
    <w:rsid w:val="009F43A4"/>
    <w:rsid w:val="009F57D7"/>
    <w:rsid w:val="009F7E9D"/>
    <w:rsid w:val="00A006A8"/>
    <w:rsid w:val="00A0204B"/>
    <w:rsid w:val="00A06B9F"/>
    <w:rsid w:val="00A077A5"/>
    <w:rsid w:val="00A16513"/>
    <w:rsid w:val="00A16C7F"/>
    <w:rsid w:val="00A2037E"/>
    <w:rsid w:val="00A23B05"/>
    <w:rsid w:val="00A2619C"/>
    <w:rsid w:val="00A313B3"/>
    <w:rsid w:val="00A3371C"/>
    <w:rsid w:val="00A40A3C"/>
    <w:rsid w:val="00A43F5A"/>
    <w:rsid w:val="00A440B0"/>
    <w:rsid w:val="00A50E9A"/>
    <w:rsid w:val="00A5409A"/>
    <w:rsid w:val="00A54D2B"/>
    <w:rsid w:val="00A5692C"/>
    <w:rsid w:val="00A579F4"/>
    <w:rsid w:val="00A57CF0"/>
    <w:rsid w:val="00A606D8"/>
    <w:rsid w:val="00A65691"/>
    <w:rsid w:val="00A727D2"/>
    <w:rsid w:val="00A85C76"/>
    <w:rsid w:val="00A8711F"/>
    <w:rsid w:val="00AA10FF"/>
    <w:rsid w:val="00AA3203"/>
    <w:rsid w:val="00AA49DF"/>
    <w:rsid w:val="00AA7382"/>
    <w:rsid w:val="00AB2661"/>
    <w:rsid w:val="00AC068A"/>
    <w:rsid w:val="00AC1AF7"/>
    <w:rsid w:val="00AC4576"/>
    <w:rsid w:val="00AE0CE9"/>
    <w:rsid w:val="00AE1436"/>
    <w:rsid w:val="00B02AA4"/>
    <w:rsid w:val="00B06DDD"/>
    <w:rsid w:val="00B13F69"/>
    <w:rsid w:val="00B155C5"/>
    <w:rsid w:val="00B24DCA"/>
    <w:rsid w:val="00B26994"/>
    <w:rsid w:val="00B43B38"/>
    <w:rsid w:val="00B44B87"/>
    <w:rsid w:val="00B45521"/>
    <w:rsid w:val="00B45F53"/>
    <w:rsid w:val="00B46588"/>
    <w:rsid w:val="00B53A4F"/>
    <w:rsid w:val="00B54B92"/>
    <w:rsid w:val="00B631CE"/>
    <w:rsid w:val="00B65580"/>
    <w:rsid w:val="00B74860"/>
    <w:rsid w:val="00B9173F"/>
    <w:rsid w:val="00B93513"/>
    <w:rsid w:val="00B95BF0"/>
    <w:rsid w:val="00B95D83"/>
    <w:rsid w:val="00B96EFB"/>
    <w:rsid w:val="00B971BB"/>
    <w:rsid w:val="00BB39F0"/>
    <w:rsid w:val="00BB4D45"/>
    <w:rsid w:val="00BB5BC0"/>
    <w:rsid w:val="00BC0DDC"/>
    <w:rsid w:val="00BC1BCC"/>
    <w:rsid w:val="00BC27EE"/>
    <w:rsid w:val="00BD5B22"/>
    <w:rsid w:val="00BE1A3F"/>
    <w:rsid w:val="00BE4938"/>
    <w:rsid w:val="00BF03C9"/>
    <w:rsid w:val="00BF0995"/>
    <w:rsid w:val="00BF5B6C"/>
    <w:rsid w:val="00BF70BB"/>
    <w:rsid w:val="00C04576"/>
    <w:rsid w:val="00C10D8D"/>
    <w:rsid w:val="00C114AD"/>
    <w:rsid w:val="00C119E6"/>
    <w:rsid w:val="00C12783"/>
    <w:rsid w:val="00C16D08"/>
    <w:rsid w:val="00C300BE"/>
    <w:rsid w:val="00C350E5"/>
    <w:rsid w:val="00C360F1"/>
    <w:rsid w:val="00C42E43"/>
    <w:rsid w:val="00C44C20"/>
    <w:rsid w:val="00C570F8"/>
    <w:rsid w:val="00C64448"/>
    <w:rsid w:val="00C70541"/>
    <w:rsid w:val="00C71E42"/>
    <w:rsid w:val="00C72737"/>
    <w:rsid w:val="00C800AD"/>
    <w:rsid w:val="00C9522B"/>
    <w:rsid w:val="00C95755"/>
    <w:rsid w:val="00CA2B5C"/>
    <w:rsid w:val="00CA53CA"/>
    <w:rsid w:val="00CA77E1"/>
    <w:rsid w:val="00CB19B9"/>
    <w:rsid w:val="00CC7AF3"/>
    <w:rsid w:val="00CD0115"/>
    <w:rsid w:val="00CD1261"/>
    <w:rsid w:val="00CD48D6"/>
    <w:rsid w:val="00CE0E00"/>
    <w:rsid w:val="00CE59F3"/>
    <w:rsid w:val="00CE64D7"/>
    <w:rsid w:val="00CE7468"/>
    <w:rsid w:val="00CE7E70"/>
    <w:rsid w:val="00CF3555"/>
    <w:rsid w:val="00D113AA"/>
    <w:rsid w:val="00D153A1"/>
    <w:rsid w:val="00D15680"/>
    <w:rsid w:val="00D23CEF"/>
    <w:rsid w:val="00D46BE0"/>
    <w:rsid w:val="00D53E31"/>
    <w:rsid w:val="00D6522F"/>
    <w:rsid w:val="00D81AB9"/>
    <w:rsid w:val="00D866E5"/>
    <w:rsid w:val="00DA71B2"/>
    <w:rsid w:val="00DB2D18"/>
    <w:rsid w:val="00DB7875"/>
    <w:rsid w:val="00DC413F"/>
    <w:rsid w:val="00DC432E"/>
    <w:rsid w:val="00DC6692"/>
    <w:rsid w:val="00DD19D2"/>
    <w:rsid w:val="00DD3943"/>
    <w:rsid w:val="00DD5A45"/>
    <w:rsid w:val="00DE232A"/>
    <w:rsid w:val="00DF4C82"/>
    <w:rsid w:val="00DF6DC6"/>
    <w:rsid w:val="00E011D6"/>
    <w:rsid w:val="00E072A8"/>
    <w:rsid w:val="00E15F50"/>
    <w:rsid w:val="00E2335C"/>
    <w:rsid w:val="00E24D13"/>
    <w:rsid w:val="00E30AA2"/>
    <w:rsid w:val="00E31372"/>
    <w:rsid w:val="00E40D45"/>
    <w:rsid w:val="00E42DA4"/>
    <w:rsid w:val="00E501EB"/>
    <w:rsid w:val="00E527D9"/>
    <w:rsid w:val="00E551BB"/>
    <w:rsid w:val="00E5688B"/>
    <w:rsid w:val="00E72551"/>
    <w:rsid w:val="00E753BE"/>
    <w:rsid w:val="00E8763C"/>
    <w:rsid w:val="00E90CE4"/>
    <w:rsid w:val="00E91433"/>
    <w:rsid w:val="00E96B90"/>
    <w:rsid w:val="00EA244C"/>
    <w:rsid w:val="00EA74E5"/>
    <w:rsid w:val="00EB20F2"/>
    <w:rsid w:val="00EB7288"/>
    <w:rsid w:val="00EB7308"/>
    <w:rsid w:val="00EC249C"/>
    <w:rsid w:val="00EC2FEE"/>
    <w:rsid w:val="00EC714E"/>
    <w:rsid w:val="00ED6D78"/>
    <w:rsid w:val="00EE696A"/>
    <w:rsid w:val="00EF3C65"/>
    <w:rsid w:val="00EF5EF0"/>
    <w:rsid w:val="00EF6BD2"/>
    <w:rsid w:val="00F0506F"/>
    <w:rsid w:val="00F07A45"/>
    <w:rsid w:val="00F20999"/>
    <w:rsid w:val="00F219FE"/>
    <w:rsid w:val="00F244B8"/>
    <w:rsid w:val="00F33603"/>
    <w:rsid w:val="00F36EDB"/>
    <w:rsid w:val="00F427EC"/>
    <w:rsid w:val="00F43DC3"/>
    <w:rsid w:val="00F5119E"/>
    <w:rsid w:val="00F51ED1"/>
    <w:rsid w:val="00F52D10"/>
    <w:rsid w:val="00F5387F"/>
    <w:rsid w:val="00F621C7"/>
    <w:rsid w:val="00F62DC2"/>
    <w:rsid w:val="00F70077"/>
    <w:rsid w:val="00F70439"/>
    <w:rsid w:val="00F70C8A"/>
    <w:rsid w:val="00F75604"/>
    <w:rsid w:val="00FA0802"/>
    <w:rsid w:val="00FA5689"/>
    <w:rsid w:val="00FA59AF"/>
    <w:rsid w:val="00FB2199"/>
    <w:rsid w:val="00FC3086"/>
    <w:rsid w:val="00FC359C"/>
    <w:rsid w:val="00FC6C6C"/>
    <w:rsid w:val="00FD5092"/>
    <w:rsid w:val="00FD77E6"/>
    <w:rsid w:val="00FE537F"/>
    <w:rsid w:val="00FE6CD6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C21625E-C988-4D4F-9D5E-CB9FD092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C6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0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0F4766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link w:val="Prrafodelista"/>
    <w:uiPriority w:val="34"/>
    <w:locked/>
    <w:rsid w:val="0056194F"/>
  </w:style>
  <w:style w:type="paragraph" w:styleId="Textodeglobo">
    <w:name w:val="Balloon Text"/>
    <w:basedOn w:val="Normal"/>
    <w:link w:val="TextodegloboCar"/>
    <w:uiPriority w:val="99"/>
    <w:semiHidden/>
    <w:unhideWhenUsed/>
    <w:rsid w:val="00274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FFF"/>
    <w:rPr>
      <w:rFonts w:ascii="Segoe UI" w:hAnsi="Segoe UI" w:cs="Segoe UI"/>
      <w:sz w:val="18"/>
      <w:szCs w:val="18"/>
    </w:rPr>
  </w:style>
  <w:style w:type="table" w:customStyle="1" w:styleId="Tabladecuadrcula4-nfasis41">
    <w:name w:val="Tabla de cuadrícula 4 - Énfasis 41"/>
    <w:basedOn w:val="Tablanormal"/>
    <w:uiPriority w:val="49"/>
    <w:rsid w:val="008777A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31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C4F"/>
  </w:style>
  <w:style w:type="paragraph" w:styleId="Piedepgina">
    <w:name w:val="footer"/>
    <w:basedOn w:val="Normal"/>
    <w:link w:val="PiedepginaCar"/>
    <w:uiPriority w:val="99"/>
    <w:unhideWhenUsed/>
    <w:rsid w:val="00531C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C4F"/>
  </w:style>
  <w:style w:type="paragraph" w:styleId="Sinespaciado">
    <w:name w:val="No Spacing"/>
    <w:uiPriority w:val="1"/>
    <w:qFormat/>
    <w:rsid w:val="007F6F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CE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F09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F0995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BF099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F6C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6C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6C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6C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6CB7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554E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 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2034D-21A8-4611-B91C-029B98A2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4933</Words>
  <Characters>27132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MASSIEL ARREGUI MCLAUCHLAN</dc:creator>
  <cp:keywords/>
  <dc:description/>
  <cp:lastModifiedBy>SOFIA IRENE BAHAMONDE QUINTEROS</cp:lastModifiedBy>
  <cp:revision>2</cp:revision>
  <cp:lastPrinted>2017-03-10T01:14:00Z</cp:lastPrinted>
  <dcterms:created xsi:type="dcterms:W3CDTF">2017-03-27T19:31:00Z</dcterms:created>
  <dcterms:modified xsi:type="dcterms:W3CDTF">2017-03-27T19:31:00Z</dcterms:modified>
</cp:coreProperties>
</file>