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3AE4F" w14:textId="77777777" w:rsidR="008521DB" w:rsidRPr="008A42BF" w:rsidRDefault="008521DB" w:rsidP="0009665D">
      <w:pPr>
        <w:jc w:val="center"/>
        <w:rPr>
          <w:rFonts w:asciiTheme="majorHAnsi" w:hAnsiTheme="majorHAnsi"/>
          <w:b/>
          <w:sz w:val="18"/>
          <w:szCs w:val="18"/>
        </w:rPr>
      </w:pPr>
      <w:r w:rsidRPr="00E732AC">
        <w:rPr>
          <w:rFonts w:asciiTheme="majorHAnsi" w:hAnsiTheme="majorHAnsi" w:cs="Arial"/>
          <w:bCs/>
          <w:sz w:val="18"/>
          <w:szCs w:val="18"/>
        </w:rPr>
        <w:t>Título</w:t>
      </w:r>
      <w:r w:rsidRPr="008A42BF">
        <w:rPr>
          <w:rFonts w:asciiTheme="majorHAnsi" w:hAnsiTheme="majorHAnsi" w:cs="Arial"/>
          <w:b/>
          <w:bCs/>
          <w:sz w:val="18"/>
          <w:szCs w:val="18"/>
        </w:rPr>
        <w:t xml:space="preserve">: </w:t>
      </w:r>
      <w:r w:rsidR="00136A3B">
        <w:rPr>
          <w:rFonts w:asciiTheme="majorHAnsi" w:hAnsiTheme="majorHAnsi" w:cs="Arial"/>
          <w:b/>
          <w:noProof/>
          <w:color w:val="000000" w:themeColor="text1"/>
          <w:sz w:val="18"/>
          <w:szCs w:val="18"/>
        </w:rPr>
        <w:t>Vamos mejorando nuestras capacidades físicas y habilidades</w:t>
      </w:r>
      <w:r w:rsidR="00136A3B" w:rsidRPr="007B2463">
        <w:rPr>
          <w:noProof/>
        </w:rPr>
        <w:t xml:space="preserve"> </w:t>
      </w:r>
      <w:r w:rsidR="00136A3B" w:rsidRPr="00480EFA">
        <w:rPr>
          <w:rFonts w:asciiTheme="majorHAnsi" w:hAnsiTheme="majorHAnsi"/>
          <w:b/>
          <w:noProof/>
          <w:sz w:val="18"/>
          <w:szCs w:val="18"/>
        </w:rPr>
        <w:t xml:space="preserve">motrices en los juegos que adaptamos para </w:t>
      </w:r>
      <w:r w:rsidR="00136A3B" w:rsidRPr="00480EFA">
        <w:rPr>
          <w:rFonts w:asciiTheme="majorHAnsi" w:hAnsiTheme="majorHAnsi" w:cs="Arial"/>
          <w:b/>
          <w:noProof/>
          <w:color w:val="000000" w:themeColor="text1"/>
          <w:sz w:val="18"/>
          <w:szCs w:val="18"/>
        </w:rPr>
        <w:t>que todos participen</w:t>
      </w:r>
    </w:p>
    <w:p w14:paraId="1862F24E" w14:textId="77777777" w:rsidR="008521DB" w:rsidRPr="0009665D" w:rsidRDefault="008521DB" w:rsidP="0009665D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9665D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8521DB" w:rsidRPr="0009665D" w14:paraId="6AB8204B" w14:textId="77777777" w:rsidTr="0033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6F65981" w14:textId="77777777" w:rsidR="008521DB" w:rsidRPr="0009665D" w:rsidRDefault="008521DB" w:rsidP="0009665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3D4620F" w14:textId="77777777" w:rsidR="008521DB" w:rsidRPr="0009665D" w:rsidRDefault="008521DB" w:rsidP="000966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15C2BC22" w14:textId="77777777" w:rsidR="008521DB" w:rsidRPr="0009665D" w:rsidRDefault="008521DB" w:rsidP="000966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521DB" w:rsidRPr="0009665D" w14:paraId="604D967B" w14:textId="77777777" w:rsidTr="00335FEB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BBC313" w14:textId="77777777" w:rsidR="00D344FF" w:rsidRPr="00D344FF" w:rsidRDefault="00D344FF" w:rsidP="00D344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D344FF">
              <w:rPr>
                <w:rFonts w:asciiTheme="majorHAnsi" w:eastAsia="Calibri" w:hAnsiTheme="majorHAnsi" w:cs="Arial"/>
                <w:iCs/>
                <w:sz w:val="18"/>
                <w:szCs w:val="18"/>
              </w:rPr>
              <w:t>Se desenvuelve de manera aut</w:t>
            </w:r>
            <w:r w:rsidR="00D7586D">
              <w:rPr>
                <w:rFonts w:asciiTheme="majorHAnsi" w:eastAsia="Calibri" w:hAnsiTheme="majorHAnsi" w:cs="Arial"/>
                <w:iCs/>
                <w:sz w:val="18"/>
                <w:szCs w:val="18"/>
              </w:rPr>
              <w:t>ónoma a través de su motricidad</w:t>
            </w:r>
          </w:p>
          <w:p w14:paraId="223783F9" w14:textId="77777777" w:rsidR="00D344FF" w:rsidRDefault="00D344FF" w:rsidP="00D344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D344FF">
              <w:rPr>
                <w:rFonts w:asciiTheme="majorHAnsi" w:eastAsia="Calibri" w:hAnsiTheme="majorHAnsi" w:cs="Arial"/>
                <w:iCs/>
                <w:sz w:val="18"/>
                <w:szCs w:val="18"/>
              </w:rPr>
              <w:t xml:space="preserve">• </w:t>
            </w:r>
            <w:r w:rsidRPr="00D344FF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Comprende su cuerpo</w:t>
            </w:r>
          </w:p>
          <w:p w14:paraId="46CEB9A7" w14:textId="77777777" w:rsidR="00D344FF" w:rsidRPr="00D344FF" w:rsidRDefault="00D344FF" w:rsidP="00D344FF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S</w:t>
            </w:r>
            <w:r w:rsidR="00D7586D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e expresa corporalmente</w:t>
            </w:r>
          </w:p>
        </w:tc>
        <w:tc>
          <w:tcPr>
            <w:tcW w:w="3685" w:type="dxa"/>
          </w:tcPr>
          <w:p w14:paraId="03B51F7A" w14:textId="77777777" w:rsidR="00366DA0" w:rsidRPr="0009665D" w:rsidRDefault="00366DA0" w:rsidP="00D344FF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56853CB2" w14:textId="77777777" w:rsidR="00575D75" w:rsidRDefault="00D344FF" w:rsidP="00D344FF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D344F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Afianza las habilidades motrices específicas (relacionadas con la carrera, salto y lanzamientos) a través de la regulación de su cuerpo para dar respuesta a las situaciones motrices</w:t>
            </w:r>
            <w:r w:rsidR="00C1743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recreativas. </w:t>
            </w:r>
          </w:p>
          <w:p w14:paraId="50766D67" w14:textId="77777777" w:rsidR="00D344FF" w:rsidRPr="00D344FF" w:rsidRDefault="00D344FF" w:rsidP="00D344FF">
            <w:pPr>
              <w:pStyle w:val="Prrafodelista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D344FF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Aplica su lenguaje corporal para expresar su forma particular de moverse, al asumir y adjudicar diferentes roles en la práctica de actividad física.</w:t>
            </w:r>
          </w:p>
        </w:tc>
        <w:tc>
          <w:tcPr>
            <w:tcW w:w="3119" w:type="dxa"/>
            <w:vMerge w:val="restart"/>
          </w:tcPr>
          <w:p w14:paraId="6A4FE21B" w14:textId="77777777" w:rsidR="008521DB" w:rsidRPr="0009665D" w:rsidRDefault="008521DB" w:rsidP="000966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15A20FE9" w14:textId="77777777" w:rsidR="000F2293" w:rsidRPr="000F2293" w:rsidRDefault="000F2293" w:rsidP="000966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F2293">
              <w:rPr>
                <w:rFonts w:asciiTheme="majorHAnsi" w:hAnsiTheme="majorHAnsi" w:cs="Arial"/>
                <w:b/>
                <w:sz w:val="18"/>
                <w:szCs w:val="18"/>
              </w:rPr>
              <w:t>Organizamos nuestro festival.</w:t>
            </w:r>
          </w:p>
          <w:p w14:paraId="054918EB" w14:textId="1AFD6401" w:rsidR="008521DB" w:rsidRPr="0009665D" w:rsidRDefault="00D7586D" w:rsidP="002965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Utiliza 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>sus capacidades física</w:t>
            </w:r>
            <w:r w:rsidR="00834D9D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 xml:space="preserve"> (</w:t>
            </w:r>
            <w:r>
              <w:rPr>
                <w:rFonts w:asciiTheme="majorHAnsi" w:hAnsiTheme="majorHAnsi" w:cs="Arial"/>
                <w:sz w:val="18"/>
                <w:szCs w:val="18"/>
              </w:rPr>
              <w:t>v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 xml:space="preserve">elocidad,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fuerza y resistencia) </w:t>
            </w:r>
            <w:r w:rsidR="000F2293">
              <w:rPr>
                <w:rFonts w:asciiTheme="majorHAnsi" w:hAnsiTheme="majorHAnsi" w:cs="Arial"/>
                <w:sz w:val="18"/>
                <w:szCs w:val="18"/>
              </w:rPr>
              <w:t>al afianzar sus habilidades m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>otrices</w:t>
            </w:r>
            <w:r w:rsidR="000F2293">
              <w:rPr>
                <w:rFonts w:asciiTheme="majorHAnsi" w:hAnsiTheme="majorHAnsi" w:cs="Arial"/>
                <w:sz w:val="18"/>
                <w:szCs w:val="18"/>
              </w:rPr>
              <w:t xml:space="preserve"> regulando </w:t>
            </w:r>
            <w:r w:rsidR="002965C8">
              <w:rPr>
                <w:rFonts w:asciiTheme="majorHAnsi" w:hAnsiTheme="majorHAnsi" w:cs="Arial"/>
                <w:sz w:val="18"/>
                <w:szCs w:val="18"/>
              </w:rPr>
              <w:t>los</w:t>
            </w:r>
            <w:r w:rsidR="000F2293">
              <w:rPr>
                <w:rFonts w:asciiTheme="majorHAnsi" w:hAnsiTheme="majorHAnsi" w:cs="Arial"/>
                <w:sz w:val="18"/>
                <w:szCs w:val="18"/>
              </w:rPr>
              <w:t xml:space="preserve"> movimiento</w:t>
            </w:r>
            <w:r w:rsidR="002965C8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="000F2293">
              <w:rPr>
                <w:rFonts w:asciiTheme="majorHAnsi" w:hAnsiTheme="majorHAnsi" w:cs="Arial"/>
                <w:sz w:val="18"/>
                <w:szCs w:val="18"/>
              </w:rPr>
              <w:t xml:space="preserve"> de su cuerpo en los juegos y ex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presándose de forma particular 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 xml:space="preserve">al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organizar </w:t>
            </w:r>
            <w:r w:rsidR="000F2293">
              <w:rPr>
                <w:rFonts w:asciiTheme="majorHAnsi" w:hAnsiTheme="majorHAnsi" w:cs="Arial"/>
                <w:sz w:val="18"/>
                <w:szCs w:val="18"/>
              </w:rPr>
              <w:t xml:space="preserve">y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participar 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 xml:space="preserve">de un festival de juegos de </w:t>
            </w:r>
            <w:r w:rsidR="00D344FF" w:rsidRPr="00E732AC">
              <w:rPr>
                <w:rFonts w:asciiTheme="majorHAnsi" w:hAnsiTheme="majorHAnsi" w:cs="Arial"/>
                <w:sz w:val="18"/>
                <w:szCs w:val="18"/>
              </w:rPr>
              <w:t>carreras, saltos y lanzamientos en equipos.</w:t>
            </w:r>
            <w:r w:rsidR="00D344FF" w:rsidRPr="00D344F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</w:tr>
      <w:tr w:rsidR="008521DB" w:rsidRPr="0009665D" w14:paraId="276AD435" w14:textId="77777777" w:rsidTr="00335FEB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92E5D8" w14:textId="77777777" w:rsidR="008521DB" w:rsidRPr="0009665D" w:rsidRDefault="008521DB" w:rsidP="0009665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09665D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</w:t>
            </w:r>
            <w:r w:rsidR="00D7586D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 xml:space="preserve"> aprendizaje de manera autónoma</w:t>
            </w:r>
          </w:p>
          <w:p w14:paraId="6D885E4A" w14:textId="77777777" w:rsidR="008521DB" w:rsidRPr="0009665D" w:rsidRDefault="008521DB" w:rsidP="0009665D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09665D">
              <w:rPr>
                <w:rFonts w:asciiTheme="majorHAnsi" w:eastAsiaTheme="minorEastAsia" w:hAnsiTheme="majorHAnsi"/>
                <w:b w:val="0"/>
                <w:sz w:val="18"/>
                <w:szCs w:val="18"/>
              </w:rPr>
              <w:t>Organiza acciones estratégicas para alcanzar sus metas.</w:t>
            </w:r>
          </w:p>
        </w:tc>
        <w:tc>
          <w:tcPr>
            <w:tcW w:w="3685" w:type="dxa"/>
          </w:tcPr>
          <w:p w14:paraId="23964062" w14:textId="77777777" w:rsidR="008521DB" w:rsidRPr="0009665D" w:rsidRDefault="008521DB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Organiza estrategias y procedimientos que se ponen en función del tiempo y los recursos necesarios para alcanzar la meta.</w:t>
            </w:r>
            <w:r w:rsidRPr="0009665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vMerge/>
          </w:tcPr>
          <w:p w14:paraId="5630C10C" w14:textId="77777777" w:rsidR="008521DB" w:rsidRPr="0009665D" w:rsidRDefault="008521DB" w:rsidP="0009665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521DB" w:rsidRPr="0009665D" w14:paraId="377701A0" w14:textId="77777777" w:rsidTr="0033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85BCFD8" w14:textId="77777777" w:rsidR="008521DB" w:rsidRPr="0009665D" w:rsidRDefault="008521DB" w:rsidP="0009665D">
            <w:pPr>
              <w:pStyle w:val="Sinespaciad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5415C1A" w14:textId="77777777" w:rsidR="008521DB" w:rsidRPr="0009665D" w:rsidRDefault="008521DB" w:rsidP="0009665D">
            <w:pPr>
              <w:tabs>
                <w:tab w:val="left" w:pos="5700"/>
              </w:tabs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9665D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8521DB" w:rsidRPr="0009665D" w14:paraId="5B582301" w14:textId="77777777" w:rsidTr="00335FEB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862918" w14:textId="77777777" w:rsidR="008521DB" w:rsidRPr="0009665D" w:rsidRDefault="008521DB" w:rsidP="0009665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09665D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Enfoque de igualdad de género</w:t>
            </w:r>
          </w:p>
        </w:tc>
        <w:tc>
          <w:tcPr>
            <w:tcW w:w="6804" w:type="dxa"/>
          </w:tcPr>
          <w:p w14:paraId="14E372FC" w14:textId="77777777" w:rsidR="006778D7" w:rsidRPr="0009665D" w:rsidRDefault="006778D7" w:rsidP="000966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  <w:t xml:space="preserve">Docentes y estudiantes </w:t>
            </w:r>
            <w:r w:rsidRPr="0009665D">
              <w:rPr>
                <w:rFonts w:asciiTheme="majorHAnsi" w:hAnsiTheme="majorHAnsi" w:cs="Arial"/>
                <w:sz w:val="18"/>
                <w:szCs w:val="18"/>
              </w:rPr>
              <w:t>tienen las mismas responsabilidades en el traslado de materiales y el cuidado de los espacios educativos.</w:t>
            </w:r>
          </w:p>
          <w:p w14:paraId="74BEEB5C" w14:textId="77777777" w:rsidR="008521DB" w:rsidRPr="0009665D" w:rsidRDefault="008521DB" w:rsidP="0009665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color w:val="000000" w:themeColor="text1"/>
                <w:sz w:val="18"/>
                <w:szCs w:val="18"/>
                <w:lang w:val="es-ES"/>
              </w:rPr>
              <w:t>Docentes y estudiantes promueven la participación de todos y todas en los juegos diversos con igualdad de oportunidades y condiciones.</w:t>
            </w:r>
          </w:p>
        </w:tc>
      </w:tr>
    </w:tbl>
    <w:p w14:paraId="5F43BD7F" w14:textId="77777777" w:rsidR="008521DB" w:rsidRPr="0009665D" w:rsidRDefault="008521DB" w:rsidP="0009665D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p w14:paraId="44C98CB3" w14:textId="77777777" w:rsidR="008521DB" w:rsidRPr="0009665D" w:rsidRDefault="008521DB" w:rsidP="0009665D">
      <w:pPr>
        <w:pStyle w:val="Prrafodelista"/>
        <w:numPr>
          <w:ilvl w:val="0"/>
          <w:numId w:val="1"/>
        </w:numPr>
        <w:spacing w:after="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9665D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8521DB" w:rsidRPr="0009665D" w14:paraId="32997726" w14:textId="77777777" w:rsidTr="0033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3278786" w14:textId="77777777" w:rsidR="008521DB" w:rsidRPr="0009665D" w:rsidRDefault="008521DB" w:rsidP="0009665D">
            <w:pPr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E86C0A7" w14:textId="77777777" w:rsidR="008521DB" w:rsidRPr="0009665D" w:rsidRDefault="008521DB" w:rsidP="0009665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9665D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8521DB" w:rsidRPr="0009665D" w14:paraId="7C041CF0" w14:textId="77777777" w:rsidTr="00335FEB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7CCB4A" w14:textId="20170E6A" w:rsidR="006778D7" w:rsidRPr="0009665D" w:rsidRDefault="006778D7" w:rsidP="0009665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Revisa esta sesión para que propongas y enri</w:t>
            </w:r>
            <w:r w:rsidR="00E732AC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quezcas con</w:t>
            </w:r>
            <w:r w:rsidR="008A42BF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 los juegos </w:t>
            </w:r>
            <w:r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que son más practicados. No olvides que estos juegos deben ser pertinentes al aprendizaje propuesto y a los espacios disponibles en tu </w:t>
            </w:r>
            <w:r w:rsidR="00AF6F3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i</w:t>
            </w:r>
            <w:r w:rsidR="00AF6F3D"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nstitución </w:t>
            </w:r>
            <w:r w:rsidR="00AF6F3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e</w:t>
            </w:r>
            <w:r w:rsidR="00AF6F3D"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ducativa</w:t>
            </w:r>
            <w:r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.</w:t>
            </w:r>
          </w:p>
          <w:p w14:paraId="028FB199" w14:textId="05F246CB" w:rsidR="006778D7" w:rsidRPr="0009665D" w:rsidRDefault="006778D7" w:rsidP="0009665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Prevé que las instalaciones para realizar tus actividades guarden las medidas de seguridad para salvaguardar la integr</w:t>
            </w:r>
            <w:r w:rsidR="008A42BF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idad de tus estudiantes. </w:t>
            </w:r>
          </w:p>
          <w:p w14:paraId="5D9CFAA5" w14:textId="77777777" w:rsidR="008521DB" w:rsidRPr="0009665D" w:rsidRDefault="006778D7" w:rsidP="0009665D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Prepara los materiales que vas a utilizar en la sesión. Considera la cantidad de estudiantes que van a participar en ella.</w:t>
            </w:r>
          </w:p>
        </w:tc>
        <w:tc>
          <w:tcPr>
            <w:tcW w:w="4110" w:type="dxa"/>
          </w:tcPr>
          <w:p w14:paraId="6A487165" w14:textId="77777777" w:rsidR="00366DA0" w:rsidRDefault="00D344FF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Conos </w:t>
            </w:r>
          </w:p>
          <w:p w14:paraId="78331E48" w14:textId="77777777" w:rsidR="00D344FF" w:rsidRDefault="00D344FF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Costales </w:t>
            </w:r>
          </w:p>
          <w:p w14:paraId="5C1DB441" w14:textId="77777777" w:rsidR="00D344FF" w:rsidRDefault="00D344FF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Pelotas </w:t>
            </w:r>
          </w:p>
          <w:p w14:paraId="7A990471" w14:textId="77777777" w:rsidR="00D344FF" w:rsidRDefault="00D344FF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Balas de arena</w:t>
            </w:r>
          </w:p>
          <w:p w14:paraId="5B4C534B" w14:textId="77777777" w:rsidR="006778D7" w:rsidRPr="0009665D" w:rsidRDefault="006778D7" w:rsidP="0009665D">
            <w:pPr>
              <w:pStyle w:val="Default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Diversos materiales que sean necesarios para que mod</w:t>
            </w:r>
            <w:r w:rsidR="008A42BF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ifiquen sus juegos</w:t>
            </w:r>
            <w:r w:rsidRPr="0009665D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 xml:space="preserve">. </w:t>
            </w:r>
          </w:p>
          <w:p w14:paraId="1A2441FC" w14:textId="77777777" w:rsidR="008521DB" w:rsidRPr="0009665D" w:rsidRDefault="006778D7" w:rsidP="0009665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09665D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De no contar con alguno de estos, puedes utilizar otros e incluso construirlos con materiales reciclados que cumplan con el mismo propósito.</w:t>
            </w:r>
          </w:p>
        </w:tc>
      </w:tr>
    </w:tbl>
    <w:p w14:paraId="44D70C76" w14:textId="77777777" w:rsidR="008521DB" w:rsidRPr="0009665D" w:rsidRDefault="008521DB" w:rsidP="0009665D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0905ECA7" w14:textId="77777777" w:rsidR="008521DB" w:rsidRPr="0009665D" w:rsidRDefault="008521DB" w:rsidP="0009665D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435477B8" w14:textId="77777777" w:rsidR="008521DB" w:rsidRPr="0009665D" w:rsidRDefault="008521DB" w:rsidP="0009665D">
      <w:pPr>
        <w:pStyle w:val="Prrafodelista"/>
        <w:numPr>
          <w:ilvl w:val="0"/>
          <w:numId w:val="1"/>
        </w:numPr>
        <w:spacing w:after="120"/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9665D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8521DB" w:rsidRPr="0009665D" w14:paraId="6E2350BA" w14:textId="77777777" w:rsidTr="0033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819866" w14:textId="77777777" w:rsidR="008521DB" w:rsidRPr="0009665D" w:rsidRDefault="008521DB" w:rsidP="0009665D">
            <w:pPr>
              <w:pStyle w:val="Prrafodelista"/>
              <w:ind w:left="0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C050A0" w14:textId="77777777" w:rsidR="008521DB" w:rsidRPr="0009665D" w:rsidRDefault="008521DB" w:rsidP="0009665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20 min</w:t>
            </w:r>
          </w:p>
          <w:p w14:paraId="04E20696" w14:textId="77777777" w:rsidR="008521DB" w:rsidRPr="0009665D" w:rsidRDefault="008521DB" w:rsidP="0009665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8521DB" w:rsidRPr="0009665D" w14:paraId="4A6F9DD5" w14:textId="77777777" w:rsidTr="00335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DCDE2A" w14:textId="77777777" w:rsidR="006778D7" w:rsidRPr="0009665D" w:rsidRDefault="006778D7" w:rsidP="0009665D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4343CEFE" w14:textId="77777777" w:rsidR="008521DB" w:rsidRPr="00B648C0" w:rsidRDefault="008521DB" w:rsidP="0009665D">
            <w:pPr>
              <w:jc w:val="both"/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</w:pPr>
            <w:r w:rsidRPr="00B648C0">
              <w:rPr>
                <w:rFonts w:asciiTheme="majorHAnsi" w:hAnsiTheme="majorHAnsi" w:cs="Arial"/>
                <w:bCs w:val="0"/>
                <w:i/>
                <w:color w:val="000000" w:themeColor="text1"/>
                <w:sz w:val="18"/>
                <w:szCs w:val="18"/>
              </w:rPr>
              <w:t>En grupo clase</w:t>
            </w:r>
          </w:p>
          <w:p w14:paraId="1B68C908" w14:textId="77777777" w:rsidR="006778D7" w:rsidRPr="00B648C0" w:rsidRDefault="006778D7" w:rsidP="0009665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648C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Reúne a todos los estudiantes en un espacio adecuado y dales la bienvenida. </w:t>
            </w:r>
          </w:p>
          <w:p w14:paraId="1DF4FAD2" w14:textId="77777777" w:rsidR="006778D7" w:rsidRPr="00B648C0" w:rsidRDefault="008A42BF" w:rsidP="0009665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Propicia la reflexión de</w:t>
            </w:r>
            <w:r w:rsidR="006778D7" w:rsidRPr="00B648C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lo aprendido en las sesiones anteriores. Ten en cuenta las preguntas sugeridas en los momentos de cierre de las sesiones.</w:t>
            </w:r>
          </w:p>
          <w:p w14:paraId="5A4705A2" w14:textId="24D30346" w:rsidR="006778D7" w:rsidRPr="00B648C0" w:rsidRDefault="006778D7" w:rsidP="0009665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648C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continuación, invítalos a participar de la primera actividad</w:t>
            </w:r>
            <w:r w:rsidR="005A271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B648C0" w:rsidRPr="00B648C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“Los trenes”</w:t>
            </w:r>
            <w:r w:rsidR="008A42BF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, diles que se divertirán y </w:t>
            </w:r>
            <w:r w:rsidR="00B56A8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participarán </w:t>
            </w:r>
            <w:r w:rsidR="008A42BF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en juegos que podrán reinventar o ajustar para la organización del festival.</w:t>
            </w:r>
          </w:p>
          <w:p w14:paraId="71AFEC4B" w14:textId="77777777" w:rsidR="008521DB" w:rsidRPr="0009665D" w:rsidRDefault="008521DB" w:rsidP="0009665D">
            <w:pPr>
              <w:ind w:left="36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  <w:p w14:paraId="0508EE4A" w14:textId="77777777" w:rsidR="008521DB" w:rsidRPr="0009665D" w:rsidRDefault="008521DB" w:rsidP="0009665D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i/>
                <w:sz w:val="18"/>
                <w:szCs w:val="18"/>
              </w:rPr>
              <w:t>Actividad de inicio</w:t>
            </w:r>
            <w:r w:rsidR="00B648C0">
              <w:rPr>
                <w:rFonts w:asciiTheme="majorHAnsi" w:hAnsiTheme="majorHAnsi" w:cs="Arial"/>
                <w:i/>
                <w:sz w:val="18"/>
                <w:szCs w:val="18"/>
              </w:rPr>
              <w:t xml:space="preserve"> “Los trenes”</w:t>
            </w:r>
          </w:p>
          <w:p w14:paraId="42AA35DE" w14:textId="77777777" w:rsidR="008521DB" w:rsidRPr="00BF071F" w:rsidRDefault="008521DB" w:rsidP="0009665D">
            <w:pPr>
              <w:jc w:val="both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6E16D34" w14:textId="522E9297" w:rsidR="00DE46B9" w:rsidRPr="00DE46B9" w:rsidRDefault="00DE46B9" w:rsidP="00735706">
            <w:pPr>
              <w:pStyle w:val="Prrafodelista"/>
              <w:numPr>
                <w:ilvl w:val="0"/>
                <w:numId w:val="11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Preséntales la actividad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5A2710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que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consiste en desplazarse 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de forma libre o 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en grupos 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de diferentes números,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como vagones de tren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6127186A" w14:textId="13F13646" w:rsidR="006778D7" w:rsidRPr="00BF071F" w:rsidRDefault="006778D7" w:rsidP="00735706">
            <w:pPr>
              <w:pStyle w:val="Prrafodelista"/>
              <w:numPr>
                <w:ilvl w:val="0"/>
                <w:numId w:val="11"/>
              </w:numPr>
              <w:ind w:left="720"/>
              <w:jc w:val="both"/>
              <w:rPr>
                <w:rFonts w:asciiTheme="majorHAnsi" w:eastAsia="Calibri" w:hAnsiTheme="majorHAnsi" w:cs="Times New Roman"/>
                <w:color w:val="000000" w:themeColor="text1"/>
                <w:sz w:val="18"/>
                <w:szCs w:val="18"/>
                <w:lang w:val="es-ES"/>
              </w:rPr>
            </w:pPr>
            <w:r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Delimita el espacio o área d</w:t>
            </w:r>
            <w:r w:rsidR="00B648C0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e juego con ayuda de los conos</w:t>
            </w:r>
            <w:r w:rsidR="00AE42A3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r w:rsidR="00B648C0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un espacio aproximado </w:t>
            </w:r>
            <w:r w:rsidR="00CC67A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de</w:t>
            </w:r>
            <w:r w:rsidR="00CC67A9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B648C0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28</w:t>
            </w:r>
            <w:r w:rsidR="008A42BF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B648C0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x 15 metros</w:t>
            </w:r>
            <w:r w:rsidR="00AE42A3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)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  <w:r w:rsidR="00B648C0" w:rsidRPr="00DE46B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33E08103" w14:textId="6EE2DF13" w:rsidR="00BF071F" w:rsidRPr="00BF071F" w:rsidRDefault="00BF071F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BF071F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Organiza a los estudiantes en todo el espacio a usar, indícales que deben estar alejados 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un grupo del </w:t>
            </w:r>
            <w:r w:rsidRPr="00BF071F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otro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,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dentro de la zona de juego</w:t>
            </w:r>
            <w:r w:rsidRPr="00BF071F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</w:p>
          <w:p w14:paraId="46C21626" w14:textId="2DEB7F26" w:rsidR="006778D7" w:rsidRPr="00BF071F" w:rsidRDefault="00BF071F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Pide a los es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tudiantes que deben estar en un espacio libre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y en un espacio 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seguro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para iniciar el juego.</w:t>
            </w:r>
          </w:p>
          <w:p w14:paraId="1ED88347" w14:textId="514514AA" w:rsidR="00BF071F" w:rsidRPr="00735706" w:rsidRDefault="00BF071F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Explícales la actividad de juego, “Los trenes”, donde cada participante se desplaza de forma libre por todo el espacio de trabajo delimitado por los conos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o las líneas de la 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losa 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deportiva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, el desplazamiento será sugerido por el profesor, luego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lastRenderedPageBreak/>
              <w:t xml:space="preserve">se pedirá a los participantes que siguieran la forma de desplazarse en grupos de </w:t>
            </w:r>
            <w:r w:rsidR="0073353A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dos,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3353A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tres,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u otro núme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ro de forma espontánea. Luego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proponles desplazarse e</w:t>
            </w:r>
            <w:r w:rsid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n forma de trenes y que ellos 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sugirie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ran cu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ntos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alumnos 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conformar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n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cada grupo, dales un momento de desplazamiento y vuelve a preguntar a otro alumno </w:t>
            </w:r>
            <w:r w:rsidR="00B300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cuántos 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conformar</w:t>
            </w:r>
            <w:r w:rsidR="00B9586E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="00B300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n</w:t>
            </w:r>
            <w:r w:rsidR="00B9586E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cada tren para desplazarse. Así sucesivamente durante un momento.</w:t>
            </w:r>
          </w:p>
          <w:p w14:paraId="7330FB9A" w14:textId="6010C6F4" w:rsidR="00B629E2" w:rsidRPr="00735706" w:rsidRDefault="00E732AC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Dales </w:t>
            </w:r>
            <w:r w:rsidR="00B629E2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la oportunidad de decidir cómo se ordenan en cada grupo para participar del juego, trata de no dirigirlo </w:t>
            </w:r>
            <w:r w:rsidR="00C14846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tú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,</w:t>
            </w:r>
            <w:r w:rsidR="00B629E2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si no</w:t>
            </w:r>
            <w:r w:rsidR="00C14846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,</w:t>
            </w:r>
            <w:r w:rsidR="00B629E2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que </w:t>
            </w:r>
            <w:r w:rsidR="00B629E2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los mismos alumnos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se organicen.</w:t>
            </w:r>
          </w:p>
          <w:p w14:paraId="393147B8" w14:textId="77777777" w:rsidR="00B629E2" w:rsidRPr="00735706" w:rsidRDefault="00B629E2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Indícales que el grupo que pierde, es el que se demora en conformar el tren con los alumnos sugeridos en el momento oportuno.</w:t>
            </w:r>
          </w:p>
          <w:p w14:paraId="32993297" w14:textId="62368D8E" w:rsidR="006778D7" w:rsidRPr="00735706" w:rsidRDefault="00B629E2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Cada grupo puede desplazarse en columna o fila tomados de los hombros o mano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respectivamente. </w:t>
            </w:r>
          </w:p>
          <w:p w14:paraId="3A368F0A" w14:textId="5EB1A42F" w:rsidR="00B629E2" w:rsidRPr="00735706" w:rsidRDefault="00B629E2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Después de transcurrido unos minutos de </w:t>
            </w:r>
            <w:r w:rsidR="00D344FF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práctica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y formar grupos del número adecuado para la siguiente actividad, reúne a los estudiantes y pregúntales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: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“¿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Qué movimientos ejecutaron cuando realizaron esta actividad?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¿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Reconocen </w:t>
            </w:r>
            <w:r w:rsidR="0073353A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algunas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habilidades motrices en la actividad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?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¿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En el deporte del atletismo </w:t>
            </w:r>
            <w:r w:rsidR="007323AC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qu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é</w:t>
            </w:r>
            <w:r w:rsidR="007323AC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habilidades motrices especiales se usan?”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14:paraId="5A1A57B6" w14:textId="5FF4917D" w:rsidR="00D97084" w:rsidRPr="00735706" w:rsidRDefault="0049337A" w:rsidP="00735706">
            <w:pPr>
              <w:pStyle w:val="Prrafodelista"/>
              <w:numPr>
                <w:ilvl w:val="0"/>
                <w:numId w:val="3"/>
              </w:numPr>
              <w:ind w:left="72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Finaliza esta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parte de la clase recalcando </w:t>
            </w:r>
            <w:r w:rsidR="007323AC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cu</w:t>
            </w:r>
            <w:r w:rsidR="007323AC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="007323AC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l </w:t>
            </w:r>
            <w:r w:rsidR="00D97084" w:rsidRPr="00735706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es la finalidad 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del trabajo realizado, organizarse, ordenar el grupo para participar con orden y oportunidades para todos.</w:t>
            </w:r>
          </w:p>
          <w:p w14:paraId="3FA3BC3B" w14:textId="77777777" w:rsidR="00D97084" w:rsidRPr="00735706" w:rsidRDefault="00D97084" w:rsidP="00735706">
            <w:pPr>
              <w:ind w:left="360"/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0778F87B" w14:textId="77777777" w:rsidR="008521DB" w:rsidRPr="0049337A" w:rsidRDefault="006778D7" w:rsidP="0049337A">
            <w:pPr>
              <w:tabs>
                <w:tab w:val="left" w:pos="3480"/>
              </w:tabs>
              <w:jc w:val="both"/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b w:val="0"/>
                <w:sz w:val="18"/>
                <w:szCs w:val="18"/>
              </w:rPr>
              <w:t>Antes de iniciar con la siguiente actividad, permítele</w:t>
            </w:r>
            <w:r w:rsidR="0049337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s rehidratarse con agua y/o hidratantes </w:t>
            </w:r>
            <w:r w:rsidRPr="0009665D">
              <w:rPr>
                <w:rFonts w:asciiTheme="majorHAnsi" w:hAnsiTheme="majorHAnsi" w:cs="Arial"/>
                <w:b w:val="0"/>
                <w:sz w:val="18"/>
                <w:szCs w:val="18"/>
              </w:rPr>
              <w:t>que han traído</w:t>
            </w:r>
            <w:r w:rsidR="0049337A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y orienta a los estudiantes en su uso e importancia.</w:t>
            </w:r>
          </w:p>
          <w:p w14:paraId="46E14061" w14:textId="77777777" w:rsidR="0049337A" w:rsidRPr="0009665D" w:rsidRDefault="0049337A" w:rsidP="0009665D">
            <w:pPr>
              <w:ind w:right="201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</w:tr>
      <w:tr w:rsidR="008521DB" w:rsidRPr="0009665D" w14:paraId="4C9A9A32" w14:textId="77777777" w:rsidTr="00335FEB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3706D0FE" w14:textId="77777777" w:rsidR="008521DB" w:rsidRPr="00325216" w:rsidRDefault="008521DB" w:rsidP="0009665D">
            <w:pPr>
              <w:pStyle w:val="Prrafodelista"/>
              <w:tabs>
                <w:tab w:val="left" w:pos="1155"/>
              </w:tabs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325216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325216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1B8C673C" w14:textId="77777777" w:rsidR="008521DB" w:rsidRPr="00325216" w:rsidRDefault="008521DB" w:rsidP="0009665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325216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325216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aproximado: 55 min</w:t>
            </w:r>
          </w:p>
          <w:p w14:paraId="74611CCB" w14:textId="77777777" w:rsidR="008521DB" w:rsidRPr="00325216" w:rsidRDefault="008521DB" w:rsidP="0009665D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26F48A42" w14:textId="24B9CF88" w:rsidR="0009665D" w:rsidRDefault="00E732AC" w:rsidP="00E732AC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09665D">
        <w:rPr>
          <w:rFonts w:asciiTheme="majorHAnsi" w:hAnsiTheme="majorHAnsi" w:cs="Arial"/>
          <w:b/>
          <w:bCs/>
          <w:noProof/>
          <w:color w:val="8496B0" w:themeColor="text2" w:themeTint="99"/>
          <w:sz w:val="18"/>
          <w:szCs w:val="18"/>
          <w:highlight w:val="red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A815DD" wp14:editId="06ADF23A">
                <wp:simplePos x="0" y="0"/>
                <wp:positionH relativeFrom="column">
                  <wp:posOffset>53340</wp:posOffset>
                </wp:positionH>
                <wp:positionV relativeFrom="paragraph">
                  <wp:posOffset>241935</wp:posOffset>
                </wp:positionV>
                <wp:extent cx="5851525" cy="790575"/>
                <wp:effectExtent l="0" t="0" r="158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E6E66" w14:textId="77777777" w:rsidR="00E732AC" w:rsidRDefault="00E732AC" w:rsidP="00C1484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Refresca tus conocimientos sobre las 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habilidad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es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motri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ces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específica</w:t>
                            </w:r>
                            <w:r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s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y </w:t>
                            </w:r>
                            <w:r w:rsidR="00E328EC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c</w:t>
                            </w:r>
                            <w:r w:rsidR="00E328EC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ó</w:t>
                            </w:r>
                            <w:r w:rsidR="00E328EC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mo </w:t>
                            </w:r>
                            <w:r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>esta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se desarrolla para usarse en el deporte o la iniciación deportiva. </w:t>
                            </w:r>
                          </w:p>
                          <w:p w14:paraId="693C8E0D" w14:textId="0CDE00C5" w:rsidR="0009665D" w:rsidRPr="00C14846" w:rsidRDefault="0009665D" w:rsidP="00C14846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En las siguientes actividades, orienta a los estud</w:t>
                            </w:r>
                            <w:r w:rsidR="00C14846"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iantes a hacerse preguntas relacionadas al tema</w:t>
                            </w:r>
                            <w:r w:rsidR="00E328EC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42735"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“</w:t>
                            </w:r>
                            <w:r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¿A qué vamos a jugar? ¿Con qué normas jugaremos? ¿Qué variantes podemos proponer? ¿Conocemos las características de nuestros compañeros para los roles que asumiremos en el juego?</w:t>
                            </w:r>
                            <w:r w:rsidR="00542735" w:rsidRPr="00C1484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815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.2pt;margin-top:19.05pt;width:460.75pt;height:6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YrKAIAAE0EAAAOAAAAZHJzL2Uyb0RvYy54bWysVNuO0zAQfUfiHyy/06RVQ7dR09XSpQhp&#10;uUgLHzC1ncbC8QTbbVK+nrHTLeUiHhB5sDye8fGZMzNZ3Q6tYUflvEZb8ekk50xZgVLbfcU/f9q+&#10;uOHMB7ASDFpV8ZPy/Hb9/Nmq70o1wwaNVI4RiPVl31W8CaErs8yLRrXgJ9gpS84aXQuBTLfPpIOe&#10;0FuTzfL8Zdajk51Dobyn0/vRydcJv66VCB/q2qvATMWJW0irS+surtl6BeXeQddocaYB/8CiBW3p&#10;0QvUPQRgB6d/g2q1cOixDhOBbYZ1rYVKOVA20/yXbB4b6FTKhcTx3UUm//9gxfvjR8e0rPhsuuDM&#10;QktF2hxAOmRSsaCGgGwWZeo7X1L0Y0fxYXiFA5U7pey7BxRfPLO4acDu1Z1z2DcKJNGcxpvZ1dUR&#10;x0eQXf8OJb0Gh4AJaKhdGzUkVRihU7lOlxIRDybosLgppsWs4EyQb7HMi0WRnoDy6XbnfHijsGVx&#10;U3FHLZDQ4fjgQ2QD5VNIfMyj0XKrjUmG2+82xrEjULts03dG/ynMWNZXfBl5/B0iT9+fIFodqO+N&#10;bit+cwmCMsr22srUlQG0GfdE2dizjlG6UcQw7IZzXXYoT6Sow7G/aR5p06D7xllPvV1x//UATnFm&#10;3lqqynI6n8dhSMa8WMzIcNee3bUHrCCoigfOxu0mpAGKqVu8o+rVOgkbyzwyOXOlnk16n+crDsW1&#10;naJ+/AXW3wEAAP//AwBQSwMEFAAGAAgAAAAhAGZlbW/dAAAACAEAAA8AAABkcnMvZG93bnJldi54&#10;bWxMj8FOwzAQRO9I/IO1SFwQdZqikIQ4FUICwa0UBFc33iYR8TrYbhr+nu0JjqsZvXlbrWc7iAl9&#10;6B0pWC4SEEiNMz21Ct7fHq9zECFqMnpwhAp+MMC6Pj+rdGnckV5x2sZWMIRCqRV0MY6llKHp0Oqw&#10;cCMSZ3vnrY58+lYar48Mt4NMkySTVvfEC50e8aHD5mt7sArym+fpM7ysNh9Nth+KeHU7PX17pS4v&#10;5vs7EBHn+FeGkz6rQ81OO3cgE8RwYnBRwSpfguC4SIsCxI57WZqBrCv5/4H6FwAA//8DAFBLAQIt&#10;ABQABgAIAAAAIQC2gziS/gAAAOEBAAATAAAAAAAAAAAAAAAAAAAAAABbQ29udGVudF9UeXBlc10u&#10;eG1sUEsBAi0AFAAGAAgAAAAhADj9If/WAAAAlAEAAAsAAAAAAAAAAAAAAAAALwEAAF9yZWxzLy5y&#10;ZWxzUEsBAi0AFAAGAAgAAAAhACikpisoAgAATQQAAA4AAAAAAAAAAAAAAAAALgIAAGRycy9lMm9E&#10;b2MueG1sUEsBAi0AFAAGAAgAAAAhAGZlbW/dAAAACAEAAA8AAAAAAAAAAAAAAAAAggQAAGRycy9k&#10;b3ducmV2LnhtbFBLBQYAAAAABAAEAPMAAACMBQAAAAA=&#10;">
                <v:textbox>
                  <w:txbxContent>
                    <w:p w14:paraId="05FE6E66" w14:textId="77777777" w:rsidR="00E732AC" w:rsidRDefault="00E732AC" w:rsidP="00C14846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Refresca tus conocimientos sobre las </w:t>
                      </w:r>
                      <w:r w:rsidR="00C14846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habilidad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es</w:t>
                      </w:r>
                      <w:r w:rsidR="00C14846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 motri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ces</w:t>
                      </w:r>
                      <w:r w:rsidR="00C14846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 específica</w:t>
                      </w:r>
                      <w:r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s</w:t>
                      </w:r>
                      <w:r w:rsidR="00C14846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 y </w:t>
                      </w:r>
                      <w:r w:rsidR="00E328EC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c</w:t>
                      </w:r>
                      <w:r w:rsidR="00E328EC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ó</w:t>
                      </w:r>
                      <w:r w:rsidR="00E328EC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mo </w:t>
                      </w:r>
                      <w:r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>esta</w:t>
                      </w:r>
                      <w:r w:rsidR="00C14846" w:rsidRPr="00C14846">
                        <w:rPr>
                          <w:rFonts w:asciiTheme="majorHAnsi" w:hAnsiTheme="majorHAnsi" w:cs="Arial"/>
                          <w:color w:val="000000" w:themeColor="text1"/>
                          <w:sz w:val="18"/>
                          <w:szCs w:val="24"/>
                        </w:rPr>
                        <w:t xml:space="preserve"> se desarrolla para usarse en el deporte o la iniciación deportiva. </w:t>
                      </w:r>
                    </w:p>
                    <w:p w14:paraId="693C8E0D" w14:textId="0CDE00C5" w:rsidR="0009665D" w:rsidRPr="00C14846" w:rsidRDefault="0009665D" w:rsidP="00C14846">
                      <w:pPr>
                        <w:spacing w:after="0" w:line="240" w:lineRule="auto"/>
                        <w:jc w:val="both"/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</w:pPr>
                      <w:r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En las siguientes actividades, orienta a los estud</w:t>
                      </w:r>
                      <w:r w:rsidR="00C14846"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iantes a hacerse preguntas relacionadas al tema</w:t>
                      </w:r>
                      <w:r w:rsidR="00E328EC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542735"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“</w:t>
                      </w:r>
                      <w:r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¿A qué vamos a jugar? ¿Con qué normas jugaremos? ¿Qué variantes podemos proponer? ¿Conocemos las características de nuestros compañeros para los roles que asumiremos en el juego?</w:t>
                      </w:r>
                      <w:r w:rsidR="00542735" w:rsidRPr="00C1484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8"/>
                          <w:szCs w:val="20"/>
                        </w:rPr>
                        <w:t>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B2AE5B" w14:textId="77777777" w:rsidR="00325216" w:rsidRPr="00325216" w:rsidRDefault="00325216" w:rsidP="00325216">
      <w:pPr>
        <w:spacing w:after="0" w:line="240" w:lineRule="auto"/>
        <w:contextualSpacing/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4CD7C388" w14:textId="44E2D074" w:rsidR="0049337A" w:rsidRDefault="00E732AC" w:rsidP="00E732AC">
      <w:pPr>
        <w:spacing w:after="0"/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 w:rsidRPr="00E732AC">
        <w:rPr>
          <w:rFonts w:asciiTheme="majorHAnsi" w:hAnsiTheme="majorHAnsi" w:cs="Arial"/>
          <w:bCs/>
          <w:color w:val="000000" w:themeColor="text1"/>
          <w:sz w:val="18"/>
          <w:szCs w:val="18"/>
        </w:rPr>
        <w:t>Preséntales</w:t>
      </w:r>
      <w:r w:rsidR="00855314" w:rsidRPr="00E732AC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las y</w:t>
      </w:r>
      <w:r w:rsidR="00855314" w:rsidRPr="00E732AC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los estudiantes la actividad </w:t>
      </w:r>
      <w:r w:rsidR="00855314" w:rsidRPr="00E732AC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“El rescate”</w:t>
      </w:r>
      <w:r w:rsidR="00A925E1" w:rsidRPr="00E732AC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.</w:t>
      </w:r>
    </w:p>
    <w:p w14:paraId="5A3261F4" w14:textId="77777777" w:rsidR="00E732AC" w:rsidRPr="00E732AC" w:rsidRDefault="00E732AC" w:rsidP="00E732AC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0C751685" w14:textId="291929C3" w:rsidR="0009665D" w:rsidRPr="0049337A" w:rsidRDefault="0009665D" w:rsidP="0049337A">
      <w:pPr>
        <w:pStyle w:val="Prrafodelista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49337A">
        <w:rPr>
          <w:rFonts w:asciiTheme="majorHAnsi" w:hAnsiTheme="majorHAnsi" w:cs="Arial"/>
          <w:bCs/>
          <w:color w:val="000000" w:themeColor="text1"/>
          <w:sz w:val="18"/>
          <w:szCs w:val="18"/>
        </w:rPr>
        <w:t>Para esta actividad necesitas un espacio demarcado con una línea</w:t>
      </w:r>
      <w:r w:rsidR="00C14846" w:rsidRPr="0049337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de partida y una de llegada para cada grupo. </w:t>
      </w:r>
      <w:r w:rsidRPr="0049337A">
        <w:rPr>
          <w:rFonts w:asciiTheme="majorHAnsi" w:hAnsiTheme="majorHAnsi" w:cs="Arial"/>
          <w:bCs/>
          <w:color w:val="000000" w:themeColor="text1"/>
          <w:sz w:val="18"/>
          <w:szCs w:val="18"/>
        </w:rPr>
        <w:t>El espacio puede medir aproximadamente 30 metros de largo x 15 metros de ancho.</w:t>
      </w:r>
    </w:p>
    <w:p w14:paraId="02EDA531" w14:textId="2330AD47" w:rsidR="00C14846" w:rsidRPr="002D2CEA" w:rsidRDefault="0009665D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Indica a los estudiantes que se organicen en</w:t>
      </w:r>
      <w:r w:rsidR="002D2CEA"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tres o cuatro </w:t>
      </w: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equipos de igual número de participantes</w:t>
      </w:r>
      <w:r w:rsidR="00A2059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y que</w:t>
      </w: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sean mixtos.</w:t>
      </w:r>
    </w:p>
    <w:p w14:paraId="71E6F71B" w14:textId="46DA4CEE" w:rsidR="0009665D" w:rsidRDefault="0009665D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Orienta a cada equipo para que haga uso</w:t>
      </w:r>
      <w:r w:rsidR="002D2CEA"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de</w:t>
      </w:r>
      <w:r w:rsidR="002D2CEA"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su </w:t>
      </w: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espacio de juego y que elijan a uno de sus integrantes para que se ubique en la línea de fondo </w:t>
      </w:r>
      <w:r w:rsidR="002D2CEA"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o final </w:t>
      </w:r>
      <w:r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del campo</w:t>
      </w:r>
      <w:r w:rsidR="002D2CEA" w:rsidRPr="002D2CE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quien tendrá el rol de rescatista.</w:t>
      </w:r>
    </w:p>
    <w:p w14:paraId="44A2AA64" w14:textId="2F1418AC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El estudiante que es rescatista cumplirá con la tarea de desplazarse corriendo hasta su grupo 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y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traer tomado de la mano a uno por uno hasta la zona donde empezó.</w:t>
      </w:r>
    </w:p>
    <w:p w14:paraId="2F6F982B" w14:textId="310345D1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Dale la oportunidad de relevarse si se 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sienten muy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cansado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o agotados, cumpliendo con la regla 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de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que siempre habrá un rescatista y no deben soltarse de las manos al desplazarse.</w:t>
      </w:r>
    </w:p>
    <w:p w14:paraId="672D7B4A" w14:textId="77777777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El juego inicia con la carrera del rescatista y finaliza cuando el último estudiante pasa a la zona de rescate.</w:t>
      </w:r>
    </w:p>
    <w:p w14:paraId="56DFC5A2" w14:textId="659A39C4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Explícales que el puntaje es por equipo, cuando todos los participantes sean trasladados finaliza el juego. </w:t>
      </w:r>
    </w:p>
    <w:p w14:paraId="61ADCC70" w14:textId="6A066B23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Dales oportunidad de ordenarse para ser rescatados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y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elegir </w:t>
      </w:r>
      <w:r w:rsidR="00436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quién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rescata en una segunda vez de aplicación.</w:t>
      </w:r>
    </w:p>
    <w:p w14:paraId="6388D6CD" w14:textId="0D227CDD" w:rsidR="00F4102A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No olvides dar orientaciones para la seguridad, como no jalar al compañero, no empujar a otros, no obstaculizar </w:t>
      </w:r>
      <w:r w:rsidR="00855314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el desplazamiento de los grupos y la orientación que creas pertinente.</w:t>
      </w:r>
    </w:p>
    <w:p w14:paraId="13A568D1" w14:textId="32DC3D33" w:rsidR="00855314" w:rsidRDefault="00F4102A" w:rsidP="0049337A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Da inicio al juego y observa los comportamientos de cada estudiante, </w:t>
      </w:r>
      <w:r w:rsidR="00855314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registra los más pertinentes.</w:t>
      </w:r>
    </w:p>
    <w:p w14:paraId="4BB2D472" w14:textId="7FE3C5E5" w:rsidR="0009665D" w:rsidRPr="00233E3D" w:rsidRDefault="00233E3D" w:rsidP="0009665D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>Finalizada esta parte</w:t>
      </w:r>
      <w:r w:rsidR="00436013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09665D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pídeles a los estudiantes que se reúnan y pregúntales</w:t>
      </w:r>
      <w:r w:rsidR="00083704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:</w:t>
      </w:r>
      <w:r w:rsidR="0009665D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083704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“</w:t>
      </w:r>
      <w:r w:rsidR="0009665D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¿Qué variantes proponen para este juego?</w:t>
      </w:r>
      <w:r w:rsidR="000F0C83" w:rsidRPr="000F0C83">
        <w:t xml:space="preserve"> </w:t>
      </w:r>
      <w:r w:rsidR="000F0C8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¿Qué </w:t>
      </w:r>
      <w:r w:rsidR="0043601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habilidad motriz</w:t>
      </w:r>
      <w:r w:rsidR="000F0C8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es la que </w:t>
      </w:r>
      <w:r w:rsidR="0043601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prim</w:t>
      </w:r>
      <w:r w:rsidR="00436013">
        <w:rPr>
          <w:rFonts w:asciiTheme="majorHAnsi" w:hAnsiTheme="majorHAnsi" w:cs="Arial"/>
          <w:bCs/>
          <w:color w:val="000000" w:themeColor="text1"/>
          <w:sz w:val="18"/>
          <w:szCs w:val="18"/>
        </w:rPr>
        <w:t>ó</w:t>
      </w:r>
      <w:r w:rsidR="0043601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0F0C8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en esta actividad?</w:t>
      </w:r>
      <w:r w:rsidR="00436013">
        <w:rPr>
          <w:rFonts w:asciiTheme="majorHAnsi" w:hAnsiTheme="majorHAnsi" w:cs="Arial"/>
          <w:bCs/>
          <w:color w:val="000000" w:themeColor="text1"/>
          <w:sz w:val="18"/>
          <w:szCs w:val="18"/>
        </w:rPr>
        <w:t>”</w:t>
      </w:r>
      <w:r w:rsidR="000F0C8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, oriéntalos para que</w:t>
      </w:r>
      <w:r w:rsidR="00436013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t</w:t>
      </w:r>
      <w:r w:rsidR="000F0C83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omen </w:t>
      </w:r>
      <w:r w:rsidR="0009665D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>acuerdos por consenso y reanuda el jue</w:t>
      </w:r>
      <w:r w:rsidR="00B608EE" w:rsidRP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go con esas adecuaciones una vez más. </w:t>
      </w:r>
    </w:p>
    <w:p w14:paraId="7F3F4EA0" w14:textId="540577F6" w:rsidR="002D2CEA" w:rsidRPr="00E732AC" w:rsidRDefault="002D2CEA" w:rsidP="0009665D">
      <w:pPr>
        <w:spacing w:after="0"/>
        <w:jc w:val="both"/>
        <w:rPr>
          <w:rFonts w:asciiTheme="majorHAnsi" w:hAnsiTheme="majorHAnsi" w:cs="Arial"/>
          <w:b/>
          <w:bCs/>
          <w:color w:val="FF0000"/>
          <w:sz w:val="18"/>
          <w:szCs w:val="18"/>
        </w:rPr>
      </w:pPr>
    </w:p>
    <w:p w14:paraId="2D3ACB2F" w14:textId="77777777" w:rsidR="002F27AA" w:rsidRDefault="002F27AA" w:rsidP="0009665D">
      <w:pPr>
        <w:spacing w:after="0"/>
        <w:jc w:val="both"/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</w:pPr>
    </w:p>
    <w:p w14:paraId="3AB83B33" w14:textId="0A53E746" w:rsidR="00325216" w:rsidRPr="00325216" w:rsidRDefault="00620D20" w:rsidP="0009665D">
      <w:pPr>
        <w:spacing w:after="0"/>
        <w:jc w:val="both"/>
        <w:rPr>
          <w:rFonts w:asciiTheme="majorHAnsi" w:hAnsiTheme="majorHAnsi" w:cs="Arial"/>
          <w:b/>
          <w:bCs/>
          <w:i/>
          <w:color w:val="8496B0" w:themeColor="text2" w:themeTint="99"/>
          <w:sz w:val="18"/>
          <w:szCs w:val="18"/>
        </w:rPr>
      </w:pPr>
      <w:r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  <w:t>“</w:t>
      </w:r>
      <w:r w:rsidR="00B648C0"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  <w:t>Los canguros”</w:t>
      </w:r>
    </w:p>
    <w:p w14:paraId="48C3DCBB" w14:textId="77777777" w:rsidR="0009665D" w:rsidRPr="0009665D" w:rsidRDefault="0009665D" w:rsidP="0009665D">
      <w:pPr>
        <w:spacing w:after="0"/>
        <w:jc w:val="both"/>
        <w:rPr>
          <w:rFonts w:asciiTheme="majorHAnsi" w:hAnsiTheme="majorHAnsi" w:cs="Arial"/>
          <w:bCs/>
          <w:sz w:val="18"/>
          <w:szCs w:val="18"/>
        </w:rPr>
      </w:pPr>
    </w:p>
    <w:p w14:paraId="1CF7DD88" w14:textId="4FDC21F9" w:rsidR="0009665D" w:rsidRPr="00283BEF" w:rsidRDefault="00E732AC" w:rsidP="0009665D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2F27AA">
        <w:rPr>
          <w:rFonts w:asciiTheme="majorHAnsi" w:hAnsiTheme="majorHAnsi" w:cs="Arial"/>
          <w:b/>
          <w:bCs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6B1E03" wp14:editId="48A03F2C">
                <wp:simplePos x="0" y="0"/>
                <wp:positionH relativeFrom="margin">
                  <wp:posOffset>3607435</wp:posOffset>
                </wp:positionH>
                <wp:positionV relativeFrom="paragraph">
                  <wp:posOffset>4445</wp:posOffset>
                </wp:positionV>
                <wp:extent cx="2257425" cy="1381125"/>
                <wp:effectExtent l="0" t="0" r="9525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0A9BD" w14:textId="747DA51C" w:rsidR="002F27AA" w:rsidRPr="00E732AC" w:rsidRDefault="002F27AA" w:rsidP="002F27AA">
                            <w:pPr>
                              <w:pStyle w:val="Prrafodelista"/>
                              <w:ind w:left="0"/>
                              <w:suppressOverlap/>
                              <w:jc w:val="both"/>
                              <w:rPr>
                                <w:rFonts w:asciiTheme="majorHAnsi" w:hAnsiTheme="majorHAnsi" w:cs="Arial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E732AC">
                              <w:rPr>
                                <w:rFonts w:asciiTheme="majorHAnsi" w:hAnsiTheme="majorHAnsi" w:cs="Arial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Recuerda que:</w:t>
                            </w:r>
                          </w:p>
                          <w:p w14:paraId="791B5422" w14:textId="0A7EEFD4" w:rsidR="002F27AA" w:rsidRPr="00E732AC" w:rsidRDefault="002F27AA" w:rsidP="002F27AA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 w:rsidRPr="00E732A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Los juegos y las adaptaciones</w:t>
                            </w:r>
                            <w:r w:rsidRPr="00E732A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que se realicen a éstos</w:t>
                            </w:r>
                            <w:r w:rsidRPr="00E732A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favorecen el aprendizaje consciente y son la iniciación del juego predeportivo. Además, desarrollan habilidades motrices específicas como la carrera propia del atletismo, siendo este el deporte madre de todos los demás.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1E03" id="_x0000_s1027" type="#_x0000_t202" style="position:absolute;left:0;text-align:left;margin-left:284.05pt;margin-top:.35pt;width:177.75pt;height:10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YQgIAAGgEAAAOAAAAZHJzL2Uyb0RvYy54bWysVNtu2zAMfR+wfxD0vjj2kjY14hRdug4D&#10;ugvQ7QMYSY6FSaInKbG7rx8lp22wvQ3LgyFS1OHhIZn19WgNOyofNLqGl7M5Z8oJlNrtG/79292b&#10;FWchgpNg0KmGP6rArzevX62HvlYVdmik8oxAXKiHvuFdjH1dFEF0ykKYYa8cXbboLUQy/b6QHgZC&#10;t6ao5vOLYkAve49ChUDe2+mSbzJ+2yoRv7RtUJGZhhO3mL8+f3fpW2zWUO899J0WJxrwDywsaEdJ&#10;n6FuIQI7eP0XlNXCY8A2zgTaAttWC5VroGrK+R/VPHTQq1wLiRP6Z5nC/4MVn49fPdOSeseZA0st&#10;2h5AemRSsajGiKxKIg19qCn2oafoOL7DMT1IBYf+HsWPwBxuO3B7deM9Dp0CSSTL9LI4ezrhhASy&#10;Gz6hpGxwiJiBxtbbBEiaMEKnZj0+N4h4MEHOqlpeLqolZ4LuyrersiQj5YD66XnvQ/yg0LJ0aLin&#10;CcjwcLwPcQp9Csn00Wh5p43JRpo6tTWeHYHmBYRQLi7yc3OwxHfyX8zpN00OuWm+JvfiyU1s8vwm&#10;pMwtnCcxjg0Nv1oS85TTYcpOxKC2OtIuGG0bvkpYpxxJzPdO5pAI2kxnSmLcSd0k6CRtHHfjqZsU&#10;n5TfoXwkuT1Oo0+rSocO/S/OBhr7hoefB/CKM/PRUcuuysUi7Uk2FsvLigx/frM7vwEnCKrhkbPp&#10;uI15t6bCbqi1rc6ivzA5UaZxztKcVi/ty7mdo17+IDa/AQAA//8DAFBLAwQUAAYACAAAACEAFkln&#10;C98AAAAIAQAADwAAAGRycy9kb3ducmV2LnhtbEyPQUvEMBSE74L/ITzBi7hpK3Zr7esigigiorse&#10;9phtnk2xeSlNtq3/3njS4zDDzDfVZrG9mGj0nWOEdJWAIG6c7rhF+Ng9XBYgfFCsVe+YEL7Jw6Y+&#10;PalUqd3M7zRtQytiCftSIZgQhlJK3xiyyq/cQBy9TzdaFaIcW6lHNcdy28ssSXJpVcdxwaiB7g01&#10;X9ujRXg0/PQ8vF3Mr2pezy+7sJ+o2COeny13tyACLeEvDL/4ER3qyHRwR9Ze9AjXeZHGKMIaRLRv&#10;sqscxAEhS4sMZF3J/wfqHwAAAP//AwBQSwECLQAUAAYACAAAACEAtoM4kv4AAADhAQAAEwAAAAAA&#10;AAAAAAAAAAAAAAAAW0NvbnRlbnRfVHlwZXNdLnhtbFBLAQItABQABgAIAAAAIQA4/SH/1gAAAJQB&#10;AAALAAAAAAAAAAAAAAAAAC8BAABfcmVscy8ucmVsc1BLAQItABQABgAIAAAAIQDinvwYQgIAAGgE&#10;AAAOAAAAAAAAAAAAAAAAAC4CAABkcnMvZTJvRG9jLnhtbFBLAQItABQABgAIAAAAIQAWSWcL3wAA&#10;AAgBAAAPAAAAAAAAAAAAAAAAAJwEAABkcnMvZG93bnJldi54bWxQSwUGAAAAAAQABADzAAAAqAUA&#10;AAAA&#10;" fillcolor="#ffd966 [1943]" stroked="f">
                <v:textbox>
                  <w:txbxContent>
                    <w:p w14:paraId="49A0A9BD" w14:textId="747DA51C" w:rsidR="002F27AA" w:rsidRPr="00E732AC" w:rsidRDefault="002F27AA" w:rsidP="002F27AA">
                      <w:pPr>
                        <w:pStyle w:val="Prrafodelista"/>
                        <w:ind w:left="0"/>
                        <w:suppressOverlap/>
                        <w:jc w:val="both"/>
                        <w:rPr>
                          <w:rFonts w:asciiTheme="majorHAnsi" w:hAnsiTheme="majorHAnsi" w:cs="Arial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E732AC">
                        <w:rPr>
                          <w:rFonts w:asciiTheme="majorHAnsi" w:hAnsiTheme="majorHAnsi" w:cs="Arial"/>
                          <w:b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>Recuerda que:</w:t>
                      </w:r>
                    </w:p>
                    <w:p w14:paraId="791B5422" w14:textId="0A7EEFD4" w:rsidR="002F27AA" w:rsidRPr="00E732AC" w:rsidRDefault="002F27AA" w:rsidP="002F27AA">
                      <w:pPr>
                        <w:rPr>
                          <w:color w:val="806000" w:themeColor="accent4" w:themeShade="80"/>
                        </w:rPr>
                      </w:pPr>
                      <w:r w:rsidRPr="00E732AC">
                        <w:rPr>
                          <w:rFonts w:asciiTheme="majorHAnsi" w:hAnsiTheme="majorHAnsi" w:cs="Arial"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>Los juegos y las adaptaciones</w:t>
                      </w:r>
                      <w:r w:rsidRPr="00E732AC">
                        <w:rPr>
                          <w:rFonts w:asciiTheme="majorHAnsi" w:hAnsiTheme="majorHAnsi" w:cs="Arial"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 xml:space="preserve"> que se realicen a éstos</w:t>
                      </w:r>
                      <w:r w:rsidRPr="00E732AC">
                        <w:rPr>
                          <w:rFonts w:asciiTheme="majorHAnsi" w:hAnsiTheme="majorHAnsi" w:cs="Arial"/>
                          <w:bCs/>
                          <w:color w:val="806000" w:themeColor="accent4" w:themeShade="80"/>
                          <w:sz w:val="18"/>
                          <w:szCs w:val="18"/>
                        </w:rPr>
                        <w:t xml:space="preserve"> favorecen el aprendizaje consciente y son la iniciación del juego predeportivo. Además, desarrollan habilidades motrices específicas como la carrera propia del atletismo, siendo este el deporte madre de todos los demás.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65D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>Invita a los estudiantes a participar de otro juego relacionado</w:t>
      </w:r>
      <w:r w:rsidR="00283BEF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al atletismo</w:t>
      </w:r>
      <w:r w:rsidR="00A45761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  <w:r w:rsidR="0009665D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="00A45761">
        <w:rPr>
          <w:rFonts w:asciiTheme="majorHAnsi" w:hAnsiTheme="majorHAnsi" w:cs="Arial"/>
          <w:bCs/>
          <w:color w:val="000000" w:themeColor="text1"/>
          <w:sz w:val="18"/>
          <w:szCs w:val="18"/>
        </w:rPr>
        <w:t>O</w:t>
      </w:r>
      <w:r w:rsidR="0009665D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rienta la reflexión señalando que siempre es posible mejorar </w:t>
      </w:r>
      <w:r w:rsidR="00283BEF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las reglas y modificar el juego adaptándolo a las necesidades de </w:t>
      </w:r>
      <w:r w:rsidR="00233E3D" w:rsidRPr="00283BEF">
        <w:rPr>
          <w:rFonts w:asciiTheme="majorHAnsi" w:hAnsiTheme="majorHAnsi" w:cs="Arial"/>
          <w:bCs/>
          <w:color w:val="000000" w:themeColor="text1"/>
          <w:sz w:val="18"/>
          <w:szCs w:val="18"/>
        </w:rPr>
        <w:t>todos.</w:t>
      </w:r>
      <w:r w:rsidR="00233E3D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Este juego consiste en desplazarse con saltos dentro de un costal con una pelota, de forma individual o en equipo, de un lugar a otro.</w:t>
      </w:r>
    </w:p>
    <w:p w14:paraId="6BFA7DF3" w14:textId="77777777" w:rsidR="00283BEF" w:rsidRPr="00366DA0" w:rsidRDefault="00283BEF" w:rsidP="0009665D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03BEC16D" w14:textId="7602941B" w:rsidR="00734DB8" w:rsidRDefault="00734DB8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734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Para esta actividad </w:t>
      </w:r>
      <w:r w:rsidR="00A45761" w:rsidRPr="00734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necesitar</w:t>
      </w:r>
      <w:r w:rsidR="00A4576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á</w:t>
      </w:r>
      <w:r w:rsidR="00A45761" w:rsidRPr="00734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s </w:t>
      </w:r>
      <w:r w:rsidRPr="00734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delimitar un camp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o de 28</w:t>
      </w:r>
      <w:r w:rsidR="00F171F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x</w:t>
      </w:r>
      <w:r w:rsidR="00F171F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15 o un campo de futsal, donde un lado será la partida y el otro extremo </w:t>
      </w:r>
      <w:r w:rsid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se </w:t>
      </w:r>
      <w:r w:rsidR="00F171F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demarcará </w:t>
      </w:r>
      <w:r w:rsid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para llegar y regresar a la partida.</w:t>
      </w:r>
    </w:p>
    <w:p w14:paraId="480F26AC" w14:textId="60A2141D" w:rsidR="00D3282B" w:rsidRPr="00734DB8" w:rsidRDefault="00D3282B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lastRenderedPageBreak/>
        <w:t>Orienta a los estudiantes a formar equipos de igual número</w:t>
      </w:r>
      <w:r w:rsidR="003C655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y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que se </w:t>
      </w:r>
      <w:r w:rsidR="008E11C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ordenen en la partida 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para turnarse en las carreras.</w:t>
      </w:r>
    </w:p>
    <w:p w14:paraId="084B778B" w14:textId="723C2D80" w:rsidR="0009665D" w:rsidRPr="00D3282B" w:rsidRDefault="0009665D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Orienta a los estudian</w:t>
      </w:r>
      <w:r w:rsidR="00D3282B"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tes para que se organicen en </w:t>
      </w: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equipos</w:t>
      </w:r>
      <w:r w:rsidR="00D3282B"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mixtos. </w:t>
      </w:r>
    </w:p>
    <w:p w14:paraId="5235C7EB" w14:textId="6CFCC361" w:rsidR="0009665D" w:rsidRPr="00D3282B" w:rsidRDefault="0009665D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Entrega a</w:t>
      </w:r>
      <w:r w:rsidR="008E11C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l primero de</w:t>
      </w: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cada equipo un balón </w:t>
      </w:r>
      <w:r w:rsidR="00D3282B"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y un costal</w:t>
      </w:r>
      <w:r w:rsidRPr="00D3282B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.</w:t>
      </w:r>
    </w:p>
    <w:p w14:paraId="74435397" w14:textId="362E3D62" w:rsidR="00D3282B" w:rsidRPr="00D97725" w:rsidRDefault="0009665D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Explica a los estudiantes que el juego “</w:t>
      </w:r>
      <w:r w:rsidR="00D3282B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Los canguros”</w:t>
      </w:r>
      <w:r w:rsidR="008E11C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consiste en que</w:t>
      </w:r>
      <w:r w:rsidR="008E11C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,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utilizando </w:t>
      </w:r>
      <w:r w:rsidR="00D3282B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un costal con una pelota dentro</w:t>
      </w:r>
      <w:r w:rsidR="008E11C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,</w:t>
      </w:r>
      <w:r w:rsidR="00D3282B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deberán desplazarse con saltos hasta los espacios señalados y regresar a sus lugares de inicio, cada integrante de grupo que llegue obtiene un punto para su equipo y cuando se realiza en postas </w:t>
      </w:r>
      <w:r w:rsidR="00D97725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todos los integrantes deberán pasar la línea de meta.</w:t>
      </w:r>
    </w:p>
    <w:p w14:paraId="55EAC429" w14:textId="37A3AF10" w:rsidR="0009665D" w:rsidRPr="00D97725" w:rsidRDefault="00D97725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El equipo que acumula más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09665D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puntos, deberá proponer una adecuación a las normas de juego.</w:t>
      </w:r>
    </w:p>
    <w:p w14:paraId="2A743FEC" w14:textId="77777777" w:rsidR="00D97725" w:rsidRPr="00D97725" w:rsidRDefault="0009665D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/>
          <w:color w:val="000000" w:themeColor="text1"/>
          <w:sz w:val="18"/>
          <w:szCs w:val="18"/>
          <w:lang w:val="es-ES"/>
        </w:rPr>
      </w:pP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Reanudan el juego aplicando esta propuesta. Una vez más el equipo que llega primero </w:t>
      </w:r>
      <w:r w:rsidR="00D97725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sería el ganador. </w:t>
      </w:r>
    </w:p>
    <w:p w14:paraId="48C51135" w14:textId="5F6BB2E8" w:rsidR="00D97725" w:rsidRPr="00D97725" w:rsidRDefault="0009665D" w:rsidP="00233E3D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Theme="majorHAnsi" w:eastAsia="Calibri" w:hAnsiTheme="majorHAnsi" w:cs="Times New Roman"/>
          <w:b/>
          <w:bCs/>
          <w:i/>
          <w:color w:val="000000" w:themeColor="text1"/>
          <w:sz w:val="18"/>
          <w:szCs w:val="18"/>
          <w:lang w:val="es-ES"/>
        </w:rPr>
      </w:pP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Al terminar esta parte, reflexiona junto a los estudiantes sobre estas interrogantes: </w:t>
      </w:r>
      <w:r w:rsidR="00E23EAF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“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¿Qué modificarí</w:t>
      </w:r>
      <w:r w:rsidR="00D97725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an a este juego</w:t>
      </w:r>
      <w:r w:rsidR="00CA5C9E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,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considerando</w:t>
      </w:r>
      <w:r w:rsidR="00E23EAF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que todos </w:t>
      </w:r>
      <w:r w:rsidR="00696656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particip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a</w:t>
      </w:r>
      <w:r w:rsidR="00696656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n </w:t>
      </w:r>
      <w:r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por igual? ¿Cómo superaron las dificultades que se presentaron en el juego</w:t>
      </w:r>
      <w:r w:rsidR="00CA5C9E" w:rsidRPr="00D97725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?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CA5C9E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¿Reconocen alguna capacidad física condicional que </w:t>
      </w:r>
      <w:r w:rsid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se usó en las actividades?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”.</w:t>
      </w:r>
    </w:p>
    <w:p w14:paraId="6DAF6F1F" w14:textId="77777777" w:rsidR="00325216" w:rsidRPr="00325216" w:rsidRDefault="00325216" w:rsidP="0009665D">
      <w:pPr>
        <w:spacing w:after="0"/>
        <w:jc w:val="both"/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</w:pPr>
    </w:p>
    <w:p w14:paraId="0454D7F1" w14:textId="3EA8B051" w:rsidR="0009665D" w:rsidRDefault="00696656" w:rsidP="0009665D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Invítalos a participar de la actividad </w:t>
      </w:r>
      <w:r w:rsidRPr="00E732AC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 xml:space="preserve">“Balas de arena”, </w:t>
      </w:r>
      <w:r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que consiste en avanzar según el lanzamiento que haga cada estudiante sucesivamente hasta llegar a un punto y regresar a su lugar. </w:t>
      </w:r>
    </w:p>
    <w:p w14:paraId="46A4678E" w14:textId="77777777" w:rsidR="00E732AC" w:rsidRPr="00366DA0" w:rsidRDefault="00E732AC" w:rsidP="0009665D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45ECFD1C" w14:textId="79293217" w:rsidR="004F76DA" w:rsidRPr="00DD7DB8" w:rsidRDefault="004F76DA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Delimita el espacio de juego en un campo de futsal, </w:t>
      </w:r>
      <w:r w:rsidR="00EE5411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b</w:t>
      </w:r>
      <w:r w:rsidR="00EE541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á</w:t>
      </w:r>
      <w:r w:rsidR="00EE5411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squetbol</w:t>
      </w: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, o </w:t>
      </w:r>
      <w:r w:rsidR="00EE5411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lo</w:t>
      </w:r>
      <w:r w:rsidR="00EE541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</w:t>
      </w:r>
      <w:r w:rsidR="00EE5411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a </w:t>
      </w: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deportiva, a un lado se ubica la partida y al otro se marca la zona de retorno.</w:t>
      </w:r>
    </w:p>
    <w:p w14:paraId="2FB6FCBB" w14:textId="228C0E05" w:rsidR="004F76DA" w:rsidRPr="00DD7DB8" w:rsidRDefault="00802915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Explícales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que deben organizarse </w:t>
      </w:r>
      <w:r w:rsidR="00696656" w:rsidRPr="004F76DA">
        <w:rPr>
          <w:rFonts w:asciiTheme="majorHAnsi" w:hAnsiTheme="majorHAnsi" w:cs="Arial"/>
          <w:bCs/>
          <w:color w:val="000000" w:themeColor="text1"/>
          <w:sz w:val="18"/>
          <w:szCs w:val="18"/>
        </w:rPr>
        <w:t>en tres equipos de igual cantidad de participantes. Al igual que en las actividades anteriores, oriéntalos</w:t>
      </w:r>
      <w:r w:rsidR="0069665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a que </w:t>
      </w:r>
      <w:r w:rsidR="006341EF">
        <w:rPr>
          <w:rFonts w:asciiTheme="majorHAnsi" w:hAnsiTheme="majorHAnsi" w:cs="Arial"/>
          <w:bCs/>
          <w:color w:val="000000" w:themeColor="text1"/>
          <w:sz w:val="18"/>
          <w:szCs w:val="18"/>
        </w:rPr>
        <w:t>formen</w:t>
      </w:r>
      <w:r w:rsidR="0069665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equipos mixtos. 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Diles que deben</w:t>
      </w:r>
      <w:r w:rsidR="00696656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participar en forma ordenada, cada uno en su turno y el primero en llegar a la partida otorga un puntaje a</w:t>
      </w:r>
      <w:r w:rsidR="0069665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su equipo.</w:t>
      </w:r>
    </w:p>
    <w:p w14:paraId="1A0A5872" w14:textId="1766EB86" w:rsidR="00024081" w:rsidRPr="00DD7DB8" w:rsidRDefault="00024081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Explícales que cada estudiante deberá avanzar lanzando la bala de arena, luego corren hasta don</w:t>
      </w:r>
      <w:r w:rsidR="00802915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de </w:t>
      </w:r>
      <w:r w:rsidR="000D5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la lanzó</w:t>
      </w: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para recogerla y volver a lanzarla para seguir avanzando, así sucesivamente ida y vuelta hasta regresar a la partida. </w:t>
      </w:r>
    </w:p>
    <w:p w14:paraId="19EFBDF8" w14:textId="77777777" w:rsidR="00DD7DB8" w:rsidRDefault="00024081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El juego trata de poner en </w:t>
      </w:r>
      <w:r w:rsidR="00CA5C9E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práctica</w:t>
      </w: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la h</w:t>
      </w:r>
      <w:r w:rsidR="00802915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abilidad motriz de lanzamiento, orientados </w:t>
      </w:r>
      <w:r w:rsid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a la prueba lanzamiento de bala y utilización de la fuerza</w:t>
      </w:r>
    </w:p>
    <w:p w14:paraId="1D57A18C" w14:textId="77777777" w:rsidR="00024081" w:rsidRPr="00DD7DB8" w:rsidRDefault="00DD7DB8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Finalizada la actividad proponles modificar reglas o adaptarlas para mejorar su participación y que todos puedan participar y divertirse.</w:t>
      </w:r>
    </w:p>
    <w:p w14:paraId="45DD3227" w14:textId="2418B856" w:rsidR="00CA5C9E" w:rsidRPr="00DD7DB8" w:rsidRDefault="00DD7DB8" w:rsidP="00DD7DB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Reflexiona con los estudiantes y pregúntales</w:t>
      </w:r>
      <w:r w:rsidR="000D5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: “</w:t>
      </w:r>
      <w:r w:rsidR="00CA5C9E"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¿Qué podemos hacer para mejorar nuestras habilidades motrices específicas y capacidades físicas condicionales</w:t>
      </w:r>
      <w:r w:rsidRPr="00DD7DB8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?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¿Qué actividad pueden proponer para </w:t>
      </w:r>
      <w:r w:rsidR="00977627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trabajar mejor su condición física?</w:t>
      </w:r>
      <w:r w:rsidR="000D5013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”</w:t>
      </w:r>
      <w:r w:rsidR="00977627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, cierra ideas y consolida con una propuesta de festival de juegos para la próxima clase.  </w:t>
      </w:r>
    </w:p>
    <w:p w14:paraId="51D9E825" w14:textId="77777777" w:rsidR="0009665D" w:rsidRPr="00366DA0" w:rsidRDefault="0009665D" w:rsidP="0009665D">
      <w:pPr>
        <w:spacing w:after="0" w:line="240" w:lineRule="auto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2FABB573" w14:textId="77777777" w:rsidR="008521DB" w:rsidRPr="0009665D" w:rsidRDefault="008521DB" w:rsidP="0009665D">
      <w:pPr>
        <w:spacing w:after="0" w:line="240" w:lineRule="auto"/>
        <w:contextualSpacing/>
        <w:jc w:val="both"/>
        <w:rPr>
          <w:rFonts w:asciiTheme="majorHAnsi" w:hAnsiTheme="majorHAnsi" w:cs="Arial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8521DB" w:rsidRPr="0009665D" w14:paraId="7DB071B2" w14:textId="77777777" w:rsidTr="00335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5CC6BB" w14:textId="77777777" w:rsidR="008521DB" w:rsidRPr="0009665D" w:rsidRDefault="008521DB" w:rsidP="0009665D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D87D" w14:textId="77777777" w:rsidR="008521DB" w:rsidRPr="0009665D" w:rsidRDefault="008521DB" w:rsidP="0009665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09665D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</w:t>
            </w:r>
            <w:r w:rsidR="00325216">
              <w:rPr>
                <w:rFonts w:asciiTheme="majorHAnsi" w:hAnsiTheme="majorHAnsi" w:cs="Arial"/>
                <w:bCs w:val="0"/>
                <w:sz w:val="18"/>
                <w:szCs w:val="18"/>
              </w:rPr>
              <w:t>5</w:t>
            </w:r>
            <w:r w:rsidRPr="0009665D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7DBE041B" w14:textId="77777777" w:rsidR="008521DB" w:rsidRPr="0009665D" w:rsidRDefault="008521DB" w:rsidP="0009665D">
            <w:pPr>
              <w:pStyle w:val="Prrafodelist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7506BD76" w14:textId="77777777" w:rsidR="00325216" w:rsidRDefault="00325216" w:rsidP="0009665D">
      <w:pPr>
        <w:spacing w:after="0"/>
        <w:jc w:val="both"/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</w:pPr>
    </w:p>
    <w:p w14:paraId="1E9F4531" w14:textId="63648618" w:rsidR="0009665D" w:rsidRDefault="0009665D" w:rsidP="0009665D">
      <w:pPr>
        <w:spacing w:after="0"/>
        <w:jc w:val="both"/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</w:pPr>
      <w:r w:rsidRPr="00325216"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  <w:t>Actividad de cierre</w:t>
      </w:r>
      <w:r w:rsidR="000F0971"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  <w:t xml:space="preserve"> </w:t>
      </w:r>
      <w:r w:rsidR="00B648C0"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  <w:t>“Samba torta”</w:t>
      </w:r>
    </w:p>
    <w:p w14:paraId="5F2E1CE0" w14:textId="77777777" w:rsidR="00325216" w:rsidRPr="00325216" w:rsidRDefault="00325216" w:rsidP="0009665D">
      <w:pPr>
        <w:spacing w:after="0"/>
        <w:jc w:val="both"/>
        <w:rPr>
          <w:rFonts w:asciiTheme="majorHAnsi" w:eastAsia="Calibri" w:hAnsiTheme="majorHAnsi" w:cs="Times New Roman"/>
          <w:b/>
          <w:bCs/>
          <w:i/>
          <w:sz w:val="18"/>
          <w:szCs w:val="18"/>
          <w:lang w:val="es-ES"/>
        </w:rPr>
      </w:pPr>
    </w:p>
    <w:p w14:paraId="0716A06F" w14:textId="1FD0FA1E" w:rsidR="00144FDA" w:rsidRDefault="0009665D" w:rsidP="0009665D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  <w:r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>Finalizado el tiempo de ejecución</w:t>
      </w:r>
      <w:r w:rsidR="000F0971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reúne a los estudiantes para realizar </w:t>
      </w:r>
      <w:r w:rsidR="00283BEF"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>la actividad “</w:t>
      </w:r>
      <w:r w:rsidR="000F0971">
        <w:rPr>
          <w:rFonts w:asciiTheme="majorHAnsi" w:hAnsiTheme="majorHAnsi" w:cs="Arial"/>
          <w:bCs/>
          <w:color w:val="000000" w:themeColor="text1"/>
          <w:sz w:val="18"/>
          <w:szCs w:val="18"/>
        </w:rPr>
        <w:t>S</w:t>
      </w:r>
      <w:r w:rsidR="000F0971"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amba </w:t>
      </w:r>
      <w:r w:rsidR="00283BEF"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>torta”</w:t>
      </w:r>
      <w:r w:rsidR="00A84BF3"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  <w:r w:rsidRPr="00A84BF3">
        <w:rPr>
          <w:rFonts w:asciiTheme="majorHAnsi" w:hAnsiTheme="majorHAnsi" w:cs="Arial"/>
          <w:bCs/>
          <w:color w:val="000000" w:themeColor="text1"/>
          <w:sz w:val="18"/>
          <w:szCs w:val="18"/>
        </w:rPr>
        <w:t>una actividad de menor intensidad.</w:t>
      </w:r>
      <w:r w:rsidR="00977627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</w:p>
    <w:p w14:paraId="0A157AC0" w14:textId="2F182712" w:rsidR="0009665D" w:rsidRDefault="0009665D" w:rsidP="0009665D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7512C29B" w14:textId="77777777" w:rsidR="00A84BF3" w:rsidRPr="00A84BF3" w:rsidRDefault="00A84BF3" w:rsidP="0009665D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18"/>
        </w:rPr>
      </w:pPr>
    </w:p>
    <w:p w14:paraId="6BC0B09D" w14:textId="32532B99" w:rsidR="00A84BF3" w:rsidRPr="00001B06" w:rsidRDefault="002F27AA" w:rsidP="00001B0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</w:rPr>
        <w:t>In</w:t>
      </w:r>
      <w:r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dícales 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que</w:t>
      </w:r>
      <w:r w:rsidR="00A84BF3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se ubiquen en un espacio tranquilo y formando un círculo por todos los estudiantes.</w:t>
      </w:r>
    </w:p>
    <w:p w14:paraId="5A445E0F" w14:textId="22ED2F70" w:rsidR="00A84BF3" w:rsidRPr="00001B06" w:rsidRDefault="00A84BF3" w:rsidP="00001B0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Explícale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que el juego consiste en realizar un conteo de números en voz alta de forma sucesiva, cuando les toque 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e</w:t>
      </w:r>
      <w:r w:rsidR="00144FDA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l 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múltiplo de 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3</w:t>
      </w:r>
      <w:r w:rsidR="00144FDA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(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o cuatro o cinco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, según convengan)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se pronuncia la palabra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: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“S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amba torta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”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y no el número que le </w:t>
      </w:r>
      <w:r w:rsidR="00144FDA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toc</w:t>
      </w:r>
      <w:r w:rsidR="00144FD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ó</w:t>
      </w:r>
      <w:r w:rsidR="00144FDA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pronunciar.</w:t>
      </w:r>
    </w:p>
    <w:p w14:paraId="0BD95C5D" w14:textId="4D4117D2" w:rsidR="00A84BF3" w:rsidRDefault="00A84BF3" w:rsidP="00001B06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El niño que no pronuncia la palabra 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“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samba torta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”</w:t>
      </w: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o se demore en hacerlo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,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pierde y deberá responder preguntas relacionadas a la metacognición: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“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¿</w:t>
      </w:r>
      <w:r w:rsidR="00C61195" w:rsidRPr="002F27AA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Cómo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aprendí hoy?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¿Qué habilidades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motrices trabajamos? ¿Las habilidades desarrolladas en esta clase </w:t>
      </w:r>
      <w:r w:rsid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se relacionan a algún deporte en especial</w:t>
      </w:r>
      <w:r w:rsidR="00C61195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? ¿Qué pruebas del </w:t>
      </w:r>
      <w:r w:rsid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deporte del atletismo conocen?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 </w:t>
      </w:r>
      <w:r w:rsid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¿</w:t>
      </w:r>
      <w:r w:rsidR="00D24F41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Qué </w:t>
      </w:r>
      <w:r w:rsid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juegos propondrían para un festival de juegos donde se practiquen las habilidades motrices y las capacidades físicas condicionales?</w:t>
      </w:r>
      <w:r w:rsidR="00884647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”.</w:t>
      </w:r>
    </w:p>
    <w:p w14:paraId="540F5D8D" w14:textId="77777777" w:rsidR="0009665D" w:rsidRPr="00366DA0" w:rsidRDefault="0009665D" w:rsidP="0009665D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6C84D6B7" w14:textId="77777777" w:rsidR="0009665D" w:rsidRPr="00C61195" w:rsidRDefault="0009665D" w:rsidP="00325216">
      <w:pPr>
        <w:pStyle w:val="Prrafodelista"/>
        <w:spacing w:after="0" w:line="240" w:lineRule="auto"/>
        <w:ind w:left="0"/>
        <w:jc w:val="both"/>
        <w:rPr>
          <w:rFonts w:asciiTheme="majorHAnsi" w:hAnsiTheme="majorHAnsi" w:cs="Arial"/>
          <w:b/>
          <w:i/>
          <w:color w:val="000000" w:themeColor="text1"/>
          <w:sz w:val="18"/>
          <w:szCs w:val="18"/>
        </w:rPr>
      </w:pPr>
      <w:r w:rsidRPr="00C61195">
        <w:rPr>
          <w:rFonts w:asciiTheme="majorHAnsi" w:hAnsiTheme="majorHAnsi" w:cs="Arial"/>
          <w:b/>
          <w:i/>
          <w:color w:val="000000" w:themeColor="text1"/>
          <w:sz w:val="18"/>
          <w:szCs w:val="18"/>
        </w:rPr>
        <w:t>En grupo clase</w:t>
      </w:r>
    </w:p>
    <w:p w14:paraId="3F2E2B48" w14:textId="77777777" w:rsidR="0009665D" w:rsidRPr="00366DA0" w:rsidRDefault="0009665D" w:rsidP="0009665D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693F4C49" w14:textId="453B384C" w:rsidR="0009665D" w:rsidRPr="00001B06" w:rsidRDefault="0009665D" w:rsidP="00001B0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Conforme los estudiantes van respondiendo, no olvides guiar las respuestas de manera asertiva y </w:t>
      </w:r>
      <w:r w:rsidR="00977627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retroalimentar pertinentemente </w:t>
      </w:r>
      <w:r w:rsidR="009808AE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co</w:t>
      </w:r>
      <w:r w:rsidR="00977627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n relación a sus habilidades motrices especiales y las capacidades físicas condicionales (</w:t>
      </w:r>
      <w:r w:rsidR="009808AE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>f</w:t>
      </w:r>
      <w:r w:rsidR="00977627" w:rsidRPr="00001B06"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  <w:t xml:space="preserve">uerza, velocidad y resistencia). </w:t>
      </w:r>
    </w:p>
    <w:p w14:paraId="3C5E7246" w14:textId="7E761226" w:rsidR="008521DB" w:rsidRPr="00001B06" w:rsidRDefault="0009665D" w:rsidP="00001B0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001B06">
        <w:rPr>
          <w:rFonts w:asciiTheme="majorHAnsi" w:hAnsiTheme="majorHAnsi" w:cs="Arial"/>
          <w:bCs/>
          <w:color w:val="000000" w:themeColor="text1"/>
          <w:sz w:val="18"/>
          <w:szCs w:val="18"/>
        </w:rPr>
        <w:t>Finaliza la sesión orienta</w:t>
      </w:r>
      <w:r w:rsidR="009808AE">
        <w:rPr>
          <w:rFonts w:asciiTheme="majorHAnsi" w:hAnsiTheme="majorHAnsi" w:cs="Arial"/>
          <w:bCs/>
          <w:color w:val="000000" w:themeColor="text1"/>
          <w:sz w:val="18"/>
          <w:szCs w:val="18"/>
        </w:rPr>
        <w:t>n</w:t>
      </w:r>
      <w:r w:rsidRPr="00001B0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do la forma adecuada de aseo e higiene personal, considerando el uso responsable </w:t>
      </w:r>
      <w:r w:rsidR="00977627" w:rsidRPr="00001B06">
        <w:rPr>
          <w:rFonts w:asciiTheme="majorHAnsi" w:hAnsiTheme="majorHAnsi" w:cs="Arial"/>
          <w:bCs/>
          <w:color w:val="000000" w:themeColor="text1"/>
          <w:sz w:val="18"/>
          <w:szCs w:val="18"/>
        </w:rPr>
        <w:t>del agua</w:t>
      </w:r>
      <w:r w:rsidR="009808AE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y </w:t>
      </w:r>
      <w:r w:rsidR="00001B0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la </w:t>
      </w:r>
      <w:r w:rsidR="006727C3">
        <w:rPr>
          <w:rFonts w:asciiTheme="majorHAnsi" w:hAnsiTheme="majorHAnsi" w:cs="Arial"/>
          <w:bCs/>
          <w:color w:val="000000" w:themeColor="text1"/>
          <w:sz w:val="18"/>
          <w:szCs w:val="18"/>
        </w:rPr>
        <w:t>hidratación</w:t>
      </w:r>
      <w:r w:rsidR="009808AE">
        <w:rPr>
          <w:rFonts w:asciiTheme="majorHAnsi" w:hAnsiTheme="majorHAnsi" w:cs="Arial"/>
          <w:bCs/>
          <w:color w:val="000000" w:themeColor="text1"/>
          <w:sz w:val="18"/>
          <w:szCs w:val="18"/>
        </w:rPr>
        <w:t>.</w:t>
      </w:r>
      <w:r w:rsidR="00977627" w:rsidRPr="00001B06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</w:t>
      </w:r>
    </w:p>
    <w:p w14:paraId="0E52B489" w14:textId="0BA128BD" w:rsidR="00977627" w:rsidRPr="002F27AA" w:rsidRDefault="00977627" w:rsidP="00001B0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18"/>
          <w:szCs w:val="18"/>
          <w:lang w:val="es-ES"/>
        </w:rPr>
      </w:pPr>
      <w:r w:rsidRPr="002F27AA">
        <w:rPr>
          <w:rFonts w:asciiTheme="majorHAnsi" w:hAnsiTheme="majorHAnsi" w:cs="Arial"/>
          <w:bCs/>
          <w:color w:val="000000" w:themeColor="text1"/>
          <w:sz w:val="18"/>
          <w:szCs w:val="18"/>
        </w:rPr>
        <w:t>Pídeles que la próxima clase deben ejecutar un festival de juegos, por lo que deben traer propuestas, buscar en juegos tradicionales</w:t>
      </w:r>
      <w:r w:rsidR="00034BFF" w:rsidRPr="002F27AA">
        <w:rPr>
          <w:rFonts w:asciiTheme="majorHAnsi" w:hAnsiTheme="majorHAnsi" w:cs="Arial"/>
          <w:bCs/>
          <w:color w:val="000000" w:themeColor="text1"/>
          <w:sz w:val="18"/>
          <w:szCs w:val="18"/>
        </w:rPr>
        <w:t xml:space="preserve"> y </w:t>
      </w:r>
      <w:r w:rsidRPr="002F27AA">
        <w:rPr>
          <w:rFonts w:asciiTheme="majorHAnsi" w:hAnsiTheme="majorHAnsi" w:cs="Arial"/>
          <w:bCs/>
          <w:color w:val="000000" w:themeColor="text1"/>
          <w:sz w:val="18"/>
          <w:szCs w:val="18"/>
        </w:rPr>
        <w:t>predeportivos.</w:t>
      </w:r>
      <w:bookmarkStart w:id="0" w:name="_GoBack"/>
      <w:bookmarkEnd w:id="0"/>
    </w:p>
    <w:p w14:paraId="15E49BBA" w14:textId="77777777" w:rsidR="00977627" w:rsidRPr="00977627" w:rsidRDefault="00977627" w:rsidP="00977627">
      <w:pPr>
        <w:jc w:val="both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7E36EBA2" w14:textId="77777777" w:rsidR="008521DB" w:rsidRPr="0009665D" w:rsidRDefault="008521DB" w:rsidP="0009665D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1BFAA77B" w14:textId="77777777" w:rsidR="008521DB" w:rsidRDefault="008521DB" w:rsidP="0009665D">
      <w:pPr>
        <w:pStyle w:val="Prrafodelista"/>
        <w:numPr>
          <w:ilvl w:val="0"/>
          <w:numId w:val="1"/>
        </w:numPr>
        <w:ind w:left="284"/>
        <w:jc w:val="both"/>
        <w:rPr>
          <w:rFonts w:asciiTheme="majorHAnsi" w:hAnsiTheme="majorHAnsi"/>
          <w:b/>
          <w:sz w:val="18"/>
          <w:szCs w:val="18"/>
        </w:rPr>
      </w:pPr>
      <w:r w:rsidRPr="0009665D">
        <w:rPr>
          <w:rFonts w:asciiTheme="majorHAnsi" w:hAnsiTheme="majorHAnsi"/>
          <w:b/>
          <w:sz w:val="18"/>
          <w:szCs w:val="18"/>
        </w:rPr>
        <w:lastRenderedPageBreak/>
        <w:t>REFLEXIONES SOBRE EL APRENDIZAJE</w:t>
      </w:r>
    </w:p>
    <w:p w14:paraId="79F7D672" w14:textId="77777777" w:rsidR="006727C3" w:rsidRPr="0009665D" w:rsidRDefault="006727C3" w:rsidP="006727C3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33EADF88" w14:textId="77777777" w:rsidR="008521DB" w:rsidRDefault="008521DB" w:rsidP="006727C3">
      <w:pPr>
        <w:pStyle w:val="Prrafodelista"/>
        <w:numPr>
          <w:ilvl w:val="0"/>
          <w:numId w:val="3"/>
        </w:numPr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09665D">
        <w:rPr>
          <w:rFonts w:asciiTheme="majorHAnsi" w:eastAsia="Calibri" w:hAnsiTheme="majorHAnsi" w:cs="Times New Roman"/>
          <w:sz w:val="18"/>
          <w:szCs w:val="18"/>
          <w:lang w:val="es-ES"/>
        </w:rPr>
        <w:t>¿Qué avances tuvieron mis estudiantes?</w:t>
      </w:r>
    </w:p>
    <w:p w14:paraId="3BBC648C" w14:textId="77777777" w:rsidR="002F27AA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6FC6A4" w14:textId="77777777" w:rsidR="002F27AA" w:rsidRPr="00366DA0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48E31A8" w14:textId="77777777" w:rsidR="008521DB" w:rsidRDefault="008521DB" w:rsidP="006727C3">
      <w:pPr>
        <w:pStyle w:val="Prrafodelista"/>
        <w:numPr>
          <w:ilvl w:val="0"/>
          <w:numId w:val="3"/>
        </w:numPr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09665D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14:paraId="456A3224" w14:textId="77777777" w:rsidR="002F27AA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302458A5" w14:textId="77777777" w:rsidR="002F27AA" w:rsidRPr="00366DA0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6E13DE48" w14:textId="40A48CF0" w:rsidR="008521DB" w:rsidRDefault="008521DB" w:rsidP="006727C3">
      <w:pPr>
        <w:pStyle w:val="Prrafodelista"/>
        <w:numPr>
          <w:ilvl w:val="0"/>
          <w:numId w:val="3"/>
        </w:numPr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09665D">
        <w:rPr>
          <w:rFonts w:asciiTheme="majorHAnsi" w:eastAsia="Calibri" w:hAnsiTheme="majorHAnsi" w:cs="Times New Roman"/>
          <w:sz w:val="18"/>
          <w:szCs w:val="18"/>
          <w:lang w:val="es-ES"/>
        </w:rPr>
        <w:t>¿Qué aprendizajes debo reforzar en la siguiente sesión?</w:t>
      </w:r>
    </w:p>
    <w:p w14:paraId="16125C68" w14:textId="77777777" w:rsidR="002F27AA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D698E53" w14:textId="77777777" w:rsidR="002F27AA" w:rsidRPr="00C61195" w:rsidRDefault="002F27AA" w:rsidP="002F27AA">
      <w:pPr>
        <w:pStyle w:val="Prrafodelista"/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0B4371B6" w14:textId="77777777" w:rsidR="008521DB" w:rsidRPr="0009665D" w:rsidRDefault="008521DB" w:rsidP="006727C3">
      <w:pPr>
        <w:pStyle w:val="Prrafodelista"/>
        <w:numPr>
          <w:ilvl w:val="0"/>
          <w:numId w:val="3"/>
        </w:numPr>
        <w:spacing w:after="0" w:line="240" w:lineRule="auto"/>
        <w:ind w:left="644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09665D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funcionaron, y cuáles no?</w:t>
      </w:r>
    </w:p>
    <w:p w14:paraId="356E08D7" w14:textId="77777777" w:rsidR="008521DB" w:rsidRPr="0009665D" w:rsidRDefault="008521DB" w:rsidP="006727C3">
      <w:pPr>
        <w:pStyle w:val="Prrafodelista"/>
        <w:spacing w:after="0" w:line="240" w:lineRule="auto"/>
        <w:ind w:left="1069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9560302" w14:textId="77777777" w:rsidR="008521DB" w:rsidRPr="0009665D" w:rsidRDefault="008521DB" w:rsidP="0009665D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</w:rPr>
      </w:pPr>
    </w:p>
    <w:p w14:paraId="53BE5AF0" w14:textId="77777777" w:rsidR="008521DB" w:rsidRPr="0009665D" w:rsidRDefault="008521DB" w:rsidP="0009665D">
      <w:pPr>
        <w:jc w:val="both"/>
        <w:rPr>
          <w:rFonts w:asciiTheme="majorHAnsi" w:hAnsiTheme="majorHAnsi"/>
          <w:sz w:val="18"/>
          <w:szCs w:val="18"/>
        </w:rPr>
      </w:pPr>
    </w:p>
    <w:p w14:paraId="48B382A7" w14:textId="77777777" w:rsidR="00D91822" w:rsidRPr="0009665D" w:rsidRDefault="00D91822" w:rsidP="0009665D">
      <w:pPr>
        <w:jc w:val="both"/>
        <w:rPr>
          <w:rFonts w:asciiTheme="majorHAnsi" w:hAnsiTheme="majorHAnsi"/>
          <w:sz w:val="18"/>
          <w:szCs w:val="18"/>
        </w:rPr>
      </w:pPr>
    </w:p>
    <w:sectPr w:rsidR="00D91822" w:rsidRPr="0009665D" w:rsidSect="00335FEB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CAF0AE" w16cid:durableId="1D63BE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F165" w14:textId="77777777" w:rsidR="008765E7" w:rsidRDefault="008765E7" w:rsidP="008521DB">
      <w:pPr>
        <w:spacing w:after="0" w:line="240" w:lineRule="auto"/>
      </w:pPr>
      <w:r>
        <w:separator/>
      </w:r>
    </w:p>
  </w:endnote>
  <w:endnote w:type="continuationSeparator" w:id="0">
    <w:p w14:paraId="508D6D1A" w14:textId="77777777" w:rsidR="008765E7" w:rsidRDefault="008765E7" w:rsidP="0085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242B550" w14:textId="5229A987" w:rsidR="00335FEB" w:rsidRDefault="00CB74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2AC" w:rsidRPr="00E732AC">
          <w:rPr>
            <w:noProof/>
            <w:lang w:val="es-ES"/>
          </w:rPr>
          <w:t>4</w:t>
        </w:r>
        <w:r>
          <w:fldChar w:fldCharType="end"/>
        </w:r>
      </w:p>
    </w:sdtContent>
  </w:sdt>
  <w:p w14:paraId="3432B6EC" w14:textId="77777777" w:rsidR="00335FEB" w:rsidRDefault="00335F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380E5" w14:textId="77777777" w:rsidR="008765E7" w:rsidRDefault="008765E7" w:rsidP="008521DB">
      <w:pPr>
        <w:spacing w:after="0" w:line="240" w:lineRule="auto"/>
      </w:pPr>
      <w:r>
        <w:separator/>
      </w:r>
    </w:p>
  </w:footnote>
  <w:footnote w:type="continuationSeparator" w:id="0">
    <w:p w14:paraId="40A83617" w14:textId="77777777" w:rsidR="008765E7" w:rsidRDefault="008765E7" w:rsidP="00852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C8BC" w14:textId="77777777" w:rsidR="00335FEB" w:rsidRPr="00B22DC1" w:rsidRDefault="00CB743C" w:rsidP="00335FEB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6</w:t>
    </w:r>
    <w:r w:rsidR="00E9496D">
      <w:rPr>
        <w:rFonts w:asciiTheme="majorHAnsi" w:hAnsiTheme="majorHAnsi" w:cs="Arial"/>
        <w:sz w:val="24"/>
        <w:szCs w:val="24"/>
      </w:rPr>
      <w:t>.</w:t>
    </w:r>
    <w:r w:rsidR="00E9496D" w:rsidRPr="00291FCB">
      <w:rPr>
        <w:rFonts w:asciiTheme="majorHAnsi" w:hAnsiTheme="majorHAnsi" w:cs="Arial"/>
        <w:sz w:val="24"/>
        <w:szCs w:val="24"/>
      </w:rPr>
      <w:t xml:space="preserve"> °</w:t>
    </w:r>
    <w:r w:rsidRPr="00291FCB">
      <w:rPr>
        <w:rFonts w:asciiTheme="majorHAnsi" w:hAnsiTheme="majorHAnsi" w:cs="Arial"/>
        <w:sz w:val="24"/>
        <w:szCs w:val="24"/>
      </w:rPr>
      <w:t xml:space="preserve"> de primaria</w:t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Pr="00291FCB">
      <w:rPr>
        <w:rFonts w:asciiTheme="majorHAnsi" w:hAnsiTheme="majorHAnsi" w:cs="Arial"/>
        <w:sz w:val="24"/>
        <w:szCs w:val="24"/>
      </w:rPr>
      <w:tab/>
    </w:r>
    <w:r w:rsidR="008770CC">
      <w:rPr>
        <w:rFonts w:asciiTheme="majorHAnsi" w:hAnsiTheme="majorHAnsi" w:cs="Arial"/>
        <w:sz w:val="24"/>
        <w:szCs w:val="24"/>
      </w:rPr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6727C3">
      <w:rPr>
        <w:rFonts w:asciiTheme="majorHAnsi" w:hAnsiTheme="majorHAnsi" w:cs="Arial"/>
        <w:b/>
        <w:sz w:val="24"/>
        <w:szCs w:val="24"/>
      </w:rPr>
      <w:t>sesión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B2D0B"/>
    <w:multiLevelType w:val="hybridMultilevel"/>
    <w:tmpl w:val="92A67B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C1453"/>
    <w:multiLevelType w:val="hybridMultilevel"/>
    <w:tmpl w:val="F0C0BE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B43DA"/>
    <w:multiLevelType w:val="hybridMultilevel"/>
    <w:tmpl w:val="8092D082"/>
    <w:lvl w:ilvl="0" w:tplc="45DA423E">
      <w:numFmt w:val="bullet"/>
      <w:lvlText w:val="-"/>
      <w:lvlJc w:val="left"/>
      <w:pPr>
        <w:ind w:left="965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5" w15:restartNumberingAfterBreak="0">
    <w:nsid w:val="1726350E"/>
    <w:multiLevelType w:val="hybridMultilevel"/>
    <w:tmpl w:val="4E7408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652E"/>
    <w:multiLevelType w:val="hybridMultilevel"/>
    <w:tmpl w:val="63B0E552"/>
    <w:lvl w:ilvl="0" w:tplc="45DA423E">
      <w:numFmt w:val="bullet"/>
      <w:lvlText w:val="-"/>
      <w:lvlJc w:val="left"/>
      <w:pPr>
        <w:ind w:left="866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19871198"/>
    <w:multiLevelType w:val="hybridMultilevel"/>
    <w:tmpl w:val="15665D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BBB1E3F"/>
    <w:multiLevelType w:val="hybridMultilevel"/>
    <w:tmpl w:val="3B663F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248BD"/>
    <w:multiLevelType w:val="hybridMultilevel"/>
    <w:tmpl w:val="66C627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81E40"/>
    <w:multiLevelType w:val="hybridMultilevel"/>
    <w:tmpl w:val="4CA832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E66553"/>
    <w:multiLevelType w:val="hybridMultilevel"/>
    <w:tmpl w:val="FEF465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542A3D"/>
    <w:multiLevelType w:val="hybridMultilevel"/>
    <w:tmpl w:val="3BBE4D9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B5747D"/>
    <w:multiLevelType w:val="hybridMultilevel"/>
    <w:tmpl w:val="65CE22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D1886"/>
    <w:multiLevelType w:val="hybridMultilevel"/>
    <w:tmpl w:val="026C2E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269BB"/>
    <w:multiLevelType w:val="hybridMultilevel"/>
    <w:tmpl w:val="EBAE0FB2"/>
    <w:lvl w:ilvl="0" w:tplc="45DA42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0C6C91"/>
    <w:multiLevelType w:val="hybridMultilevel"/>
    <w:tmpl w:val="883256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05E2F"/>
    <w:multiLevelType w:val="hybridMultilevel"/>
    <w:tmpl w:val="0BDC5832"/>
    <w:lvl w:ilvl="0" w:tplc="45DA423E">
      <w:numFmt w:val="bullet"/>
      <w:lvlText w:val="-"/>
      <w:lvlJc w:val="left"/>
      <w:pPr>
        <w:ind w:left="91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0" w15:restartNumberingAfterBreak="0">
    <w:nsid w:val="5B075861"/>
    <w:multiLevelType w:val="hybridMultilevel"/>
    <w:tmpl w:val="AE28E4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397A62"/>
    <w:multiLevelType w:val="hybridMultilevel"/>
    <w:tmpl w:val="B62E77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B6CE5"/>
    <w:multiLevelType w:val="hybridMultilevel"/>
    <w:tmpl w:val="B53683B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19"/>
  </w:num>
  <w:num w:numId="8">
    <w:abstractNumId w:val="17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22"/>
  </w:num>
  <w:num w:numId="17">
    <w:abstractNumId w:val="16"/>
  </w:num>
  <w:num w:numId="18">
    <w:abstractNumId w:val="8"/>
  </w:num>
  <w:num w:numId="19">
    <w:abstractNumId w:val="21"/>
  </w:num>
  <w:num w:numId="20">
    <w:abstractNumId w:val="20"/>
  </w:num>
  <w:num w:numId="21">
    <w:abstractNumId w:val="5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DB"/>
    <w:rsid w:val="00001B06"/>
    <w:rsid w:val="00024081"/>
    <w:rsid w:val="00034BFF"/>
    <w:rsid w:val="000534EC"/>
    <w:rsid w:val="00082E2E"/>
    <w:rsid w:val="00083704"/>
    <w:rsid w:val="0009665D"/>
    <w:rsid w:val="000D5013"/>
    <w:rsid w:val="000F0971"/>
    <w:rsid w:val="000F0C83"/>
    <w:rsid w:val="000F2293"/>
    <w:rsid w:val="00136A3B"/>
    <w:rsid w:val="00144FDA"/>
    <w:rsid w:val="00153C4F"/>
    <w:rsid w:val="00166A55"/>
    <w:rsid w:val="00195CF0"/>
    <w:rsid w:val="001C0C0E"/>
    <w:rsid w:val="001C136C"/>
    <w:rsid w:val="001E347C"/>
    <w:rsid w:val="0022517A"/>
    <w:rsid w:val="00233E3D"/>
    <w:rsid w:val="002444B8"/>
    <w:rsid w:val="002547E9"/>
    <w:rsid w:val="00283BEF"/>
    <w:rsid w:val="002965C8"/>
    <w:rsid w:val="002972A1"/>
    <w:rsid w:val="002D2CEA"/>
    <w:rsid w:val="002F27AA"/>
    <w:rsid w:val="00325216"/>
    <w:rsid w:val="00335FEB"/>
    <w:rsid w:val="00366DA0"/>
    <w:rsid w:val="003C4156"/>
    <w:rsid w:val="003C6551"/>
    <w:rsid w:val="003F00D0"/>
    <w:rsid w:val="00425BDA"/>
    <w:rsid w:val="00436013"/>
    <w:rsid w:val="0049337A"/>
    <w:rsid w:val="004F76DA"/>
    <w:rsid w:val="00542735"/>
    <w:rsid w:val="0054765A"/>
    <w:rsid w:val="00575D75"/>
    <w:rsid w:val="005A2710"/>
    <w:rsid w:val="005C6829"/>
    <w:rsid w:val="00620D20"/>
    <w:rsid w:val="006341EF"/>
    <w:rsid w:val="00671267"/>
    <w:rsid w:val="006727C3"/>
    <w:rsid w:val="00674E9C"/>
    <w:rsid w:val="006778D7"/>
    <w:rsid w:val="00696656"/>
    <w:rsid w:val="006E6895"/>
    <w:rsid w:val="006F3434"/>
    <w:rsid w:val="007323AC"/>
    <w:rsid w:val="0073353A"/>
    <w:rsid w:val="00734DB8"/>
    <w:rsid w:val="00735706"/>
    <w:rsid w:val="00740E12"/>
    <w:rsid w:val="00756CD7"/>
    <w:rsid w:val="00802915"/>
    <w:rsid w:val="00834D9D"/>
    <w:rsid w:val="008521DB"/>
    <w:rsid w:val="00855314"/>
    <w:rsid w:val="008765E7"/>
    <w:rsid w:val="008770CC"/>
    <w:rsid w:val="00884647"/>
    <w:rsid w:val="008A42BF"/>
    <w:rsid w:val="008E11C1"/>
    <w:rsid w:val="00977627"/>
    <w:rsid w:val="009808AE"/>
    <w:rsid w:val="009C35CE"/>
    <w:rsid w:val="00A0766D"/>
    <w:rsid w:val="00A2059B"/>
    <w:rsid w:val="00A27208"/>
    <w:rsid w:val="00A45761"/>
    <w:rsid w:val="00A72C91"/>
    <w:rsid w:val="00A84BF3"/>
    <w:rsid w:val="00A925E1"/>
    <w:rsid w:val="00AC3A97"/>
    <w:rsid w:val="00AE42A3"/>
    <w:rsid w:val="00AF6F3D"/>
    <w:rsid w:val="00B17E49"/>
    <w:rsid w:val="00B3003A"/>
    <w:rsid w:val="00B56A89"/>
    <w:rsid w:val="00B608EE"/>
    <w:rsid w:val="00B629E2"/>
    <w:rsid w:val="00B648C0"/>
    <w:rsid w:val="00B9586E"/>
    <w:rsid w:val="00B96956"/>
    <w:rsid w:val="00BF071F"/>
    <w:rsid w:val="00BF41D4"/>
    <w:rsid w:val="00C019F8"/>
    <w:rsid w:val="00C14846"/>
    <w:rsid w:val="00C1743E"/>
    <w:rsid w:val="00C61195"/>
    <w:rsid w:val="00CA5C9E"/>
    <w:rsid w:val="00CB743C"/>
    <w:rsid w:val="00CC67A9"/>
    <w:rsid w:val="00D24F41"/>
    <w:rsid w:val="00D3282B"/>
    <w:rsid w:val="00D344FF"/>
    <w:rsid w:val="00D7586D"/>
    <w:rsid w:val="00D86A0B"/>
    <w:rsid w:val="00D91822"/>
    <w:rsid w:val="00D97084"/>
    <w:rsid w:val="00D97725"/>
    <w:rsid w:val="00DD7DB8"/>
    <w:rsid w:val="00DE2ACF"/>
    <w:rsid w:val="00DE46B9"/>
    <w:rsid w:val="00E23EAF"/>
    <w:rsid w:val="00E328EC"/>
    <w:rsid w:val="00E53852"/>
    <w:rsid w:val="00E55AB5"/>
    <w:rsid w:val="00E732AC"/>
    <w:rsid w:val="00E9496D"/>
    <w:rsid w:val="00EB719D"/>
    <w:rsid w:val="00EE5411"/>
    <w:rsid w:val="00F0255C"/>
    <w:rsid w:val="00F171FB"/>
    <w:rsid w:val="00F4102A"/>
    <w:rsid w:val="00F5034A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D501"/>
  <w15:docId w15:val="{3C316B01-1C7B-45FE-854B-9301EF7D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8521DB"/>
    <w:pPr>
      <w:ind w:left="720"/>
      <w:contextualSpacing/>
    </w:pPr>
  </w:style>
  <w:style w:type="paragraph" w:styleId="Sinespaciado">
    <w:name w:val="No Spacing"/>
    <w:uiPriority w:val="1"/>
    <w:qFormat/>
    <w:rsid w:val="008521D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52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1DB"/>
  </w:style>
  <w:style w:type="paragraph" w:customStyle="1" w:styleId="paragraph">
    <w:name w:val="paragraph"/>
    <w:basedOn w:val="Normal"/>
    <w:rsid w:val="0085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8521DB"/>
  </w:style>
  <w:style w:type="table" w:customStyle="1" w:styleId="Tabladecuadrcula1clara-nfasis11">
    <w:name w:val="Tabla de cuadrícula 1 clara - Énfasis 11"/>
    <w:basedOn w:val="Tablanormal"/>
    <w:uiPriority w:val="46"/>
    <w:rsid w:val="008521D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521D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52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21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1DB"/>
  </w:style>
  <w:style w:type="table" w:styleId="Tablaconcuadrcula">
    <w:name w:val="Table Grid"/>
    <w:basedOn w:val="Tablanormal"/>
    <w:uiPriority w:val="39"/>
    <w:rsid w:val="00096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966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66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665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5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B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BF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FA3E-F24F-4EB6-9083-2E833250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1845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41</cp:revision>
  <cp:lastPrinted>2017-05-18T14:13:00Z</cp:lastPrinted>
  <dcterms:created xsi:type="dcterms:W3CDTF">2017-05-16T17:11:00Z</dcterms:created>
  <dcterms:modified xsi:type="dcterms:W3CDTF">2017-09-13T22:31:00Z</dcterms:modified>
</cp:coreProperties>
</file>