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49DCB" w14:textId="7ED0E158" w:rsidR="00C167E6" w:rsidRPr="00CA03D7" w:rsidRDefault="00C167E6" w:rsidP="00CA03D7">
      <w:pPr>
        <w:jc w:val="center"/>
        <w:rPr>
          <w:rFonts w:asciiTheme="majorHAnsi" w:hAnsiTheme="majorHAnsi"/>
          <w:b/>
          <w:sz w:val="18"/>
          <w:szCs w:val="18"/>
        </w:rPr>
      </w:pPr>
      <w:r w:rsidRPr="00D56645">
        <w:rPr>
          <w:rFonts w:asciiTheme="majorHAnsi" w:hAnsiTheme="majorHAnsi" w:cs="Arial"/>
          <w:bCs/>
          <w:sz w:val="18"/>
          <w:szCs w:val="18"/>
        </w:rPr>
        <w:t xml:space="preserve">Título: </w:t>
      </w:r>
      <w:r w:rsidR="00A2111C" w:rsidRPr="00A2111C">
        <w:rPr>
          <w:rFonts w:asciiTheme="majorHAnsi" w:hAnsiTheme="majorHAnsi"/>
          <w:b/>
          <w:sz w:val="18"/>
          <w:szCs w:val="18"/>
        </w:rPr>
        <w:t>Decidimos en equipo nuestras estrategias de juego</w:t>
      </w:r>
    </w:p>
    <w:p w14:paraId="04C650FD" w14:textId="77777777" w:rsidR="00C167E6" w:rsidRPr="00D56645" w:rsidRDefault="00C167E6" w:rsidP="00C167E6">
      <w:pPr>
        <w:pStyle w:val="Prrafodelista"/>
        <w:numPr>
          <w:ilvl w:val="0"/>
          <w:numId w:val="1"/>
        </w:numPr>
        <w:spacing w:after="0"/>
        <w:ind w:left="284"/>
        <w:rPr>
          <w:rFonts w:asciiTheme="majorHAnsi" w:hAnsiTheme="majorHAnsi"/>
          <w:b/>
          <w:sz w:val="18"/>
          <w:szCs w:val="18"/>
        </w:rPr>
      </w:pPr>
      <w:r w:rsidRPr="00D56645">
        <w:rPr>
          <w:rFonts w:asciiTheme="majorHAnsi" w:hAnsiTheme="majorHAnsi"/>
          <w:b/>
          <w:sz w:val="18"/>
          <w:szCs w:val="18"/>
        </w:rPr>
        <w:t>PROPÓSITOS DE APRENDIZAJE Y EVIDENCIAS DE APRENDIZAJE</w:t>
      </w:r>
    </w:p>
    <w:tbl>
      <w:tblPr>
        <w:tblStyle w:val="Tabladecuadrcula1clara-nfasis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685"/>
        <w:gridCol w:w="3119"/>
      </w:tblGrid>
      <w:tr w:rsidR="00C167E6" w:rsidRPr="00D56645" w14:paraId="51B3BCF7"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F2F2F2" w:themeFill="background1" w:themeFillShade="F2"/>
            <w:vAlign w:val="center"/>
          </w:tcPr>
          <w:p w14:paraId="471D9E07" w14:textId="77777777" w:rsidR="00C167E6" w:rsidRPr="00D56645" w:rsidRDefault="00C167E6" w:rsidP="00AD398B">
            <w:pPr>
              <w:jc w:val="center"/>
              <w:rPr>
                <w:rFonts w:asciiTheme="majorHAnsi" w:hAnsiTheme="majorHAnsi"/>
                <w:sz w:val="18"/>
                <w:szCs w:val="18"/>
              </w:rPr>
            </w:pPr>
            <w:r w:rsidRPr="00D56645">
              <w:rPr>
                <w:rFonts w:asciiTheme="majorHAnsi" w:hAnsiTheme="majorHAnsi"/>
                <w:sz w:val="18"/>
                <w:szCs w:val="18"/>
              </w:rPr>
              <w:t>Competencias y capacidades</w:t>
            </w:r>
          </w:p>
        </w:tc>
        <w:tc>
          <w:tcPr>
            <w:tcW w:w="3685" w:type="dxa"/>
            <w:tcBorders>
              <w:bottom w:val="none" w:sz="0" w:space="0" w:color="auto"/>
            </w:tcBorders>
            <w:shd w:val="clear" w:color="auto" w:fill="F2F2F2" w:themeFill="background1" w:themeFillShade="F2"/>
            <w:vAlign w:val="center"/>
          </w:tcPr>
          <w:p w14:paraId="56443B26" w14:textId="77777777" w:rsidR="00C167E6" w:rsidRPr="00D56645" w:rsidRDefault="00C167E6" w:rsidP="00AD398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D56645">
              <w:rPr>
                <w:rFonts w:asciiTheme="majorHAnsi" w:hAnsiTheme="majorHAnsi"/>
                <w:sz w:val="18"/>
                <w:szCs w:val="18"/>
              </w:rPr>
              <w:t>Desempeños</w:t>
            </w:r>
          </w:p>
        </w:tc>
        <w:tc>
          <w:tcPr>
            <w:tcW w:w="3119" w:type="dxa"/>
            <w:tcBorders>
              <w:bottom w:val="none" w:sz="0" w:space="0" w:color="auto"/>
            </w:tcBorders>
            <w:shd w:val="clear" w:color="auto" w:fill="F2F2F2" w:themeFill="background1" w:themeFillShade="F2"/>
          </w:tcPr>
          <w:p w14:paraId="129DFB05" w14:textId="77777777" w:rsidR="00C167E6" w:rsidRPr="00D56645" w:rsidRDefault="00C167E6" w:rsidP="00AD398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D56645">
              <w:rPr>
                <w:rFonts w:asciiTheme="majorHAnsi" w:hAnsiTheme="majorHAnsi"/>
                <w:sz w:val="18"/>
                <w:szCs w:val="18"/>
              </w:rPr>
              <w:t>¿Qué nos dará evidencias de aprendizaje?</w:t>
            </w:r>
          </w:p>
        </w:tc>
      </w:tr>
      <w:tr w:rsidR="00A2111C" w:rsidRPr="00D56645" w14:paraId="16FF099C" w14:textId="77777777" w:rsidTr="00AD398B">
        <w:trPr>
          <w:trHeight w:val="1435"/>
        </w:trPr>
        <w:tc>
          <w:tcPr>
            <w:cnfStyle w:val="001000000000" w:firstRow="0" w:lastRow="0" w:firstColumn="1" w:lastColumn="0" w:oddVBand="0" w:evenVBand="0" w:oddHBand="0" w:evenHBand="0" w:firstRowFirstColumn="0" w:firstRowLastColumn="0" w:lastRowFirstColumn="0" w:lastRowLastColumn="0"/>
            <w:tcW w:w="2689" w:type="dxa"/>
          </w:tcPr>
          <w:p w14:paraId="77653AE0" w14:textId="77777777" w:rsidR="00A2111C" w:rsidRPr="00D56645" w:rsidRDefault="00A2111C" w:rsidP="00AD398B">
            <w:pPr>
              <w:pStyle w:val="paragraph"/>
              <w:spacing w:before="0" w:beforeAutospacing="0" w:after="0" w:afterAutospacing="0"/>
              <w:textAlignment w:val="baseline"/>
              <w:rPr>
                <w:rFonts w:asciiTheme="majorHAnsi" w:eastAsia="Calibri" w:hAnsiTheme="majorHAnsi"/>
                <w:b w:val="0"/>
                <w:iCs/>
                <w:color w:val="000000" w:themeColor="text1"/>
                <w:sz w:val="18"/>
                <w:szCs w:val="18"/>
              </w:rPr>
            </w:pPr>
            <w:r w:rsidRPr="00D56645">
              <w:rPr>
                <w:rFonts w:asciiTheme="majorHAnsi" w:eastAsia="Calibri" w:hAnsiTheme="majorHAnsi"/>
                <w:iCs/>
                <w:color w:val="000000" w:themeColor="text1"/>
                <w:sz w:val="18"/>
                <w:szCs w:val="18"/>
              </w:rPr>
              <w:t xml:space="preserve">Interactúa a través de sus habilidades sociomotrices </w:t>
            </w:r>
          </w:p>
          <w:p w14:paraId="59779FDE" w14:textId="4B660CF4" w:rsidR="00A2111C" w:rsidRPr="00A2111C" w:rsidRDefault="00A2111C" w:rsidP="00C167E6">
            <w:pPr>
              <w:pStyle w:val="paragraph"/>
              <w:numPr>
                <w:ilvl w:val="0"/>
                <w:numId w:val="4"/>
              </w:numPr>
              <w:spacing w:before="0" w:beforeAutospacing="0" w:after="0" w:afterAutospacing="0"/>
              <w:textAlignment w:val="baseline"/>
              <w:rPr>
                <w:rFonts w:asciiTheme="majorHAnsi" w:eastAsia="Calibri" w:hAnsiTheme="majorHAnsi" w:cs="Arial"/>
                <w:iCs/>
                <w:sz w:val="18"/>
                <w:szCs w:val="18"/>
              </w:rPr>
            </w:pPr>
            <w:r w:rsidRPr="00D56645">
              <w:rPr>
                <w:rFonts w:asciiTheme="majorHAnsi" w:eastAsiaTheme="minorEastAsia" w:hAnsiTheme="majorHAnsi"/>
                <w:b w:val="0"/>
                <w:sz w:val="18"/>
                <w:szCs w:val="18"/>
              </w:rPr>
              <w:t>Se relaciona utilizando sus habilidades sociomotrices</w:t>
            </w:r>
            <w:r w:rsidR="00056FA4">
              <w:rPr>
                <w:rFonts w:asciiTheme="majorHAnsi" w:eastAsiaTheme="minorEastAsia" w:hAnsiTheme="majorHAnsi"/>
                <w:b w:val="0"/>
                <w:sz w:val="18"/>
                <w:szCs w:val="18"/>
              </w:rPr>
              <w:t>.</w:t>
            </w:r>
          </w:p>
          <w:p w14:paraId="019099D7" w14:textId="250BCDAD" w:rsidR="00A2111C" w:rsidRPr="00D56645" w:rsidRDefault="00A2111C" w:rsidP="00C167E6">
            <w:pPr>
              <w:pStyle w:val="paragraph"/>
              <w:numPr>
                <w:ilvl w:val="0"/>
                <w:numId w:val="4"/>
              </w:numPr>
              <w:spacing w:before="0" w:beforeAutospacing="0" w:after="0" w:afterAutospacing="0"/>
              <w:textAlignment w:val="baseline"/>
              <w:rPr>
                <w:rFonts w:asciiTheme="majorHAnsi" w:eastAsia="Calibri" w:hAnsiTheme="majorHAnsi" w:cs="Arial"/>
                <w:iCs/>
                <w:sz w:val="18"/>
                <w:szCs w:val="18"/>
              </w:rPr>
            </w:pPr>
            <w:r w:rsidRPr="00A2111C">
              <w:rPr>
                <w:rFonts w:asciiTheme="majorHAnsi" w:eastAsiaTheme="minorEastAsia" w:hAnsiTheme="majorHAnsi"/>
                <w:b w:val="0"/>
                <w:sz w:val="18"/>
                <w:szCs w:val="18"/>
              </w:rPr>
              <w:t>Crea y aplica estrategias y tácticas de juego</w:t>
            </w:r>
            <w:r w:rsidR="00056FA4">
              <w:rPr>
                <w:rFonts w:asciiTheme="majorHAnsi" w:eastAsiaTheme="minorEastAsia" w:hAnsiTheme="majorHAnsi"/>
                <w:b w:val="0"/>
                <w:sz w:val="18"/>
                <w:szCs w:val="18"/>
              </w:rPr>
              <w:t>.</w:t>
            </w:r>
          </w:p>
        </w:tc>
        <w:tc>
          <w:tcPr>
            <w:tcW w:w="3685" w:type="dxa"/>
          </w:tcPr>
          <w:p w14:paraId="4BDEBEE9" w14:textId="77777777" w:rsidR="00D56329" w:rsidRPr="00E049D4" w:rsidRDefault="00D56329" w:rsidP="00D56329">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sz w:val="18"/>
                <w:szCs w:val="18"/>
              </w:rPr>
            </w:pPr>
            <w:r w:rsidRPr="00E049D4">
              <w:rPr>
                <w:rFonts w:asciiTheme="majorHAnsi" w:eastAsia="Times New Roman" w:hAnsiTheme="majorHAnsi" w:cs="Arial"/>
                <w:color w:val="000000" w:themeColor="text1"/>
                <w:sz w:val="18"/>
                <w:szCs w:val="18"/>
              </w:rPr>
              <w:t>Participa en actividades físicas, juegos predeportivos y  populares, tomando decisiones en favor del grupo aunque vaya en contra de sus intereses personales con un sentido solidario y de cooperación.</w:t>
            </w:r>
          </w:p>
          <w:p w14:paraId="236A8754" w14:textId="5861ACBA" w:rsidR="00A2111C" w:rsidRPr="00D56329" w:rsidRDefault="00D56329" w:rsidP="00D56329">
            <w:pPr>
              <w:pStyle w:val="Prrafodelista"/>
              <w:numPr>
                <w:ilvl w:val="0"/>
                <w:numId w:val="4"/>
              </w:numPr>
              <w:cnfStyle w:val="000000000000" w:firstRow="0" w:lastRow="0" w:firstColumn="0" w:lastColumn="0" w:oddVBand="0" w:evenVBand="0" w:oddHBand="0" w:evenHBand="0" w:firstRowFirstColumn="0" w:firstRowLastColumn="0" w:lastRowFirstColumn="0" w:lastRowLastColumn="0"/>
            </w:pPr>
            <w:r w:rsidRPr="00E049D4">
              <w:rPr>
                <w:rFonts w:asciiTheme="majorHAnsi" w:eastAsia="Times New Roman" w:hAnsiTheme="majorHAnsi" w:cs="Arial"/>
                <w:color w:val="000000" w:themeColor="text1"/>
                <w:sz w:val="18"/>
                <w:szCs w:val="18"/>
              </w:rPr>
              <w:t>Participa en actividades lúdicas y predeportivas poniendo en práctica diversas estrategias, adecúa normas de juego y la mejor solución táctica que da respuesta a las variaciones que se presentan en el entorno.</w:t>
            </w:r>
          </w:p>
        </w:tc>
        <w:tc>
          <w:tcPr>
            <w:tcW w:w="3119" w:type="dxa"/>
            <w:vMerge w:val="restart"/>
          </w:tcPr>
          <w:p w14:paraId="1C3172C1" w14:textId="6AEED14B" w:rsidR="00A2111C" w:rsidRPr="00E049D4" w:rsidRDefault="00A2111C" w:rsidP="00A2111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sz w:val="18"/>
                <w:szCs w:val="18"/>
              </w:rPr>
            </w:pPr>
            <w:r w:rsidRPr="00E049D4">
              <w:rPr>
                <w:rFonts w:asciiTheme="majorHAnsi" w:eastAsia="Times New Roman" w:hAnsiTheme="majorHAnsi" w:cs="Arial"/>
                <w:color w:val="000000" w:themeColor="text1"/>
                <w:sz w:val="18"/>
                <w:szCs w:val="18"/>
              </w:rPr>
              <w:t>Adecúa las reglas de</w:t>
            </w:r>
            <w:r w:rsidR="00D56329">
              <w:rPr>
                <w:rFonts w:asciiTheme="majorHAnsi" w:eastAsia="Times New Roman" w:hAnsiTheme="majorHAnsi" w:cs="Arial"/>
                <w:color w:val="000000" w:themeColor="text1"/>
                <w:sz w:val="18"/>
                <w:szCs w:val="18"/>
              </w:rPr>
              <w:t xml:space="preserve"> </w:t>
            </w:r>
            <w:r w:rsidRPr="00E049D4">
              <w:rPr>
                <w:rFonts w:asciiTheme="majorHAnsi" w:eastAsia="Times New Roman" w:hAnsiTheme="majorHAnsi" w:cs="Arial"/>
                <w:color w:val="000000" w:themeColor="text1"/>
                <w:sz w:val="18"/>
                <w:szCs w:val="18"/>
              </w:rPr>
              <w:t>l</w:t>
            </w:r>
            <w:r w:rsidR="00D56329">
              <w:rPr>
                <w:rFonts w:asciiTheme="majorHAnsi" w:eastAsia="Times New Roman" w:hAnsiTheme="majorHAnsi" w:cs="Arial"/>
                <w:color w:val="000000" w:themeColor="text1"/>
                <w:sz w:val="18"/>
                <w:szCs w:val="18"/>
              </w:rPr>
              <w:t>os diversos juegos</w:t>
            </w:r>
            <w:r w:rsidRPr="00E049D4">
              <w:rPr>
                <w:rFonts w:asciiTheme="majorHAnsi" w:eastAsia="Times New Roman" w:hAnsiTheme="majorHAnsi" w:cs="Arial"/>
                <w:color w:val="000000" w:themeColor="text1"/>
                <w:sz w:val="18"/>
                <w:szCs w:val="18"/>
              </w:rPr>
              <w:t xml:space="preserve"> que incorporen la diversidad de característica</w:t>
            </w:r>
            <w:r w:rsidR="00D56329">
              <w:rPr>
                <w:rFonts w:asciiTheme="majorHAnsi" w:eastAsia="Times New Roman" w:hAnsiTheme="majorHAnsi" w:cs="Arial"/>
                <w:color w:val="000000" w:themeColor="text1"/>
                <w:sz w:val="18"/>
                <w:szCs w:val="18"/>
              </w:rPr>
              <w:t>s del grupo y sus posibilidades</w:t>
            </w:r>
            <w:r w:rsidRPr="00E049D4">
              <w:rPr>
                <w:rFonts w:asciiTheme="majorHAnsi" w:eastAsia="Times New Roman" w:hAnsiTheme="majorHAnsi" w:cs="Arial"/>
                <w:color w:val="000000" w:themeColor="text1"/>
                <w:sz w:val="18"/>
                <w:szCs w:val="18"/>
              </w:rPr>
              <w:t>.</w:t>
            </w:r>
          </w:p>
          <w:p w14:paraId="60A020DC" w14:textId="42F5A29B" w:rsidR="00A2111C" w:rsidRDefault="00A2111C" w:rsidP="00B9467C">
            <w:pP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18"/>
                <w:szCs w:val="18"/>
              </w:rPr>
            </w:pPr>
          </w:p>
          <w:p w14:paraId="5A31F22D" w14:textId="77777777" w:rsidR="00A2111C" w:rsidRPr="00D56645" w:rsidRDefault="00A2111C" w:rsidP="00B9467C">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p w14:paraId="337E7FF1" w14:textId="3CEBFA7D" w:rsidR="00A2111C" w:rsidRPr="00D56645" w:rsidRDefault="00A2111C" w:rsidP="00B9467C">
            <w:pPr>
              <w:cnfStyle w:val="000000000000" w:firstRow="0" w:lastRow="0" w:firstColumn="0" w:lastColumn="0" w:oddVBand="0" w:evenVBand="0" w:oddHBand="0" w:evenHBand="0" w:firstRowFirstColumn="0" w:firstRowLastColumn="0" w:lastRowFirstColumn="0" w:lastRowLastColumn="0"/>
              <w:rPr>
                <w:rFonts w:asciiTheme="majorHAnsi" w:hAnsiTheme="majorHAnsi"/>
                <w:b/>
                <w:sz w:val="18"/>
                <w:szCs w:val="18"/>
              </w:rPr>
            </w:pPr>
            <w:r w:rsidRPr="00D56645">
              <w:rPr>
                <w:rFonts w:asciiTheme="majorHAnsi" w:hAnsiTheme="majorHAnsi" w:cs="Arial"/>
                <w:b/>
                <w:sz w:val="18"/>
                <w:szCs w:val="18"/>
              </w:rPr>
              <w:t>Rúbrica</w:t>
            </w:r>
          </w:p>
        </w:tc>
      </w:tr>
      <w:tr w:rsidR="00A2111C" w:rsidRPr="00D56645" w14:paraId="7EF047CE" w14:textId="77777777" w:rsidTr="00A2111C">
        <w:trPr>
          <w:trHeight w:val="1000"/>
        </w:trPr>
        <w:tc>
          <w:tcPr>
            <w:cnfStyle w:val="001000000000" w:firstRow="0" w:lastRow="0" w:firstColumn="1" w:lastColumn="0" w:oddVBand="0" w:evenVBand="0" w:oddHBand="0" w:evenHBand="0" w:firstRowFirstColumn="0" w:firstRowLastColumn="0" w:lastRowFirstColumn="0" w:lastRowLastColumn="0"/>
            <w:tcW w:w="2689" w:type="dxa"/>
          </w:tcPr>
          <w:p w14:paraId="0E17E635" w14:textId="08CA7864" w:rsidR="00A2111C" w:rsidRPr="00A2111C" w:rsidRDefault="00A2111C" w:rsidP="00A2111C">
            <w:pPr>
              <w:pStyle w:val="paragraph"/>
              <w:spacing w:before="0" w:beforeAutospacing="0" w:after="0" w:afterAutospacing="0"/>
              <w:textAlignment w:val="baseline"/>
              <w:rPr>
                <w:rFonts w:asciiTheme="majorHAnsi" w:eastAsia="Calibri" w:hAnsiTheme="majorHAnsi"/>
                <w:iCs/>
                <w:color w:val="000000" w:themeColor="text1"/>
                <w:sz w:val="18"/>
                <w:szCs w:val="18"/>
              </w:rPr>
            </w:pPr>
            <w:r w:rsidRPr="00A2111C">
              <w:rPr>
                <w:rFonts w:asciiTheme="majorHAnsi" w:eastAsia="Calibri" w:hAnsiTheme="majorHAnsi"/>
                <w:iCs/>
                <w:color w:val="000000" w:themeColor="text1"/>
                <w:sz w:val="18"/>
                <w:szCs w:val="18"/>
              </w:rPr>
              <w:t>Gestiona su aprendizaje de manera autónoma</w:t>
            </w:r>
          </w:p>
          <w:p w14:paraId="50C4ED52" w14:textId="45E73E0B" w:rsidR="00A2111C" w:rsidRPr="00D56645" w:rsidRDefault="00A2111C" w:rsidP="00A2111C">
            <w:pPr>
              <w:pStyle w:val="paragraph"/>
              <w:numPr>
                <w:ilvl w:val="0"/>
                <w:numId w:val="4"/>
              </w:numPr>
              <w:spacing w:before="0" w:beforeAutospacing="0" w:after="0" w:afterAutospacing="0"/>
              <w:textAlignment w:val="baseline"/>
              <w:rPr>
                <w:rFonts w:asciiTheme="majorHAnsi" w:eastAsia="Calibri" w:hAnsiTheme="majorHAnsi"/>
                <w:iCs/>
                <w:color w:val="000000" w:themeColor="text1"/>
                <w:sz w:val="18"/>
                <w:szCs w:val="18"/>
              </w:rPr>
            </w:pPr>
            <w:r w:rsidRPr="00A2111C">
              <w:rPr>
                <w:rFonts w:asciiTheme="majorHAnsi" w:eastAsiaTheme="minorEastAsia" w:hAnsiTheme="majorHAnsi"/>
                <w:b w:val="0"/>
                <w:sz w:val="18"/>
                <w:szCs w:val="18"/>
              </w:rPr>
              <w:t>Organiza acciones estratégicas para alcanzar sus metas.</w:t>
            </w:r>
          </w:p>
        </w:tc>
        <w:tc>
          <w:tcPr>
            <w:tcW w:w="3685" w:type="dxa"/>
          </w:tcPr>
          <w:p w14:paraId="62555340" w14:textId="3FA9C3B9" w:rsidR="00A2111C" w:rsidRPr="00A2111C" w:rsidRDefault="00A2111C" w:rsidP="00A2111C">
            <w:pPr>
              <w:pStyle w:val="Default"/>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inorBidi"/>
                <w:color w:val="auto"/>
                <w:sz w:val="18"/>
                <w:szCs w:val="18"/>
              </w:rPr>
            </w:pPr>
            <w:r w:rsidRPr="00A2111C">
              <w:rPr>
                <w:rFonts w:asciiTheme="majorHAnsi" w:hAnsiTheme="majorHAnsi" w:cstheme="minorBidi"/>
                <w:color w:val="auto"/>
                <w:sz w:val="18"/>
                <w:szCs w:val="18"/>
              </w:rPr>
              <w:t>Organiza estrategias y procedimientos que se ponen en función del tiempo y los recursos necesarios para alcanzar la meta.</w:t>
            </w:r>
            <w:r w:rsidRPr="009B4998">
              <w:rPr>
                <w:rFonts w:ascii="Arial" w:hAnsi="Arial" w:cs="Arial"/>
                <w:sz w:val="20"/>
                <w:szCs w:val="20"/>
              </w:rPr>
              <w:t xml:space="preserve"> </w:t>
            </w:r>
          </w:p>
        </w:tc>
        <w:tc>
          <w:tcPr>
            <w:tcW w:w="3119" w:type="dxa"/>
            <w:vMerge/>
          </w:tcPr>
          <w:p w14:paraId="4D779086" w14:textId="77777777" w:rsidR="00A2111C" w:rsidRPr="00E049D4" w:rsidRDefault="00A2111C" w:rsidP="00A2111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color w:val="000000" w:themeColor="text1"/>
                <w:sz w:val="18"/>
                <w:szCs w:val="18"/>
              </w:rPr>
            </w:pPr>
          </w:p>
        </w:tc>
      </w:tr>
    </w:tbl>
    <w:tbl>
      <w:tblPr>
        <w:tblStyle w:val="Tabladecuadrcula1clara-nfasis51"/>
        <w:tblpPr w:leftFromText="141" w:rightFromText="141" w:vertAnchor="text" w:horzAnchor="margin" w:tblpY="13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04"/>
      </w:tblGrid>
      <w:tr w:rsidR="00C167E6" w:rsidRPr="00D56645" w14:paraId="236CB223" w14:textId="77777777" w:rsidTr="00AD398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F2F2F2" w:themeFill="background1" w:themeFillShade="F2"/>
            <w:vAlign w:val="center"/>
          </w:tcPr>
          <w:p w14:paraId="51205CF8" w14:textId="77777777" w:rsidR="00C167E6" w:rsidRPr="00D56645" w:rsidRDefault="00C167E6" w:rsidP="00AD398B">
            <w:pPr>
              <w:pStyle w:val="Sinespaciado"/>
              <w:jc w:val="center"/>
              <w:rPr>
                <w:rFonts w:asciiTheme="majorHAnsi" w:hAnsiTheme="majorHAnsi"/>
                <w:sz w:val="18"/>
                <w:szCs w:val="18"/>
              </w:rPr>
            </w:pPr>
            <w:r w:rsidRPr="00D56645">
              <w:rPr>
                <w:rFonts w:asciiTheme="majorHAnsi" w:hAnsiTheme="majorHAnsi"/>
                <w:sz w:val="18"/>
                <w:szCs w:val="18"/>
              </w:rPr>
              <w:t>Enfoques transversales</w:t>
            </w:r>
          </w:p>
        </w:tc>
        <w:tc>
          <w:tcPr>
            <w:tcW w:w="6804" w:type="dxa"/>
            <w:tcBorders>
              <w:bottom w:val="none" w:sz="0" w:space="0" w:color="auto"/>
            </w:tcBorders>
            <w:shd w:val="clear" w:color="auto" w:fill="F2F2F2" w:themeFill="background1" w:themeFillShade="F2"/>
            <w:vAlign w:val="center"/>
          </w:tcPr>
          <w:p w14:paraId="619B71E1" w14:textId="77777777" w:rsidR="00C167E6" w:rsidRPr="00D56645" w:rsidRDefault="00C167E6" w:rsidP="00AD398B">
            <w:pPr>
              <w:tabs>
                <w:tab w:val="left" w:pos="5700"/>
              </w:tabs>
              <w:spacing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noProof/>
                <w:sz w:val="18"/>
                <w:szCs w:val="18"/>
                <w:lang w:eastAsia="es-PE"/>
              </w:rPr>
            </w:pPr>
            <w:r w:rsidRPr="00D56645">
              <w:rPr>
                <w:rFonts w:asciiTheme="majorHAnsi" w:hAnsiTheme="majorHAnsi"/>
                <w:noProof/>
                <w:sz w:val="18"/>
                <w:szCs w:val="18"/>
                <w:lang w:eastAsia="es-PE"/>
              </w:rPr>
              <w:t>Actitudes o acciones observables</w:t>
            </w:r>
          </w:p>
        </w:tc>
      </w:tr>
      <w:tr w:rsidR="00A2111C" w:rsidRPr="00D56645" w14:paraId="63F9B969" w14:textId="77777777" w:rsidTr="00AD398B">
        <w:trPr>
          <w:trHeight w:val="600"/>
        </w:trPr>
        <w:tc>
          <w:tcPr>
            <w:cnfStyle w:val="001000000000" w:firstRow="0" w:lastRow="0" w:firstColumn="1" w:lastColumn="0" w:oddVBand="0" w:evenVBand="0" w:oddHBand="0" w:evenHBand="0" w:firstRowFirstColumn="0" w:firstRowLastColumn="0" w:lastRowFirstColumn="0" w:lastRowLastColumn="0"/>
            <w:tcW w:w="2689" w:type="dxa"/>
          </w:tcPr>
          <w:p w14:paraId="1BFAA3B0" w14:textId="5A793D9D" w:rsidR="00A2111C" w:rsidRPr="00D56645" w:rsidRDefault="00A2111C" w:rsidP="00056FA4">
            <w:pPr>
              <w:tabs>
                <w:tab w:val="left" w:pos="284"/>
              </w:tabs>
              <w:rPr>
                <w:rFonts w:asciiTheme="majorHAnsi" w:eastAsia="Calibri" w:hAnsiTheme="majorHAnsi" w:cs="Arial"/>
                <w:sz w:val="18"/>
                <w:szCs w:val="18"/>
                <w:lang w:val="es-MX"/>
              </w:rPr>
            </w:pPr>
            <w:r w:rsidRPr="00E049D4">
              <w:rPr>
                <w:rFonts w:asciiTheme="majorHAnsi" w:hAnsiTheme="majorHAnsi"/>
                <w:color w:val="000000" w:themeColor="text1"/>
                <w:sz w:val="18"/>
                <w:szCs w:val="18"/>
              </w:rPr>
              <w:t xml:space="preserve">Enfoque de </w:t>
            </w:r>
            <w:r w:rsidR="00056FA4">
              <w:rPr>
                <w:rFonts w:asciiTheme="majorHAnsi" w:hAnsiTheme="majorHAnsi"/>
                <w:color w:val="000000" w:themeColor="text1"/>
                <w:sz w:val="18"/>
                <w:szCs w:val="18"/>
              </w:rPr>
              <w:t>d</w:t>
            </w:r>
            <w:r w:rsidR="00056FA4" w:rsidRPr="00E049D4">
              <w:rPr>
                <w:rFonts w:asciiTheme="majorHAnsi" w:hAnsiTheme="majorHAnsi"/>
                <w:color w:val="000000" w:themeColor="text1"/>
                <w:sz w:val="18"/>
                <w:szCs w:val="18"/>
              </w:rPr>
              <w:t>erechos</w:t>
            </w:r>
          </w:p>
        </w:tc>
        <w:tc>
          <w:tcPr>
            <w:tcW w:w="6804" w:type="dxa"/>
          </w:tcPr>
          <w:p w14:paraId="79664889" w14:textId="783D8D18" w:rsidR="00A2111C" w:rsidRPr="00D56645" w:rsidRDefault="00A2111C" w:rsidP="00056FA4">
            <w:pPr>
              <w:pStyle w:val="Default"/>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lang w:val="es-MX"/>
              </w:rPr>
            </w:pPr>
            <w:r w:rsidRPr="00E049D4">
              <w:rPr>
                <w:rFonts w:asciiTheme="majorHAnsi" w:hAnsiTheme="majorHAnsi" w:cs="Arial"/>
                <w:color w:val="000000" w:themeColor="text1"/>
                <w:sz w:val="18"/>
                <w:szCs w:val="18"/>
              </w:rPr>
              <w:t xml:space="preserve">Docentes y estudiantes muestran disposición para conversar con sus pares; expresan sus opiniones e intercambian ideas o afectos para llegar a consensos de </w:t>
            </w:r>
            <w:r w:rsidR="00056FA4" w:rsidRPr="00E049D4">
              <w:rPr>
                <w:rFonts w:asciiTheme="majorHAnsi" w:hAnsiTheme="majorHAnsi" w:cs="Arial"/>
                <w:color w:val="000000" w:themeColor="text1"/>
                <w:sz w:val="18"/>
                <w:szCs w:val="18"/>
              </w:rPr>
              <w:t>c</w:t>
            </w:r>
            <w:r w:rsidR="00056FA4">
              <w:rPr>
                <w:rFonts w:asciiTheme="majorHAnsi" w:hAnsiTheme="majorHAnsi" w:cs="Arial"/>
                <w:color w:val="000000" w:themeColor="text1"/>
                <w:sz w:val="18"/>
                <w:szCs w:val="18"/>
              </w:rPr>
              <w:t>ó</w:t>
            </w:r>
            <w:r w:rsidR="00056FA4" w:rsidRPr="00E049D4">
              <w:rPr>
                <w:rFonts w:asciiTheme="majorHAnsi" w:hAnsiTheme="majorHAnsi" w:cs="Arial"/>
                <w:color w:val="000000" w:themeColor="text1"/>
                <w:sz w:val="18"/>
                <w:szCs w:val="18"/>
              </w:rPr>
              <w:t xml:space="preserve">mo </w:t>
            </w:r>
            <w:r w:rsidRPr="00E049D4">
              <w:rPr>
                <w:rFonts w:asciiTheme="majorHAnsi" w:hAnsiTheme="majorHAnsi" w:cs="Arial"/>
                <w:color w:val="000000" w:themeColor="text1"/>
                <w:sz w:val="18"/>
                <w:szCs w:val="18"/>
              </w:rPr>
              <w:t>jugar juntos.</w:t>
            </w:r>
          </w:p>
        </w:tc>
      </w:tr>
    </w:tbl>
    <w:p w14:paraId="7E4AE4E8" w14:textId="77777777" w:rsidR="00C167E6" w:rsidRPr="00D56645" w:rsidRDefault="00C167E6" w:rsidP="00C167E6">
      <w:pPr>
        <w:pStyle w:val="Prrafodelista"/>
        <w:rPr>
          <w:rFonts w:asciiTheme="majorHAnsi" w:hAnsiTheme="majorHAnsi"/>
          <w:sz w:val="18"/>
          <w:szCs w:val="18"/>
        </w:rPr>
      </w:pPr>
    </w:p>
    <w:p w14:paraId="1A3C8A79" w14:textId="77777777" w:rsidR="00C167E6" w:rsidRPr="00D56645" w:rsidRDefault="00C167E6" w:rsidP="00C167E6">
      <w:pPr>
        <w:pStyle w:val="Prrafodelista"/>
        <w:numPr>
          <w:ilvl w:val="0"/>
          <w:numId w:val="1"/>
        </w:numPr>
        <w:spacing w:after="0"/>
        <w:ind w:left="284"/>
        <w:rPr>
          <w:rFonts w:asciiTheme="majorHAnsi" w:hAnsiTheme="majorHAnsi"/>
          <w:b/>
          <w:sz w:val="18"/>
          <w:szCs w:val="18"/>
        </w:rPr>
      </w:pPr>
      <w:r w:rsidRPr="00D56645">
        <w:rPr>
          <w:rFonts w:asciiTheme="majorHAnsi" w:hAnsiTheme="majorHAnsi"/>
          <w:b/>
          <w:sz w:val="18"/>
          <w:szCs w:val="18"/>
        </w:rPr>
        <w:t>PREPARACIÓN DE LA SESIÓN</w:t>
      </w:r>
    </w:p>
    <w:tbl>
      <w:tblPr>
        <w:tblStyle w:val="Tabladecuadrcula1clara-nfasis5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110"/>
      </w:tblGrid>
      <w:tr w:rsidR="00C167E6" w:rsidRPr="00D56645" w14:paraId="45F2801B" w14:textId="77777777" w:rsidTr="00D563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shd w:val="clear" w:color="auto" w:fill="F2F2F2" w:themeFill="background1" w:themeFillShade="F2"/>
            <w:vAlign w:val="center"/>
          </w:tcPr>
          <w:p w14:paraId="1F9916E8" w14:textId="77777777" w:rsidR="00C167E6" w:rsidRPr="00D56645" w:rsidRDefault="00C167E6" w:rsidP="00AD398B">
            <w:pPr>
              <w:jc w:val="center"/>
              <w:rPr>
                <w:rFonts w:asciiTheme="majorHAnsi" w:hAnsiTheme="majorHAnsi"/>
                <w:b w:val="0"/>
                <w:sz w:val="18"/>
                <w:szCs w:val="18"/>
              </w:rPr>
            </w:pPr>
            <w:r w:rsidRPr="00D56645">
              <w:rPr>
                <w:rFonts w:asciiTheme="majorHAnsi" w:hAnsiTheme="majorHAnsi"/>
                <w:sz w:val="18"/>
                <w:szCs w:val="18"/>
              </w:rPr>
              <w:t>¿Qué necesitamos hacer antes de la sesión?</w:t>
            </w:r>
          </w:p>
        </w:tc>
        <w:tc>
          <w:tcPr>
            <w:tcW w:w="4110" w:type="dxa"/>
            <w:tcBorders>
              <w:bottom w:val="none" w:sz="0" w:space="0" w:color="auto"/>
            </w:tcBorders>
            <w:shd w:val="clear" w:color="auto" w:fill="F2F2F2" w:themeFill="background1" w:themeFillShade="F2"/>
            <w:vAlign w:val="center"/>
          </w:tcPr>
          <w:p w14:paraId="4F1078AE" w14:textId="77777777" w:rsidR="00C167E6" w:rsidRPr="00D56645" w:rsidRDefault="00C167E6" w:rsidP="00AD398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D56645">
              <w:rPr>
                <w:rFonts w:asciiTheme="majorHAnsi" w:hAnsiTheme="majorHAnsi"/>
                <w:sz w:val="18"/>
                <w:szCs w:val="18"/>
              </w:rPr>
              <w:t>¿Qué recursos o materiales se utilizarán?</w:t>
            </w:r>
          </w:p>
        </w:tc>
      </w:tr>
      <w:tr w:rsidR="00C167E6" w:rsidRPr="00D56645" w14:paraId="7F346096" w14:textId="77777777" w:rsidTr="00D56329">
        <w:trPr>
          <w:trHeight w:val="1481"/>
        </w:trPr>
        <w:tc>
          <w:tcPr>
            <w:cnfStyle w:val="001000000000" w:firstRow="0" w:lastRow="0" w:firstColumn="1" w:lastColumn="0" w:oddVBand="0" w:evenVBand="0" w:oddHBand="0" w:evenHBand="0" w:firstRowFirstColumn="0" w:firstRowLastColumn="0" w:lastRowFirstColumn="0" w:lastRowLastColumn="0"/>
            <w:tcW w:w="5524" w:type="dxa"/>
          </w:tcPr>
          <w:p w14:paraId="177EFC98" w14:textId="77777777" w:rsidR="00A2111C" w:rsidRPr="00A2111C" w:rsidRDefault="00A2111C" w:rsidP="00A2111C">
            <w:pPr>
              <w:pStyle w:val="Default"/>
              <w:numPr>
                <w:ilvl w:val="0"/>
                <w:numId w:val="2"/>
              </w:numPr>
              <w:rPr>
                <w:rFonts w:asciiTheme="majorHAnsi" w:hAnsiTheme="majorHAnsi" w:cstheme="minorBidi"/>
                <w:b w:val="0"/>
                <w:color w:val="auto"/>
                <w:sz w:val="18"/>
                <w:szCs w:val="18"/>
              </w:rPr>
            </w:pPr>
            <w:r w:rsidRPr="00A2111C">
              <w:rPr>
                <w:rFonts w:asciiTheme="majorHAnsi" w:hAnsiTheme="majorHAnsi" w:cstheme="minorBidi"/>
                <w:b w:val="0"/>
                <w:color w:val="auto"/>
                <w:sz w:val="18"/>
                <w:szCs w:val="18"/>
              </w:rPr>
              <w:t>Selecciona y acondiciona el espacio que te permitirá el desarrollo de la sesión, velando por la seguridad de tus estudiantes.</w:t>
            </w:r>
          </w:p>
          <w:p w14:paraId="17E64F7A" w14:textId="7DAD099D" w:rsidR="00C167E6" w:rsidRPr="00D56645" w:rsidRDefault="00A2111C" w:rsidP="00A2111C">
            <w:pPr>
              <w:pStyle w:val="Default"/>
              <w:numPr>
                <w:ilvl w:val="0"/>
                <w:numId w:val="2"/>
              </w:numPr>
              <w:rPr>
                <w:rFonts w:asciiTheme="majorHAnsi" w:hAnsiTheme="majorHAnsi" w:cs="Arial"/>
                <w:b w:val="0"/>
                <w:sz w:val="18"/>
                <w:szCs w:val="18"/>
              </w:rPr>
            </w:pPr>
            <w:r w:rsidRPr="00A2111C">
              <w:rPr>
                <w:rFonts w:asciiTheme="majorHAnsi" w:hAnsiTheme="majorHAnsi" w:cstheme="minorBidi"/>
                <w:b w:val="0"/>
                <w:color w:val="auto"/>
                <w:sz w:val="18"/>
                <w:szCs w:val="18"/>
              </w:rPr>
              <w:t>Prepara los materiales que vas a utilizar para desarrollar las actividades. La cantidad de materiales deben ser suficientes según el número de estudiantes.</w:t>
            </w:r>
          </w:p>
        </w:tc>
        <w:tc>
          <w:tcPr>
            <w:tcW w:w="4110" w:type="dxa"/>
          </w:tcPr>
          <w:p w14:paraId="279D1A6F" w14:textId="77777777" w:rsidR="00A2111C" w:rsidRPr="00A2111C" w:rsidRDefault="00A2111C" w:rsidP="00A2111C">
            <w:pPr>
              <w:pStyle w:val="Default"/>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inorBidi"/>
                <w:color w:val="auto"/>
                <w:sz w:val="18"/>
                <w:szCs w:val="18"/>
              </w:rPr>
            </w:pPr>
            <w:r w:rsidRPr="00A2111C">
              <w:rPr>
                <w:rFonts w:asciiTheme="majorHAnsi" w:hAnsiTheme="majorHAnsi" w:cstheme="minorBidi"/>
                <w:color w:val="auto"/>
                <w:sz w:val="18"/>
                <w:szCs w:val="18"/>
              </w:rPr>
              <w:t>Conos</w:t>
            </w:r>
          </w:p>
          <w:p w14:paraId="510BEF49" w14:textId="77777777" w:rsidR="00A2111C" w:rsidRPr="00A2111C" w:rsidRDefault="00A2111C" w:rsidP="00A2111C">
            <w:pPr>
              <w:pStyle w:val="Default"/>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inorBidi"/>
                <w:color w:val="auto"/>
                <w:sz w:val="18"/>
                <w:szCs w:val="18"/>
              </w:rPr>
            </w:pPr>
            <w:r w:rsidRPr="00A2111C">
              <w:rPr>
                <w:rFonts w:asciiTheme="majorHAnsi" w:hAnsiTheme="majorHAnsi" w:cstheme="minorBidi"/>
                <w:color w:val="auto"/>
                <w:sz w:val="18"/>
                <w:szCs w:val="18"/>
              </w:rPr>
              <w:t>Colchonetas</w:t>
            </w:r>
          </w:p>
          <w:p w14:paraId="51E7B0FD" w14:textId="77777777" w:rsidR="00A2111C" w:rsidRPr="00A2111C" w:rsidRDefault="00A2111C" w:rsidP="00A2111C">
            <w:pPr>
              <w:pStyle w:val="Default"/>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inorBidi"/>
                <w:color w:val="auto"/>
                <w:sz w:val="18"/>
                <w:szCs w:val="18"/>
              </w:rPr>
            </w:pPr>
            <w:r w:rsidRPr="00A2111C">
              <w:rPr>
                <w:rFonts w:asciiTheme="majorHAnsi" w:hAnsiTheme="majorHAnsi" w:cstheme="minorBidi"/>
                <w:color w:val="auto"/>
                <w:sz w:val="18"/>
                <w:szCs w:val="18"/>
              </w:rPr>
              <w:t>Balones</w:t>
            </w:r>
          </w:p>
          <w:p w14:paraId="1165888E" w14:textId="36D568B7" w:rsidR="00C167E6" w:rsidRPr="00D56645" w:rsidRDefault="00A2111C" w:rsidP="00A2111C">
            <w:pPr>
              <w:pStyle w:val="Default"/>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A2111C">
              <w:rPr>
                <w:rFonts w:asciiTheme="majorHAnsi" w:hAnsiTheme="majorHAnsi" w:cstheme="minorBidi"/>
                <w:color w:val="auto"/>
                <w:sz w:val="18"/>
                <w:szCs w:val="18"/>
              </w:rPr>
              <w:t>Cualquier recurso o material de tu entorno puede ser utilizado como obstáculo en la actividad “Camino de obstáculos”</w:t>
            </w:r>
            <w:r w:rsidR="00056FA4">
              <w:rPr>
                <w:rFonts w:asciiTheme="majorHAnsi" w:hAnsiTheme="majorHAnsi" w:cstheme="minorBidi"/>
                <w:color w:val="auto"/>
                <w:sz w:val="18"/>
                <w:szCs w:val="18"/>
              </w:rPr>
              <w:t>.</w:t>
            </w:r>
          </w:p>
        </w:tc>
      </w:tr>
    </w:tbl>
    <w:p w14:paraId="176A52C1" w14:textId="77777777" w:rsidR="00C167E6" w:rsidRPr="00D56645" w:rsidRDefault="00C167E6" w:rsidP="00C167E6">
      <w:pPr>
        <w:pStyle w:val="Prrafodelista"/>
        <w:ind w:left="284"/>
        <w:rPr>
          <w:rFonts w:asciiTheme="majorHAnsi" w:hAnsiTheme="majorHAnsi"/>
          <w:b/>
          <w:sz w:val="18"/>
          <w:szCs w:val="18"/>
        </w:rPr>
      </w:pPr>
    </w:p>
    <w:p w14:paraId="64F57E1E" w14:textId="77777777" w:rsidR="00C167E6" w:rsidRPr="00D56645" w:rsidRDefault="00C167E6" w:rsidP="00C167E6">
      <w:pPr>
        <w:pStyle w:val="Prrafodelista"/>
        <w:ind w:left="284"/>
        <w:rPr>
          <w:rFonts w:asciiTheme="majorHAnsi" w:hAnsiTheme="majorHAnsi"/>
          <w:b/>
          <w:sz w:val="18"/>
          <w:szCs w:val="18"/>
        </w:rPr>
      </w:pPr>
    </w:p>
    <w:p w14:paraId="38F43418" w14:textId="6D4C6D24" w:rsidR="00C167E6" w:rsidRPr="00D56645" w:rsidRDefault="00C167E6" w:rsidP="00C167E6">
      <w:pPr>
        <w:pStyle w:val="Prrafodelista"/>
        <w:numPr>
          <w:ilvl w:val="0"/>
          <w:numId w:val="1"/>
        </w:numPr>
        <w:spacing w:after="120"/>
        <w:ind w:left="284"/>
        <w:rPr>
          <w:rFonts w:asciiTheme="majorHAnsi" w:hAnsiTheme="majorHAnsi"/>
          <w:b/>
          <w:sz w:val="18"/>
          <w:szCs w:val="18"/>
        </w:rPr>
      </w:pPr>
      <w:r w:rsidRPr="00D56645">
        <w:rPr>
          <w:rFonts w:asciiTheme="majorHAnsi" w:hAnsiTheme="majorHAnsi"/>
          <w:b/>
          <w:sz w:val="18"/>
          <w:szCs w:val="18"/>
        </w:rPr>
        <w:t>MOMENTOS DE LA SESIÓN</w:t>
      </w:r>
    </w:p>
    <w:tbl>
      <w:tblPr>
        <w:tblStyle w:val="Tabladecuadrcula1clara-nfasis5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2"/>
        <w:gridCol w:w="3034"/>
        <w:gridCol w:w="210"/>
      </w:tblGrid>
      <w:tr w:rsidR="00C167E6" w:rsidRPr="00D56645" w14:paraId="272F362A" w14:textId="77777777" w:rsidTr="00A211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bottom w:val="single" w:sz="4" w:space="0" w:color="auto"/>
            </w:tcBorders>
            <w:shd w:val="clear" w:color="auto" w:fill="F2F2F2" w:themeFill="background1" w:themeFillShade="F2"/>
          </w:tcPr>
          <w:p w14:paraId="0B7F457A" w14:textId="77777777" w:rsidR="00C167E6" w:rsidRPr="00D56645" w:rsidRDefault="00C167E6" w:rsidP="00AD398B">
            <w:pPr>
              <w:pStyle w:val="Prrafodelista"/>
              <w:ind w:left="0"/>
              <w:rPr>
                <w:rFonts w:asciiTheme="majorHAnsi" w:hAnsiTheme="majorHAnsi"/>
                <w:b w:val="0"/>
                <w:sz w:val="18"/>
                <w:szCs w:val="18"/>
              </w:rPr>
            </w:pPr>
            <w:r w:rsidRPr="00D56645">
              <w:rPr>
                <w:rFonts w:asciiTheme="majorHAnsi" w:hAnsiTheme="majorHAnsi" w:cs="Arial"/>
                <w:sz w:val="18"/>
                <w:szCs w:val="18"/>
              </w:rPr>
              <w:t>Inicio</w:t>
            </w:r>
          </w:p>
        </w:tc>
        <w:tc>
          <w:tcPr>
            <w:tcW w:w="2807" w:type="dxa"/>
            <w:gridSpan w:val="2"/>
            <w:tcBorders>
              <w:bottom w:val="single" w:sz="4" w:space="0" w:color="auto"/>
            </w:tcBorders>
            <w:shd w:val="clear" w:color="auto" w:fill="F2F2F2" w:themeFill="background1" w:themeFillShade="F2"/>
          </w:tcPr>
          <w:p w14:paraId="2C991B1C" w14:textId="581DA281" w:rsidR="00C167E6" w:rsidRPr="00D56645"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D56645">
              <w:rPr>
                <w:rFonts w:asciiTheme="majorHAnsi" w:hAnsiTheme="majorHAnsi" w:cs="Arial"/>
                <w:bCs w:val="0"/>
                <w:sz w:val="18"/>
                <w:szCs w:val="18"/>
              </w:rPr>
              <w:t xml:space="preserve">Tiempo aproximado: </w:t>
            </w:r>
            <w:r w:rsidR="00D9768F">
              <w:rPr>
                <w:rFonts w:asciiTheme="majorHAnsi" w:hAnsiTheme="majorHAnsi" w:cs="Arial"/>
                <w:bCs w:val="0"/>
                <w:sz w:val="18"/>
                <w:szCs w:val="18"/>
              </w:rPr>
              <w:t>2</w:t>
            </w:r>
            <w:r w:rsidR="00D56329">
              <w:rPr>
                <w:rFonts w:asciiTheme="majorHAnsi" w:hAnsiTheme="majorHAnsi" w:cs="Arial"/>
                <w:bCs w:val="0"/>
                <w:sz w:val="18"/>
                <w:szCs w:val="18"/>
              </w:rPr>
              <w:t>0</w:t>
            </w:r>
            <w:r w:rsidRPr="00D56645">
              <w:rPr>
                <w:rFonts w:asciiTheme="majorHAnsi" w:hAnsiTheme="majorHAnsi" w:cs="Arial"/>
                <w:bCs w:val="0"/>
                <w:sz w:val="18"/>
                <w:szCs w:val="18"/>
              </w:rPr>
              <w:t xml:space="preserve"> min</w:t>
            </w:r>
          </w:p>
          <w:p w14:paraId="08B1C715" w14:textId="77777777" w:rsidR="00C167E6" w:rsidRPr="00D56645"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p>
        </w:tc>
      </w:tr>
      <w:tr w:rsidR="00C167E6" w:rsidRPr="00D56645" w14:paraId="18287079" w14:textId="77777777" w:rsidTr="00A2111C">
        <w:tc>
          <w:tcPr>
            <w:cnfStyle w:val="001000000000" w:firstRow="0" w:lastRow="0" w:firstColumn="1" w:lastColumn="0" w:oddVBand="0" w:evenVBand="0" w:oddHBand="0" w:evenHBand="0" w:firstRowFirstColumn="0" w:firstRowLastColumn="0" w:lastRowFirstColumn="0" w:lastRowLastColumn="0"/>
            <w:tcW w:w="9606" w:type="dxa"/>
            <w:gridSpan w:val="3"/>
            <w:tcBorders>
              <w:top w:val="nil"/>
              <w:left w:val="nil"/>
              <w:bottom w:val="nil"/>
              <w:right w:val="nil"/>
            </w:tcBorders>
            <w:shd w:val="clear" w:color="auto" w:fill="FFFFFF" w:themeFill="background1"/>
          </w:tcPr>
          <w:p w14:paraId="593DB250" w14:textId="77777777" w:rsidR="00C167E6" w:rsidRPr="00D56645" w:rsidRDefault="00C167E6" w:rsidP="00AD398B">
            <w:pPr>
              <w:jc w:val="both"/>
              <w:rPr>
                <w:rFonts w:asciiTheme="majorHAnsi" w:hAnsiTheme="majorHAnsi" w:cs="Arial"/>
                <w:bCs w:val="0"/>
                <w:i/>
                <w:color w:val="5B9BD5" w:themeColor="accent1"/>
                <w:sz w:val="18"/>
                <w:szCs w:val="18"/>
              </w:rPr>
            </w:pPr>
          </w:p>
          <w:p w14:paraId="2EEE84B9" w14:textId="77777777" w:rsidR="00C167E6" w:rsidRPr="00D56645" w:rsidRDefault="00C167E6" w:rsidP="00AD398B">
            <w:pPr>
              <w:jc w:val="both"/>
              <w:rPr>
                <w:rFonts w:asciiTheme="majorHAnsi" w:hAnsiTheme="majorHAnsi" w:cs="Arial"/>
                <w:bCs w:val="0"/>
                <w:i/>
                <w:sz w:val="18"/>
                <w:szCs w:val="18"/>
              </w:rPr>
            </w:pPr>
            <w:r w:rsidRPr="00D56645">
              <w:rPr>
                <w:rFonts w:asciiTheme="majorHAnsi" w:hAnsiTheme="majorHAnsi" w:cs="Arial"/>
                <w:bCs w:val="0"/>
                <w:i/>
                <w:sz w:val="18"/>
                <w:szCs w:val="18"/>
              </w:rPr>
              <w:t>En grupo clase</w:t>
            </w:r>
          </w:p>
          <w:p w14:paraId="46AAC0C7" w14:textId="77777777" w:rsidR="00A2111C" w:rsidRPr="00A2111C" w:rsidRDefault="00A2111C" w:rsidP="002F210D">
            <w:pPr>
              <w:numPr>
                <w:ilvl w:val="0"/>
                <w:numId w:val="8"/>
              </w:numPr>
              <w:ind w:right="201"/>
              <w:jc w:val="both"/>
              <w:rPr>
                <w:rFonts w:asciiTheme="majorHAnsi" w:hAnsiTheme="majorHAnsi" w:cs="Arial"/>
                <w:b w:val="0"/>
                <w:sz w:val="18"/>
                <w:szCs w:val="18"/>
              </w:rPr>
            </w:pPr>
            <w:r w:rsidRPr="00A2111C">
              <w:rPr>
                <w:rFonts w:asciiTheme="majorHAnsi" w:hAnsiTheme="majorHAnsi" w:cs="Arial"/>
                <w:b w:val="0"/>
                <w:sz w:val="18"/>
                <w:szCs w:val="18"/>
              </w:rPr>
              <w:t>Dales la bienvenida a esta primera clase de Educación Física.</w:t>
            </w:r>
          </w:p>
          <w:p w14:paraId="53E14397" w14:textId="5E385FD4" w:rsidR="00A2111C" w:rsidRPr="00A2111C" w:rsidRDefault="00A2111C" w:rsidP="002F210D">
            <w:pPr>
              <w:ind w:right="201"/>
              <w:jc w:val="both"/>
              <w:rPr>
                <w:rFonts w:asciiTheme="majorHAnsi" w:hAnsiTheme="majorHAnsi" w:cs="Arial"/>
                <w:b w:val="0"/>
                <w:sz w:val="18"/>
                <w:szCs w:val="18"/>
              </w:rPr>
            </w:pPr>
            <w:r w:rsidRPr="00A2111C">
              <w:rPr>
                <w:rFonts w:asciiTheme="majorHAnsi" w:hAnsiTheme="majorHAnsi" w:cs="Arial"/>
                <w:noProof/>
                <w:sz w:val="18"/>
                <w:szCs w:val="18"/>
                <w:lang w:eastAsia="es-PE"/>
              </w:rPr>
              <mc:AlternateContent>
                <mc:Choice Requires="wps">
                  <w:drawing>
                    <wp:anchor distT="45720" distB="45720" distL="114300" distR="114300" simplePos="0" relativeHeight="251701248" behindDoc="0" locked="0" layoutInCell="1" allowOverlap="1" wp14:anchorId="00141A2F" wp14:editId="1CA5DD63">
                      <wp:simplePos x="0" y="0"/>
                      <wp:positionH relativeFrom="column">
                        <wp:posOffset>284480</wp:posOffset>
                      </wp:positionH>
                      <wp:positionV relativeFrom="paragraph">
                        <wp:posOffset>185420</wp:posOffset>
                      </wp:positionV>
                      <wp:extent cx="5616575" cy="533400"/>
                      <wp:effectExtent l="0" t="0" r="22225" b="1905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75" cy="533400"/>
                              </a:xfrm>
                              <a:prstGeom prst="rect">
                                <a:avLst/>
                              </a:prstGeom>
                              <a:solidFill>
                                <a:srgbClr val="FFFFFF"/>
                              </a:solidFill>
                              <a:ln w="9525">
                                <a:solidFill>
                                  <a:srgbClr val="000000"/>
                                </a:solidFill>
                                <a:miter lim="800000"/>
                                <a:headEnd/>
                                <a:tailEnd/>
                              </a:ln>
                            </wps:spPr>
                            <wps:txbx>
                              <w:txbxContent>
                                <w:p w14:paraId="55584477" w14:textId="25921BAE" w:rsidR="00A2111C" w:rsidRPr="00A2111C" w:rsidRDefault="00A2111C" w:rsidP="00A2111C">
                                  <w:pPr>
                                    <w:jc w:val="both"/>
                                    <w:rPr>
                                      <w:rFonts w:asciiTheme="majorHAnsi" w:hAnsiTheme="majorHAnsi"/>
                                      <w:sz w:val="20"/>
                                    </w:rPr>
                                  </w:pPr>
                                  <w:r w:rsidRPr="00A2111C">
                                    <w:rPr>
                                      <w:rFonts w:asciiTheme="majorHAnsi" w:hAnsiTheme="majorHAnsi" w:cs="Arial"/>
                                      <w:bCs/>
                                      <w:sz w:val="18"/>
                                      <w:szCs w:val="20"/>
                                    </w:rPr>
                                    <w:t>Importante: Este es un buen instante para recordar junto a los estudiantes los momentos más pertinentes para hidratarse durante la clase y que estos se dan por lo general cuando se tiene sed luego de experimentar actividades de corta duración</w:t>
                                  </w:r>
                                  <w:r w:rsidR="00056FA4">
                                    <w:rPr>
                                      <w:rFonts w:asciiTheme="majorHAnsi" w:hAnsiTheme="majorHAnsi" w:cs="Arial"/>
                                      <w:bCs/>
                                      <w:sz w:val="18"/>
                                      <w:szCs w:val="20"/>
                                    </w:rPr>
                                    <w:t>,</w:t>
                                  </w:r>
                                  <w:r w:rsidRPr="00A2111C">
                                    <w:rPr>
                                      <w:rFonts w:asciiTheme="majorHAnsi" w:hAnsiTheme="majorHAnsi" w:cs="Arial"/>
                                      <w:bCs/>
                                      <w:sz w:val="18"/>
                                      <w:szCs w:val="20"/>
                                    </w:rPr>
                                    <w:t xml:space="preserve"> pero de alta intensidad</w:t>
                                  </w:r>
                                  <w:r w:rsidR="00056FA4">
                                    <w:rPr>
                                      <w:rFonts w:asciiTheme="majorHAnsi" w:hAnsiTheme="majorHAnsi" w:cs="Arial"/>
                                      <w:bCs/>
                                      <w:sz w:val="18"/>
                                      <w:szCs w:val="20"/>
                                    </w:rPr>
                                    <w:t>,</w:t>
                                  </w:r>
                                  <w:r w:rsidRPr="00A2111C">
                                    <w:rPr>
                                      <w:rFonts w:asciiTheme="majorHAnsi" w:hAnsiTheme="majorHAnsi" w:cs="Arial"/>
                                      <w:bCs/>
                                      <w:sz w:val="18"/>
                                      <w:szCs w:val="20"/>
                                    </w:rPr>
                                    <w:t xml:space="preserve"> y aquellas actividades de larga duración y baja intensidad.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141A2F" id="_x0000_t202" coordsize="21600,21600" o:spt="202" path="m,l,21600r21600,l21600,xe">
                      <v:stroke joinstyle="miter"/>
                      <v:path gradientshapeok="t" o:connecttype="rect"/>
                    </v:shapetype>
                    <v:shape id="Cuadro de texto 2" o:spid="_x0000_s1026" type="#_x0000_t202" style="position:absolute;left:0;text-align:left;margin-left:22.4pt;margin-top:14.6pt;width:442.25pt;height:42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">
                      <v:textbox>
                        <w:txbxContent>
                          <w:p w14:paraId="55584477" w14:textId="25921BAE" w:rsidR="00A2111C" w:rsidRPr="00A2111C" w:rsidRDefault="00A2111C" w:rsidP="00A2111C">
                            <w:pPr>
                              <w:jc w:val="both"/>
                              <w:rPr>
                                <w:rFonts w:asciiTheme="majorHAnsi" w:hAnsiTheme="majorHAnsi"/>
                                <w:sz w:val="20"/>
                              </w:rPr>
                            </w:pPr>
                            <w:r w:rsidRPr="00A2111C">
                              <w:rPr>
                                <w:rFonts w:asciiTheme="majorHAnsi" w:hAnsiTheme="majorHAnsi" w:cs="Arial"/>
                                <w:bCs/>
                                <w:sz w:val="18"/>
                                <w:szCs w:val="20"/>
                              </w:rPr>
                              <w:t>Importante: Este es un buen instante para recordar junto a los estudiantes los momentos más pertinentes para hidratarse durante la clase y que estos se dan por lo general cuando se tiene sed luego de experimentar actividades de corta duración</w:t>
                            </w:r>
                            <w:r w:rsidR="00056FA4">
                              <w:rPr>
                                <w:rFonts w:asciiTheme="majorHAnsi" w:hAnsiTheme="majorHAnsi" w:cs="Arial"/>
                                <w:bCs/>
                                <w:sz w:val="18"/>
                                <w:szCs w:val="20"/>
                              </w:rPr>
                              <w:t>,</w:t>
                            </w:r>
                            <w:r w:rsidRPr="00A2111C">
                              <w:rPr>
                                <w:rFonts w:asciiTheme="majorHAnsi" w:hAnsiTheme="majorHAnsi" w:cs="Arial"/>
                                <w:bCs/>
                                <w:sz w:val="18"/>
                                <w:szCs w:val="20"/>
                              </w:rPr>
                              <w:t xml:space="preserve"> pero de alta intensidad</w:t>
                            </w:r>
                            <w:r w:rsidR="00056FA4">
                              <w:rPr>
                                <w:rFonts w:asciiTheme="majorHAnsi" w:hAnsiTheme="majorHAnsi" w:cs="Arial"/>
                                <w:bCs/>
                                <w:sz w:val="18"/>
                                <w:szCs w:val="20"/>
                              </w:rPr>
                              <w:t>,</w:t>
                            </w:r>
                            <w:r w:rsidRPr="00A2111C">
                              <w:rPr>
                                <w:rFonts w:asciiTheme="majorHAnsi" w:hAnsiTheme="majorHAnsi" w:cs="Arial"/>
                                <w:bCs/>
                                <w:sz w:val="18"/>
                                <w:szCs w:val="20"/>
                              </w:rPr>
                              <w:t xml:space="preserve"> y aquellas actividades de larga duración y baja intensidad.</w:t>
                            </w:r>
                          </w:p>
                        </w:txbxContent>
                      </v:textbox>
                      <w10:wrap type="square"/>
                    </v:shape>
                  </w:pict>
                </mc:Fallback>
              </mc:AlternateContent>
            </w:r>
          </w:p>
          <w:p w14:paraId="32B26F1A" w14:textId="70E3F71F" w:rsidR="00A2111C" w:rsidRDefault="00A2111C" w:rsidP="002F210D">
            <w:pPr>
              <w:pStyle w:val="Prrafodelista"/>
              <w:numPr>
                <w:ilvl w:val="0"/>
                <w:numId w:val="8"/>
              </w:numPr>
              <w:jc w:val="both"/>
              <w:rPr>
                <w:rFonts w:asciiTheme="majorHAnsi" w:hAnsiTheme="majorHAnsi" w:cs="Arial"/>
                <w:b w:val="0"/>
                <w:sz w:val="18"/>
                <w:szCs w:val="18"/>
              </w:rPr>
            </w:pPr>
            <w:r w:rsidRPr="00A2111C">
              <w:rPr>
                <w:noProof/>
                <w:lang w:eastAsia="es-PE"/>
              </w:rPr>
              <mc:AlternateContent>
                <mc:Choice Requires="wps">
                  <w:drawing>
                    <wp:anchor distT="45720" distB="45720" distL="114300" distR="114300" simplePos="0" relativeHeight="251703296" behindDoc="0" locked="0" layoutInCell="1" allowOverlap="1" wp14:anchorId="37C247E4" wp14:editId="118A425D">
                      <wp:simplePos x="0" y="0"/>
                      <wp:positionH relativeFrom="column">
                        <wp:posOffset>284480</wp:posOffset>
                      </wp:positionH>
                      <wp:positionV relativeFrom="paragraph">
                        <wp:posOffset>1100455</wp:posOffset>
                      </wp:positionV>
                      <wp:extent cx="5616575" cy="663575"/>
                      <wp:effectExtent l="0" t="0" r="22225" b="2222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75" cy="663575"/>
                              </a:xfrm>
                              <a:prstGeom prst="rect">
                                <a:avLst/>
                              </a:prstGeom>
                              <a:solidFill>
                                <a:srgbClr val="FFFFFF"/>
                              </a:solidFill>
                              <a:ln w="9525">
                                <a:solidFill>
                                  <a:srgbClr val="000000"/>
                                </a:solidFill>
                                <a:miter lim="800000"/>
                                <a:headEnd/>
                                <a:tailEnd/>
                              </a:ln>
                            </wps:spPr>
                            <wps:txbx>
                              <w:txbxContent>
                                <w:p w14:paraId="518E730C" w14:textId="5E0DFC83" w:rsidR="00A2111C" w:rsidRPr="00DA275B" w:rsidRDefault="00A2111C" w:rsidP="00A2111C">
                                  <w:pPr>
                                    <w:rPr>
                                      <w:rFonts w:asciiTheme="majorHAnsi" w:hAnsiTheme="majorHAnsi"/>
                                      <w:i/>
                                      <w:sz w:val="18"/>
                                    </w:rPr>
                                  </w:pPr>
                                  <w:r w:rsidRPr="00DA275B">
                                    <w:rPr>
                                      <w:rFonts w:asciiTheme="majorHAnsi" w:hAnsiTheme="majorHAnsi"/>
                                      <w:i/>
                                      <w:sz w:val="18"/>
                                    </w:rPr>
                                    <w:t>Durante la hora del recreo hemos observado que ustedes muchas veces tienen dificultades para jugar en armonía y, pensamos que podrían divertirse mucho si logran organizarse y trabajar en equipo.</w:t>
                                  </w:r>
                                </w:p>
                                <w:p w14:paraId="5605C0A1" w14:textId="0678A992" w:rsidR="00A2111C" w:rsidRPr="00DA275B" w:rsidRDefault="00A2111C" w:rsidP="00A2111C">
                                  <w:pPr>
                                    <w:rPr>
                                      <w:rFonts w:asciiTheme="majorHAnsi" w:hAnsiTheme="majorHAnsi"/>
                                      <w:i/>
                                      <w:sz w:val="18"/>
                                    </w:rPr>
                                  </w:pPr>
                                  <w:r w:rsidRPr="00DA275B">
                                    <w:rPr>
                                      <w:rFonts w:asciiTheme="majorHAnsi" w:hAnsiTheme="majorHAnsi"/>
                                      <w:i/>
                                      <w:sz w:val="18"/>
                                    </w:rPr>
                                    <w:t>¿Cómo nos organizamos para jugar en armonía?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247E4" id="_x0000_s1027" type="#_x0000_t202" style="position:absolute;left:0;text-align:left;margin-left:22.4pt;margin-top:86.65pt;width:442.25pt;height:52.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">
                      <v:textbox>
                        <w:txbxContent>
                          <w:p w14:paraId="518E730C" w14:textId="5E0DFC83" w:rsidR="00A2111C" w:rsidRPr="00DA275B" w:rsidRDefault="00A2111C" w:rsidP="00A2111C">
                            <w:pPr>
                              <w:rPr>
                                <w:rFonts w:asciiTheme="majorHAnsi" w:hAnsiTheme="majorHAnsi"/>
                                <w:i/>
                                <w:sz w:val="18"/>
                              </w:rPr>
                            </w:pPr>
                            <w:r w:rsidRPr="00DA275B">
                              <w:rPr>
                                <w:rFonts w:asciiTheme="majorHAnsi" w:hAnsiTheme="majorHAnsi"/>
                                <w:i/>
                                <w:sz w:val="18"/>
                              </w:rPr>
                              <w:t>Durante la hora del recreo hemos observado que ustedes muchas veces tienen dificultades para jugar en armonía y, pensamos que podrían divertirse mucho si logran organizarse y trabajar en equipo.</w:t>
                            </w:r>
                          </w:p>
                          <w:p w14:paraId="5605C0A1" w14:textId="0678A992" w:rsidR="00A2111C" w:rsidRPr="00DA275B" w:rsidRDefault="00A2111C" w:rsidP="00A2111C">
                            <w:pPr>
                              <w:rPr>
                                <w:rFonts w:asciiTheme="majorHAnsi" w:hAnsiTheme="majorHAnsi"/>
                                <w:i/>
                                <w:sz w:val="18"/>
                              </w:rPr>
                            </w:pPr>
                            <w:r w:rsidRPr="00DA275B">
                              <w:rPr>
                                <w:rFonts w:asciiTheme="majorHAnsi" w:hAnsiTheme="majorHAnsi"/>
                                <w:i/>
                                <w:sz w:val="18"/>
                              </w:rPr>
                              <w:t>¿Cómo nos organizamos para jugar en armonía?</w:t>
                            </w:r>
                          </w:p>
                        </w:txbxContent>
                      </v:textbox>
                      <w10:wrap type="square"/>
                    </v:shape>
                  </w:pict>
                </mc:Fallback>
              </mc:AlternateContent>
            </w:r>
            <w:r w:rsidRPr="00A2111C">
              <w:rPr>
                <w:rFonts w:asciiTheme="majorHAnsi" w:hAnsiTheme="majorHAnsi" w:cs="Arial"/>
                <w:b w:val="0"/>
                <w:sz w:val="18"/>
                <w:szCs w:val="18"/>
              </w:rPr>
              <w:t xml:space="preserve">Presenta a continuación el propósito de la </w:t>
            </w:r>
            <w:r w:rsidR="00056FA4">
              <w:rPr>
                <w:rFonts w:asciiTheme="majorHAnsi" w:hAnsiTheme="majorHAnsi" w:cs="Arial"/>
                <w:b w:val="0"/>
                <w:sz w:val="18"/>
                <w:szCs w:val="18"/>
              </w:rPr>
              <w:t>U</w:t>
            </w:r>
            <w:r w:rsidR="00056FA4" w:rsidRPr="00A2111C">
              <w:rPr>
                <w:rFonts w:asciiTheme="majorHAnsi" w:hAnsiTheme="majorHAnsi" w:cs="Arial"/>
                <w:b w:val="0"/>
                <w:sz w:val="18"/>
                <w:szCs w:val="18"/>
              </w:rPr>
              <w:t>nidad</w:t>
            </w:r>
            <w:r w:rsidRPr="00A2111C">
              <w:rPr>
                <w:rFonts w:asciiTheme="majorHAnsi" w:hAnsiTheme="majorHAnsi" w:cs="Arial"/>
                <w:b w:val="0"/>
                <w:sz w:val="18"/>
                <w:szCs w:val="18"/>
              </w:rPr>
              <w:t>, que los motive a aprender a organizarse, trabajar en equipo, utilizar estrategias en los diversos juegos, modificarlos y adaptarlos en beneficio de sus compañeros. Utiliza la siguiente reflexión:</w:t>
            </w:r>
          </w:p>
          <w:p w14:paraId="033E0822" w14:textId="34B8012D" w:rsidR="00A2111C" w:rsidRPr="00A2111C" w:rsidRDefault="00A2111C" w:rsidP="00A2111C">
            <w:pPr>
              <w:rPr>
                <w:rFonts w:asciiTheme="majorHAnsi" w:hAnsiTheme="majorHAnsi" w:cs="Arial"/>
                <w:sz w:val="18"/>
                <w:szCs w:val="18"/>
              </w:rPr>
            </w:pPr>
          </w:p>
          <w:p w14:paraId="52E05587" w14:textId="70C62F8F" w:rsidR="00A2111C" w:rsidRPr="00A2111C" w:rsidRDefault="00A2111C" w:rsidP="00A2111C">
            <w:pPr>
              <w:pStyle w:val="Prrafodelista"/>
              <w:ind w:left="502"/>
              <w:rPr>
                <w:rFonts w:asciiTheme="majorHAnsi" w:hAnsiTheme="majorHAnsi" w:cs="Arial"/>
                <w:b w:val="0"/>
                <w:sz w:val="18"/>
                <w:szCs w:val="18"/>
              </w:rPr>
            </w:pPr>
          </w:p>
          <w:p w14:paraId="29300631" w14:textId="77777777" w:rsidR="00A2111C" w:rsidRDefault="00A2111C" w:rsidP="002F210D">
            <w:pPr>
              <w:pStyle w:val="Prrafodelista"/>
              <w:numPr>
                <w:ilvl w:val="0"/>
                <w:numId w:val="8"/>
              </w:numPr>
              <w:jc w:val="both"/>
              <w:rPr>
                <w:rFonts w:asciiTheme="majorHAnsi" w:hAnsiTheme="majorHAnsi" w:cs="Arial"/>
                <w:b w:val="0"/>
                <w:sz w:val="18"/>
                <w:szCs w:val="18"/>
              </w:rPr>
            </w:pPr>
            <w:r w:rsidRPr="00A2111C">
              <w:rPr>
                <w:rFonts w:asciiTheme="majorHAnsi" w:hAnsiTheme="majorHAnsi" w:cs="Arial"/>
                <w:b w:val="0"/>
                <w:sz w:val="18"/>
                <w:szCs w:val="18"/>
              </w:rPr>
              <w:t xml:space="preserve">Después de escuchar las diferentes opiniones y posibles alternativas y haciendo uso de sus respuestas, comunícales que la evaluación consistirá en demostrar qué hemos aprendido durante el desarrollo de los juegos: por ejemplo, a trabajar en equipo, utilizar estrategias para obtener mejores resultados y modificarlos cuando sea necesario para adecuarlo a las </w:t>
            </w:r>
            <w:r w:rsidRPr="00A2111C">
              <w:rPr>
                <w:rFonts w:asciiTheme="majorHAnsi" w:hAnsiTheme="majorHAnsi" w:cs="Arial"/>
                <w:b w:val="0"/>
                <w:sz w:val="18"/>
                <w:szCs w:val="18"/>
              </w:rPr>
              <w:lastRenderedPageBreak/>
              <w:t>necesidades e intereses del grupo, etc.</w:t>
            </w:r>
          </w:p>
          <w:p w14:paraId="4021F3F2" w14:textId="77777777" w:rsidR="00D56645" w:rsidRPr="00D56645" w:rsidRDefault="00D56645" w:rsidP="002F210D">
            <w:pPr>
              <w:ind w:left="360"/>
              <w:jc w:val="both"/>
              <w:rPr>
                <w:rFonts w:asciiTheme="majorHAnsi" w:hAnsiTheme="majorHAnsi" w:cs="Arial"/>
                <w:b w:val="0"/>
                <w:sz w:val="18"/>
                <w:szCs w:val="18"/>
              </w:rPr>
            </w:pPr>
          </w:p>
          <w:p w14:paraId="6F63FD2D" w14:textId="2F6359F6" w:rsidR="00D56645" w:rsidRDefault="00D56645" w:rsidP="002F210D">
            <w:pPr>
              <w:jc w:val="both"/>
              <w:rPr>
                <w:rFonts w:asciiTheme="majorHAnsi" w:hAnsiTheme="majorHAnsi" w:cs="Arial"/>
                <w:i/>
                <w:sz w:val="18"/>
                <w:szCs w:val="18"/>
              </w:rPr>
            </w:pPr>
            <w:r w:rsidRPr="00CA03D7">
              <w:rPr>
                <w:rFonts w:asciiTheme="majorHAnsi" w:hAnsiTheme="majorHAnsi" w:cs="Arial"/>
                <w:i/>
                <w:sz w:val="18"/>
                <w:szCs w:val="18"/>
              </w:rPr>
              <w:t>Actividad de inicio</w:t>
            </w:r>
          </w:p>
          <w:p w14:paraId="117EF043" w14:textId="022C803C" w:rsidR="00C82B32" w:rsidRPr="00D56645" w:rsidRDefault="00C82B32" w:rsidP="002F210D">
            <w:pPr>
              <w:jc w:val="both"/>
              <w:rPr>
                <w:rFonts w:asciiTheme="majorHAnsi" w:hAnsiTheme="majorHAnsi" w:cs="Arial"/>
                <w:b w:val="0"/>
                <w:bCs w:val="0"/>
                <w:color w:val="2E74B5" w:themeColor="accent1" w:themeShade="BF"/>
                <w:sz w:val="18"/>
                <w:szCs w:val="18"/>
              </w:rPr>
            </w:pPr>
          </w:p>
          <w:p w14:paraId="52302024" w14:textId="77777777" w:rsidR="00D56645" w:rsidRPr="00A2111C" w:rsidRDefault="00A2111C" w:rsidP="002F210D">
            <w:pPr>
              <w:jc w:val="both"/>
              <w:rPr>
                <w:rFonts w:asciiTheme="majorHAnsi" w:hAnsiTheme="majorHAnsi"/>
                <w:b w:val="0"/>
                <w:sz w:val="18"/>
                <w:szCs w:val="18"/>
              </w:rPr>
            </w:pPr>
            <w:r w:rsidRPr="00A2111C">
              <w:rPr>
                <w:rFonts w:asciiTheme="majorHAnsi" w:hAnsiTheme="majorHAnsi"/>
                <w:b w:val="0"/>
                <w:sz w:val="18"/>
                <w:szCs w:val="18"/>
              </w:rPr>
              <w:t xml:space="preserve">Invítalos a  participar en el desarrollo de la actividad “Llévame a la meta”. </w:t>
            </w:r>
          </w:p>
          <w:p w14:paraId="1B4DDCD2" w14:textId="77777777" w:rsidR="00A2111C" w:rsidRDefault="00A2111C" w:rsidP="00A2111C">
            <w:pPr>
              <w:ind w:right="201"/>
              <w:jc w:val="both"/>
            </w:pPr>
          </w:p>
          <w:p w14:paraId="16A37767" w14:textId="1FB1D115" w:rsidR="00A2111C" w:rsidRPr="00D56645" w:rsidRDefault="00A2111C" w:rsidP="00A2111C">
            <w:pPr>
              <w:ind w:right="201"/>
              <w:jc w:val="both"/>
              <w:rPr>
                <w:rFonts w:asciiTheme="majorHAnsi" w:hAnsiTheme="majorHAnsi" w:cs="Arial"/>
                <w:b w:val="0"/>
                <w:sz w:val="18"/>
                <w:szCs w:val="18"/>
              </w:rPr>
            </w:pPr>
            <w:r w:rsidRPr="009B4998">
              <w:rPr>
                <w:strike/>
                <w:noProof/>
                <w:lang w:eastAsia="es-PE"/>
              </w:rPr>
              <mc:AlternateContent>
                <mc:Choice Requires="wps">
                  <w:drawing>
                    <wp:anchor distT="45720" distB="45720" distL="114300" distR="114300" simplePos="0" relativeHeight="251705344" behindDoc="0" locked="0" layoutInCell="1" allowOverlap="1" wp14:anchorId="03AECBF4" wp14:editId="136FBB3B">
                      <wp:simplePos x="0" y="0"/>
                      <wp:positionH relativeFrom="column">
                        <wp:posOffset>1905</wp:posOffset>
                      </wp:positionH>
                      <wp:positionV relativeFrom="paragraph">
                        <wp:posOffset>187325</wp:posOffset>
                      </wp:positionV>
                      <wp:extent cx="5966460" cy="1077595"/>
                      <wp:effectExtent l="0" t="0" r="15240" b="27305"/>
                      <wp:wrapTopAndBottom/>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1077595"/>
                              </a:xfrm>
                              <a:prstGeom prst="rect">
                                <a:avLst/>
                              </a:prstGeom>
                              <a:solidFill>
                                <a:srgbClr val="FFFFFF"/>
                              </a:solidFill>
                              <a:ln w="9525">
                                <a:solidFill>
                                  <a:srgbClr val="000000"/>
                                </a:solidFill>
                                <a:miter lim="800000"/>
                                <a:headEnd/>
                                <a:tailEnd/>
                              </a:ln>
                            </wps:spPr>
                            <wps:txbx>
                              <w:txbxContent>
                                <w:p w14:paraId="0917250F" w14:textId="77777777" w:rsidR="00A2111C" w:rsidRPr="00A2111C" w:rsidRDefault="00A2111C" w:rsidP="00A2111C">
                                  <w:pPr>
                                    <w:jc w:val="both"/>
                                    <w:rPr>
                                      <w:rFonts w:asciiTheme="majorHAnsi" w:hAnsiTheme="majorHAnsi" w:cs="Arial"/>
                                      <w:b/>
                                      <w:color w:val="00B050"/>
                                      <w:szCs w:val="24"/>
                                    </w:rPr>
                                  </w:pPr>
                                  <w:r w:rsidRPr="00A2111C">
                                    <w:rPr>
                                      <w:rFonts w:asciiTheme="majorHAnsi" w:hAnsiTheme="majorHAnsi" w:cs="Arial"/>
                                      <w:b/>
                                      <w:sz w:val="18"/>
                                      <w:szCs w:val="24"/>
                                    </w:rPr>
                                    <w:t>Recuerda que:</w:t>
                                  </w:r>
                                </w:p>
                                <w:p w14:paraId="57F55FBA" w14:textId="6CF63E3C" w:rsidR="00A2111C" w:rsidRPr="00A2111C" w:rsidRDefault="00A2111C" w:rsidP="00A2111C">
                                  <w:pPr>
                                    <w:jc w:val="both"/>
                                    <w:rPr>
                                      <w:rFonts w:asciiTheme="majorHAnsi" w:hAnsiTheme="majorHAnsi" w:cs="Arial"/>
                                      <w:i/>
                                      <w:sz w:val="18"/>
                                      <w:szCs w:val="24"/>
                                    </w:rPr>
                                  </w:pPr>
                                  <w:r w:rsidRPr="00A2111C">
                                    <w:rPr>
                                      <w:rFonts w:asciiTheme="majorHAnsi" w:hAnsiTheme="majorHAnsi" w:cs="Arial"/>
                                      <w:sz w:val="18"/>
                                      <w:szCs w:val="24"/>
                                    </w:rPr>
                                    <w:t>El</w:t>
                                  </w:r>
                                  <w:r w:rsidRPr="00A2111C">
                                    <w:rPr>
                                      <w:rFonts w:asciiTheme="majorHAnsi" w:hAnsiTheme="majorHAnsi" w:cs="Arial"/>
                                      <w:b/>
                                      <w:sz w:val="18"/>
                                      <w:szCs w:val="24"/>
                                    </w:rPr>
                                    <w:t xml:space="preserve"> </w:t>
                                  </w:r>
                                  <w:r w:rsidRPr="00A2111C">
                                    <w:rPr>
                                      <w:rFonts w:asciiTheme="majorHAnsi" w:hAnsiTheme="majorHAnsi" w:cs="Arial"/>
                                      <w:sz w:val="18"/>
                                      <w:szCs w:val="24"/>
                                    </w:rPr>
                                    <w:t xml:space="preserve">pensamiento estratégico en el contexto de la sociomotricidad es: </w:t>
                                  </w:r>
                                  <w:r w:rsidRPr="00A2111C">
                                    <w:rPr>
                                      <w:rFonts w:asciiTheme="majorHAnsi" w:hAnsiTheme="majorHAnsi" w:cs="Arial"/>
                                      <w:i/>
                                      <w:sz w:val="18"/>
                                      <w:szCs w:val="24"/>
                                    </w:rPr>
                                    <w:t>“Una capacidad intelectual del jugador para discernir y tomar decisiones acerca de la acción o acciones convenientes en el juego”</w:t>
                                  </w:r>
                                  <w:sdt>
                                    <w:sdtPr>
                                      <w:rPr>
                                        <w:rFonts w:asciiTheme="majorHAnsi" w:hAnsiTheme="majorHAnsi" w:cs="Arial"/>
                                        <w:i/>
                                        <w:sz w:val="18"/>
                                        <w:szCs w:val="24"/>
                                      </w:rPr>
                                      <w:id w:val="-358895404"/>
                                      <w:citation/>
                                    </w:sdtPr>
                                    <w:sdtEndPr/>
                                    <w:sdtContent>
                                      <w:r w:rsidRPr="00A2111C">
                                        <w:rPr>
                                          <w:rFonts w:asciiTheme="majorHAnsi" w:hAnsiTheme="majorHAnsi" w:cs="Arial"/>
                                          <w:i/>
                                          <w:sz w:val="18"/>
                                          <w:szCs w:val="24"/>
                                        </w:rPr>
                                        <w:fldChar w:fldCharType="begin"/>
                                      </w:r>
                                      <w:r w:rsidRPr="00A2111C">
                                        <w:rPr>
                                          <w:rFonts w:asciiTheme="majorHAnsi" w:hAnsiTheme="majorHAnsi" w:cs="Arial"/>
                                          <w:i/>
                                          <w:sz w:val="18"/>
                                          <w:szCs w:val="24"/>
                                        </w:rPr>
                                        <w:instrText xml:space="preserve"> CITATION Vic02 \l 10250 </w:instrText>
                                      </w:r>
                                      <w:r w:rsidRPr="00A2111C">
                                        <w:rPr>
                                          <w:rFonts w:asciiTheme="majorHAnsi" w:hAnsiTheme="majorHAnsi" w:cs="Arial"/>
                                          <w:i/>
                                          <w:sz w:val="18"/>
                                          <w:szCs w:val="24"/>
                                        </w:rPr>
                                        <w:fldChar w:fldCharType="separate"/>
                                      </w:r>
                                      <w:r w:rsidRPr="00A2111C">
                                        <w:rPr>
                                          <w:rFonts w:asciiTheme="majorHAnsi" w:hAnsiTheme="majorHAnsi" w:cs="Arial"/>
                                          <w:i/>
                                          <w:noProof/>
                                          <w:sz w:val="18"/>
                                          <w:szCs w:val="24"/>
                                        </w:rPr>
                                        <w:t xml:space="preserve"> </w:t>
                                      </w:r>
                                      <w:r w:rsidRPr="00A2111C">
                                        <w:rPr>
                                          <w:rFonts w:asciiTheme="majorHAnsi" w:hAnsiTheme="majorHAnsi" w:cs="Arial"/>
                                          <w:noProof/>
                                          <w:sz w:val="18"/>
                                          <w:szCs w:val="24"/>
                                        </w:rPr>
                                        <w:t>(Navarro, 2002)</w:t>
                                      </w:r>
                                      <w:r w:rsidRPr="00A2111C">
                                        <w:rPr>
                                          <w:rFonts w:asciiTheme="majorHAnsi" w:hAnsiTheme="majorHAnsi" w:cs="Arial"/>
                                          <w:i/>
                                          <w:sz w:val="18"/>
                                          <w:szCs w:val="24"/>
                                        </w:rPr>
                                        <w:fldChar w:fldCharType="end"/>
                                      </w:r>
                                    </w:sdtContent>
                                  </w:sdt>
                                </w:p>
                                <w:p w14:paraId="7B665402" w14:textId="77777777" w:rsidR="00A2111C" w:rsidRPr="00A2111C" w:rsidRDefault="00A2111C" w:rsidP="00A2111C">
                                  <w:pPr>
                                    <w:jc w:val="both"/>
                                    <w:rPr>
                                      <w:rFonts w:asciiTheme="majorHAnsi" w:hAnsiTheme="majorHAnsi"/>
                                      <w:sz w:val="20"/>
                                    </w:rPr>
                                  </w:pPr>
                                  <w:r w:rsidRPr="00A2111C">
                                    <w:rPr>
                                      <w:rFonts w:asciiTheme="majorHAnsi" w:hAnsiTheme="majorHAnsi" w:cs="Arial"/>
                                      <w:sz w:val="18"/>
                                      <w:szCs w:val="24"/>
                                    </w:rPr>
                                    <w:t>Tácticas: son las acciones que materializan la estrategia. Supone el cómo hacerlo, es decir, el actuar de cada estudiante de forma individual y colectiva a través de la utilización adecuada de habilidades técnicas en situaciones de juego.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ECBF4" id="_x0000_s1028" type="#_x0000_t202" style="position:absolute;left:0;text-align:left;margin-left:.15pt;margin-top:14.75pt;width:469.8pt;height:84.8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">
                      <v:textbox>
                        <w:txbxContent>
                          <w:p w14:paraId="0917250F" w14:textId="77777777" w:rsidR="00A2111C" w:rsidRPr="00A2111C" w:rsidRDefault="00A2111C" w:rsidP="00A2111C">
                            <w:pPr>
                              <w:jc w:val="both"/>
                              <w:rPr>
                                <w:rFonts w:asciiTheme="majorHAnsi" w:hAnsiTheme="majorHAnsi" w:cs="Arial"/>
                                <w:b/>
                                <w:color w:val="00B050"/>
                                <w:szCs w:val="24"/>
                              </w:rPr>
                            </w:pPr>
                            <w:r w:rsidRPr="00A2111C">
                              <w:rPr>
                                <w:rFonts w:asciiTheme="majorHAnsi" w:hAnsiTheme="majorHAnsi" w:cs="Arial"/>
                                <w:b/>
                                <w:sz w:val="18"/>
                                <w:szCs w:val="24"/>
                              </w:rPr>
                              <w:t>Recuerda que:</w:t>
                            </w:r>
                          </w:p>
                          <w:p w14:paraId="57F55FBA" w14:textId="6CF63E3C" w:rsidR="00A2111C" w:rsidRPr="00A2111C" w:rsidRDefault="00A2111C" w:rsidP="00A2111C">
                            <w:pPr>
                              <w:jc w:val="both"/>
                              <w:rPr>
                                <w:rFonts w:asciiTheme="majorHAnsi" w:hAnsiTheme="majorHAnsi" w:cs="Arial"/>
                                <w:i/>
                                <w:sz w:val="18"/>
                                <w:szCs w:val="24"/>
                              </w:rPr>
                            </w:pPr>
                            <w:r w:rsidRPr="00A2111C">
                              <w:rPr>
                                <w:rFonts w:asciiTheme="majorHAnsi" w:hAnsiTheme="majorHAnsi" w:cs="Arial"/>
                                <w:sz w:val="18"/>
                                <w:szCs w:val="24"/>
                              </w:rPr>
                              <w:t>El</w:t>
                            </w:r>
                            <w:r w:rsidRPr="00A2111C">
                              <w:rPr>
                                <w:rFonts w:asciiTheme="majorHAnsi" w:hAnsiTheme="majorHAnsi" w:cs="Arial"/>
                                <w:b/>
                                <w:sz w:val="18"/>
                                <w:szCs w:val="24"/>
                              </w:rPr>
                              <w:t xml:space="preserve"> </w:t>
                            </w:r>
                            <w:r w:rsidRPr="00A2111C">
                              <w:rPr>
                                <w:rFonts w:asciiTheme="majorHAnsi" w:hAnsiTheme="majorHAnsi" w:cs="Arial"/>
                                <w:sz w:val="18"/>
                                <w:szCs w:val="24"/>
                              </w:rPr>
                              <w:t xml:space="preserve">pensamiento estratégico en el contexto de la sociomotricidad es: </w:t>
                            </w:r>
                            <w:r w:rsidRPr="00A2111C">
                              <w:rPr>
                                <w:rFonts w:asciiTheme="majorHAnsi" w:hAnsiTheme="majorHAnsi" w:cs="Arial"/>
                                <w:i/>
                                <w:sz w:val="18"/>
                                <w:szCs w:val="24"/>
                              </w:rPr>
                              <w:t>“Una capacidad intelectual del jugador para discernir y tomar decisiones acerca de la acción o acciones convenientes en el juego”</w:t>
                            </w:r>
                            <w:sdt>
                              <w:sdtPr>
                                <w:rPr>
                                  <w:rFonts w:asciiTheme="majorHAnsi" w:hAnsiTheme="majorHAnsi" w:cs="Arial"/>
                                  <w:i/>
                                  <w:sz w:val="18"/>
                                  <w:szCs w:val="24"/>
                                </w:rPr>
                                <w:id w:val="-358895404"/>
                                <w:citation/>
                              </w:sdtPr>
                              <w:sdtEndPr/>
                              <w:sdtContent>
                                <w:r w:rsidRPr="00A2111C">
                                  <w:rPr>
                                    <w:rFonts w:asciiTheme="majorHAnsi" w:hAnsiTheme="majorHAnsi" w:cs="Arial"/>
                                    <w:i/>
                                    <w:sz w:val="18"/>
                                    <w:szCs w:val="24"/>
                                  </w:rPr>
                                  <w:fldChar w:fldCharType="begin"/>
                                </w:r>
                                <w:r w:rsidRPr="00A2111C">
                                  <w:rPr>
                                    <w:rFonts w:asciiTheme="majorHAnsi" w:hAnsiTheme="majorHAnsi" w:cs="Arial"/>
                                    <w:i/>
                                    <w:sz w:val="18"/>
                                    <w:szCs w:val="24"/>
                                  </w:rPr>
                                  <w:instrText xml:space="preserve"> CITATION Vic02 \l 10250 </w:instrText>
                                </w:r>
                                <w:r w:rsidRPr="00A2111C">
                                  <w:rPr>
                                    <w:rFonts w:asciiTheme="majorHAnsi" w:hAnsiTheme="majorHAnsi" w:cs="Arial"/>
                                    <w:i/>
                                    <w:sz w:val="18"/>
                                    <w:szCs w:val="24"/>
                                  </w:rPr>
                                  <w:fldChar w:fldCharType="separate"/>
                                </w:r>
                                <w:r w:rsidRPr="00A2111C">
                                  <w:rPr>
                                    <w:rFonts w:asciiTheme="majorHAnsi" w:hAnsiTheme="majorHAnsi" w:cs="Arial"/>
                                    <w:i/>
                                    <w:noProof/>
                                    <w:sz w:val="18"/>
                                    <w:szCs w:val="24"/>
                                  </w:rPr>
                                  <w:t xml:space="preserve"> </w:t>
                                </w:r>
                                <w:r w:rsidRPr="00A2111C">
                                  <w:rPr>
                                    <w:rFonts w:asciiTheme="majorHAnsi" w:hAnsiTheme="majorHAnsi" w:cs="Arial"/>
                                    <w:noProof/>
                                    <w:sz w:val="18"/>
                                    <w:szCs w:val="24"/>
                                  </w:rPr>
                                  <w:t>(Navarro, 2002)</w:t>
                                </w:r>
                                <w:r w:rsidRPr="00A2111C">
                                  <w:rPr>
                                    <w:rFonts w:asciiTheme="majorHAnsi" w:hAnsiTheme="majorHAnsi" w:cs="Arial"/>
                                    <w:i/>
                                    <w:sz w:val="18"/>
                                    <w:szCs w:val="24"/>
                                  </w:rPr>
                                  <w:fldChar w:fldCharType="end"/>
                                </w:r>
                              </w:sdtContent>
                            </w:sdt>
                          </w:p>
                          <w:p w14:paraId="7B665402" w14:textId="77777777" w:rsidR="00A2111C" w:rsidRPr="00A2111C" w:rsidRDefault="00A2111C" w:rsidP="00A2111C">
                            <w:pPr>
                              <w:jc w:val="both"/>
                              <w:rPr>
                                <w:rFonts w:asciiTheme="majorHAnsi" w:hAnsiTheme="majorHAnsi"/>
                                <w:sz w:val="20"/>
                              </w:rPr>
                            </w:pPr>
                            <w:r w:rsidRPr="00A2111C">
                              <w:rPr>
                                <w:rFonts w:asciiTheme="majorHAnsi" w:hAnsiTheme="majorHAnsi" w:cs="Arial"/>
                                <w:sz w:val="18"/>
                                <w:szCs w:val="24"/>
                              </w:rPr>
                              <w:t>Tácticas: son las acciones que materializan la estrategia. Supone el cómo hacerlo, es decir, el actuar de cada estudiante de forma individual y colectiva a través de la utilización adecuada de habilidades técnicas en situaciones de juego.</w:t>
                            </w:r>
                          </w:p>
                        </w:txbxContent>
                      </v:textbox>
                      <w10:wrap type="topAndBottom"/>
                    </v:shape>
                  </w:pict>
                </mc:Fallback>
              </mc:AlternateContent>
            </w:r>
          </w:p>
        </w:tc>
      </w:tr>
      <w:tr w:rsidR="00D56645" w:rsidRPr="00D56645" w14:paraId="065E18CB" w14:textId="77777777" w:rsidTr="00A2111C">
        <w:tc>
          <w:tcPr>
            <w:cnfStyle w:val="001000000000" w:firstRow="0" w:lastRow="0" w:firstColumn="1" w:lastColumn="0" w:oddVBand="0" w:evenVBand="0" w:oddHBand="0" w:evenHBand="0" w:firstRowFirstColumn="0" w:firstRowLastColumn="0" w:lastRowFirstColumn="0" w:lastRowLastColumn="0"/>
            <w:tcW w:w="9606" w:type="dxa"/>
            <w:gridSpan w:val="3"/>
            <w:tcBorders>
              <w:top w:val="nil"/>
              <w:left w:val="nil"/>
              <w:bottom w:val="nil"/>
              <w:right w:val="nil"/>
            </w:tcBorders>
            <w:shd w:val="clear" w:color="auto" w:fill="FFFFFF" w:themeFill="background1"/>
          </w:tcPr>
          <w:p w14:paraId="002EE36D" w14:textId="77777777" w:rsidR="00D56645" w:rsidRDefault="00D56645" w:rsidP="00AD398B">
            <w:pPr>
              <w:jc w:val="both"/>
              <w:rPr>
                <w:rFonts w:asciiTheme="majorHAnsi" w:hAnsiTheme="majorHAnsi" w:cs="Arial"/>
                <w:bCs w:val="0"/>
                <w:i/>
                <w:color w:val="5B9BD5" w:themeColor="accent1"/>
                <w:sz w:val="18"/>
                <w:szCs w:val="18"/>
              </w:rPr>
            </w:pPr>
          </w:p>
          <w:p w14:paraId="44E7A0F1" w14:textId="77777777" w:rsidR="00A2111C" w:rsidRPr="00A2111C" w:rsidRDefault="00A2111C" w:rsidP="002F210D">
            <w:pPr>
              <w:jc w:val="both"/>
              <w:rPr>
                <w:rFonts w:asciiTheme="majorHAnsi" w:hAnsiTheme="majorHAnsi"/>
                <w:b w:val="0"/>
                <w:sz w:val="18"/>
                <w:szCs w:val="18"/>
              </w:rPr>
            </w:pPr>
            <w:r w:rsidRPr="00A2111C">
              <w:rPr>
                <w:rFonts w:asciiTheme="majorHAnsi" w:hAnsiTheme="majorHAnsi"/>
                <w:b w:val="0"/>
                <w:sz w:val="18"/>
                <w:szCs w:val="18"/>
              </w:rPr>
              <w:t>Ubica a los estudiantes en un espacio libre y apropiado para el juego.</w:t>
            </w:r>
          </w:p>
          <w:p w14:paraId="05161B84" w14:textId="77777777" w:rsidR="00A2111C" w:rsidRPr="00A2111C" w:rsidRDefault="00A2111C" w:rsidP="002F210D">
            <w:pPr>
              <w:pStyle w:val="Prrafodelista"/>
              <w:numPr>
                <w:ilvl w:val="0"/>
                <w:numId w:val="8"/>
              </w:numPr>
              <w:jc w:val="both"/>
              <w:rPr>
                <w:rFonts w:asciiTheme="majorHAnsi" w:hAnsiTheme="majorHAnsi" w:cs="Arial"/>
                <w:b w:val="0"/>
                <w:sz w:val="18"/>
                <w:szCs w:val="18"/>
              </w:rPr>
            </w:pPr>
            <w:r w:rsidRPr="00A2111C">
              <w:rPr>
                <w:rFonts w:asciiTheme="majorHAnsi" w:hAnsiTheme="majorHAnsi" w:cs="Arial"/>
                <w:b w:val="0"/>
                <w:sz w:val="18"/>
                <w:szCs w:val="18"/>
              </w:rPr>
              <w:t>Organiza a los estudiantes en grupos de cinco integrantes.</w:t>
            </w:r>
          </w:p>
          <w:p w14:paraId="3C2A41E3" w14:textId="748C45A3" w:rsidR="00A2111C" w:rsidRPr="00A2111C" w:rsidRDefault="00A2111C" w:rsidP="002F210D">
            <w:pPr>
              <w:pStyle w:val="Prrafodelista"/>
              <w:numPr>
                <w:ilvl w:val="0"/>
                <w:numId w:val="8"/>
              </w:numPr>
              <w:jc w:val="both"/>
              <w:rPr>
                <w:rFonts w:asciiTheme="majorHAnsi" w:hAnsiTheme="majorHAnsi" w:cs="Arial"/>
                <w:b w:val="0"/>
                <w:sz w:val="18"/>
                <w:szCs w:val="18"/>
              </w:rPr>
            </w:pPr>
            <w:r w:rsidRPr="00A2111C">
              <w:rPr>
                <w:rFonts w:asciiTheme="majorHAnsi" w:hAnsiTheme="majorHAnsi" w:cs="Arial"/>
                <w:b w:val="0"/>
                <w:sz w:val="18"/>
                <w:szCs w:val="18"/>
              </w:rPr>
              <w:t>Señala con conos la zona de salida y la zona de llegada, estas zonas deberán de estar separadas entre ellas por una distancia aprox</w:t>
            </w:r>
            <w:r w:rsidR="00056FA4">
              <w:rPr>
                <w:rFonts w:asciiTheme="majorHAnsi" w:hAnsiTheme="majorHAnsi" w:cs="Arial"/>
                <w:b w:val="0"/>
                <w:sz w:val="18"/>
                <w:szCs w:val="18"/>
              </w:rPr>
              <w:t>imada</w:t>
            </w:r>
            <w:r w:rsidRPr="00A2111C">
              <w:rPr>
                <w:rFonts w:asciiTheme="majorHAnsi" w:hAnsiTheme="majorHAnsi" w:cs="Arial"/>
                <w:b w:val="0"/>
                <w:sz w:val="18"/>
                <w:szCs w:val="18"/>
              </w:rPr>
              <w:t xml:space="preserve"> de 9 m. </w:t>
            </w:r>
          </w:p>
          <w:p w14:paraId="3C2E7E60" w14:textId="77777777" w:rsidR="00A2111C" w:rsidRPr="00A2111C" w:rsidRDefault="00A2111C" w:rsidP="002F210D">
            <w:pPr>
              <w:pStyle w:val="Prrafodelista"/>
              <w:numPr>
                <w:ilvl w:val="0"/>
                <w:numId w:val="8"/>
              </w:numPr>
              <w:jc w:val="both"/>
              <w:rPr>
                <w:rFonts w:asciiTheme="majorHAnsi" w:hAnsiTheme="majorHAnsi" w:cs="Arial"/>
                <w:b w:val="0"/>
                <w:sz w:val="18"/>
                <w:szCs w:val="18"/>
              </w:rPr>
            </w:pPr>
            <w:r w:rsidRPr="00A2111C">
              <w:rPr>
                <w:rFonts w:asciiTheme="majorHAnsi" w:hAnsiTheme="majorHAnsi" w:cs="Arial"/>
                <w:b w:val="0"/>
                <w:sz w:val="18"/>
                <w:szCs w:val="18"/>
              </w:rPr>
              <w:t xml:space="preserve">Comunica a los estudiantes que trasladarán a  4 miembros de su equipo a la zona de llegada. La única condición es que el estudiante trasladado no debe tocar el piso hasta que cruce la meta. El juego termina cuando todos los grupos han trasladado a sus 4 integrantes, sin importar el tiempo empleado. </w:t>
            </w:r>
          </w:p>
          <w:p w14:paraId="5EB30BB4" w14:textId="2927635F" w:rsidR="00A2111C" w:rsidRPr="00A2111C" w:rsidRDefault="00A2111C" w:rsidP="002F210D">
            <w:pPr>
              <w:pStyle w:val="Prrafodelista"/>
              <w:numPr>
                <w:ilvl w:val="0"/>
                <w:numId w:val="8"/>
              </w:numPr>
              <w:jc w:val="both"/>
              <w:rPr>
                <w:rFonts w:asciiTheme="majorHAnsi" w:hAnsiTheme="majorHAnsi" w:cs="Arial"/>
                <w:b w:val="0"/>
                <w:sz w:val="18"/>
                <w:szCs w:val="18"/>
              </w:rPr>
            </w:pPr>
            <w:r w:rsidRPr="00A2111C">
              <w:rPr>
                <w:rFonts w:asciiTheme="majorHAnsi" w:hAnsiTheme="majorHAnsi" w:cs="Arial"/>
                <w:b w:val="0"/>
                <w:sz w:val="18"/>
                <w:szCs w:val="18"/>
              </w:rPr>
              <w:t xml:space="preserve">Reúnelos en un semicírculo y pregúntales (da oportunidad a que todos se expresen): </w:t>
            </w:r>
            <w:r w:rsidR="00056FA4">
              <w:rPr>
                <w:rFonts w:asciiTheme="majorHAnsi" w:hAnsiTheme="majorHAnsi" w:cs="Arial"/>
                <w:b w:val="0"/>
                <w:sz w:val="18"/>
                <w:szCs w:val="18"/>
              </w:rPr>
              <w:t>“</w:t>
            </w:r>
            <w:r w:rsidRPr="00A2111C">
              <w:rPr>
                <w:rFonts w:asciiTheme="majorHAnsi" w:hAnsiTheme="majorHAnsi" w:cs="Arial"/>
                <w:b w:val="0"/>
                <w:sz w:val="18"/>
                <w:szCs w:val="18"/>
              </w:rPr>
              <w:t>¿Qué hicieron para lograr llegar a la meta? ¿Cuáles fueron las decisiones más importantes? ¿Qué dificultades surgieron durante la actividad? ¿Estuvieron bien organizados para jugar?  ¿Hubieron discusiones? ¿Cómo se sintieron al ser llevados por sus compañeros?</w:t>
            </w:r>
            <w:r w:rsidR="00056FA4">
              <w:rPr>
                <w:rFonts w:asciiTheme="majorHAnsi" w:hAnsiTheme="majorHAnsi" w:cs="Arial"/>
                <w:b w:val="0"/>
                <w:sz w:val="18"/>
                <w:szCs w:val="18"/>
              </w:rPr>
              <w:t>”.</w:t>
            </w:r>
            <w:r w:rsidRPr="00A2111C">
              <w:rPr>
                <w:rFonts w:asciiTheme="majorHAnsi" w:hAnsiTheme="majorHAnsi" w:cs="Arial"/>
                <w:b w:val="0"/>
                <w:sz w:val="18"/>
                <w:szCs w:val="18"/>
              </w:rPr>
              <w:t xml:space="preserve"> </w:t>
            </w:r>
          </w:p>
          <w:p w14:paraId="5EFA56FA" w14:textId="15D4E8A3" w:rsidR="00A2111C" w:rsidRPr="00A2111C" w:rsidRDefault="00A2111C" w:rsidP="002F210D">
            <w:pPr>
              <w:jc w:val="both"/>
              <w:rPr>
                <w:rFonts w:asciiTheme="majorHAnsi" w:hAnsiTheme="majorHAnsi" w:cs="Arial"/>
                <w:b w:val="0"/>
                <w:bCs w:val="0"/>
                <w:i/>
                <w:color w:val="5B9BD5" w:themeColor="accent1"/>
                <w:sz w:val="18"/>
                <w:szCs w:val="18"/>
              </w:rPr>
            </w:pPr>
            <w:r w:rsidRPr="00A2111C">
              <w:rPr>
                <w:rFonts w:asciiTheme="majorHAnsi" w:hAnsiTheme="majorHAnsi" w:cs="Arial"/>
                <w:b w:val="0"/>
                <w:sz w:val="18"/>
                <w:szCs w:val="18"/>
              </w:rPr>
              <w:t xml:space="preserve">Recoge los aportes de los estudiantes y preséntales </w:t>
            </w:r>
            <w:r w:rsidRPr="00A2111C">
              <w:rPr>
                <w:rFonts w:asciiTheme="majorHAnsi" w:hAnsiTheme="majorHAnsi" w:cs="Arial"/>
                <w:sz w:val="18"/>
                <w:szCs w:val="18"/>
              </w:rPr>
              <w:t>el propósito de la sesión</w:t>
            </w:r>
            <w:r w:rsidRPr="00A2111C">
              <w:rPr>
                <w:rFonts w:asciiTheme="majorHAnsi" w:hAnsiTheme="majorHAnsi" w:cs="Arial"/>
                <w:b w:val="0"/>
                <w:sz w:val="18"/>
                <w:szCs w:val="18"/>
              </w:rPr>
              <w:t>: “En esta sesión aprenderemos a aplicar estrategias y tácticas en los juegos para aprender a trabajar en equipo”.</w:t>
            </w:r>
          </w:p>
          <w:p w14:paraId="5DFB2242" w14:textId="77777777" w:rsidR="00D9768F" w:rsidRPr="00D56645" w:rsidRDefault="00D9768F" w:rsidP="00AD398B">
            <w:pPr>
              <w:jc w:val="both"/>
              <w:rPr>
                <w:rFonts w:asciiTheme="majorHAnsi" w:hAnsiTheme="majorHAnsi" w:cs="Arial"/>
                <w:bCs w:val="0"/>
                <w:i/>
                <w:color w:val="5B9BD5" w:themeColor="accent1"/>
                <w:sz w:val="18"/>
                <w:szCs w:val="18"/>
              </w:rPr>
            </w:pPr>
          </w:p>
        </w:tc>
      </w:tr>
      <w:tr w:rsidR="00C167E6" w:rsidRPr="00D56645" w14:paraId="39B7ED9D" w14:textId="77777777" w:rsidTr="00A2111C">
        <w:trPr>
          <w:gridAfter w:val="1"/>
          <w:wAfter w:w="250" w:type="dxa"/>
        </w:trPr>
        <w:tc>
          <w:tcPr>
            <w:cnfStyle w:val="001000000000" w:firstRow="0" w:lastRow="0" w:firstColumn="1" w:lastColumn="0" w:oddVBand="0" w:evenVBand="0" w:oddHBand="0" w:evenHBand="0" w:firstRowFirstColumn="0" w:firstRowLastColumn="0" w:lastRowFirstColumn="0" w:lastRowLastColumn="0"/>
            <w:tcW w:w="6799" w:type="dxa"/>
            <w:shd w:val="clear" w:color="auto" w:fill="F2F2F2" w:themeFill="background1" w:themeFillShade="F2"/>
          </w:tcPr>
          <w:p w14:paraId="6F05B2EE" w14:textId="77777777" w:rsidR="00C167E6" w:rsidRPr="00D56645" w:rsidRDefault="00C167E6" w:rsidP="00AD398B">
            <w:pPr>
              <w:pStyle w:val="Prrafodelista"/>
              <w:tabs>
                <w:tab w:val="left" w:pos="1155"/>
              </w:tabs>
              <w:ind w:left="0"/>
              <w:rPr>
                <w:rFonts w:asciiTheme="majorHAnsi" w:hAnsiTheme="majorHAnsi"/>
                <w:b w:val="0"/>
                <w:sz w:val="18"/>
                <w:szCs w:val="18"/>
              </w:rPr>
            </w:pPr>
            <w:r w:rsidRPr="00D56645">
              <w:rPr>
                <w:rFonts w:asciiTheme="majorHAnsi" w:hAnsiTheme="majorHAnsi" w:cs="Arial"/>
                <w:sz w:val="18"/>
                <w:szCs w:val="18"/>
              </w:rPr>
              <w:t>Desarrollo</w:t>
            </w:r>
            <w:r w:rsidRPr="00D56645">
              <w:rPr>
                <w:rFonts w:asciiTheme="majorHAnsi" w:hAnsiTheme="majorHAnsi" w:cs="Arial"/>
                <w:sz w:val="18"/>
                <w:szCs w:val="18"/>
              </w:rPr>
              <w:tab/>
            </w:r>
          </w:p>
        </w:tc>
        <w:tc>
          <w:tcPr>
            <w:tcW w:w="2557" w:type="dxa"/>
            <w:shd w:val="clear" w:color="auto" w:fill="F2F2F2" w:themeFill="background1" w:themeFillShade="F2"/>
          </w:tcPr>
          <w:p w14:paraId="48AE4CF2" w14:textId="2D1CF573" w:rsidR="00C167E6" w:rsidRPr="00D56645" w:rsidRDefault="00C167E6" w:rsidP="00AD398B">
            <w:pPr>
              <w:pStyle w:val="Prrafodelista"/>
              <w:ind w:left="0"/>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 w:val="18"/>
                <w:szCs w:val="18"/>
                <w:shd w:val="clear" w:color="auto" w:fill="E2EFD9" w:themeFill="accent6" w:themeFillTint="33"/>
              </w:rPr>
            </w:pPr>
            <w:r w:rsidRPr="00D56645">
              <w:rPr>
                <w:rFonts w:asciiTheme="majorHAnsi" w:hAnsiTheme="majorHAnsi" w:cs="Arial"/>
                <w:sz w:val="18"/>
                <w:szCs w:val="18"/>
              </w:rPr>
              <w:t xml:space="preserve">Tiempo </w:t>
            </w:r>
            <w:r w:rsidRPr="00D56329">
              <w:rPr>
                <w:rFonts w:asciiTheme="majorHAnsi" w:hAnsiTheme="majorHAnsi" w:cs="Arial"/>
                <w:sz w:val="18"/>
                <w:szCs w:val="18"/>
                <w:shd w:val="clear" w:color="auto" w:fill="F2F2F2" w:themeFill="background1" w:themeFillShade="F2"/>
              </w:rPr>
              <w:t xml:space="preserve">aproximado: </w:t>
            </w:r>
            <w:r w:rsidR="00D9768F" w:rsidRPr="00D56329">
              <w:rPr>
                <w:rFonts w:asciiTheme="majorHAnsi" w:hAnsiTheme="majorHAnsi" w:cs="Arial"/>
                <w:sz w:val="18"/>
                <w:szCs w:val="18"/>
                <w:shd w:val="clear" w:color="auto" w:fill="F2F2F2" w:themeFill="background1" w:themeFillShade="F2"/>
              </w:rPr>
              <w:t>5</w:t>
            </w:r>
            <w:r w:rsidR="00D56329" w:rsidRPr="00D56329">
              <w:rPr>
                <w:rFonts w:asciiTheme="majorHAnsi" w:hAnsiTheme="majorHAnsi" w:cs="Arial"/>
                <w:sz w:val="18"/>
                <w:szCs w:val="18"/>
                <w:shd w:val="clear" w:color="auto" w:fill="F2F2F2" w:themeFill="background1" w:themeFillShade="F2"/>
              </w:rPr>
              <w:t>5</w:t>
            </w:r>
            <w:r w:rsidRPr="00D56329">
              <w:rPr>
                <w:rFonts w:asciiTheme="majorHAnsi" w:hAnsiTheme="majorHAnsi" w:cs="Arial"/>
                <w:sz w:val="18"/>
                <w:szCs w:val="18"/>
                <w:shd w:val="clear" w:color="auto" w:fill="F2F2F2" w:themeFill="background1" w:themeFillShade="F2"/>
              </w:rPr>
              <w:t xml:space="preserve"> min</w:t>
            </w:r>
          </w:p>
          <w:p w14:paraId="61CABCC0" w14:textId="77777777" w:rsidR="00C167E6" w:rsidRPr="00D56645" w:rsidRDefault="00C167E6" w:rsidP="00AD398B">
            <w:pPr>
              <w:pStyle w:val="Prrafodelista"/>
              <w:ind w:left="0"/>
              <w:cnfStyle w:val="000000000000" w:firstRow="0" w:lastRow="0" w:firstColumn="0" w:lastColumn="0" w:oddVBand="0" w:evenVBand="0" w:oddHBand="0" w:evenHBand="0" w:firstRowFirstColumn="0" w:firstRowLastColumn="0" w:lastRowFirstColumn="0" w:lastRowLastColumn="0"/>
              <w:rPr>
                <w:rFonts w:asciiTheme="majorHAnsi" w:hAnsiTheme="majorHAnsi"/>
                <w:b/>
                <w:sz w:val="18"/>
                <w:szCs w:val="18"/>
              </w:rPr>
            </w:pPr>
          </w:p>
        </w:tc>
      </w:tr>
    </w:tbl>
    <w:p w14:paraId="60236E09" w14:textId="77777777" w:rsidR="00C167E6" w:rsidRPr="00D56645" w:rsidRDefault="00C167E6" w:rsidP="00C167E6">
      <w:pPr>
        <w:spacing w:after="0" w:line="240" w:lineRule="auto"/>
        <w:ind w:left="284"/>
        <w:contextualSpacing/>
        <w:jc w:val="both"/>
        <w:rPr>
          <w:rFonts w:asciiTheme="majorHAnsi" w:hAnsiTheme="majorHAnsi" w:cs="Arial"/>
          <w:sz w:val="18"/>
          <w:szCs w:val="18"/>
        </w:rPr>
      </w:pPr>
    </w:p>
    <w:p w14:paraId="4A412C7B" w14:textId="77777777" w:rsidR="00C167E6" w:rsidRPr="00D56645" w:rsidRDefault="00C167E6" w:rsidP="00C167E6">
      <w:pPr>
        <w:spacing w:after="0"/>
        <w:jc w:val="both"/>
        <w:rPr>
          <w:rFonts w:asciiTheme="majorHAnsi" w:hAnsiTheme="majorHAnsi" w:cs="Arial"/>
          <w:b/>
          <w:bCs/>
          <w:i/>
          <w:sz w:val="18"/>
          <w:szCs w:val="18"/>
        </w:rPr>
      </w:pPr>
      <w:r w:rsidRPr="00D56645">
        <w:rPr>
          <w:rFonts w:asciiTheme="majorHAnsi" w:hAnsiTheme="majorHAnsi" w:cs="Arial"/>
          <w:b/>
          <w:bCs/>
          <w:i/>
          <w:sz w:val="18"/>
          <w:szCs w:val="18"/>
        </w:rPr>
        <w:t>En grupo clase</w:t>
      </w:r>
    </w:p>
    <w:p w14:paraId="28BB31BC" w14:textId="77777777" w:rsidR="00520ADB" w:rsidRPr="00D56645" w:rsidRDefault="00520ADB" w:rsidP="00C167E6">
      <w:pPr>
        <w:spacing w:after="0"/>
        <w:jc w:val="both"/>
        <w:rPr>
          <w:rFonts w:asciiTheme="majorHAnsi" w:hAnsiTheme="majorHAnsi" w:cs="Arial"/>
          <w:b/>
          <w:bCs/>
          <w:i/>
          <w:sz w:val="18"/>
          <w:szCs w:val="18"/>
        </w:rPr>
      </w:pPr>
    </w:p>
    <w:p w14:paraId="18802974" w14:textId="77777777" w:rsidR="00A2111C" w:rsidRDefault="00A2111C" w:rsidP="002F210D">
      <w:pPr>
        <w:spacing w:after="0" w:line="240" w:lineRule="auto"/>
        <w:jc w:val="both"/>
        <w:rPr>
          <w:rFonts w:asciiTheme="majorHAnsi" w:hAnsiTheme="majorHAnsi" w:cs="Arial"/>
          <w:bCs/>
          <w:sz w:val="18"/>
          <w:szCs w:val="18"/>
        </w:rPr>
      </w:pPr>
      <w:r w:rsidRPr="004158CF">
        <w:rPr>
          <w:rFonts w:asciiTheme="majorHAnsi" w:hAnsiTheme="majorHAnsi" w:cs="Arial"/>
          <w:bCs/>
          <w:sz w:val="18"/>
          <w:szCs w:val="18"/>
        </w:rPr>
        <w:t xml:space="preserve">En esta actividad orienta a los estudiantes a plantearse preguntas que les permitan crear sus propias estrategias para trabajar en equipo. </w:t>
      </w:r>
    </w:p>
    <w:p w14:paraId="10E4BCD2" w14:textId="77777777" w:rsidR="004158CF" w:rsidRPr="004158CF" w:rsidRDefault="004158CF" w:rsidP="002F210D">
      <w:pPr>
        <w:spacing w:after="0" w:line="240" w:lineRule="auto"/>
        <w:jc w:val="both"/>
        <w:rPr>
          <w:rFonts w:asciiTheme="majorHAnsi" w:hAnsiTheme="majorHAnsi" w:cs="Arial"/>
          <w:bCs/>
          <w:sz w:val="18"/>
          <w:szCs w:val="18"/>
        </w:rPr>
      </w:pPr>
    </w:p>
    <w:p w14:paraId="608DB49E" w14:textId="24BB1E4C" w:rsidR="00A2111C" w:rsidRPr="004158CF" w:rsidRDefault="00A2111C" w:rsidP="002F210D">
      <w:pPr>
        <w:pStyle w:val="Prrafodelista"/>
        <w:numPr>
          <w:ilvl w:val="0"/>
          <w:numId w:val="8"/>
        </w:numPr>
        <w:spacing w:after="0" w:line="240" w:lineRule="auto"/>
        <w:jc w:val="both"/>
        <w:rPr>
          <w:rFonts w:asciiTheme="majorHAnsi" w:hAnsiTheme="majorHAnsi" w:cs="Arial"/>
          <w:bCs/>
          <w:sz w:val="18"/>
          <w:szCs w:val="18"/>
        </w:rPr>
      </w:pPr>
      <w:r w:rsidRPr="004158CF">
        <w:rPr>
          <w:rFonts w:asciiTheme="majorHAnsi" w:hAnsiTheme="majorHAnsi" w:cs="Arial"/>
          <w:bCs/>
          <w:sz w:val="18"/>
          <w:szCs w:val="18"/>
        </w:rPr>
        <w:t>Preséntales el juego “</w:t>
      </w:r>
      <w:r w:rsidRPr="004158CF">
        <w:rPr>
          <w:rFonts w:asciiTheme="majorHAnsi" w:hAnsiTheme="majorHAnsi" w:cs="Arial"/>
          <w:b/>
          <w:bCs/>
          <w:sz w:val="18"/>
          <w:szCs w:val="18"/>
        </w:rPr>
        <w:t>Campo minado</w:t>
      </w:r>
      <w:r w:rsidRPr="004158CF">
        <w:rPr>
          <w:rFonts w:asciiTheme="majorHAnsi" w:hAnsiTheme="majorHAnsi" w:cs="Arial"/>
          <w:bCs/>
          <w:sz w:val="18"/>
          <w:szCs w:val="18"/>
        </w:rPr>
        <w:t>” en el cual sortearán diferentes obstáculos con los ojos vendados. Explícales que durante el juego un estudiante vendado deberá sortear los obstáculos hasta llegar a la meta, con la guía de sus compañeros de quienes recibirá verbalmente indicaciones. Los compañeros guías deberán permanecer en la línea de inicio. Al llegar a la meta se quitará la venda y regresará donde sus compañeros para darle la venda al que sigue e iniciar el mismo proceso. El juego termina cuando todos los miembros de cada equipo han completado el recorrido.</w:t>
      </w:r>
    </w:p>
    <w:p w14:paraId="1E967D4C" w14:textId="671BFE83" w:rsidR="00A2111C" w:rsidRPr="004158CF" w:rsidRDefault="00A2111C" w:rsidP="002F210D">
      <w:pPr>
        <w:pStyle w:val="Prrafodelista"/>
        <w:numPr>
          <w:ilvl w:val="0"/>
          <w:numId w:val="8"/>
        </w:numPr>
        <w:spacing w:after="0" w:line="240" w:lineRule="auto"/>
        <w:jc w:val="both"/>
        <w:rPr>
          <w:rFonts w:asciiTheme="majorHAnsi" w:hAnsiTheme="majorHAnsi" w:cs="Arial"/>
          <w:bCs/>
          <w:sz w:val="18"/>
          <w:szCs w:val="18"/>
        </w:rPr>
      </w:pPr>
      <w:r w:rsidRPr="004158CF">
        <w:rPr>
          <w:rFonts w:asciiTheme="majorHAnsi" w:hAnsiTheme="majorHAnsi" w:cs="Arial"/>
          <w:bCs/>
          <w:sz w:val="18"/>
          <w:szCs w:val="18"/>
        </w:rPr>
        <w:t>Para crear el “Campo minado”, solicita el apoyo de los estudiantes para que coloquen los materiales (obstáculos) en distintas partes del campo: colchonetas, conos, balones, etc.</w:t>
      </w:r>
      <w:r w:rsidR="00056FA4">
        <w:rPr>
          <w:rFonts w:asciiTheme="majorHAnsi" w:hAnsiTheme="majorHAnsi" w:cs="Arial"/>
          <w:bCs/>
          <w:sz w:val="18"/>
          <w:szCs w:val="18"/>
        </w:rPr>
        <w:t>,</w:t>
      </w:r>
      <w:r w:rsidRPr="004158CF">
        <w:rPr>
          <w:rFonts w:asciiTheme="majorHAnsi" w:hAnsiTheme="majorHAnsi" w:cs="Arial"/>
          <w:bCs/>
          <w:sz w:val="18"/>
          <w:szCs w:val="18"/>
        </w:rPr>
        <w:t xml:space="preserve"> y delimita la zona de juego.</w:t>
      </w:r>
    </w:p>
    <w:p w14:paraId="6A2F80B1" w14:textId="6232F11F" w:rsidR="00A2111C" w:rsidRPr="004158CF" w:rsidRDefault="00A2111C" w:rsidP="002F210D">
      <w:pPr>
        <w:pStyle w:val="Prrafodelista"/>
        <w:numPr>
          <w:ilvl w:val="0"/>
          <w:numId w:val="8"/>
        </w:numPr>
        <w:spacing w:after="0" w:line="240" w:lineRule="auto"/>
        <w:jc w:val="both"/>
        <w:rPr>
          <w:rFonts w:asciiTheme="majorHAnsi" w:hAnsiTheme="majorHAnsi" w:cs="Arial"/>
          <w:bCs/>
          <w:sz w:val="18"/>
          <w:szCs w:val="18"/>
        </w:rPr>
      </w:pPr>
      <w:r w:rsidRPr="004158CF">
        <w:rPr>
          <w:rFonts w:asciiTheme="majorHAnsi" w:hAnsiTheme="majorHAnsi" w:cs="Arial"/>
          <w:bCs/>
          <w:sz w:val="18"/>
          <w:szCs w:val="18"/>
        </w:rPr>
        <w:t>Organízalos en grupos de cinco considerando sus diferentes características (físicas, de género, etc</w:t>
      </w:r>
      <w:r w:rsidR="00666C6F">
        <w:rPr>
          <w:rFonts w:asciiTheme="majorHAnsi" w:hAnsiTheme="majorHAnsi" w:cs="Arial"/>
          <w:bCs/>
          <w:sz w:val="18"/>
          <w:szCs w:val="18"/>
        </w:rPr>
        <w:t>.</w:t>
      </w:r>
      <w:r w:rsidRPr="004158CF">
        <w:rPr>
          <w:rFonts w:asciiTheme="majorHAnsi" w:hAnsiTheme="majorHAnsi" w:cs="Arial"/>
          <w:bCs/>
          <w:sz w:val="18"/>
          <w:szCs w:val="18"/>
        </w:rPr>
        <w:t xml:space="preserve">), de manera tal que todos los grupos tengan las mismas oportunidades de éxito. </w:t>
      </w:r>
    </w:p>
    <w:p w14:paraId="3B6903A8" w14:textId="77777777" w:rsidR="00A2111C" w:rsidRPr="004158CF" w:rsidRDefault="00A2111C" w:rsidP="002F210D">
      <w:pPr>
        <w:pStyle w:val="Prrafodelista"/>
        <w:numPr>
          <w:ilvl w:val="0"/>
          <w:numId w:val="8"/>
        </w:numPr>
        <w:spacing w:after="0" w:line="240" w:lineRule="auto"/>
        <w:jc w:val="both"/>
        <w:rPr>
          <w:rFonts w:asciiTheme="majorHAnsi" w:hAnsiTheme="majorHAnsi" w:cs="Arial"/>
          <w:bCs/>
          <w:sz w:val="18"/>
          <w:szCs w:val="18"/>
        </w:rPr>
      </w:pPr>
      <w:r w:rsidRPr="004158CF">
        <w:rPr>
          <w:rFonts w:asciiTheme="majorHAnsi" w:hAnsiTheme="majorHAnsi" w:cs="Arial"/>
          <w:bCs/>
          <w:sz w:val="18"/>
          <w:szCs w:val="18"/>
        </w:rPr>
        <w:t xml:space="preserve">Indícales que antes de iniciar el nuevo juego se planteen las siguientes preguntas o consignas: </w:t>
      </w:r>
    </w:p>
    <w:p w14:paraId="05E32D51" w14:textId="44587547" w:rsidR="00A2111C" w:rsidRPr="004158CF" w:rsidRDefault="004D128F" w:rsidP="00DA275B">
      <w:pPr>
        <w:pStyle w:val="Prrafodelista"/>
        <w:spacing w:after="0" w:line="240" w:lineRule="auto"/>
        <w:ind w:left="502"/>
        <w:jc w:val="both"/>
        <w:rPr>
          <w:rFonts w:asciiTheme="majorHAnsi" w:hAnsiTheme="majorHAnsi" w:cs="Arial"/>
          <w:bCs/>
          <w:sz w:val="18"/>
          <w:szCs w:val="18"/>
        </w:rPr>
      </w:pPr>
      <w:r>
        <w:rPr>
          <w:rFonts w:asciiTheme="majorHAnsi" w:hAnsiTheme="majorHAnsi" w:cs="Arial"/>
          <w:bCs/>
          <w:sz w:val="18"/>
          <w:szCs w:val="18"/>
        </w:rPr>
        <w:t>“</w:t>
      </w:r>
      <w:r w:rsidR="00A2111C" w:rsidRPr="004158CF">
        <w:rPr>
          <w:rFonts w:asciiTheme="majorHAnsi" w:hAnsiTheme="majorHAnsi" w:cs="Arial"/>
          <w:bCs/>
          <w:sz w:val="18"/>
          <w:szCs w:val="18"/>
        </w:rPr>
        <w:t>¿A qué vamos a jugar? ¿Cuáles son las reglas de juego? ¿Quiénes conforman el equipo? ¿Qué puede hacer mejor cada uno de los integrantes de mi equipo? ¿Cuál es el rol que asumirá cada uno de los integrantes?</w:t>
      </w:r>
      <w:r>
        <w:rPr>
          <w:rFonts w:asciiTheme="majorHAnsi" w:hAnsiTheme="majorHAnsi" w:cs="Arial"/>
          <w:bCs/>
          <w:sz w:val="18"/>
          <w:szCs w:val="18"/>
        </w:rPr>
        <w:t>”</w:t>
      </w:r>
      <w:r w:rsidR="00A2111C" w:rsidRPr="004158CF">
        <w:rPr>
          <w:rFonts w:asciiTheme="majorHAnsi" w:hAnsiTheme="majorHAnsi" w:cs="Arial"/>
          <w:bCs/>
          <w:sz w:val="18"/>
          <w:szCs w:val="18"/>
        </w:rPr>
        <w:t xml:space="preserve"> (</w:t>
      </w:r>
      <w:r>
        <w:rPr>
          <w:rFonts w:asciiTheme="majorHAnsi" w:hAnsiTheme="majorHAnsi" w:cs="Arial"/>
          <w:bCs/>
          <w:sz w:val="18"/>
          <w:szCs w:val="18"/>
        </w:rPr>
        <w:t>r</w:t>
      </w:r>
      <w:r w:rsidRPr="004158CF">
        <w:rPr>
          <w:rFonts w:asciiTheme="majorHAnsi" w:hAnsiTheme="majorHAnsi" w:cs="Arial"/>
          <w:bCs/>
          <w:sz w:val="18"/>
          <w:szCs w:val="18"/>
        </w:rPr>
        <w:t xml:space="preserve">ecuérdales </w:t>
      </w:r>
      <w:r w:rsidR="00A2111C" w:rsidRPr="004158CF">
        <w:rPr>
          <w:rFonts w:asciiTheme="majorHAnsi" w:hAnsiTheme="majorHAnsi" w:cs="Arial"/>
          <w:bCs/>
          <w:sz w:val="18"/>
          <w:szCs w:val="18"/>
        </w:rPr>
        <w:t>que todos deben participar).</w:t>
      </w:r>
    </w:p>
    <w:p w14:paraId="774E3C69" w14:textId="77777777" w:rsidR="00A2111C" w:rsidRDefault="00A2111C" w:rsidP="002F210D">
      <w:pPr>
        <w:pStyle w:val="Prrafodelista"/>
        <w:numPr>
          <w:ilvl w:val="0"/>
          <w:numId w:val="8"/>
        </w:numPr>
        <w:spacing w:after="0" w:line="240" w:lineRule="auto"/>
        <w:jc w:val="both"/>
        <w:rPr>
          <w:rFonts w:asciiTheme="majorHAnsi" w:hAnsiTheme="majorHAnsi" w:cs="Arial"/>
          <w:bCs/>
          <w:sz w:val="18"/>
          <w:szCs w:val="18"/>
        </w:rPr>
      </w:pPr>
      <w:r w:rsidRPr="004158CF">
        <w:rPr>
          <w:rFonts w:asciiTheme="majorHAnsi" w:hAnsiTheme="majorHAnsi" w:cs="Arial"/>
          <w:bCs/>
          <w:sz w:val="18"/>
          <w:szCs w:val="18"/>
        </w:rPr>
        <w:t>Ubícalos en la línea de inicio y entrega una venda a cada equipo.</w:t>
      </w:r>
    </w:p>
    <w:p w14:paraId="3985FFB5" w14:textId="77777777" w:rsidR="004158CF" w:rsidRPr="004158CF" w:rsidRDefault="004158CF" w:rsidP="002F210D">
      <w:pPr>
        <w:pStyle w:val="Prrafodelista"/>
        <w:spacing w:after="0" w:line="240" w:lineRule="auto"/>
        <w:ind w:left="502"/>
        <w:jc w:val="both"/>
        <w:rPr>
          <w:rFonts w:asciiTheme="majorHAnsi" w:hAnsiTheme="majorHAnsi" w:cs="Arial"/>
          <w:bCs/>
          <w:sz w:val="18"/>
          <w:szCs w:val="18"/>
        </w:rPr>
      </w:pPr>
    </w:p>
    <w:p w14:paraId="33A76DC4" w14:textId="0D4FACA1" w:rsidR="00C167E6" w:rsidRDefault="00A2111C" w:rsidP="002F210D">
      <w:pPr>
        <w:spacing w:after="0" w:line="240" w:lineRule="auto"/>
        <w:jc w:val="both"/>
        <w:rPr>
          <w:rFonts w:asciiTheme="majorHAnsi" w:hAnsiTheme="majorHAnsi" w:cs="Arial"/>
          <w:bCs/>
          <w:sz w:val="18"/>
          <w:szCs w:val="18"/>
        </w:rPr>
      </w:pPr>
      <w:r w:rsidRPr="004158CF">
        <w:rPr>
          <w:rFonts w:asciiTheme="majorHAnsi" w:hAnsiTheme="majorHAnsi" w:cs="Arial"/>
          <w:bCs/>
          <w:sz w:val="18"/>
          <w:szCs w:val="18"/>
        </w:rPr>
        <w:t xml:space="preserve">Concluido el juego reflexiona con ellos teniendo como referencia las siguientes preguntas: </w:t>
      </w:r>
      <w:r w:rsidR="00BD0EAD">
        <w:rPr>
          <w:rFonts w:asciiTheme="majorHAnsi" w:hAnsiTheme="majorHAnsi" w:cs="Arial"/>
          <w:bCs/>
          <w:sz w:val="18"/>
          <w:szCs w:val="18"/>
        </w:rPr>
        <w:t>“</w:t>
      </w:r>
      <w:r w:rsidRPr="004158CF">
        <w:rPr>
          <w:rFonts w:asciiTheme="majorHAnsi" w:hAnsiTheme="majorHAnsi" w:cs="Arial"/>
          <w:bCs/>
          <w:sz w:val="18"/>
          <w:szCs w:val="18"/>
        </w:rPr>
        <w:t>¿Qué acuerdos o estrategias tomaron para alcanzar la meta? ¿Siguieron las consignas que se plantearon? ¿Favorecieron las estrategias en la mejora de los resultados del equipo? ¿Por qué?</w:t>
      </w:r>
      <w:r w:rsidR="00BD0EAD">
        <w:rPr>
          <w:rFonts w:asciiTheme="majorHAnsi" w:hAnsiTheme="majorHAnsi" w:cs="Arial"/>
          <w:bCs/>
          <w:sz w:val="18"/>
          <w:szCs w:val="18"/>
        </w:rPr>
        <w:t>”.</w:t>
      </w:r>
      <w:r w:rsidRPr="004158CF">
        <w:rPr>
          <w:rFonts w:asciiTheme="majorHAnsi" w:hAnsiTheme="majorHAnsi" w:cs="Arial"/>
          <w:bCs/>
          <w:sz w:val="18"/>
          <w:szCs w:val="18"/>
        </w:rPr>
        <w:t xml:space="preserve"> Orienta la reflexión de manera tal que reconozcan en su actuar la aplicación de estrategias para mejorar el trabajo en equipo, considerando la meta y las relaciones interpersonales.</w:t>
      </w:r>
    </w:p>
    <w:p w14:paraId="5051CCED" w14:textId="2A9ACF21" w:rsidR="004158CF" w:rsidRDefault="004158CF" w:rsidP="00C167E6">
      <w:pPr>
        <w:spacing w:after="0" w:line="240" w:lineRule="auto"/>
        <w:jc w:val="both"/>
        <w:rPr>
          <w:rFonts w:asciiTheme="majorHAnsi" w:hAnsiTheme="majorHAnsi" w:cs="Arial"/>
          <w:bCs/>
          <w:sz w:val="18"/>
          <w:szCs w:val="18"/>
        </w:rPr>
      </w:pPr>
      <w:r w:rsidRPr="009B4998">
        <w:rPr>
          <w:rFonts w:ascii="Arial" w:hAnsi="Arial" w:cs="Arial"/>
          <w:bCs/>
          <w:noProof/>
          <w:sz w:val="20"/>
          <w:szCs w:val="20"/>
          <w:lang w:eastAsia="es-PE"/>
        </w:rPr>
        <mc:AlternateContent>
          <mc:Choice Requires="wps">
            <w:drawing>
              <wp:anchor distT="45720" distB="45720" distL="114300" distR="114300" simplePos="0" relativeHeight="251707392" behindDoc="0" locked="0" layoutInCell="1" allowOverlap="1" wp14:anchorId="30DDC245" wp14:editId="1253466B">
                <wp:simplePos x="0" y="0"/>
                <wp:positionH relativeFrom="column">
                  <wp:posOffset>151765</wp:posOffset>
                </wp:positionH>
                <wp:positionV relativeFrom="paragraph">
                  <wp:posOffset>229235</wp:posOffset>
                </wp:positionV>
                <wp:extent cx="5741670" cy="365760"/>
                <wp:effectExtent l="0" t="0" r="11430" b="1524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365760"/>
                        </a:xfrm>
                        <a:prstGeom prst="rect">
                          <a:avLst/>
                        </a:prstGeom>
                        <a:solidFill>
                          <a:srgbClr val="FFFFFF"/>
                        </a:solidFill>
                        <a:ln w="9525">
                          <a:solidFill>
                            <a:srgbClr val="000000"/>
                          </a:solidFill>
                          <a:miter lim="800000"/>
                          <a:headEnd/>
                          <a:tailEnd/>
                        </a:ln>
                      </wps:spPr>
                      <wps:txbx>
                        <w:txbxContent>
                          <w:p w14:paraId="54B2D7D6" w14:textId="77777777" w:rsidR="004158CF" w:rsidRPr="004158CF" w:rsidRDefault="004158CF" w:rsidP="004158CF">
                            <w:pPr>
                              <w:spacing w:after="0" w:line="240" w:lineRule="auto"/>
                              <w:jc w:val="both"/>
                              <w:rPr>
                                <w:rFonts w:asciiTheme="majorHAnsi" w:hAnsiTheme="majorHAnsi" w:cs="Arial"/>
                                <w:sz w:val="18"/>
                                <w:szCs w:val="24"/>
                              </w:rPr>
                            </w:pPr>
                            <w:r w:rsidRPr="004158CF">
                              <w:rPr>
                                <w:rFonts w:asciiTheme="majorHAnsi" w:hAnsiTheme="majorHAnsi" w:cs="Arial"/>
                                <w:sz w:val="18"/>
                                <w:szCs w:val="24"/>
                              </w:rPr>
                              <w:t xml:space="preserve">Para solucionar una situación motriz los estudiantes debemos conocer bien la tarea asignada, las condiciones que se nos exigen enfrentar y las fortalezas con las que cuentas, sean recursos personales, materiales o ambientales. </w:t>
                            </w:r>
                          </w:p>
                          <w:p w14:paraId="6C0F162A" w14:textId="77777777" w:rsidR="004158CF" w:rsidRDefault="004158CF" w:rsidP="004158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DC245" id="_x0000_s1029" type="#_x0000_t202" style="position:absolute;left:0;text-align:left;margin-left:11.95pt;margin-top:18.05pt;width:452.1pt;height:28.8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">
                <v:textbox>
                  <w:txbxContent>
                    <w:p w14:paraId="54B2D7D6" w14:textId="77777777" w:rsidR="004158CF" w:rsidRPr="004158CF" w:rsidRDefault="004158CF" w:rsidP="004158CF">
                      <w:pPr>
                        <w:spacing w:after="0" w:line="240" w:lineRule="auto"/>
                        <w:jc w:val="both"/>
                        <w:rPr>
                          <w:rFonts w:asciiTheme="majorHAnsi" w:hAnsiTheme="majorHAnsi" w:cs="Arial"/>
                          <w:sz w:val="18"/>
                          <w:szCs w:val="24"/>
                        </w:rPr>
                      </w:pPr>
                      <w:r w:rsidRPr="004158CF">
                        <w:rPr>
                          <w:rFonts w:asciiTheme="majorHAnsi" w:hAnsiTheme="majorHAnsi" w:cs="Arial"/>
                          <w:sz w:val="18"/>
                          <w:szCs w:val="24"/>
                        </w:rPr>
                        <w:t xml:space="preserve">Para solucionar una situación motriz los estudiantes debemos conocer bien la tarea asignada, las condiciones que se nos exigen enfrentar y las fortalezas con las que cuentas, sean recursos personales, materiales o ambientales. </w:t>
                      </w:r>
                    </w:p>
                    <w:p w14:paraId="6C0F162A" w14:textId="77777777" w:rsidR="004158CF" w:rsidRDefault="004158CF" w:rsidP="004158CF"/>
                  </w:txbxContent>
                </v:textbox>
                <w10:wrap type="square"/>
              </v:shape>
            </w:pict>
          </mc:Fallback>
        </mc:AlternateContent>
      </w:r>
    </w:p>
    <w:p w14:paraId="6D2F8FF7" w14:textId="568AEC5F" w:rsidR="004158CF" w:rsidRDefault="004158CF" w:rsidP="00C167E6">
      <w:pPr>
        <w:spacing w:after="0" w:line="240" w:lineRule="auto"/>
        <w:jc w:val="both"/>
        <w:rPr>
          <w:rFonts w:asciiTheme="majorHAnsi" w:hAnsiTheme="majorHAnsi" w:cs="Arial"/>
          <w:bCs/>
          <w:sz w:val="18"/>
          <w:szCs w:val="18"/>
        </w:rPr>
      </w:pPr>
    </w:p>
    <w:p w14:paraId="18CD5694" w14:textId="6CC9A2BE" w:rsidR="004158CF" w:rsidRDefault="004158CF" w:rsidP="00C167E6">
      <w:pPr>
        <w:spacing w:after="0" w:line="240" w:lineRule="auto"/>
        <w:jc w:val="both"/>
        <w:rPr>
          <w:rFonts w:asciiTheme="majorHAnsi" w:hAnsiTheme="majorHAnsi" w:cs="Arial"/>
          <w:b/>
          <w:bCs/>
          <w:i/>
          <w:sz w:val="18"/>
          <w:szCs w:val="18"/>
        </w:rPr>
      </w:pPr>
      <w:r w:rsidRPr="004158CF">
        <w:rPr>
          <w:rFonts w:asciiTheme="majorHAnsi" w:hAnsiTheme="majorHAnsi" w:cs="Arial"/>
          <w:b/>
          <w:bCs/>
          <w:i/>
          <w:sz w:val="18"/>
          <w:szCs w:val="18"/>
        </w:rPr>
        <w:t>“</w:t>
      </w:r>
      <w:r>
        <w:rPr>
          <w:rFonts w:asciiTheme="majorHAnsi" w:hAnsiTheme="majorHAnsi" w:cs="Arial"/>
          <w:b/>
          <w:bCs/>
          <w:i/>
          <w:sz w:val="18"/>
          <w:szCs w:val="18"/>
        </w:rPr>
        <w:t>Ca</w:t>
      </w:r>
      <w:r w:rsidRPr="004158CF">
        <w:rPr>
          <w:rFonts w:asciiTheme="majorHAnsi" w:hAnsiTheme="majorHAnsi" w:cs="Arial"/>
          <w:b/>
          <w:bCs/>
          <w:i/>
          <w:sz w:val="18"/>
          <w:szCs w:val="18"/>
        </w:rPr>
        <w:t>mpo minado variado”</w:t>
      </w:r>
    </w:p>
    <w:p w14:paraId="0E7550D5" w14:textId="77777777" w:rsidR="004158CF" w:rsidRPr="004158CF" w:rsidRDefault="004158CF" w:rsidP="00C167E6">
      <w:pPr>
        <w:spacing w:after="0" w:line="240" w:lineRule="auto"/>
        <w:jc w:val="both"/>
        <w:rPr>
          <w:rFonts w:asciiTheme="majorHAnsi" w:hAnsiTheme="majorHAnsi" w:cs="Arial"/>
          <w:b/>
          <w:bCs/>
          <w:i/>
          <w:sz w:val="18"/>
          <w:szCs w:val="18"/>
        </w:rPr>
      </w:pPr>
    </w:p>
    <w:p w14:paraId="6462A237" w14:textId="66EE0F63" w:rsidR="004158CF" w:rsidRPr="004158CF" w:rsidRDefault="002F210D" w:rsidP="002F210D">
      <w:pPr>
        <w:spacing w:after="0" w:line="240" w:lineRule="auto"/>
        <w:jc w:val="both"/>
        <w:rPr>
          <w:rFonts w:asciiTheme="majorHAnsi" w:hAnsiTheme="majorHAnsi" w:cs="Arial"/>
          <w:bCs/>
          <w:sz w:val="18"/>
          <w:szCs w:val="18"/>
        </w:rPr>
      </w:pPr>
      <w:r w:rsidRPr="009B4998">
        <w:rPr>
          <w:rFonts w:ascii="Arial" w:hAnsi="Arial" w:cs="Arial"/>
          <w:noProof/>
          <w:sz w:val="20"/>
          <w:szCs w:val="20"/>
          <w:lang w:eastAsia="es-PE"/>
        </w:rPr>
        <mc:AlternateContent>
          <mc:Choice Requires="wps">
            <w:drawing>
              <wp:anchor distT="0" distB="0" distL="114300" distR="114300" simplePos="0" relativeHeight="251709440" behindDoc="0" locked="0" layoutInCell="1" allowOverlap="1" wp14:anchorId="43491E3E" wp14:editId="7916D456">
                <wp:simplePos x="0" y="0"/>
                <wp:positionH relativeFrom="column">
                  <wp:posOffset>3364589</wp:posOffset>
                </wp:positionH>
                <wp:positionV relativeFrom="paragraph">
                  <wp:posOffset>47818</wp:posOffset>
                </wp:positionV>
                <wp:extent cx="2509520" cy="1208405"/>
                <wp:effectExtent l="0" t="0" r="24130" b="10795"/>
                <wp:wrapSquare wrapText="bothSides"/>
                <wp:docPr id="2" name="Rectángulo 2"/>
                <wp:cNvGraphicFramePr/>
                <a:graphic xmlns:a="http://schemas.openxmlformats.org/drawingml/2006/main">
                  <a:graphicData uri="http://schemas.microsoft.com/office/word/2010/wordprocessingShape">
                    <wps:wsp>
                      <wps:cNvSpPr/>
                      <wps:spPr>
                        <a:xfrm>
                          <a:off x="0" y="0"/>
                          <a:ext cx="2509520" cy="1208405"/>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1A2DB0" w14:textId="77777777" w:rsidR="002F210D" w:rsidRPr="002F210D" w:rsidRDefault="002F210D" w:rsidP="002F210D">
                            <w:pPr>
                              <w:spacing w:after="0" w:line="240" w:lineRule="auto"/>
                              <w:rPr>
                                <w:rFonts w:asciiTheme="majorHAnsi" w:hAnsiTheme="majorHAnsi"/>
                                <w:b/>
                                <w:color w:val="FF0000"/>
                                <w:sz w:val="18"/>
                                <w:szCs w:val="20"/>
                              </w:rPr>
                            </w:pPr>
                            <w:r w:rsidRPr="002F210D">
                              <w:rPr>
                                <w:rFonts w:asciiTheme="majorHAnsi" w:hAnsiTheme="majorHAnsi"/>
                                <w:b/>
                                <w:color w:val="806000" w:themeColor="accent4" w:themeShade="80"/>
                                <w:sz w:val="18"/>
                                <w:szCs w:val="20"/>
                              </w:rPr>
                              <w:t>¿Por qué es importante tomar decisiones y aplicar estrategias cuando jugamos en equipo?</w:t>
                            </w:r>
                          </w:p>
                          <w:p w14:paraId="32577422" w14:textId="77777777" w:rsidR="002F210D" w:rsidRPr="002F210D" w:rsidRDefault="002F210D" w:rsidP="002F210D">
                            <w:pPr>
                              <w:spacing w:after="0" w:line="240" w:lineRule="auto"/>
                              <w:jc w:val="both"/>
                              <w:rPr>
                                <w:rFonts w:asciiTheme="majorHAnsi" w:hAnsiTheme="majorHAnsi"/>
                                <w:color w:val="806000" w:themeColor="accent4" w:themeShade="80"/>
                                <w:sz w:val="18"/>
                                <w:szCs w:val="20"/>
                              </w:rPr>
                            </w:pPr>
                            <w:r w:rsidRPr="002F210D">
                              <w:rPr>
                                <w:rFonts w:asciiTheme="majorHAnsi" w:hAnsiTheme="majorHAnsi"/>
                                <w:color w:val="806000" w:themeColor="accent4" w:themeShade="80"/>
                                <w:sz w:val="18"/>
                                <w:szCs w:val="20"/>
                              </w:rPr>
                              <w:t>Es importante aprender a tomar decisiones en equipo porque nos ayuda al logro de metas comunes y utilizar nuestras potencialidades individuales colaborando en las estrategias de juego que decidimos utilizar según se presentan las condiciones y características de los oponentes.</w:t>
                            </w:r>
                          </w:p>
                          <w:p w14:paraId="600F02DC" w14:textId="77777777" w:rsidR="002F210D" w:rsidRPr="00C40A6C" w:rsidRDefault="002F210D" w:rsidP="002F210D">
                            <w:pPr>
                              <w:rPr>
                                <w:b/>
                                <w:color w:val="222A35" w:themeColor="text2"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91E3E" id="Rectángulo 2" o:spid="_x0000_s1030" style="position:absolute;left:0;text-align:left;margin-left:264.95pt;margin-top:3.75pt;width:197.6pt;height:95.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" fillcolor="#f4b083 [1941]" strokecolor="#1f4d78 [1604]" strokeweight="1pt">
                <v:textbox>
                  <w:txbxContent>
                    <w:p w14:paraId="271A2DB0" w14:textId="77777777" w:rsidR="002F210D" w:rsidRPr="002F210D" w:rsidRDefault="002F210D" w:rsidP="002F210D">
                      <w:pPr>
                        <w:spacing w:after="0" w:line="240" w:lineRule="auto"/>
                        <w:rPr>
                          <w:rFonts w:asciiTheme="majorHAnsi" w:hAnsiTheme="majorHAnsi"/>
                          <w:b/>
                          <w:color w:val="FF0000"/>
                          <w:sz w:val="18"/>
                          <w:szCs w:val="20"/>
                        </w:rPr>
                      </w:pPr>
                      <w:r w:rsidRPr="002F210D">
                        <w:rPr>
                          <w:rFonts w:asciiTheme="majorHAnsi" w:hAnsiTheme="majorHAnsi"/>
                          <w:b/>
                          <w:color w:val="806000" w:themeColor="accent4" w:themeShade="80"/>
                          <w:sz w:val="18"/>
                          <w:szCs w:val="20"/>
                        </w:rPr>
                        <w:t>¿Por qué es importante tomar decisiones y aplicar estrategias cuando jugamos en equipo?</w:t>
                      </w:r>
                    </w:p>
                    <w:p w14:paraId="32577422" w14:textId="77777777" w:rsidR="002F210D" w:rsidRPr="002F210D" w:rsidRDefault="002F210D" w:rsidP="002F210D">
                      <w:pPr>
                        <w:spacing w:after="0" w:line="240" w:lineRule="auto"/>
                        <w:jc w:val="both"/>
                        <w:rPr>
                          <w:rFonts w:asciiTheme="majorHAnsi" w:hAnsiTheme="majorHAnsi"/>
                          <w:color w:val="806000" w:themeColor="accent4" w:themeShade="80"/>
                          <w:sz w:val="18"/>
                          <w:szCs w:val="20"/>
                        </w:rPr>
                      </w:pPr>
                      <w:r w:rsidRPr="002F210D">
                        <w:rPr>
                          <w:rFonts w:asciiTheme="majorHAnsi" w:hAnsiTheme="majorHAnsi"/>
                          <w:color w:val="806000" w:themeColor="accent4" w:themeShade="80"/>
                          <w:sz w:val="18"/>
                          <w:szCs w:val="20"/>
                        </w:rPr>
                        <w:t>Es importante aprender a tomar decisiones en equipo porque nos ayuda al logro de metas comunes y utilizar nuestras potencialidades individuales colaborando en las estrategias de juego que decidimos utilizar según se presentan las condiciones y características de los oponentes.</w:t>
                      </w:r>
                    </w:p>
                    <w:p w14:paraId="600F02DC" w14:textId="77777777" w:rsidR="002F210D" w:rsidRPr="00C40A6C" w:rsidRDefault="002F210D" w:rsidP="002F210D">
                      <w:pPr>
                        <w:rPr>
                          <w:b/>
                          <w:color w:val="222A35" w:themeColor="text2" w:themeShade="80"/>
                        </w:rPr>
                      </w:pPr>
                    </w:p>
                  </w:txbxContent>
                </v:textbox>
                <w10:wrap type="square"/>
              </v:rect>
            </w:pict>
          </mc:Fallback>
        </mc:AlternateContent>
      </w:r>
      <w:r w:rsidR="004158CF" w:rsidRPr="004158CF">
        <w:rPr>
          <w:rFonts w:asciiTheme="majorHAnsi" w:hAnsiTheme="majorHAnsi" w:cs="Arial"/>
          <w:bCs/>
          <w:sz w:val="18"/>
          <w:szCs w:val="18"/>
        </w:rPr>
        <w:t>Teniendo en cuenta la reflexión de los estudiantes sobre el resultado del juego “Campo minado”, señala que siempre es posible mejorar una estrategia, si amplían las variantes de actuación para llegar a la meta. Para ello invítalos a participar en el “Campo minado”, variando la ubicación de los obstáculos y, que iniciarán en puntos de partida diferente que en el anterior juego. Las reglas serán las mismas.</w:t>
      </w:r>
    </w:p>
    <w:p w14:paraId="36F6176F" w14:textId="77777777" w:rsidR="004158CF" w:rsidRPr="004158CF" w:rsidRDefault="004158CF" w:rsidP="002F210D">
      <w:pPr>
        <w:pStyle w:val="Prrafodelista"/>
        <w:numPr>
          <w:ilvl w:val="0"/>
          <w:numId w:val="8"/>
        </w:numPr>
        <w:spacing w:after="0" w:line="240" w:lineRule="auto"/>
        <w:jc w:val="both"/>
        <w:rPr>
          <w:rFonts w:asciiTheme="majorHAnsi" w:hAnsiTheme="majorHAnsi" w:cs="Arial"/>
          <w:bCs/>
          <w:sz w:val="18"/>
          <w:szCs w:val="18"/>
        </w:rPr>
      </w:pPr>
      <w:r w:rsidRPr="004158CF">
        <w:rPr>
          <w:rFonts w:asciiTheme="majorHAnsi" w:hAnsiTheme="majorHAnsi" w:cs="Arial"/>
          <w:bCs/>
          <w:sz w:val="18"/>
          <w:szCs w:val="18"/>
        </w:rPr>
        <w:t>Bríndales cuatro minutos para organizar nuevamente su estrategia y realizar las variantes necesarias.</w:t>
      </w:r>
    </w:p>
    <w:p w14:paraId="19EDD60B" w14:textId="338650CA" w:rsidR="004158CF" w:rsidRPr="004158CF" w:rsidRDefault="004158CF" w:rsidP="002F210D">
      <w:pPr>
        <w:pStyle w:val="Prrafodelista"/>
        <w:numPr>
          <w:ilvl w:val="0"/>
          <w:numId w:val="8"/>
        </w:numPr>
        <w:spacing w:after="0" w:line="240" w:lineRule="auto"/>
        <w:jc w:val="both"/>
        <w:rPr>
          <w:rFonts w:asciiTheme="majorHAnsi" w:hAnsiTheme="majorHAnsi" w:cs="Arial"/>
          <w:bCs/>
          <w:sz w:val="18"/>
          <w:szCs w:val="18"/>
        </w:rPr>
      </w:pPr>
      <w:r w:rsidRPr="004158CF">
        <w:rPr>
          <w:rFonts w:asciiTheme="majorHAnsi" w:hAnsiTheme="majorHAnsi" w:cs="Arial"/>
          <w:bCs/>
          <w:sz w:val="18"/>
          <w:szCs w:val="18"/>
        </w:rPr>
        <w:t xml:space="preserve">Concluido el juego, reúne a los estudiantes y reflexiona con ellos teniendo como referencia las siguientes preguntas: </w:t>
      </w:r>
      <w:r w:rsidR="00BD0EAD">
        <w:rPr>
          <w:rFonts w:asciiTheme="majorHAnsi" w:hAnsiTheme="majorHAnsi" w:cs="Arial"/>
          <w:bCs/>
          <w:sz w:val="18"/>
          <w:szCs w:val="18"/>
        </w:rPr>
        <w:t>“</w:t>
      </w:r>
      <w:r w:rsidRPr="004158CF">
        <w:rPr>
          <w:rFonts w:asciiTheme="majorHAnsi" w:hAnsiTheme="majorHAnsi" w:cs="Arial"/>
          <w:bCs/>
          <w:sz w:val="18"/>
          <w:szCs w:val="18"/>
        </w:rPr>
        <w:t>¿Obtuvieron mejores resultados? ¿Qué estrategias le permitieron los mejores resultados? ¿Qué errores anteriores superaron? ¿Hubo un mejor trabajo en equipo? ¿Qué comportamientos ayudarán a mejorar el trabajo en equipo?</w:t>
      </w:r>
      <w:r w:rsidR="00BD0EAD">
        <w:rPr>
          <w:rFonts w:asciiTheme="majorHAnsi" w:hAnsiTheme="majorHAnsi" w:cs="Arial"/>
          <w:bCs/>
          <w:sz w:val="18"/>
          <w:szCs w:val="18"/>
        </w:rPr>
        <w:t>”.</w:t>
      </w:r>
      <w:r w:rsidRPr="004158CF">
        <w:rPr>
          <w:rFonts w:asciiTheme="majorHAnsi" w:hAnsiTheme="majorHAnsi" w:cs="Arial"/>
          <w:bCs/>
          <w:sz w:val="18"/>
          <w:szCs w:val="18"/>
        </w:rPr>
        <w:t xml:space="preserve"> </w:t>
      </w:r>
    </w:p>
    <w:p w14:paraId="543919DE" w14:textId="77777777" w:rsidR="004158CF" w:rsidRPr="004158CF" w:rsidRDefault="004158CF" w:rsidP="002F210D">
      <w:pPr>
        <w:pStyle w:val="Prrafodelista"/>
        <w:numPr>
          <w:ilvl w:val="0"/>
          <w:numId w:val="8"/>
        </w:numPr>
        <w:spacing w:after="0" w:line="240" w:lineRule="auto"/>
        <w:jc w:val="both"/>
        <w:rPr>
          <w:rFonts w:asciiTheme="majorHAnsi" w:hAnsiTheme="majorHAnsi" w:cs="Arial"/>
          <w:bCs/>
          <w:sz w:val="18"/>
          <w:szCs w:val="18"/>
        </w:rPr>
      </w:pPr>
      <w:r w:rsidRPr="004158CF">
        <w:rPr>
          <w:rFonts w:asciiTheme="majorHAnsi" w:hAnsiTheme="majorHAnsi" w:cs="Arial"/>
          <w:bCs/>
          <w:sz w:val="18"/>
          <w:szCs w:val="18"/>
        </w:rPr>
        <w:t>Recoge organizadamente sus respuestas, enfatiza sobre las estrategias bien utilizadas, sobre los comportamientos y actitudes que posibilitan un buen trabajo en equipo, sobre cómo se aprendió de los errores y de  las limitaciones que aún están pendientes de mejorar.</w:t>
      </w:r>
    </w:p>
    <w:p w14:paraId="2DA24A7E" w14:textId="77777777" w:rsidR="004158CF" w:rsidRPr="004158CF" w:rsidRDefault="004158CF" w:rsidP="002F210D">
      <w:pPr>
        <w:pStyle w:val="Prrafodelista"/>
        <w:numPr>
          <w:ilvl w:val="0"/>
          <w:numId w:val="8"/>
        </w:numPr>
        <w:spacing w:after="0" w:line="240" w:lineRule="auto"/>
        <w:jc w:val="both"/>
        <w:rPr>
          <w:rFonts w:asciiTheme="majorHAnsi" w:hAnsiTheme="majorHAnsi" w:cs="Arial"/>
          <w:bCs/>
          <w:sz w:val="18"/>
          <w:szCs w:val="18"/>
        </w:rPr>
      </w:pPr>
      <w:r w:rsidRPr="004158CF">
        <w:rPr>
          <w:rFonts w:asciiTheme="majorHAnsi" w:hAnsiTheme="majorHAnsi" w:cs="Arial"/>
          <w:bCs/>
          <w:sz w:val="18"/>
          <w:szCs w:val="18"/>
        </w:rPr>
        <w:t xml:space="preserve">Orienta de manera tal que reconozcan en su accionar las nuevas variantes o tácticas aplicadas, por ejemplo: persona guía, el código de comunicación, el orden de los participantes, la forma de desplazamiento, etc.  </w:t>
      </w:r>
    </w:p>
    <w:p w14:paraId="46108C61" w14:textId="77777777" w:rsidR="004158CF" w:rsidRDefault="004158CF" w:rsidP="002F210D">
      <w:pPr>
        <w:pStyle w:val="Prrafodelista"/>
        <w:numPr>
          <w:ilvl w:val="0"/>
          <w:numId w:val="8"/>
        </w:numPr>
        <w:spacing w:after="0" w:line="240" w:lineRule="auto"/>
        <w:jc w:val="both"/>
        <w:rPr>
          <w:rFonts w:asciiTheme="majorHAnsi" w:hAnsiTheme="majorHAnsi" w:cs="Arial"/>
          <w:bCs/>
          <w:sz w:val="18"/>
          <w:szCs w:val="18"/>
        </w:rPr>
      </w:pPr>
      <w:r w:rsidRPr="004158CF">
        <w:rPr>
          <w:rFonts w:asciiTheme="majorHAnsi" w:hAnsiTheme="majorHAnsi" w:cs="Arial"/>
          <w:bCs/>
          <w:sz w:val="18"/>
          <w:szCs w:val="18"/>
        </w:rPr>
        <w:t xml:space="preserve">Participa con los estudiantes en el recojo y ordenamiento de los materiales.  </w:t>
      </w:r>
    </w:p>
    <w:p w14:paraId="5B9905F6" w14:textId="77777777" w:rsidR="004158CF" w:rsidRDefault="004158CF" w:rsidP="004158CF">
      <w:pPr>
        <w:spacing w:after="0" w:line="240" w:lineRule="auto"/>
        <w:rPr>
          <w:rFonts w:asciiTheme="majorHAnsi" w:hAnsiTheme="majorHAnsi" w:cs="Arial"/>
          <w:bCs/>
          <w:sz w:val="18"/>
          <w:szCs w:val="18"/>
        </w:rPr>
      </w:pPr>
    </w:p>
    <w:p w14:paraId="4B7995EB" w14:textId="77777777" w:rsidR="004158CF" w:rsidRPr="004158CF" w:rsidRDefault="004158CF" w:rsidP="002F210D">
      <w:pPr>
        <w:spacing w:after="0" w:line="240" w:lineRule="auto"/>
        <w:jc w:val="both"/>
        <w:rPr>
          <w:rFonts w:asciiTheme="majorHAnsi" w:hAnsiTheme="majorHAnsi" w:cs="Arial"/>
          <w:bCs/>
          <w:sz w:val="18"/>
          <w:szCs w:val="18"/>
        </w:rPr>
      </w:pPr>
      <w:r w:rsidRPr="004158CF">
        <w:rPr>
          <w:rFonts w:asciiTheme="majorHAnsi" w:hAnsiTheme="majorHAnsi" w:cs="Arial"/>
          <w:bCs/>
          <w:sz w:val="18"/>
          <w:szCs w:val="18"/>
        </w:rPr>
        <w:t xml:space="preserve">En este momento corresponde poner en práctica lo aprendido. Para ello invítalos a participar en el juego </w:t>
      </w:r>
      <w:r w:rsidRPr="004158CF">
        <w:rPr>
          <w:rFonts w:asciiTheme="majorHAnsi" w:hAnsiTheme="majorHAnsi" w:cs="Arial"/>
          <w:b/>
          <w:bCs/>
          <w:i/>
          <w:sz w:val="18"/>
          <w:szCs w:val="18"/>
        </w:rPr>
        <w:t>“La mudanza”</w:t>
      </w:r>
      <w:r w:rsidRPr="004158CF">
        <w:rPr>
          <w:rFonts w:asciiTheme="majorHAnsi" w:hAnsiTheme="majorHAnsi" w:cs="Arial"/>
          <w:bCs/>
          <w:sz w:val="18"/>
          <w:szCs w:val="18"/>
        </w:rPr>
        <w:t xml:space="preserve"> el cual consiste en trasladar en grupo una colchoneta en el menor tiempo posible, evitando utilizar las manos durante el traslado y que caiga al suelo. Considera que solo un participante podrá hacer uso de sus manos para acomodar la colchoneta al inicio de la actividad. De esta manera si a un grupo se le cae la colchoneta durante el proceso regresará al inicio. El juego concluye cuando todos los grupos han llegado a la meta.</w:t>
      </w:r>
    </w:p>
    <w:p w14:paraId="127943BF" w14:textId="77777777" w:rsidR="004158CF" w:rsidRPr="004158CF" w:rsidRDefault="004158CF" w:rsidP="002F210D">
      <w:pPr>
        <w:pStyle w:val="Prrafodelista"/>
        <w:numPr>
          <w:ilvl w:val="0"/>
          <w:numId w:val="8"/>
        </w:numPr>
        <w:spacing w:after="0" w:line="240" w:lineRule="auto"/>
        <w:jc w:val="both"/>
        <w:rPr>
          <w:rFonts w:asciiTheme="majorHAnsi" w:hAnsiTheme="majorHAnsi" w:cs="Arial"/>
          <w:bCs/>
          <w:sz w:val="18"/>
          <w:szCs w:val="18"/>
        </w:rPr>
      </w:pPr>
      <w:r w:rsidRPr="004158CF">
        <w:rPr>
          <w:rFonts w:asciiTheme="majorHAnsi" w:hAnsiTheme="majorHAnsi" w:cs="Arial"/>
          <w:bCs/>
          <w:sz w:val="18"/>
          <w:szCs w:val="18"/>
        </w:rPr>
        <w:t xml:space="preserve">Bríndales cuatro minutos para organizar su estrategia indicándoles que tengan en cuenta  lo aprendido. </w:t>
      </w:r>
    </w:p>
    <w:p w14:paraId="5128B507" w14:textId="77777777" w:rsidR="004158CF" w:rsidRPr="004158CF" w:rsidRDefault="004158CF" w:rsidP="002F210D">
      <w:pPr>
        <w:pStyle w:val="Prrafodelista"/>
        <w:numPr>
          <w:ilvl w:val="0"/>
          <w:numId w:val="8"/>
        </w:numPr>
        <w:spacing w:after="0" w:line="240" w:lineRule="auto"/>
        <w:jc w:val="both"/>
        <w:rPr>
          <w:rFonts w:asciiTheme="majorHAnsi" w:hAnsiTheme="majorHAnsi" w:cs="Arial"/>
          <w:bCs/>
          <w:sz w:val="18"/>
          <w:szCs w:val="18"/>
        </w:rPr>
      </w:pPr>
      <w:r w:rsidRPr="004158CF">
        <w:rPr>
          <w:rFonts w:asciiTheme="majorHAnsi" w:hAnsiTheme="majorHAnsi" w:cs="Arial"/>
          <w:bCs/>
          <w:sz w:val="18"/>
          <w:szCs w:val="18"/>
        </w:rPr>
        <w:t>Ubica la zona de partida y de llegada a una distancia de 20 metros de separación y da la señal de inicio del reto.</w:t>
      </w:r>
    </w:p>
    <w:p w14:paraId="21B5A1B1" w14:textId="77777777" w:rsidR="004158CF" w:rsidRPr="004158CF" w:rsidRDefault="004158CF" w:rsidP="002F210D">
      <w:pPr>
        <w:pStyle w:val="Prrafodelista"/>
        <w:numPr>
          <w:ilvl w:val="0"/>
          <w:numId w:val="8"/>
        </w:numPr>
        <w:spacing w:after="0" w:line="240" w:lineRule="auto"/>
        <w:jc w:val="both"/>
        <w:rPr>
          <w:rFonts w:asciiTheme="majorHAnsi" w:hAnsiTheme="majorHAnsi" w:cs="Arial"/>
          <w:bCs/>
          <w:sz w:val="18"/>
          <w:szCs w:val="18"/>
        </w:rPr>
      </w:pPr>
      <w:r w:rsidRPr="004158CF">
        <w:rPr>
          <w:rFonts w:asciiTheme="majorHAnsi" w:hAnsiTheme="majorHAnsi" w:cs="Arial"/>
          <w:bCs/>
          <w:sz w:val="18"/>
          <w:szCs w:val="18"/>
        </w:rPr>
        <w:t>Acompaña el proceso de ejecución de la actividad de cada uno de los grupos, registrando las incidencias que te permitan realizar la reflexión y evaluación de los estudiantes.</w:t>
      </w:r>
    </w:p>
    <w:p w14:paraId="5008B61A" w14:textId="77777777" w:rsidR="004158CF" w:rsidRPr="004158CF" w:rsidRDefault="004158CF" w:rsidP="002F210D">
      <w:pPr>
        <w:pStyle w:val="Prrafodelista"/>
        <w:numPr>
          <w:ilvl w:val="0"/>
          <w:numId w:val="8"/>
        </w:numPr>
        <w:spacing w:after="0" w:line="240" w:lineRule="auto"/>
        <w:jc w:val="both"/>
        <w:rPr>
          <w:rFonts w:asciiTheme="majorHAnsi" w:hAnsiTheme="majorHAnsi" w:cs="Arial"/>
          <w:bCs/>
          <w:sz w:val="18"/>
          <w:szCs w:val="18"/>
        </w:rPr>
      </w:pPr>
      <w:r w:rsidRPr="004158CF">
        <w:rPr>
          <w:rFonts w:asciiTheme="majorHAnsi" w:hAnsiTheme="majorHAnsi" w:cs="Arial"/>
          <w:bCs/>
          <w:sz w:val="18"/>
          <w:szCs w:val="18"/>
        </w:rPr>
        <w:t xml:space="preserve">Al concluir la actividad participa con los estudiantes en el recojo y ordenamiento de los materiales.  </w:t>
      </w:r>
    </w:p>
    <w:p w14:paraId="793EE320" w14:textId="77777777" w:rsidR="004158CF" w:rsidRPr="004158CF" w:rsidRDefault="004158CF" w:rsidP="004158CF">
      <w:pPr>
        <w:pStyle w:val="Prrafodelista"/>
        <w:jc w:val="both"/>
        <w:rPr>
          <w:rFonts w:asciiTheme="majorHAnsi" w:hAnsiTheme="majorHAnsi" w:cs="Arial"/>
          <w:b/>
          <w:bCs/>
          <w:i/>
          <w:sz w:val="18"/>
          <w:szCs w:val="18"/>
        </w:rPr>
      </w:pPr>
    </w:p>
    <w:p w14:paraId="7C9C411A" w14:textId="77777777" w:rsidR="004158CF" w:rsidRPr="004158CF" w:rsidRDefault="004158CF" w:rsidP="004158CF">
      <w:pPr>
        <w:jc w:val="both"/>
        <w:rPr>
          <w:rFonts w:asciiTheme="majorHAnsi" w:hAnsiTheme="majorHAnsi" w:cs="Arial"/>
          <w:b/>
          <w:bCs/>
          <w:i/>
          <w:sz w:val="18"/>
          <w:szCs w:val="18"/>
        </w:rPr>
      </w:pPr>
      <w:r w:rsidRPr="004158CF">
        <w:rPr>
          <w:rFonts w:asciiTheme="majorHAnsi" w:hAnsiTheme="majorHAnsi" w:cs="Arial"/>
          <w:b/>
          <w:bCs/>
          <w:i/>
          <w:sz w:val="18"/>
          <w:szCs w:val="18"/>
        </w:rPr>
        <w:t>Iniciando el proyecto</w:t>
      </w:r>
    </w:p>
    <w:p w14:paraId="117A73AA" w14:textId="60C47CD7" w:rsidR="004158CF" w:rsidRPr="004158CF" w:rsidRDefault="004158CF" w:rsidP="002F210D">
      <w:pPr>
        <w:pStyle w:val="Prrafodelista"/>
        <w:numPr>
          <w:ilvl w:val="0"/>
          <w:numId w:val="8"/>
        </w:numPr>
        <w:spacing w:after="0" w:line="240" w:lineRule="auto"/>
        <w:jc w:val="both"/>
        <w:rPr>
          <w:rFonts w:asciiTheme="majorHAnsi" w:hAnsiTheme="majorHAnsi" w:cs="Arial"/>
          <w:bCs/>
          <w:sz w:val="18"/>
          <w:szCs w:val="18"/>
        </w:rPr>
      </w:pPr>
      <w:r w:rsidRPr="004158CF">
        <w:rPr>
          <w:rFonts w:asciiTheme="majorHAnsi" w:hAnsiTheme="majorHAnsi" w:cs="Arial"/>
          <w:bCs/>
          <w:sz w:val="18"/>
          <w:szCs w:val="18"/>
        </w:rPr>
        <w:t xml:space="preserve">Presenta el proyecto. Diles que al final de la </w:t>
      </w:r>
      <w:r w:rsidR="00BD0EAD">
        <w:rPr>
          <w:rFonts w:asciiTheme="majorHAnsi" w:hAnsiTheme="majorHAnsi" w:cs="Arial"/>
          <w:bCs/>
          <w:sz w:val="18"/>
          <w:szCs w:val="18"/>
        </w:rPr>
        <w:t>U</w:t>
      </w:r>
      <w:r w:rsidR="00BD0EAD" w:rsidRPr="004158CF">
        <w:rPr>
          <w:rFonts w:asciiTheme="majorHAnsi" w:hAnsiTheme="majorHAnsi" w:cs="Arial"/>
          <w:bCs/>
          <w:sz w:val="18"/>
          <w:szCs w:val="18"/>
        </w:rPr>
        <w:t>nidad</w:t>
      </w:r>
      <w:r w:rsidRPr="004158CF">
        <w:rPr>
          <w:rFonts w:asciiTheme="majorHAnsi" w:hAnsiTheme="majorHAnsi" w:cs="Arial"/>
          <w:bCs/>
          <w:sz w:val="18"/>
          <w:szCs w:val="18"/>
        </w:rPr>
        <w:t xml:space="preserve"> deberán de elaborar en grupos y presentar ejemplos de estrategias que pueden usar para organizarse y jugar en armonía en sus tiempos libres, y un juego modificado que podrían usar para jugar involucrando a todos sus amigos y amigas, haciendo uso de un presentador visual (en Power Point, Prezzi u otra herramienta informática). Para esto, deberá cada estudiante ir recopilando información durante las sesiones de clase previas a la de cierre y, organizar la información según la hoja guía que se les entregará en clase.</w:t>
      </w:r>
    </w:p>
    <w:p w14:paraId="21B405EB" w14:textId="77777777" w:rsidR="004158CF" w:rsidRPr="004158CF" w:rsidRDefault="004158CF" w:rsidP="002F210D">
      <w:pPr>
        <w:pStyle w:val="Prrafodelista"/>
        <w:numPr>
          <w:ilvl w:val="0"/>
          <w:numId w:val="8"/>
        </w:numPr>
        <w:spacing w:after="0" w:line="240" w:lineRule="auto"/>
        <w:jc w:val="both"/>
        <w:rPr>
          <w:rFonts w:asciiTheme="majorHAnsi" w:hAnsiTheme="majorHAnsi" w:cs="Arial"/>
          <w:bCs/>
          <w:sz w:val="18"/>
          <w:szCs w:val="18"/>
        </w:rPr>
      </w:pPr>
      <w:r w:rsidRPr="004158CF">
        <w:rPr>
          <w:rFonts w:asciiTheme="majorHAnsi" w:hAnsiTheme="majorHAnsi" w:cs="Arial"/>
          <w:bCs/>
          <w:sz w:val="18"/>
          <w:szCs w:val="18"/>
        </w:rPr>
        <w:t>Recuérdales que en cada clase deben de traer su hoja guía para realizar las anotaciones necesarias que les servirán luego como insumos para elaborar su presentador visual.</w:t>
      </w:r>
    </w:p>
    <w:p w14:paraId="1D331356" w14:textId="77777777" w:rsidR="004158CF" w:rsidRPr="004158CF" w:rsidRDefault="004158CF" w:rsidP="004158CF">
      <w:pPr>
        <w:spacing w:after="0" w:line="240" w:lineRule="auto"/>
        <w:rPr>
          <w:rFonts w:asciiTheme="majorHAnsi" w:hAnsiTheme="majorHAnsi" w:cs="Arial"/>
          <w:bCs/>
          <w:sz w:val="18"/>
          <w:szCs w:val="18"/>
        </w:rPr>
      </w:pPr>
    </w:p>
    <w:p w14:paraId="50CC587F" w14:textId="77777777" w:rsidR="004158CF" w:rsidRPr="00D56645" w:rsidRDefault="004158CF" w:rsidP="00C167E6">
      <w:pPr>
        <w:spacing w:after="0" w:line="240" w:lineRule="auto"/>
        <w:contextualSpacing/>
        <w:jc w:val="both"/>
        <w:rPr>
          <w:rFonts w:asciiTheme="majorHAnsi" w:hAnsiTheme="majorHAnsi" w:cs="Arial"/>
          <w:sz w:val="18"/>
          <w:szCs w:val="18"/>
        </w:rPr>
      </w:pPr>
    </w:p>
    <w:tbl>
      <w:tblPr>
        <w:tblStyle w:val="Tabladecuadrcula1clara-nfasis51"/>
        <w:tblW w:w="9356" w:type="dxa"/>
        <w:tblLook w:val="04A0" w:firstRow="1" w:lastRow="0" w:firstColumn="1" w:lastColumn="0" w:noHBand="0" w:noVBand="1"/>
      </w:tblPr>
      <w:tblGrid>
        <w:gridCol w:w="6799"/>
        <w:gridCol w:w="2557"/>
      </w:tblGrid>
      <w:tr w:rsidR="00C167E6" w:rsidRPr="00D56645" w14:paraId="5A5472AE"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2AD3D7" w14:textId="77777777" w:rsidR="00C167E6" w:rsidRPr="00D56645" w:rsidRDefault="00C167E6" w:rsidP="00AD398B">
            <w:pPr>
              <w:pStyle w:val="Prrafodelista"/>
              <w:ind w:left="0"/>
              <w:rPr>
                <w:rFonts w:asciiTheme="majorHAnsi" w:hAnsiTheme="majorHAnsi"/>
                <w:sz w:val="18"/>
                <w:szCs w:val="18"/>
              </w:rPr>
            </w:pPr>
            <w:r w:rsidRPr="00D56645">
              <w:rPr>
                <w:rFonts w:asciiTheme="majorHAnsi" w:hAnsiTheme="majorHAnsi" w:cs="Arial"/>
                <w:bCs w:val="0"/>
                <w:sz w:val="18"/>
                <w:szCs w:val="18"/>
              </w:rPr>
              <w:t>Cierre</w:t>
            </w:r>
          </w:p>
        </w:tc>
        <w:tc>
          <w:tcPr>
            <w:tcW w:w="2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0DBE91" w14:textId="77777777" w:rsidR="00C167E6" w:rsidRPr="00D56645"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D56645">
              <w:rPr>
                <w:rFonts w:asciiTheme="majorHAnsi" w:hAnsiTheme="majorHAnsi" w:cs="Arial"/>
                <w:bCs w:val="0"/>
                <w:sz w:val="18"/>
                <w:szCs w:val="18"/>
              </w:rPr>
              <w:t>Tiempo aproximado: 15 min</w:t>
            </w:r>
          </w:p>
          <w:p w14:paraId="195483E4" w14:textId="77777777" w:rsidR="00C167E6" w:rsidRPr="00D56645"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p>
        </w:tc>
      </w:tr>
    </w:tbl>
    <w:p w14:paraId="4F92FF3C" w14:textId="77777777" w:rsidR="00D56645" w:rsidRPr="00C82B32" w:rsidRDefault="00D56645" w:rsidP="00D56645">
      <w:pPr>
        <w:jc w:val="both"/>
        <w:rPr>
          <w:rFonts w:asciiTheme="majorHAnsi" w:hAnsiTheme="majorHAnsi" w:cs="Arial"/>
          <w:b/>
          <w:bCs/>
          <w:i/>
          <w:sz w:val="18"/>
          <w:szCs w:val="18"/>
        </w:rPr>
      </w:pPr>
      <w:r w:rsidRPr="00C82B32">
        <w:rPr>
          <w:rFonts w:asciiTheme="majorHAnsi" w:hAnsiTheme="majorHAnsi" w:cs="Arial"/>
          <w:b/>
          <w:bCs/>
          <w:i/>
          <w:sz w:val="18"/>
          <w:szCs w:val="18"/>
        </w:rPr>
        <w:t>En grupo clase</w:t>
      </w:r>
    </w:p>
    <w:p w14:paraId="225B3F3D" w14:textId="77777777" w:rsidR="004158CF" w:rsidRPr="004158CF" w:rsidRDefault="004158CF" w:rsidP="002F210D">
      <w:pPr>
        <w:spacing w:after="0"/>
        <w:ind w:right="201"/>
        <w:jc w:val="both"/>
        <w:rPr>
          <w:rFonts w:asciiTheme="majorHAnsi" w:hAnsiTheme="majorHAnsi" w:cs="Arial"/>
          <w:bCs/>
          <w:sz w:val="18"/>
          <w:szCs w:val="18"/>
        </w:rPr>
      </w:pPr>
      <w:r w:rsidRPr="004158CF">
        <w:rPr>
          <w:rFonts w:asciiTheme="majorHAnsi" w:hAnsiTheme="majorHAnsi" w:cs="Arial"/>
          <w:bCs/>
          <w:sz w:val="18"/>
          <w:szCs w:val="18"/>
        </w:rPr>
        <w:t xml:space="preserve">Reúne a los estudiantes en círculo e invítalos a realizar la siguiente reflexión: </w:t>
      </w:r>
    </w:p>
    <w:p w14:paraId="2195D2B1" w14:textId="77777777" w:rsidR="004158CF" w:rsidRPr="004158CF" w:rsidRDefault="004158CF" w:rsidP="002F210D">
      <w:pPr>
        <w:numPr>
          <w:ilvl w:val="0"/>
          <w:numId w:val="8"/>
        </w:numPr>
        <w:spacing w:after="0"/>
        <w:ind w:right="201"/>
        <w:jc w:val="both"/>
        <w:rPr>
          <w:rFonts w:asciiTheme="majorHAnsi" w:hAnsiTheme="majorHAnsi" w:cs="Arial"/>
          <w:bCs/>
          <w:sz w:val="18"/>
          <w:szCs w:val="18"/>
        </w:rPr>
      </w:pPr>
      <w:r w:rsidRPr="004158CF">
        <w:rPr>
          <w:rFonts w:asciiTheme="majorHAnsi" w:hAnsiTheme="majorHAnsi" w:cs="Arial"/>
          <w:bCs/>
          <w:sz w:val="18"/>
          <w:szCs w:val="18"/>
        </w:rPr>
        <w:t xml:space="preserve">¿Consideran haber aplicado una estrategia adecuada? ¿Por qué? ¿Qué importancia tiene considerar en una estrategia las características de los recursos materiales, ambientales y personales con que cuentas? ¿En qué otros momentos puedes aplicar estas estrategias? ¿En qué crees que te ha ayudado el trabajo en equipo?  </w:t>
      </w:r>
    </w:p>
    <w:p w14:paraId="0BC08760" w14:textId="77777777" w:rsidR="004158CF" w:rsidRPr="004158CF" w:rsidRDefault="004158CF" w:rsidP="002F210D">
      <w:pPr>
        <w:numPr>
          <w:ilvl w:val="0"/>
          <w:numId w:val="8"/>
        </w:numPr>
        <w:spacing w:after="0"/>
        <w:ind w:right="201"/>
        <w:jc w:val="both"/>
        <w:rPr>
          <w:rFonts w:asciiTheme="majorHAnsi" w:hAnsiTheme="majorHAnsi" w:cs="Arial"/>
          <w:bCs/>
          <w:sz w:val="18"/>
          <w:szCs w:val="18"/>
        </w:rPr>
      </w:pPr>
      <w:r w:rsidRPr="004158CF">
        <w:rPr>
          <w:rFonts w:asciiTheme="majorHAnsi" w:hAnsiTheme="majorHAnsi" w:cs="Arial"/>
          <w:bCs/>
          <w:sz w:val="18"/>
          <w:szCs w:val="18"/>
        </w:rPr>
        <w:t xml:space="preserve">Durante el proceso de reflexión debes guiar asertivamente las respuestas, retroalimentando de manera pertinente cuando corresponda.    </w:t>
      </w:r>
    </w:p>
    <w:p w14:paraId="741634C1" w14:textId="77777777" w:rsidR="004158CF" w:rsidRPr="004158CF" w:rsidRDefault="004158CF" w:rsidP="002F210D">
      <w:pPr>
        <w:pStyle w:val="Prrafodelista"/>
        <w:ind w:left="284"/>
        <w:jc w:val="both"/>
        <w:rPr>
          <w:rFonts w:asciiTheme="majorHAnsi" w:hAnsiTheme="majorHAnsi" w:cs="Arial"/>
          <w:bCs/>
          <w:sz w:val="18"/>
          <w:szCs w:val="18"/>
        </w:rPr>
      </w:pPr>
    </w:p>
    <w:p w14:paraId="12F2C9E0" w14:textId="77777777" w:rsidR="004158CF" w:rsidRPr="004158CF" w:rsidRDefault="004158CF" w:rsidP="002F210D">
      <w:pPr>
        <w:spacing w:after="0"/>
        <w:ind w:right="201"/>
        <w:jc w:val="both"/>
        <w:rPr>
          <w:rFonts w:asciiTheme="majorHAnsi" w:hAnsiTheme="majorHAnsi" w:cs="Arial"/>
          <w:bCs/>
          <w:sz w:val="18"/>
          <w:szCs w:val="18"/>
        </w:rPr>
      </w:pPr>
      <w:r w:rsidRPr="004158CF">
        <w:rPr>
          <w:rFonts w:asciiTheme="majorHAnsi" w:hAnsiTheme="majorHAnsi" w:cs="Arial"/>
          <w:bCs/>
          <w:sz w:val="18"/>
          <w:szCs w:val="18"/>
        </w:rPr>
        <w:t>Finaliza la sesión orientado la forma adecuada de aseo e higiene personal, considerando el uso responsable del agua.</w:t>
      </w:r>
    </w:p>
    <w:p w14:paraId="11D04378" w14:textId="77777777" w:rsidR="00D56645" w:rsidRDefault="00D56645" w:rsidP="00C167E6">
      <w:pPr>
        <w:pStyle w:val="Prrafodelista"/>
        <w:ind w:left="284"/>
        <w:rPr>
          <w:rFonts w:asciiTheme="majorHAnsi" w:hAnsiTheme="majorHAnsi"/>
          <w:b/>
          <w:sz w:val="18"/>
          <w:szCs w:val="18"/>
        </w:rPr>
      </w:pPr>
    </w:p>
    <w:p w14:paraId="2DFECF55" w14:textId="77777777" w:rsidR="004158CF" w:rsidRDefault="004158CF" w:rsidP="004158CF">
      <w:pPr>
        <w:pStyle w:val="Prrafodelista"/>
        <w:ind w:left="284"/>
        <w:rPr>
          <w:rFonts w:asciiTheme="majorHAnsi" w:hAnsiTheme="majorHAnsi"/>
          <w:b/>
          <w:sz w:val="18"/>
          <w:szCs w:val="18"/>
        </w:rPr>
      </w:pPr>
      <w:r w:rsidRPr="00D56645">
        <w:rPr>
          <w:rFonts w:asciiTheme="majorHAnsi" w:hAnsiTheme="majorHAnsi"/>
          <w:b/>
          <w:sz w:val="18"/>
          <w:szCs w:val="18"/>
        </w:rPr>
        <w:t>Para trabajar en casa</w:t>
      </w:r>
    </w:p>
    <w:p w14:paraId="3E583C08" w14:textId="77777777" w:rsidR="004158CF" w:rsidRPr="00D56645" w:rsidRDefault="004158CF" w:rsidP="004158CF">
      <w:pPr>
        <w:pStyle w:val="Prrafodelista"/>
        <w:ind w:left="284"/>
        <w:rPr>
          <w:rFonts w:asciiTheme="majorHAnsi" w:hAnsiTheme="majorHAnsi"/>
          <w:b/>
          <w:sz w:val="18"/>
          <w:szCs w:val="18"/>
        </w:rPr>
      </w:pPr>
    </w:p>
    <w:p w14:paraId="15798948" w14:textId="3A9D4476" w:rsidR="004158CF" w:rsidRPr="004158CF" w:rsidRDefault="004158CF" w:rsidP="002F210D">
      <w:pPr>
        <w:numPr>
          <w:ilvl w:val="0"/>
          <w:numId w:val="8"/>
        </w:numPr>
        <w:spacing w:after="0"/>
        <w:ind w:right="201"/>
        <w:jc w:val="both"/>
        <w:rPr>
          <w:rFonts w:asciiTheme="majorHAnsi" w:hAnsiTheme="majorHAnsi" w:cs="Arial"/>
          <w:bCs/>
          <w:sz w:val="18"/>
          <w:szCs w:val="18"/>
        </w:rPr>
      </w:pPr>
      <w:r w:rsidRPr="004158CF">
        <w:rPr>
          <w:rFonts w:asciiTheme="majorHAnsi" w:hAnsiTheme="majorHAnsi" w:cs="Arial"/>
          <w:bCs/>
          <w:sz w:val="18"/>
          <w:szCs w:val="18"/>
        </w:rPr>
        <w:t>Solicita a los estudiantes que elaboren las primeras acciones para el organizador virtual, como el listar ejemplo de estrategias que pueden usar para organizarse y jugar en armonía en sus tiempos libres.</w:t>
      </w:r>
    </w:p>
    <w:p w14:paraId="0DA7CAD5" w14:textId="77777777" w:rsidR="00C167E6" w:rsidRPr="00D56645" w:rsidRDefault="00C167E6" w:rsidP="002F210D">
      <w:pPr>
        <w:pStyle w:val="Prrafodelista"/>
        <w:ind w:left="284"/>
        <w:jc w:val="both"/>
        <w:rPr>
          <w:rFonts w:asciiTheme="majorHAnsi" w:hAnsiTheme="majorHAnsi"/>
          <w:b/>
          <w:sz w:val="18"/>
          <w:szCs w:val="18"/>
        </w:rPr>
      </w:pPr>
    </w:p>
    <w:p w14:paraId="791CF756" w14:textId="77777777" w:rsidR="00C167E6" w:rsidRPr="00D56645" w:rsidRDefault="00C167E6" w:rsidP="00C167E6">
      <w:pPr>
        <w:pStyle w:val="Prrafodelista"/>
        <w:numPr>
          <w:ilvl w:val="0"/>
          <w:numId w:val="1"/>
        </w:numPr>
        <w:ind w:left="284"/>
        <w:rPr>
          <w:rFonts w:asciiTheme="majorHAnsi" w:hAnsiTheme="majorHAnsi"/>
          <w:b/>
          <w:sz w:val="18"/>
          <w:szCs w:val="18"/>
        </w:rPr>
      </w:pPr>
      <w:r w:rsidRPr="00D56645">
        <w:rPr>
          <w:rFonts w:asciiTheme="majorHAnsi" w:hAnsiTheme="majorHAnsi"/>
          <w:b/>
          <w:sz w:val="18"/>
          <w:szCs w:val="18"/>
        </w:rPr>
        <w:lastRenderedPageBreak/>
        <w:t>REFLEXIONES SOBRE EL APRENDIZAJE</w:t>
      </w:r>
    </w:p>
    <w:p w14:paraId="674993A7" w14:textId="77777777" w:rsidR="00C167E6" w:rsidRPr="00D56645" w:rsidRDefault="00C167E6" w:rsidP="00C167E6">
      <w:pPr>
        <w:pStyle w:val="Prrafodelista"/>
        <w:numPr>
          <w:ilvl w:val="0"/>
          <w:numId w:val="3"/>
        </w:numPr>
        <w:spacing w:after="0" w:line="240" w:lineRule="auto"/>
        <w:rPr>
          <w:rFonts w:asciiTheme="majorHAnsi" w:eastAsia="Calibri" w:hAnsiTheme="majorHAnsi" w:cs="Times New Roman"/>
          <w:sz w:val="18"/>
          <w:szCs w:val="18"/>
          <w:lang w:val="es-ES"/>
        </w:rPr>
      </w:pPr>
      <w:r w:rsidRPr="00D56645">
        <w:rPr>
          <w:rFonts w:asciiTheme="majorHAnsi" w:eastAsia="Calibri" w:hAnsiTheme="majorHAnsi" w:cs="Times New Roman"/>
          <w:sz w:val="18"/>
          <w:szCs w:val="18"/>
          <w:lang w:val="es-ES"/>
        </w:rPr>
        <w:t>¿Qué avances tuvieron mis estudiantes?</w:t>
      </w:r>
    </w:p>
    <w:p w14:paraId="0CB25FCA" w14:textId="77777777" w:rsidR="00C167E6" w:rsidRPr="00D56645" w:rsidRDefault="00C167E6" w:rsidP="00C167E6">
      <w:pPr>
        <w:pStyle w:val="Prrafodelista"/>
        <w:spacing w:after="0" w:line="240" w:lineRule="auto"/>
        <w:ind w:left="360"/>
        <w:rPr>
          <w:rFonts w:asciiTheme="majorHAnsi" w:eastAsia="Calibri" w:hAnsiTheme="majorHAnsi" w:cs="Times New Roman"/>
          <w:sz w:val="18"/>
          <w:szCs w:val="18"/>
          <w:lang w:val="es-ES"/>
        </w:rPr>
      </w:pPr>
    </w:p>
    <w:p w14:paraId="32116DFF" w14:textId="77777777" w:rsidR="00C167E6" w:rsidRPr="00D56645" w:rsidRDefault="00C167E6" w:rsidP="00C167E6">
      <w:pPr>
        <w:pStyle w:val="Prrafodelista"/>
        <w:spacing w:after="0" w:line="240" w:lineRule="auto"/>
        <w:ind w:left="360"/>
        <w:rPr>
          <w:rFonts w:asciiTheme="majorHAnsi" w:eastAsia="Calibri" w:hAnsiTheme="majorHAnsi" w:cs="Times New Roman"/>
          <w:sz w:val="18"/>
          <w:szCs w:val="18"/>
          <w:lang w:val="es-ES"/>
        </w:rPr>
      </w:pPr>
    </w:p>
    <w:p w14:paraId="61B5B084" w14:textId="77777777" w:rsidR="00C167E6" w:rsidRPr="00D56645" w:rsidRDefault="00C167E6" w:rsidP="00C167E6">
      <w:pPr>
        <w:pStyle w:val="Prrafodelista"/>
        <w:spacing w:after="0" w:line="240" w:lineRule="auto"/>
        <w:ind w:left="360"/>
        <w:rPr>
          <w:rFonts w:asciiTheme="majorHAnsi" w:eastAsia="Calibri" w:hAnsiTheme="majorHAnsi" w:cs="Times New Roman"/>
          <w:sz w:val="18"/>
          <w:szCs w:val="18"/>
          <w:lang w:val="es-ES"/>
        </w:rPr>
      </w:pPr>
      <w:bookmarkStart w:id="0" w:name="_GoBack"/>
      <w:bookmarkEnd w:id="0"/>
    </w:p>
    <w:p w14:paraId="1241B2D7" w14:textId="77777777" w:rsidR="00C167E6" w:rsidRPr="00D56645" w:rsidRDefault="00C167E6" w:rsidP="00C167E6">
      <w:pPr>
        <w:pStyle w:val="Prrafodelista"/>
        <w:spacing w:after="0" w:line="240" w:lineRule="auto"/>
        <w:ind w:left="360"/>
        <w:rPr>
          <w:rFonts w:asciiTheme="majorHAnsi" w:eastAsia="Calibri" w:hAnsiTheme="majorHAnsi" w:cs="Times New Roman"/>
          <w:sz w:val="18"/>
          <w:szCs w:val="18"/>
          <w:lang w:val="es-ES"/>
        </w:rPr>
      </w:pPr>
    </w:p>
    <w:p w14:paraId="7D769162" w14:textId="77777777" w:rsidR="00C167E6" w:rsidRPr="00D56645" w:rsidRDefault="00C167E6" w:rsidP="00C167E6">
      <w:pPr>
        <w:pStyle w:val="Prrafodelista"/>
        <w:numPr>
          <w:ilvl w:val="0"/>
          <w:numId w:val="3"/>
        </w:numPr>
        <w:spacing w:after="0" w:line="240" w:lineRule="auto"/>
        <w:rPr>
          <w:rFonts w:asciiTheme="majorHAnsi" w:eastAsia="Calibri" w:hAnsiTheme="majorHAnsi" w:cs="Times New Roman"/>
          <w:sz w:val="18"/>
          <w:szCs w:val="18"/>
          <w:lang w:val="es-ES"/>
        </w:rPr>
      </w:pPr>
      <w:r w:rsidRPr="00D56645">
        <w:rPr>
          <w:rFonts w:asciiTheme="majorHAnsi" w:eastAsia="Calibri" w:hAnsiTheme="majorHAnsi" w:cs="Times New Roman"/>
          <w:sz w:val="18"/>
          <w:szCs w:val="18"/>
          <w:lang w:val="es-ES"/>
        </w:rPr>
        <w:t>¿Qué dificultades tuvieron mis estudiantes?</w:t>
      </w:r>
    </w:p>
    <w:p w14:paraId="48B44E0B" w14:textId="77777777" w:rsidR="00C167E6" w:rsidRPr="00D56645" w:rsidRDefault="00C167E6" w:rsidP="00C167E6">
      <w:pPr>
        <w:pStyle w:val="Prrafodelista"/>
        <w:rPr>
          <w:rFonts w:asciiTheme="majorHAnsi" w:eastAsia="Calibri" w:hAnsiTheme="majorHAnsi" w:cs="Times New Roman"/>
          <w:sz w:val="18"/>
          <w:szCs w:val="18"/>
          <w:lang w:val="es-ES"/>
        </w:rPr>
      </w:pPr>
    </w:p>
    <w:p w14:paraId="4822D622" w14:textId="77777777" w:rsidR="00C167E6" w:rsidRPr="00D56645" w:rsidRDefault="00C167E6" w:rsidP="00C167E6">
      <w:pPr>
        <w:pStyle w:val="Prrafodelista"/>
        <w:rPr>
          <w:rFonts w:asciiTheme="majorHAnsi" w:eastAsia="Calibri" w:hAnsiTheme="majorHAnsi" w:cs="Times New Roman"/>
          <w:sz w:val="18"/>
          <w:szCs w:val="18"/>
          <w:lang w:val="es-ES"/>
        </w:rPr>
      </w:pPr>
    </w:p>
    <w:p w14:paraId="7B7DC3E5" w14:textId="77777777" w:rsidR="00C167E6" w:rsidRPr="00D56645" w:rsidRDefault="00C167E6" w:rsidP="00C167E6">
      <w:pPr>
        <w:pStyle w:val="Prrafodelista"/>
        <w:rPr>
          <w:rFonts w:asciiTheme="majorHAnsi" w:eastAsia="Calibri" w:hAnsiTheme="majorHAnsi" w:cs="Times New Roman"/>
          <w:sz w:val="18"/>
          <w:szCs w:val="18"/>
          <w:lang w:val="es-ES"/>
        </w:rPr>
      </w:pPr>
    </w:p>
    <w:p w14:paraId="22D11776" w14:textId="77777777" w:rsidR="00C167E6" w:rsidRPr="00D56645" w:rsidRDefault="00C167E6" w:rsidP="00C167E6">
      <w:pPr>
        <w:pStyle w:val="Prrafodelista"/>
        <w:rPr>
          <w:rFonts w:asciiTheme="majorHAnsi" w:eastAsia="Calibri" w:hAnsiTheme="majorHAnsi" w:cs="Times New Roman"/>
          <w:sz w:val="18"/>
          <w:szCs w:val="18"/>
          <w:lang w:val="es-ES"/>
        </w:rPr>
      </w:pPr>
    </w:p>
    <w:p w14:paraId="4A7DD9AA" w14:textId="77777777" w:rsidR="00C167E6" w:rsidRPr="00D56645" w:rsidRDefault="00C167E6" w:rsidP="00C167E6">
      <w:pPr>
        <w:pStyle w:val="Prrafodelista"/>
        <w:numPr>
          <w:ilvl w:val="0"/>
          <w:numId w:val="3"/>
        </w:numPr>
        <w:spacing w:after="0" w:line="240" w:lineRule="auto"/>
        <w:rPr>
          <w:rFonts w:asciiTheme="majorHAnsi" w:eastAsia="Calibri" w:hAnsiTheme="majorHAnsi" w:cs="Times New Roman"/>
          <w:sz w:val="18"/>
          <w:szCs w:val="18"/>
          <w:lang w:val="es-ES"/>
        </w:rPr>
      </w:pPr>
      <w:r w:rsidRPr="00D56645">
        <w:rPr>
          <w:rFonts w:asciiTheme="majorHAnsi" w:eastAsia="Calibri" w:hAnsiTheme="majorHAnsi" w:cs="Times New Roman"/>
          <w:sz w:val="18"/>
          <w:szCs w:val="18"/>
          <w:lang w:val="es-ES"/>
        </w:rPr>
        <w:t xml:space="preserve"> ¿Qué aprendizajes debo reforzar en la siguiente sesión?</w:t>
      </w:r>
    </w:p>
    <w:p w14:paraId="591439C1" w14:textId="77777777" w:rsidR="00C167E6" w:rsidRPr="00D56645" w:rsidRDefault="00C167E6" w:rsidP="00C167E6">
      <w:pPr>
        <w:spacing w:after="0" w:line="240" w:lineRule="auto"/>
        <w:rPr>
          <w:rFonts w:asciiTheme="majorHAnsi" w:eastAsia="Calibri" w:hAnsiTheme="majorHAnsi" w:cs="Times New Roman"/>
          <w:sz w:val="18"/>
          <w:szCs w:val="18"/>
          <w:lang w:val="es-ES"/>
        </w:rPr>
      </w:pPr>
    </w:p>
    <w:p w14:paraId="77F889A3" w14:textId="77777777" w:rsidR="00C167E6" w:rsidRPr="00D56645" w:rsidRDefault="00C167E6" w:rsidP="00C167E6">
      <w:pPr>
        <w:spacing w:after="0" w:line="240" w:lineRule="auto"/>
        <w:rPr>
          <w:rFonts w:asciiTheme="majorHAnsi" w:eastAsia="Calibri" w:hAnsiTheme="majorHAnsi" w:cs="Times New Roman"/>
          <w:sz w:val="18"/>
          <w:szCs w:val="18"/>
          <w:lang w:val="es-ES"/>
        </w:rPr>
      </w:pPr>
    </w:p>
    <w:p w14:paraId="14C51AF8" w14:textId="77777777" w:rsidR="00C167E6" w:rsidRPr="00D56645" w:rsidRDefault="00C167E6" w:rsidP="00C167E6">
      <w:pPr>
        <w:spacing w:after="0" w:line="240" w:lineRule="auto"/>
        <w:rPr>
          <w:rFonts w:asciiTheme="majorHAnsi" w:eastAsia="Calibri" w:hAnsiTheme="majorHAnsi" w:cs="Times New Roman"/>
          <w:sz w:val="18"/>
          <w:szCs w:val="18"/>
          <w:lang w:val="es-ES"/>
        </w:rPr>
      </w:pPr>
    </w:p>
    <w:p w14:paraId="68A84D2B" w14:textId="77777777" w:rsidR="00C167E6" w:rsidRPr="00D56645" w:rsidRDefault="00C167E6" w:rsidP="00C167E6">
      <w:pPr>
        <w:spacing w:after="0" w:line="240" w:lineRule="auto"/>
        <w:rPr>
          <w:rFonts w:asciiTheme="majorHAnsi" w:eastAsia="Calibri" w:hAnsiTheme="majorHAnsi" w:cs="Times New Roman"/>
          <w:sz w:val="18"/>
          <w:szCs w:val="18"/>
          <w:lang w:val="es-ES"/>
        </w:rPr>
      </w:pPr>
    </w:p>
    <w:p w14:paraId="1BA569DA" w14:textId="77777777" w:rsidR="00C167E6" w:rsidRPr="00D56645" w:rsidRDefault="00C167E6" w:rsidP="00C167E6">
      <w:pPr>
        <w:pStyle w:val="Prrafodelista"/>
        <w:numPr>
          <w:ilvl w:val="0"/>
          <w:numId w:val="3"/>
        </w:numPr>
        <w:spacing w:after="0" w:line="240" w:lineRule="auto"/>
        <w:rPr>
          <w:rFonts w:asciiTheme="majorHAnsi" w:eastAsia="Calibri" w:hAnsiTheme="majorHAnsi" w:cs="Times New Roman"/>
          <w:sz w:val="18"/>
          <w:szCs w:val="18"/>
          <w:lang w:val="es-ES"/>
        </w:rPr>
      </w:pPr>
      <w:r w:rsidRPr="00D56645">
        <w:rPr>
          <w:rFonts w:asciiTheme="majorHAnsi" w:eastAsia="Calibri" w:hAnsiTheme="majorHAnsi" w:cs="Times New Roman"/>
          <w:sz w:val="18"/>
          <w:szCs w:val="18"/>
          <w:lang w:val="es-ES"/>
        </w:rPr>
        <w:t>¿Qué actividades, estrategias y materiales funcionaron, y cuáles no?</w:t>
      </w:r>
    </w:p>
    <w:p w14:paraId="33DA9402" w14:textId="77777777" w:rsidR="00C167E6" w:rsidRPr="00D56645" w:rsidRDefault="00C167E6" w:rsidP="00C167E6">
      <w:pPr>
        <w:pStyle w:val="Prrafodelista"/>
        <w:spacing w:after="0" w:line="240" w:lineRule="auto"/>
        <w:ind w:left="785"/>
        <w:rPr>
          <w:rFonts w:asciiTheme="majorHAnsi" w:eastAsia="Calibri" w:hAnsiTheme="majorHAnsi" w:cs="Times New Roman"/>
          <w:sz w:val="18"/>
          <w:szCs w:val="18"/>
          <w:lang w:val="es-ES"/>
        </w:rPr>
      </w:pPr>
    </w:p>
    <w:p w14:paraId="636CD2F6" w14:textId="77777777" w:rsidR="00C167E6" w:rsidRDefault="00C167E6" w:rsidP="00C167E6">
      <w:pPr>
        <w:pStyle w:val="Prrafodelista"/>
        <w:ind w:left="284"/>
        <w:rPr>
          <w:rFonts w:asciiTheme="majorHAnsi" w:hAnsiTheme="majorHAnsi"/>
          <w:b/>
          <w:sz w:val="18"/>
          <w:szCs w:val="18"/>
        </w:rPr>
      </w:pPr>
    </w:p>
    <w:p w14:paraId="6132688F" w14:textId="77777777" w:rsidR="004158CF" w:rsidRDefault="004158CF" w:rsidP="00C167E6">
      <w:pPr>
        <w:pStyle w:val="Prrafodelista"/>
        <w:ind w:left="284"/>
        <w:rPr>
          <w:rFonts w:asciiTheme="majorHAnsi" w:hAnsiTheme="majorHAnsi"/>
          <w:b/>
          <w:sz w:val="18"/>
          <w:szCs w:val="18"/>
        </w:rPr>
      </w:pPr>
    </w:p>
    <w:p w14:paraId="65E22A16" w14:textId="77777777" w:rsidR="004158CF" w:rsidRDefault="004158CF" w:rsidP="00C167E6">
      <w:pPr>
        <w:pStyle w:val="Prrafodelista"/>
        <w:ind w:left="284"/>
        <w:rPr>
          <w:rFonts w:asciiTheme="majorHAnsi" w:hAnsiTheme="majorHAnsi"/>
          <w:b/>
          <w:sz w:val="18"/>
          <w:szCs w:val="18"/>
        </w:rPr>
      </w:pPr>
    </w:p>
    <w:p w14:paraId="30757CAA" w14:textId="77777777" w:rsidR="004158CF" w:rsidRDefault="004158CF" w:rsidP="00C167E6">
      <w:pPr>
        <w:pStyle w:val="Prrafodelista"/>
        <w:ind w:left="284"/>
        <w:rPr>
          <w:rFonts w:asciiTheme="majorHAnsi" w:hAnsiTheme="majorHAnsi"/>
          <w:b/>
          <w:sz w:val="18"/>
          <w:szCs w:val="18"/>
        </w:rPr>
      </w:pPr>
    </w:p>
    <w:p w14:paraId="263C441A" w14:textId="77777777" w:rsidR="004158CF" w:rsidRDefault="004158CF" w:rsidP="00C167E6">
      <w:pPr>
        <w:pStyle w:val="Prrafodelista"/>
        <w:ind w:left="284"/>
        <w:rPr>
          <w:rFonts w:asciiTheme="majorHAnsi" w:hAnsiTheme="majorHAnsi"/>
          <w:b/>
          <w:sz w:val="18"/>
          <w:szCs w:val="18"/>
        </w:rPr>
      </w:pPr>
    </w:p>
    <w:p w14:paraId="710D51B7" w14:textId="77777777" w:rsidR="004158CF" w:rsidRDefault="004158CF" w:rsidP="00C167E6">
      <w:pPr>
        <w:pStyle w:val="Prrafodelista"/>
        <w:ind w:left="284"/>
        <w:rPr>
          <w:rFonts w:asciiTheme="majorHAnsi" w:hAnsiTheme="majorHAnsi"/>
          <w:b/>
          <w:sz w:val="18"/>
          <w:szCs w:val="18"/>
        </w:rPr>
      </w:pPr>
    </w:p>
    <w:p w14:paraId="2704C322" w14:textId="77777777" w:rsidR="004158CF" w:rsidRDefault="004158CF" w:rsidP="00C167E6">
      <w:pPr>
        <w:pStyle w:val="Prrafodelista"/>
        <w:ind w:left="284"/>
        <w:rPr>
          <w:rFonts w:asciiTheme="majorHAnsi" w:hAnsiTheme="majorHAnsi"/>
          <w:b/>
          <w:sz w:val="18"/>
          <w:szCs w:val="18"/>
        </w:rPr>
      </w:pPr>
    </w:p>
    <w:p w14:paraId="7CBEA752" w14:textId="77777777" w:rsidR="004158CF" w:rsidRDefault="004158CF" w:rsidP="00C167E6">
      <w:pPr>
        <w:pStyle w:val="Prrafodelista"/>
        <w:ind w:left="284"/>
        <w:rPr>
          <w:rFonts w:asciiTheme="majorHAnsi" w:hAnsiTheme="majorHAnsi"/>
          <w:b/>
          <w:sz w:val="18"/>
          <w:szCs w:val="18"/>
        </w:rPr>
      </w:pPr>
    </w:p>
    <w:p w14:paraId="3925E8EE" w14:textId="77777777" w:rsidR="004158CF" w:rsidRDefault="004158CF" w:rsidP="00C167E6">
      <w:pPr>
        <w:pStyle w:val="Prrafodelista"/>
        <w:ind w:left="284"/>
        <w:rPr>
          <w:rFonts w:asciiTheme="majorHAnsi" w:hAnsiTheme="majorHAnsi"/>
          <w:b/>
          <w:sz w:val="18"/>
          <w:szCs w:val="18"/>
        </w:rPr>
      </w:pPr>
    </w:p>
    <w:p w14:paraId="7E65BAEA" w14:textId="77777777" w:rsidR="004158CF" w:rsidRDefault="004158CF" w:rsidP="00C167E6">
      <w:pPr>
        <w:pStyle w:val="Prrafodelista"/>
        <w:ind w:left="284"/>
        <w:rPr>
          <w:rFonts w:asciiTheme="majorHAnsi" w:hAnsiTheme="majorHAnsi"/>
          <w:b/>
          <w:sz w:val="18"/>
          <w:szCs w:val="18"/>
        </w:rPr>
      </w:pPr>
    </w:p>
    <w:p w14:paraId="1FC095A7" w14:textId="77777777" w:rsidR="004158CF" w:rsidRDefault="004158CF" w:rsidP="00C167E6">
      <w:pPr>
        <w:pStyle w:val="Prrafodelista"/>
        <w:ind w:left="284"/>
        <w:rPr>
          <w:rFonts w:asciiTheme="majorHAnsi" w:hAnsiTheme="majorHAnsi"/>
          <w:b/>
          <w:sz w:val="18"/>
          <w:szCs w:val="18"/>
        </w:rPr>
      </w:pPr>
    </w:p>
    <w:p w14:paraId="3A39D7D9" w14:textId="77777777" w:rsidR="004158CF" w:rsidRDefault="004158CF" w:rsidP="00C167E6">
      <w:pPr>
        <w:pStyle w:val="Prrafodelista"/>
        <w:ind w:left="284"/>
        <w:rPr>
          <w:rFonts w:asciiTheme="majorHAnsi" w:hAnsiTheme="majorHAnsi"/>
          <w:b/>
          <w:sz w:val="18"/>
          <w:szCs w:val="18"/>
        </w:rPr>
      </w:pPr>
    </w:p>
    <w:p w14:paraId="581A71CD" w14:textId="77777777" w:rsidR="004158CF" w:rsidRDefault="004158CF" w:rsidP="00C167E6">
      <w:pPr>
        <w:pStyle w:val="Prrafodelista"/>
        <w:ind w:left="284"/>
        <w:rPr>
          <w:rFonts w:asciiTheme="majorHAnsi" w:hAnsiTheme="majorHAnsi"/>
          <w:b/>
          <w:sz w:val="18"/>
          <w:szCs w:val="18"/>
        </w:rPr>
      </w:pPr>
    </w:p>
    <w:p w14:paraId="098CBABD" w14:textId="77777777" w:rsidR="004158CF" w:rsidRDefault="004158CF" w:rsidP="00C167E6">
      <w:pPr>
        <w:pStyle w:val="Prrafodelista"/>
        <w:ind w:left="284"/>
        <w:rPr>
          <w:rFonts w:asciiTheme="majorHAnsi" w:hAnsiTheme="majorHAnsi"/>
          <w:b/>
          <w:sz w:val="18"/>
          <w:szCs w:val="18"/>
        </w:rPr>
      </w:pPr>
    </w:p>
    <w:p w14:paraId="76E4A266" w14:textId="77777777" w:rsidR="004158CF" w:rsidRDefault="004158CF" w:rsidP="00C167E6">
      <w:pPr>
        <w:pStyle w:val="Prrafodelista"/>
        <w:ind w:left="284"/>
        <w:rPr>
          <w:rFonts w:asciiTheme="majorHAnsi" w:hAnsiTheme="majorHAnsi"/>
          <w:b/>
          <w:sz w:val="18"/>
          <w:szCs w:val="18"/>
        </w:rPr>
      </w:pPr>
    </w:p>
    <w:p w14:paraId="3C3716AB" w14:textId="77777777" w:rsidR="004158CF" w:rsidRDefault="004158CF" w:rsidP="00C167E6">
      <w:pPr>
        <w:pStyle w:val="Prrafodelista"/>
        <w:ind w:left="284"/>
        <w:rPr>
          <w:rFonts w:asciiTheme="majorHAnsi" w:hAnsiTheme="majorHAnsi"/>
          <w:b/>
          <w:sz w:val="18"/>
          <w:szCs w:val="18"/>
        </w:rPr>
      </w:pPr>
    </w:p>
    <w:p w14:paraId="286D8274" w14:textId="77777777" w:rsidR="004158CF" w:rsidRDefault="004158CF" w:rsidP="00C167E6">
      <w:pPr>
        <w:pStyle w:val="Prrafodelista"/>
        <w:ind w:left="284"/>
        <w:rPr>
          <w:rFonts w:asciiTheme="majorHAnsi" w:hAnsiTheme="majorHAnsi"/>
          <w:b/>
          <w:sz w:val="18"/>
          <w:szCs w:val="18"/>
        </w:rPr>
      </w:pPr>
    </w:p>
    <w:p w14:paraId="0C3257F0" w14:textId="77777777" w:rsidR="004158CF" w:rsidRDefault="004158CF" w:rsidP="00C167E6">
      <w:pPr>
        <w:pStyle w:val="Prrafodelista"/>
        <w:ind w:left="284"/>
        <w:rPr>
          <w:rFonts w:asciiTheme="majorHAnsi" w:hAnsiTheme="majorHAnsi"/>
          <w:b/>
          <w:sz w:val="18"/>
          <w:szCs w:val="18"/>
        </w:rPr>
      </w:pPr>
    </w:p>
    <w:p w14:paraId="026443B8" w14:textId="77777777" w:rsidR="004158CF" w:rsidRDefault="004158CF" w:rsidP="00C167E6">
      <w:pPr>
        <w:pStyle w:val="Prrafodelista"/>
        <w:ind w:left="284"/>
        <w:rPr>
          <w:rFonts w:asciiTheme="majorHAnsi" w:hAnsiTheme="majorHAnsi"/>
          <w:b/>
          <w:sz w:val="18"/>
          <w:szCs w:val="18"/>
        </w:rPr>
      </w:pPr>
    </w:p>
    <w:p w14:paraId="5B869FCA" w14:textId="77777777" w:rsidR="004158CF" w:rsidRDefault="004158CF" w:rsidP="00C167E6">
      <w:pPr>
        <w:pStyle w:val="Prrafodelista"/>
        <w:ind w:left="284"/>
        <w:rPr>
          <w:rFonts w:asciiTheme="majorHAnsi" w:hAnsiTheme="majorHAnsi"/>
          <w:b/>
          <w:sz w:val="18"/>
          <w:szCs w:val="18"/>
        </w:rPr>
      </w:pPr>
    </w:p>
    <w:p w14:paraId="56AD0032" w14:textId="77777777" w:rsidR="004158CF" w:rsidRDefault="004158CF" w:rsidP="00C167E6">
      <w:pPr>
        <w:pStyle w:val="Prrafodelista"/>
        <w:ind w:left="284"/>
        <w:rPr>
          <w:rFonts w:asciiTheme="majorHAnsi" w:hAnsiTheme="majorHAnsi"/>
          <w:b/>
          <w:sz w:val="18"/>
          <w:szCs w:val="18"/>
        </w:rPr>
      </w:pPr>
    </w:p>
    <w:p w14:paraId="45ED59A7" w14:textId="77777777" w:rsidR="004158CF" w:rsidRDefault="004158CF" w:rsidP="00C167E6">
      <w:pPr>
        <w:pStyle w:val="Prrafodelista"/>
        <w:ind w:left="284"/>
        <w:rPr>
          <w:rFonts w:asciiTheme="majorHAnsi" w:hAnsiTheme="majorHAnsi"/>
          <w:b/>
          <w:sz w:val="18"/>
          <w:szCs w:val="18"/>
        </w:rPr>
      </w:pPr>
    </w:p>
    <w:p w14:paraId="3D952D31" w14:textId="77777777" w:rsidR="004158CF" w:rsidRDefault="004158CF" w:rsidP="00C167E6">
      <w:pPr>
        <w:pStyle w:val="Prrafodelista"/>
        <w:ind w:left="284"/>
        <w:rPr>
          <w:rFonts w:asciiTheme="majorHAnsi" w:hAnsiTheme="majorHAnsi"/>
          <w:b/>
          <w:sz w:val="18"/>
          <w:szCs w:val="18"/>
        </w:rPr>
      </w:pPr>
    </w:p>
    <w:p w14:paraId="1EF37C42" w14:textId="77777777" w:rsidR="004158CF" w:rsidRDefault="004158CF" w:rsidP="00C167E6">
      <w:pPr>
        <w:pStyle w:val="Prrafodelista"/>
        <w:ind w:left="284"/>
        <w:rPr>
          <w:rFonts w:asciiTheme="majorHAnsi" w:hAnsiTheme="majorHAnsi"/>
          <w:b/>
          <w:sz w:val="18"/>
          <w:szCs w:val="18"/>
        </w:rPr>
      </w:pPr>
    </w:p>
    <w:p w14:paraId="7DF2A014" w14:textId="77777777" w:rsidR="004158CF" w:rsidRDefault="004158CF" w:rsidP="00C167E6">
      <w:pPr>
        <w:pStyle w:val="Prrafodelista"/>
        <w:ind w:left="284"/>
        <w:rPr>
          <w:rFonts w:asciiTheme="majorHAnsi" w:hAnsiTheme="majorHAnsi"/>
          <w:b/>
          <w:sz w:val="18"/>
          <w:szCs w:val="18"/>
        </w:rPr>
      </w:pPr>
    </w:p>
    <w:p w14:paraId="5FF410A1" w14:textId="77777777" w:rsidR="004158CF" w:rsidRDefault="004158CF" w:rsidP="00C167E6">
      <w:pPr>
        <w:pStyle w:val="Prrafodelista"/>
        <w:ind w:left="284"/>
        <w:rPr>
          <w:rFonts w:asciiTheme="majorHAnsi" w:hAnsiTheme="majorHAnsi"/>
          <w:b/>
          <w:sz w:val="18"/>
          <w:szCs w:val="18"/>
        </w:rPr>
      </w:pPr>
    </w:p>
    <w:p w14:paraId="312EE9F3" w14:textId="77777777" w:rsidR="004158CF" w:rsidRDefault="004158CF" w:rsidP="00C167E6">
      <w:pPr>
        <w:pStyle w:val="Prrafodelista"/>
        <w:ind w:left="284"/>
        <w:rPr>
          <w:rFonts w:asciiTheme="majorHAnsi" w:hAnsiTheme="majorHAnsi"/>
          <w:b/>
          <w:sz w:val="18"/>
          <w:szCs w:val="18"/>
        </w:rPr>
      </w:pPr>
    </w:p>
    <w:p w14:paraId="6FD1D39C" w14:textId="77777777" w:rsidR="004158CF" w:rsidRDefault="004158CF" w:rsidP="00C167E6">
      <w:pPr>
        <w:pStyle w:val="Prrafodelista"/>
        <w:ind w:left="284"/>
        <w:rPr>
          <w:rFonts w:asciiTheme="majorHAnsi" w:hAnsiTheme="majorHAnsi"/>
          <w:b/>
          <w:sz w:val="18"/>
          <w:szCs w:val="18"/>
        </w:rPr>
      </w:pPr>
    </w:p>
    <w:p w14:paraId="5FAFFAAF" w14:textId="77777777" w:rsidR="004158CF" w:rsidRDefault="004158CF" w:rsidP="00C167E6">
      <w:pPr>
        <w:pStyle w:val="Prrafodelista"/>
        <w:ind w:left="284"/>
        <w:rPr>
          <w:rFonts w:asciiTheme="majorHAnsi" w:hAnsiTheme="majorHAnsi"/>
          <w:b/>
          <w:sz w:val="18"/>
          <w:szCs w:val="18"/>
        </w:rPr>
      </w:pPr>
    </w:p>
    <w:p w14:paraId="7D3104E1" w14:textId="77777777" w:rsidR="004158CF" w:rsidRDefault="004158CF" w:rsidP="00C167E6">
      <w:pPr>
        <w:pStyle w:val="Prrafodelista"/>
        <w:ind w:left="284"/>
        <w:rPr>
          <w:rFonts w:asciiTheme="majorHAnsi" w:hAnsiTheme="majorHAnsi"/>
          <w:b/>
          <w:sz w:val="18"/>
          <w:szCs w:val="18"/>
        </w:rPr>
      </w:pPr>
    </w:p>
    <w:p w14:paraId="5C952EDD" w14:textId="77777777" w:rsidR="004158CF" w:rsidRDefault="004158CF" w:rsidP="00C167E6">
      <w:pPr>
        <w:pStyle w:val="Prrafodelista"/>
        <w:ind w:left="284"/>
        <w:rPr>
          <w:rFonts w:asciiTheme="majorHAnsi" w:hAnsiTheme="majorHAnsi"/>
          <w:b/>
          <w:sz w:val="18"/>
          <w:szCs w:val="18"/>
        </w:rPr>
      </w:pPr>
    </w:p>
    <w:p w14:paraId="6233A954" w14:textId="77777777" w:rsidR="004158CF" w:rsidRDefault="004158CF" w:rsidP="00C167E6">
      <w:pPr>
        <w:pStyle w:val="Prrafodelista"/>
        <w:ind w:left="284"/>
        <w:rPr>
          <w:rFonts w:asciiTheme="majorHAnsi" w:hAnsiTheme="majorHAnsi"/>
          <w:b/>
          <w:sz w:val="18"/>
          <w:szCs w:val="18"/>
        </w:rPr>
      </w:pPr>
    </w:p>
    <w:p w14:paraId="72F3DB92" w14:textId="77777777" w:rsidR="004158CF" w:rsidRDefault="004158CF" w:rsidP="00C167E6">
      <w:pPr>
        <w:pStyle w:val="Prrafodelista"/>
        <w:ind w:left="284"/>
        <w:rPr>
          <w:rFonts w:asciiTheme="majorHAnsi" w:hAnsiTheme="majorHAnsi"/>
          <w:b/>
          <w:sz w:val="18"/>
          <w:szCs w:val="18"/>
        </w:rPr>
      </w:pPr>
    </w:p>
    <w:p w14:paraId="103B6B00" w14:textId="77777777" w:rsidR="004158CF" w:rsidRDefault="004158CF" w:rsidP="00C167E6">
      <w:pPr>
        <w:pStyle w:val="Prrafodelista"/>
        <w:ind w:left="284"/>
        <w:rPr>
          <w:rFonts w:asciiTheme="majorHAnsi" w:hAnsiTheme="majorHAnsi"/>
          <w:b/>
          <w:sz w:val="18"/>
          <w:szCs w:val="18"/>
        </w:rPr>
      </w:pPr>
    </w:p>
    <w:p w14:paraId="52849552" w14:textId="77777777" w:rsidR="004158CF" w:rsidRDefault="004158CF" w:rsidP="00C167E6">
      <w:pPr>
        <w:pStyle w:val="Prrafodelista"/>
        <w:ind w:left="284"/>
        <w:rPr>
          <w:rFonts w:asciiTheme="majorHAnsi" w:hAnsiTheme="majorHAnsi"/>
          <w:b/>
          <w:sz w:val="18"/>
          <w:szCs w:val="18"/>
        </w:rPr>
      </w:pPr>
    </w:p>
    <w:p w14:paraId="43615F14" w14:textId="77777777" w:rsidR="004158CF" w:rsidRDefault="004158CF" w:rsidP="00C167E6">
      <w:pPr>
        <w:pStyle w:val="Prrafodelista"/>
        <w:ind w:left="284"/>
        <w:rPr>
          <w:rFonts w:asciiTheme="majorHAnsi" w:hAnsiTheme="majorHAnsi"/>
          <w:b/>
          <w:sz w:val="18"/>
          <w:szCs w:val="18"/>
        </w:rPr>
      </w:pPr>
    </w:p>
    <w:p w14:paraId="09895883" w14:textId="77777777" w:rsidR="004158CF" w:rsidRDefault="004158CF" w:rsidP="00C167E6">
      <w:pPr>
        <w:pStyle w:val="Prrafodelista"/>
        <w:ind w:left="284"/>
        <w:rPr>
          <w:rFonts w:asciiTheme="majorHAnsi" w:hAnsiTheme="majorHAnsi"/>
          <w:b/>
          <w:sz w:val="18"/>
          <w:szCs w:val="18"/>
        </w:rPr>
      </w:pPr>
    </w:p>
    <w:p w14:paraId="75154FAF" w14:textId="77777777" w:rsidR="004158CF" w:rsidRDefault="004158CF" w:rsidP="00C167E6">
      <w:pPr>
        <w:pStyle w:val="Prrafodelista"/>
        <w:ind w:left="284"/>
        <w:rPr>
          <w:rFonts w:asciiTheme="majorHAnsi" w:hAnsiTheme="majorHAnsi"/>
          <w:b/>
          <w:sz w:val="18"/>
          <w:szCs w:val="18"/>
        </w:rPr>
      </w:pPr>
    </w:p>
    <w:p w14:paraId="4D9EF252" w14:textId="77777777" w:rsidR="004158CF" w:rsidRDefault="004158CF" w:rsidP="00C167E6">
      <w:pPr>
        <w:pStyle w:val="Prrafodelista"/>
        <w:ind w:left="284"/>
        <w:rPr>
          <w:rFonts w:asciiTheme="majorHAnsi" w:hAnsiTheme="majorHAnsi"/>
          <w:b/>
          <w:sz w:val="18"/>
          <w:szCs w:val="18"/>
        </w:rPr>
      </w:pPr>
    </w:p>
    <w:p w14:paraId="65C31678" w14:textId="77777777" w:rsidR="004158CF" w:rsidRDefault="004158CF" w:rsidP="00C167E6">
      <w:pPr>
        <w:pStyle w:val="Prrafodelista"/>
        <w:ind w:left="284"/>
        <w:rPr>
          <w:rFonts w:asciiTheme="majorHAnsi" w:hAnsiTheme="majorHAnsi"/>
          <w:b/>
          <w:sz w:val="18"/>
          <w:szCs w:val="18"/>
        </w:rPr>
      </w:pPr>
    </w:p>
    <w:p w14:paraId="0841DBE7" w14:textId="77777777" w:rsidR="004158CF" w:rsidRDefault="004158CF" w:rsidP="00C167E6">
      <w:pPr>
        <w:pStyle w:val="Prrafodelista"/>
        <w:ind w:left="284"/>
        <w:rPr>
          <w:rFonts w:asciiTheme="majorHAnsi" w:hAnsiTheme="majorHAnsi"/>
          <w:b/>
          <w:sz w:val="18"/>
          <w:szCs w:val="18"/>
        </w:rPr>
      </w:pPr>
    </w:p>
    <w:p w14:paraId="72B901E0" w14:textId="77777777" w:rsidR="004158CF" w:rsidRPr="00D56329" w:rsidRDefault="004158CF" w:rsidP="00D56329">
      <w:pPr>
        <w:rPr>
          <w:rFonts w:asciiTheme="majorHAnsi" w:hAnsiTheme="majorHAnsi"/>
          <w:b/>
          <w:sz w:val="18"/>
          <w:szCs w:val="18"/>
        </w:rPr>
      </w:pPr>
    </w:p>
    <w:p w14:paraId="76436554" w14:textId="77777777" w:rsidR="004158CF" w:rsidRPr="004158CF" w:rsidRDefault="004158CF" w:rsidP="004158CF">
      <w:pPr>
        <w:jc w:val="center"/>
        <w:rPr>
          <w:rFonts w:asciiTheme="majorHAnsi" w:hAnsiTheme="majorHAnsi" w:cs="Arial"/>
          <w:b/>
          <w:sz w:val="18"/>
          <w:szCs w:val="18"/>
        </w:rPr>
      </w:pPr>
      <w:r w:rsidRPr="004158CF">
        <w:rPr>
          <w:rFonts w:asciiTheme="majorHAnsi" w:hAnsiTheme="majorHAnsi" w:cs="Arial"/>
          <w:b/>
          <w:sz w:val="18"/>
          <w:szCs w:val="18"/>
        </w:rPr>
        <w:t>ANEXO</w:t>
      </w:r>
    </w:p>
    <w:p w14:paraId="12934CBE" w14:textId="77777777" w:rsidR="004158CF" w:rsidRPr="004158CF" w:rsidRDefault="004158CF" w:rsidP="004158CF">
      <w:pPr>
        <w:jc w:val="center"/>
        <w:rPr>
          <w:rFonts w:asciiTheme="majorHAnsi" w:hAnsiTheme="majorHAnsi" w:cs="Arial"/>
          <w:sz w:val="18"/>
          <w:szCs w:val="18"/>
        </w:rPr>
      </w:pPr>
      <w:r w:rsidRPr="004158CF">
        <w:rPr>
          <w:rFonts w:asciiTheme="majorHAnsi" w:hAnsiTheme="majorHAnsi" w:cs="Arial"/>
          <w:sz w:val="18"/>
          <w:szCs w:val="18"/>
        </w:rPr>
        <w:t>HOJA DE RUTA – REGISTRO DE IDEAS PRINCIPALES</w:t>
      </w:r>
    </w:p>
    <w:p w14:paraId="37F3DDEE" w14:textId="77777777" w:rsidR="004158CF" w:rsidRPr="004158CF" w:rsidRDefault="004158CF" w:rsidP="004158CF">
      <w:pPr>
        <w:rPr>
          <w:rFonts w:asciiTheme="majorHAnsi" w:hAnsiTheme="majorHAnsi" w:cs="Arial"/>
          <w:sz w:val="18"/>
          <w:szCs w:val="18"/>
        </w:rPr>
      </w:pPr>
      <w:r w:rsidRPr="004158CF">
        <w:rPr>
          <w:rFonts w:asciiTheme="majorHAnsi" w:hAnsiTheme="majorHAnsi" w:cs="Arial"/>
          <w:sz w:val="18"/>
          <w:szCs w:val="18"/>
        </w:rPr>
        <w:t>Grado y sección:…………………………………………………………………………………………</w:t>
      </w:r>
    </w:p>
    <w:p w14:paraId="2195C330" w14:textId="77777777" w:rsidR="004158CF" w:rsidRPr="004158CF" w:rsidRDefault="004158CF" w:rsidP="004158CF">
      <w:pPr>
        <w:rPr>
          <w:rFonts w:asciiTheme="majorHAnsi" w:hAnsiTheme="majorHAnsi" w:cs="Arial"/>
          <w:sz w:val="18"/>
          <w:szCs w:val="18"/>
        </w:rPr>
      </w:pPr>
      <w:r w:rsidRPr="004158CF">
        <w:rPr>
          <w:rFonts w:asciiTheme="majorHAnsi" w:hAnsiTheme="majorHAnsi" w:cs="Arial"/>
          <w:sz w:val="18"/>
          <w:szCs w:val="18"/>
        </w:rPr>
        <w:t>Apellidos y nombres: …………………………………………………………………………………....</w:t>
      </w:r>
    </w:p>
    <w:p w14:paraId="096DC61B" w14:textId="77777777" w:rsidR="004158CF" w:rsidRPr="004158CF" w:rsidRDefault="004158CF" w:rsidP="004158CF">
      <w:pPr>
        <w:shd w:val="clear" w:color="auto" w:fill="FFFFFF" w:themeFill="background1"/>
        <w:rPr>
          <w:rFonts w:asciiTheme="majorHAnsi" w:eastAsia="Calibri" w:hAnsiTheme="majorHAnsi" w:cs="Arial"/>
          <w:sz w:val="18"/>
          <w:szCs w:val="18"/>
        </w:rPr>
      </w:pPr>
      <w:r w:rsidRPr="004158CF">
        <w:rPr>
          <w:rFonts w:asciiTheme="majorHAnsi" w:hAnsiTheme="majorHAnsi" w:cs="Arial"/>
          <w:sz w:val="18"/>
          <w:szCs w:val="18"/>
        </w:rPr>
        <w:t xml:space="preserve">Pregunta orientadora: </w:t>
      </w:r>
      <w:r w:rsidRPr="004158CF">
        <w:rPr>
          <w:rFonts w:asciiTheme="majorHAnsi" w:eastAsia="Calibri" w:hAnsiTheme="majorHAnsi" w:cs="Arial"/>
          <w:sz w:val="18"/>
          <w:szCs w:val="18"/>
        </w:rPr>
        <w:t>¿Cómo nos organizamos para jugar en armonía?</w:t>
      </w:r>
    </w:p>
    <w:p w14:paraId="5355C017" w14:textId="77777777" w:rsidR="004158CF" w:rsidRPr="004158CF" w:rsidRDefault="004158CF" w:rsidP="004158CF">
      <w:pPr>
        <w:shd w:val="clear" w:color="auto" w:fill="FFFFFF" w:themeFill="background1"/>
        <w:rPr>
          <w:rFonts w:asciiTheme="majorHAnsi" w:eastAsia="Calibri" w:hAnsiTheme="majorHAnsi" w:cs="Arial"/>
          <w:sz w:val="18"/>
          <w:szCs w:val="18"/>
        </w:rPr>
      </w:pPr>
    </w:p>
    <w:tbl>
      <w:tblPr>
        <w:tblStyle w:val="Tablaconcuadrcula"/>
        <w:tblW w:w="0" w:type="auto"/>
        <w:tblLook w:val="04A0" w:firstRow="1" w:lastRow="0" w:firstColumn="1" w:lastColumn="0" w:noHBand="0" w:noVBand="1"/>
      </w:tblPr>
      <w:tblGrid>
        <w:gridCol w:w="2405"/>
        <w:gridCol w:w="3119"/>
        <w:gridCol w:w="2970"/>
      </w:tblGrid>
      <w:tr w:rsidR="004158CF" w:rsidRPr="004158CF" w14:paraId="47524FEA" w14:textId="77777777" w:rsidTr="00564AA5">
        <w:tc>
          <w:tcPr>
            <w:tcW w:w="2405" w:type="dxa"/>
            <w:shd w:val="clear" w:color="auto" w:fill="FFC000"/>
          </w:tcPr>
          <w:p w14:paraId="1BB71ABC" w14:textId="77777777" w:rsidR="004158CF" w:rsidRPr="004158CF" w:rsidRDefault="004158CF" w:rsidP="00564AA5">
            <w:pPr>
              <w:rPr>
                <w:rFonts w:asciiTheme="majorHAnsi" w:hAnsiTheme="majorHAnsi" w:cs="Arial"/>
                <w:sz w:val="18"/>
                <w:szCs w:val="18"/>
              </w:rPr>
            </w:pPr>
            <w:r w:rsidRPr="004158CF">
              <w:rPr>
                <w:rFonts w:asciiTheme="majorHAnsi" w:hAnsiTheme="majorHAnsi" w:cs="Arial"/>
                <w:sz w:val="18"/>
                <w:szCs w:val="18"/>
              </w:rPr>
              <w:t>SESIÓN 1</w:t>
            </w:r>
          </w:p>
        </w:tc>
        <w:tc>
          <w:tcPr>
            <w:tcW w:w="3119" w:type="dxa"/>
            <w:shd w:val="clear" w:color="auto" w:fill="FFC000"/>
          </w:tcPr>
          <w:p w14:paraId="5A8952BF" w14:textId="77777777" w:rsidR="004158CF" w:rsidRPr="004158CF" w:rsidRDefault="004158CF" w:rsidP="00564AA5">
            <w:pPr>
              <w:rPr>
                <w:rFonts w:asciiTheme="majorHAnsi" w:hAnsiTheme="majorHAnsi" w:cs="Arial"/>
                <w:sz w:val="18"/>
                <w:szCs w:val="18"/>
              </w:rPr>
            </w:pPr>
            <w:r w:rsidRPr="004158CF">
              <w:rPr>
                <w:rFonts w:asciiTheme="majorHAnsi" w:hAnsiTheme="majorHAnsi" w:cs="Arial"/>
                <w:sz w:val="18"/>
                <w:szCs w:val="18"/>
              </w:rPr>
              <w:t>SESIÓN 2</w:t>
            </w:r>
          </w:p>
        </w:tc>
        <w:tc>
          <w:tcPr>
            <w:tcW w:w="2970" w:type="dxa"/>
            <w:shd w:val="clear" w:color="auto" w:fill="FFC000"/>
          </w:tcPr>
          <w:p w14:paraId="613848EB" w14:textId="77777777" w:rsidR="004158CF" w:rsidRPr="004158CF" w:rsidRDefault="004158CF" w:rsidP="00564AA5">
            <w:pPr>
              <w:rPr>
                <w:rFonts w:asciiTheme="majorHAnsi" w:hAnsiTheme="majorHAnsi" w:cs="Arial"/>
                <w:sz w:val="18"/>
                <w:szCs w:val="18"/>
              </w:rPr>
            </w:pPr>
            <w:r w:rsidRPr="004158CF">
              <w:rPr>
                <w:rFonts w:asciiTheme="majorHAnsi" w:hAnsiTheme="majorHAnsi" w:cs="Arial"/>
                <w:sz w:val="18"/>
                <w:szCs w:val="18"/>
              </w:rPr>
              <w:t>SESIÓN 3</w:t>
            </w:r>
          </w:p>
        </w:tc>
      </w:tr>
      <w:tr w:rsidR="004158CF" w:rsidRPr="004158CF" w14:paraId="2BE4348A" w14:textId="77777777" w:rsidTr="00564AA5">
        <w:trPr>
          <w:trHeight w:val="819"/>
        </w:trPr>
        <w:tc>
          <w:tcPr>
            <w:tcW w:w="2405" w:type="dxa"/>
          </w:tcPr>
          <w:p w14:paraId="3BD0971B" w14:textId="77777777" w:rsidR="004158CF" w:rsidRPr="004158CF" w:rsidRDefault="004158CF" w:rsidP="00564AA5">
            <w:pPr>
              <w:jc w:val="both"/>
              <w:rPr>
                <w:rFonts w:asciiTheme="majorHAnsi" w:hAnsiTheme="majorHAnsi" w:cs="Arial"/>
                <w:sz w:val="18"/>
                <w:szCs w:val="18"/>
              </w:rPr>
            </w:pPr>
            <w:r w:rsidRPr="004158CF">
              <w:rPr>
                <w:rFonts w:asciiTheme="majorHAnsi" w:hAnsiTheme="majorHAnsi" w:cs="Arial"/>
                <w:sz w:val="18"/>
                <w:szCs w:val="18"/>
              </w:rPr>
              <w:t xml:space="preserve">Registra: </w:t>
            </w:r>
          </w:p>
          <w:p w14:paraId="4C41AB25" w14:textId="77777777" w:rsidR="004158CF" w:rsidRPr="004158CF" w:rsidRDefault="004158CF" w:rsidP="00564AA5">
            <w:pPr>
              <w:jc w:val="both"/>
              <w:rPr>
                <w:rFonts w:asciiTheme="majorHAnsi" w:hAnsiTheme="majorHAnsi" w:cs="Arial"/>
                <w:sz w:val="18"/>
                <w:szCs w:val="18"/>
              </w:rPr>
            </w:pPr>
            <w:r w:rsidRPr="004158CF">
              <w:rPr>
                <w:rFonts w:asciiTheme="majorHAnsi" w:hAnsiTheme="majorHAnsi" w:cs="Arial"/>
                <w:sz w:val="18"/>
                <w:szCs w:val="18"/>
              </w:rPr>
              <w:t>Concepto de estrategia y tácticas.</w:t>
            </w:r>
          </w:p>
        </w:tc>
        <w:tc>
          <w:tcPr>
            <w:tcW w:w="3119" w:type="dxa"/>
          </w:tcPr>
          <w:p w14:paraId="0E4F7719" w14:textId="77777777" w:rsidR="004158CF" w:rsidRPr="004158CF" w:rsidRDefault="004158CF" w:rsidP="00564AA5">
            <w:pPr>
              <w:jc w:val="both"/>
              <w:rPr>
                <w:rFonts w:asciiTheme="majorHAnsi" w:hAnsiTheme="majorHAnsi" w:cs="Arial"/>
                <w:sz w:val="18"/>
                <w:szCs w:val="18"/>
              </w:rPr>
            </w:pPr>
            <w:r w:rsidRPr="004158CF">
              <w:rPr>
                <w:rFonts w:asciiTheme="majorHAnsi" w:hAnsiTheme="majorHAnsi" w:cs="Arial"/>
                <w:sz w:val="18"/>
                <w:szCs w:val="18"/>
              </w:rPr>
              <w:t xml:space="preserve">Registra: </w:t>
            </w:r>
          </w:p>
          <w:p w14:paraId="1998A698" w14:textId="77777777" w:rsidR="004158CF" w:rsidRPr="004158CF" w:rsidRDefault="004158CF" w:rsidP="00564AA5">
            <w:pPr>
              <w:jc w:val="both"/>
              <w:rPr>
                <w:rFonts w:asciiTheme="majorHAnsi" w:hAnsiTheme="majorHAnsi" w:cs="Arial"/>
                <w:sz w:val="18"/>
                <w:szCs w:val="18"/>
              </w:rPr>
            </w:pPr>
            <w:r w:rsidRPr="004158CF">
              <w:rPr>
                <w:rFonts w:asciiTheme="majorHAnsi" w:hAnsiTheme="majorHAnsi" w:cs="Arial"/>
                <w:sz w:val="18"/>
                <w:szCs w:val="18"/>
              </w:rPr>
              <w:t>Criterios para modificar normas en los juegos.</w:t>
            </w:r>
          </w:p>
        </w:tc>
        <w:tc>
          <w:tcPr>
            <w:tcW w:w="2970" w:type="dxa"/>
          </w:tcPr>
          <w:p w14:paraId="103BC4A7" w14:textId="77777777" w:rsidR="004158CF" w:rsidRPr="004158CF" w:rsidRDefault="004158CF" w:rsidP="00564AA5">
            <w:pPr>
              <w:jc w:val="both"/>
              <w:rPr>
                <w:rFonts w:asciiTheme="majorHAnsi" w:hAnsiTheme="majorHAnsi" w:cs="Arial"/>
                <w:sz w:val="18"/>
                <w:szCs w:val="18"/>
              </w:rPr>
            </w:pPr>
            <w:r w:rsidRPr="004158CF">
              <w:rPr>
                <w:rFonts w:asciiTheme="majorHAnsi" w:hAnsiTheme="majorHAnsi" w:cs="Arial"/>
                <w:sz w:val="18"/>
                <w:szCs w:val="18"/>
              </w:rPr>
              <w:t xml:space="preserve">Registra: </w:t>
            </w:r>
          </w:p>
          <w:p w14:paraId="5FF3ED51" w14:textId="77777777" w:rsidR="004158CF" w:rsidRPr="004158CF" w:rsidRDefault="004158CF" w:rsidP="00564AA5">
            <w:pPr>
              <w:jc w:val="both"/>
              <w:rPr>
                <w:rFonts w:asciiTheme="majorHAnsi" w:hAnsiTheme="majorHAnsi" w:cs="Arial"/>
                <w:sz w:val="18"/>
                <w:szCs w:val="18"/>
              </w:rPr>
            </w:pPr>
            <w:r w:rsidRPr="004158CF">
              <w:rPr>
                <w:rFonts w:asciiTheme="majorHAnsi" w:hAnsiTheme="majorHAnsi" w:cs="Arial"/>
                <w:sz w:val="18"/>
                <w:szCs w:val="18"/>
              </w:rPr>
              <w:t>Estrategias para organizarse al trabajar en equipo.</w:t>
            </w:r>
          </w:p>
        </w:tc>
      </w:tr>
      <w:tr w:rsidR="004158CF" w:rsidRPr="004158CF" w14:paraId="242081A3" w14:textId="77777777" w:rsidTr="00564AA5">
        <w:tc>
          <w:tcPr>
            <w:tcW w:w="2405" w:type="dxa"/>
          </w:tcPr>
          <w:p w14:paraId="6CC04C20" w14:textId="77777777" w:rsidR="004158CF" w:rsidRPr="004158CF" w:rsidRDefault="004158CF" w:rsidP="00564AA5">
            <w:pPr>
              <w:rPr>
                <w:rFonts w:asciiTheme="majorHAnsi" w:hAnsiTheme="majorHAnsi" w:cs="Arial"/>
                <w:sz w:val="18"/>
                <w:szCs w:val="18"/>
              </w:rPr>
            </w:pPr>
          </w:p>
          <w:p w14:paraId="28355818" w14:textId="77777777" w:rsidR="004158CF" w:rsidRPr="004158CF" w:rsidRDefault="004158CF" w:rsidP="00564AA5">
            <w:pPr>
              <w:rPr>
                <w:rFonts w:asciiTheme="majorHAnsi" w:hAnsiTheme="majorHAnsi" w:cs="Arial"/>
                <w:sz w:val="18"/>
                <w:szCs w:val="18"/>
              </w:rPr>
            </w:pPr>
          </w:p>
          <w:p w14:paraId="21815CEC" w14:textId="77777777" w:rsidR="004158CF" w:rsidRPr="004158CF" w:rsidRDefault="004158CF" w:rsidP="00564AA5">
            <w:pPr>
              <w:rPr>
                <w:rFonts w:asciiTheme="majorHAnsi" w:hAnsiTheme="majorHAnsi" w:cs="Arial"/>
                <w:sz w:val="18"/>
                <w:szCs w:val="18"/>
              </w:rPr>
            </w:pPr>
          </w:p>
          <w:p w14:paraId="7AD69928" w14:textId="77777777" w:rsidR="004158CF" w:rsidRPr="004158CF" w:rsidRDefault="004158CF" w:rsidP="00564AA5">
            <w:pPr>
              <w:rPr>
                <w:rFonts w:asciiTheme="majorHAnsi" w:hAnsiTheme="majorHAnsi" w:cs="Arial"/>
                <w:sz w:val="18"/>
                <w:szCs w:val="18"/>
              </w:rPr>
            </w:pPr>
          </w:p>
          <w:p w14:paraId="15BE820E" w14:textId="77777777" w:rsidR="004158CF" w:rsidRPr="004158CF" w:rsidRDefault="004158CF" w:rsidP="00564AA5">
            <w:pPr>
              <w:rPr>
                <w:rFonts w:asciiTheme="majorHAnsi" w:hAnsiTheme="majorHAnsi" w:cs="Arial"/>
                <w:sz w:val="18"/>
                <w:szCs w:val="18"/>
              </w:rPr>
            </w:pPr>
          </w:p>
          <w:p w14:paraId="48900390" w14:textId="77777777" w:rsidR="004158CF" w:rsidRPr="004158CF" w:rsidRDefault="004158CF" w:rsidP="00564AA5">
            <w:pPr>
              <w:rPr>
                <w:rFonts w:asciiTheme="majorHAnsi" w:hAnsiTheme="majorHAnsi" w:cs="Arial"/>
                <w:sz w:val="18"/>
                <w:szCs w:val="18"/>
              </w:rPr>
            </w:pPr>
          </w:p>
          <w:p w14:paraId="57E59928" w14:textId="77777777" w:rsidR="004158CF" w:rsidRPr="004158CF" w:rsidRDefault="004158CF" w:rsidP="00564AA5">
            <w:pPr>
              <w:rPr>
                <w:rFonts w:asciiTheme="majorHAnsi" w:hAnsiTheme="majorHAnsi" w:cs="Arial"/>
                <w:sz w:val="18"/>
                <w:szCs w:val="18"/>
              </w:rPr>
            </w:pPr>
          </w:p>
          <w:p w14:paraId="1E317850" w14:textId="77777777" w:rsidR="004158CF" w:rsidRPr="004158CF" w:rsidRDefault="004158CF" w:rsidP="00564AA5">
            <w:pPr>
              <w:rPr>
                <w:rFonts w:asciiTheme="majorHAnsi" w:hAnsiTheme="majorHAnsi" w:cs="Arial"/>
                <w:sz w:val="18"/>
                <w:szCs w:val="18"/>
              </w:rPr>
            </w:pPr>
          </w:p>
          <w:p w14:paraId="6AE1544D" w14:textId="77777777" w:rsidR="004158CF" w:rsidRPr="004158CF" w:rsidRDefault="004158CF" w:rsidP="00564AA5">
            <w:pPr>
              <w:rPr>
                <w:rFonts w:asciiTheme="majorHAnsi" w:hAnsiTheme="majorHAnsi" w:cs="Arial"/>
                <w:sz w:val="18"/>
                <w:szCs w:val="18"/>
              </w:rPr>
            </w:pPr>
          </w:p>
          <w:p w14:paraId="616BF380" w14:textId="77777777" w:rsidR="004158CF" w:rsidRPr="004158CF" w:rsidRDefault="004158CF" w:rsidP="00564AA5">
            <w:pPr>
              <w:rPr>
                <w:rFonts w:asciiTheme="majorHAnsi" w:hAnsiTheme="majorHAnsi" w:cs="Arial"/>
                <w:sz w:val="18"/>
                <w:szCs w:val="18"/>
              </w:rPr>
            </w:pPr>
          </w:p>
          <w:p w14:paraId="05695423" w14:textId="77777777" w:rsidR="004158CF" w:rsidRPr="004158CF" w:rsidRDefault="004158CF" w:rsidP="00564AA5">
            <w:pPr>
              <w:rPr>
                <w:rFonts w:asciiTheme="majorHAnsi" w:hAnsiTheme="majorHAnsi" w:cs="Arial"/>
                <w:sz w:val="18"/>
                <w:szCs w:val="18"/>
              </w:rPr>
            </w:pPr>
          </w:p>
          <w:p w14:paraId="34CD8600" w14:textId="77777777" w:rsidR="004158CF" w:rsidRPr="004158CF" w:rsidRDefault="004158CF" w:rsidP="00564AA5">
            <w:pPr>
              <w:rPr>
                <w:rFonts w:asciiTheme="majorHAnsi" w:hAnsiTheme="majorHAnsi" w:cs="Arial"/>
                <w:sz w:val="18"/>
                <w:szCs w:val="18"/>
              </w:rPr>
            </w:pPr>
          </w:p>
          <w:p w14:paraId="4B9A8C2F" w14:textId="77777777" w:rsidR="004158CF" w:rsidRPr="004158CF" w:rsidRDefault="004158CF" w:rsidP="00564AA5">
            <w:pPr>
              <w:rPr>
                <w:rFonts w:asciiTheme="majorHAnsi" w:hAnsiTheme="majorHAnsi" w:cs="Arial"/>
                <w:sz w:val="18"/>
                <w:szCs w:val="18"/>
              </w:rPr>
            </w:pPr>
          </w:p>
          <w:p w14:paraId="0300CD48" w14:textId="77777777" w:rsidR="004158CF" w:rsidRPr="004158CF" w:rsidRDefault="004158CF" w:rsidP="00564AA5">
            <w:pPr>
              <w:rPr>
                <w:rFonts w:asciiTheme="majorHAnsi" w:hAnsiTheme="majorHAnsi" w:cs="Arial"/>
                <w:sz w:val="18"/>
                <w:szCs w:val="18"/>
              </w:rPr>
            </w:pPr>
          </w:p>
          <w:p w14:paraId="50CFED57" w14:textId="77777777" w:rsidR="004158CF" w:rsidRPr="004158CF" w:rsidRDefault="004158CF" w:rsidP="00564AA5">
            <w:pPr>
              <w:rPr>
                <w:rFonts w:asciiTheme="majorHAnsi" w:hAnsiTheme="majorHAnsi" w:cs="Arial"/>
                <w:sz w:val="18"/>
                <w:szCs w:val="18"/>
              </w:rPr>
            </w:pPr>
          </w:p>
          <w:p w14:paraId="53D10690" w14:textId="77777777" w:rsidR="004158CF" w:rsidRPr="004158CF" w:rsidRDefault="004158CF" w:rsidP="00564AA5">
            <w:pPr>
              <w:rPr>
                <w:rFonts w:asciiTheme="majorHAnsi" w:hAnsiTheme="majorHAnsi" w:cs="Arial"/>
                <w:sz w:val="18"/>
                <w:szCs w:val="18"/>
              </w:rPr>
            </w:pPr>
          </w:p>
        </w:tc>
        <w:tc>
          <w:tcPr>
            <w:tcW w:w="3119" w:type="dxa"/>
          </w:tcPr>
          <w:p w14:paraId="14F598A2" w14:textId="77777777" w:rsidR="004158CF" w:rsidRPr="004158CF" w:rsidRDefault="004158CF" w:rsidP="00564AA5">
            <w:pPr>
              <w:rPr>
                <w:rFonts w:asciiTheme="majorHAnsi" w:hAnsiTheme="majorHAnsi" w:cs="Arial"/>
                <w:sz w:val="18"/>
                <w:szCs w:val="18"/>
              </w:rPr>
            </w:pPr>
          </w:p>
        </w:tc>
        <w:tc>
          <w:tcPr>
            <w:tcW w:w="2970" w:type="dxa"/>
          </w:tcPr>
          <w:p w14:paraId="2CED3BEB" w14:textId="77777777" w:rsidR="004158CF" w:rsidRPr="004158CF" w:rsidRDefault="004158CF" w:rsidP="00564AA5">
            <w:pPr>
              <w:rPr>
                <w:rFonts w:asciiTheme="majorHAnsi" w:hAnsiTheme="majorHAnsi" w:cs="Arial"/>
                <w:sz w:val="18"/>
                <w:szCs w:val="18"/>
              </w:rPr>
            </w:pPr>
          </w:p>
        </w:tc>
      </w:tr>
      <w:tr w:rsidR="004158CF" w:rsidRPr="004158CF" w14:paraId="6222B0CB" w14:textId="77777777" w:rsidTr="00564AA5">
        <w:tc>
          <w:tcPr>
            <w:tcW w:w="2405" w:type="dxa"/>
            <w:shd w:val="clear" w:color="auto" w:fill="FFC000"/>
          </w:tcPr>
          <w:p w14:paraId="0E1A06D6" w14:textId="77777777" w:rsidR="004158CF" w:rsidRPr="004158CF" w:rsidRDefault="004158CF" w:rsidP="00564AA5">
            <w:pPr>
              <w:jc w:val="center"/>
              <w:rPr>
                <w:rFonts w:asciiTheme="majorHAnsi" w:hAnsiTheme="majorHAnsi" w:cs="Arial"/>
                <w:sz w:val="18"/>
                <w:szCs w:val="18"/>
              </w:rPr>
            </w:pPr>
            <w:r w:rsidRPr="004158CF">
              <w:rPr>
                <w:rFonts w:asciiTheme="majorHAnsi" w:hAnsiTheme="majorHAnsi" w:cs="Arial"/>
                <w:sz w:val="18"/>
                <w:szCs w:val="18"/>
              </w:rPr>
              <w:t>EJEMPLOS</w:t>
            </w:r>
          </w:p>
        </w:tc>
        <w:tc>
          <w:tcPr>
            <w:tcW w:w="3119" w:type="dxa"/>
            <w:shd w:val="clear" w:color="auto" w:fill="FFC000"/>
          </w:tcPr>
          <w:p w14:paraId="1784F133" w14:textId="77777777" w:rsidR="004158CF" w:rsidRPr="004158CF" w:rsidRDefault="004158CF" w:rsidP="00564AA5">
            <w:pPr>
              <w:jc w:val="center"/>
              <w:rPr>
                <w:rFonts w:asciiTheme="majorHAnsi" w:hAnsiTheme="majorHAnsi" w:cs="Arial"/>
                <w:sz w:val="18"/>
                <w:szCs w:val="18"/>
              </w:rPr>
            </w:pPr>
            <w:r w:rsidRPr="004158CF">
              <w:rPr>
                <w:rFonts w:asciiTheme="majorHAnsi" w:hAnsiTheme="majorHAnsi" w:cs="Arial"/>
                <w:sz w:val="18"/>
                <w:szCs w:val="18"/>
              </w:rPr>
              <w:t>EJEMPLOS</w:t>
            </w:r>
          </w:p>
        </w:tc>
        <w:tc>
          <w:tcPr>
            <w:tcW w:w="2970" w:type="dxa"/>
            <w:shd w:val="clear" w:color="auto" w:fill="FFC000"/>
          </w:tcPr>
          <w:p w14:paraId="6225E081" w14:textId="77777777" w:rsidR="004158CF" w:rsidRPr="004158CF" w:rsidRDefault="004158CF" w:rsidP="00564AA5">
            <w:pPr>
              <w:jc w:val="center"/>
              <w:rPr>
                <w:rFonts w:asciiTheme="majorHAnsi" w:hAnsiTheme="majorHAnsi" w:cs="Arial"/>
                <w:sz w:val="18"/>
                <w:szCs w:val="18"/>
              </w:rPr>
            </w:pPr>
            <w:r w:rsidRPr="004158CF">
              <w:rPr>
                <w:rFonts w:asciiTheme="majorHAnsi" w:hAnsiTheme="majorHAnsi" w:cs="Arial"/>
                <w:sz w:val="18"/>
                <w:szCs w:val="18"/>
              </w:rPr>
              <w:t>EJEMPLOS</w:t>
            </w:r>
          </w:p>
        </w:tc>
      </w:tr>
      <w:tr w:rsidR="004158CF" w:rsidRPr="004158CF" w14:paraId="7E54048A" w14:textId="77777777" w:rsidTr="00564AA5">
        <w:trPr>
          <w:trHeight w:val="2274"/>
        </w:trPr>
        <w:tc>
          <w:tcPr>
            <w:tcW w:w="2405" w:type="dxa"/>
          </w:tcPr>
          <w:p w14:paraId="67E54638" w14:textId="77777777" w:rsidR="004158CF" w:rsidRPr="004158CF" w:rsidRDefault="004158CF" w:rsidP="00564AA5">
            <w:pPr>
              <w:rPr>
                <w:rFonts w:asciiTheme="majorHAnsi" w:hAnsiTheme="majorHAnsi" w:cs="Arial"/>
                <w:sz w:val="18"/>
                <w:szCs w:val="18"/>
              </w:rPr>
            </w:pPr>
          </w:p>
        </w:tc>
        <w:tc>
          <w:tcPr>
            <w:tcW w:w="3119" w:type="dxa"/>
          </w:tcPr>
          <w:p w14:paraId="61C3B074" w14:textId="77777777" w:rsidR="004158CF" w:rsidRPr="004158CF" w:rsidRDefault="004158CF" w:rsidP="00564AA5">
            <w:pPr>
              <w:rPr>
                <w:rFonts w:asciiTheme="majorHAnsi" w:hAnsiTheme="majorHAnsi" w:cs="Arial"/>
                <w:sz w:val="18"/>
                <w:szCs w:val="18"/>
              </w:rPr>
            </w:pPr>
          </w:p>
        </w:tc>
        <w:tc>
          <w:tcPr>
            <w:tcW w:w="2970" w:type="dxa"/>
          </w:tcPr>
          <w:p w14:paraId="2B553160" w14:textId="77777777" w:rsidR="004158CF" w:rsidRPr="004158CF" w:rsidRDefault="004158CF" w:rsidP="00564AA5">
            <w:pPr>
              <w:rPr>
                <w:rFonts w:asciiTheme="majorHAnsi" w:hAnsiTheme="majorHAnsi" w:cs="Arial"/>
                <w:sz w:val="18"/>
                <w:szCs w:val="18"/>
              </w:rPr>
            </w:pPr>
          </w:p>
        </w:tc>
      </w:tr>
      <w:tr w:rsidR="004158CF" w:rsidRPr="004158CF" w14:paraId="2A8ABE2E" w14:textId="77777777" w:rsidTr="00564AA5">
        <w:trPr>
          <w:trHeight w:val="280"/>
        </w:trPr>
        <w:tc>
          <w:tcPr>
            <w:tcW w:w="8494" w:type="dxa"/>
            <w:gridSpan w:val="3"/>
            <w:shd w:val="clear" w:color="auto" w:fill="FFC000"/>
          </w:tcPr>
          <w:p w14:paraId="783F2C13" w14:textId="77777777" w:rsidR="004158CF" w:rsidRPr="004158CF" w:rsidRDefault="004158CF" w:rsidP="00564AA5">
            <w:pPr>
              <w:rPr>
                <w:rFonts w:asciiTheme="majorHAnsi" w:hAnsiTheme="majorHAnsi" w:cs="Arial"/>
                <w:sz w:val="18"/>
                <w:szCs w:val="18"/>
              </w:rPr>
            </w:pPr>
            <w:r w:rsidRPr="004158CF">
              <w:rPr>
                <w:rFonts w:asciiTheme="majorHAnsi" w:hAnsiTheme="majorHAnsi" w:cs="Arial"/>
                <w:sz w:val="18"/>
                <w:szCs w:val="18"/>
              </w:rPr>
              <w:t>PROPUESTA DE JUEGO MODIFICADO</w:t>
            </w:r>
          </w:p>
        </w:tc>
      </w:tr>
      <w:tr w:rsidR="004158CF" w:rsidRPr="004158CF" w14:paraId="72281B66" w14:textId="77777777" w:rsidTr="00564AA5">
        <w:trPr>
          <w:trHeight w:val="3389"/>
        </w:trPr>
        <w:tc>
          <w:tcPr>
            <w:tcW w:w="8494" w:type="dxa"/>
            <w:gridSpan w:val="3"/>
          </w:tcPr>
          <w:p w14:paraId="27AEA622" w14:textId="77777777" w:rsidR="004158CF" w:rsidRPr="004158CF" w:rsidRDefault="004158CF" w:rsidP="00564AA5">
            <w:pPr>
              <w:rPr>
                <w:rFonts w:asciiTheme="majorHAnsi" w:hAnsiTheme="majorHAnsi" w:cs="Arial"/>
                <w:sz w:val="18"/>
                <w:szCs w:val="18"/>
              </w:rPr>
            </w:pPr>
          </w:p>
        </w:tc>
      </w:tr>
    </w:tbl>
    <w:p w14:paraId="07B008FA" w14:textId="77777777" w:rsidR="004158CF" w:rsidRPr="004158CF" w:rsidRDefault="004158CF" w:rsidP="004158CF">
      <w:pPr>
        <w:rPr>
          <w:rFonts w:asciiTheme="majorHAnsi" w:hAnsiTheme="majorHAnsi" w:cs="Arial"/>
          <w:sz w:val="18"/>
          <w:szCs w:val="18"/>
        </w:rPr>
      </w:pPr>
    </w:p>
    <w:p w14:paraId="712B688F" w14:textId="77777777" w:rsidR="00D91822" w:rsidRPr="004158CF" w:rsidRDefault="00D91822">
      <w:pPr>
        <w:rPr>
          <w:rFonts w:asciiTheme="majorHAnsi" w:hAnsiTheme="majorHAnsi"/>
          <w:sz w:val="18"/>
          <w:szCs w:val="18"/>
        </w:rPr>
      </w:pPr>
    </w:p>
    <w:sectPr w:rsidR="00D91822" w:rsidRPr="004158CF" w:rsidSect="00FD32E1">
      <w:headerReference w:type="default" r:id="rId7"/>
      <w:footerReference w:type="default" r:id="rId8"/>
      <w:pgSz w:w="11906" w:h="16838"/>
      <w:pgMar w:top="1276" w:right="849"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70ACF" w14:textId="77777777" w:rsidR="008D5FA6" w:rsidRDefault="008D5FA6">
      <w:pPr>
        <w:spacing w:after="0" w:line="240" w:lineRule="auto"/>
      </w:pPr>
      <w:r>
        <w:separator/>
      </w:r>
    </w:p>
  </w:endnote>
  <w:endnote w:type="continuationSeparator" w:id="0">
    <w:p w14:paraId="664EE184" w14:textId="77777777" w:rsidR="008D5FA6" w:rsidRDefault="008D5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Std-Th">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14:paraId="26427CA2" w14:textId="77777777" w:rsidR="00FD32E1" w:rsidRDefault="00332266">
        <w:pPr>
          <w:pStyle w:val="Piedepgina"/>
          <w:jc w:val="right"/>
        </w:pPr>
        <w:r>
          <w:fldChar w:fldCharType="begin"/>
        </w:r>
        <w:r>
          <w:instrText>PAGE   \* MERGEFORMAT</w:instrText>
        </w:r>
        <w:r>
          <w:fldChar w:fldCharType="separate"/>
        </w:r>
        <w:r w:rsidR="00DA275B" w:rsidRPr="00DA275B">
          <w:rPr>
            <w:noProof/>
            <w:lang w:val="es-ES"/>
          </w:rPr>
          <w:t>3</w:t>
        </w:r>
        <w:r>
          <w:fldChar w:fldCharType="end"/>
        </w:r>
      </w:p>
    </w:sdtContent>
  </w:sdt>
  <w:p w14:paraId="5FB4238C" w14:textId="77777777" w:rsidR="00FD32E1" w:rsidRDefault="008D5F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2FC16" w14:textId="77777777" w:rsidR="008D5FA6" w:rsidRDefault="008D5FA6">
      <w:pPr>
        <w:spacing w:after="0" w:line="240" w:lineRule="auto"/>
      </w:pPr>
      <w:r>
        <w:separator/>
      </w:r>
    </w:p>
  </w:footnote>
  <w:footnote w:type="continuationSeparator" w:id="0">
    <w:p w14:paraId="5E7C92BB" w14:textId="77777777" w:rsidR="008D5FA6" w:rsidRDefault="008D5F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C523D" w14:textId="6720F1C6" w:rsidR="00FD32E1" w:rsidRPr="00B22DC1" w:rsidRDefault="00332266" w:rsidP="00FD32E1">
    <w:pPr>
      <w:rPr>
        <w:rFonts w:asciiTheme="majorHAnsi" w:hAnsiTheme="majorHAnsi" w:cs="Arial"/>
        <w:sz w:val="24"/>
        <w:szCs w:val="24"/>
      </w:rPr>
    </w:pPr>
    <w:r w:rsidRPr="00291FCB">
      <w:rPr>
        <w:rFonts w:asciiTheme="majorHAnsi" w:hAnsiTheme="majorHAnsi" w:cs="Arial"/>
        <w:b/>
        <w:sz w:val="24"/>
        <w:szCs w:val="24"/>
      </w:rPr>
      <w:t>Grado:</w:t>
    </w:r>
    <w:r w:rsidR="003E0174">
      <w:rPr>
        <w:rFonts w:asciiTheme="majorHAnsi" w:hAnsiTheme="majorHAnsi" w:cs="Arial"/>
        <w:sz w:val="24"/>
        <w:szCs w:val="24"/>
      </w:rPr>
      <w:t xml:space="preserve"> </w:t>
    </w:r>
    <w:r w:rsidR="00A2111C">
      <w:rPr>
        <w:rFonts w:asciiTheme="majorHAnsi" w:hAnsiTheme="majorHAnsi" w:cs="Arial"/>
        <w:sz w:val="24"/>
        <w:szCs w:val="24"/>
      </w:rPr>
      <w:t>6</w:t>
    </w:r>
    <w:r w:rsidR="00B74DE3">
      <w:rPr>
        <w:rFonts w:asciiTheme="majorHAnsi" w:hAnsiTheme="majorHAnsi" w:cs="Arial"/>
        <w:sz w:val="24"/>
        <w:szCs w:val="24"/>
      </w:rPr>
      <w:t>.</w:t>
    </w:r>
    <w:r w:rsidRPr="00291FCB">
      <w:rPr>
        <w:rFonts w:asciiTheme="majorHAnsi" w:hAnsiTheme="majorHAnsi" w:cs="Arial"/>
        <w:sz w:val="24"/>
        <w:szCs w:val="24"/>
      </w:rPr>
      <w:t>° de primaria</w:t>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t xml:space="preserve">Unidad didáctica 1 - </w:t>
    </w:r>
    <w:r w:rsidR="003E437F">
      <w:rPr>
        <w:rFonts w:asciiTheme="majorHAnsi" w:hAnsiTheme="majorHAnsi" w:cs="Arial"/>
        <w:b/>
        <w:sz w:val="24"/>
        <w:szCs w:val="24"/>
      </w:rPr>
      <w:t>sesión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46D"/>
    <w:multiLevelType w:val="hybridMultilevel"/>
    <w:tmpl w:val="A806811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1B07C5D"/>
    <w:multiLevelType w:val="hybridMultilevel"/>
    <w:tmpl w:val="2026BA42"/>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35D2CFF"/>
    <w:multiLevelType w:val="hybridMultilevel"/>
    <w:tmpl w:val="DC7ADBE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B240F74"/>
    <w:multiLevelType w:val="hybridMultilevel"/>
    <w:tmpl w:val="2272B444"/>
    <w:lvl w:ilvl="0" w:tplc="45DA423E">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D1C1453"/>
    <w:multiLevelType w:val="hybridMultilevel"/>
    <w:tmpl w:val="F0C0BEF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0F321B86"/>
    <w:multiLevelType w:val="hybridMultilevel"/>
    <w:tmpl w:val="3ABC9F62"/>
    <w:lvl w:ilvl="0" w:tplc="280A0001">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125E4371"/>
    <w:multiLevelType w:val="hybridMultilevel"/>
    <w:tmpl w:val="A7923A3C"/>
    <w:lvl w:ilvl="0" w:tplc="C08AE56C">
      <w:numFmt w:val="bullet"/>
      <w:lvlText w:val="-"/>
      <w:lvlJc w:val="left"/>
      <w:pPr>
        <w:ind w:left="720" w:hanging="360"/>
      </w:pPr>
      <w:rPr>
        <w:rFonts w:ascii="Calibri" w:eastAsiaTheme="minorHAnsi" w:hAnsi="Calibri" w:cs="HelveticaNeueLTStd-Th" w:hint="default"/>
        <w:sz w:val="24"/>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4831A18"/>
    <w:multiLevelType w:val="hybridMultilevel"/>
    <w:tmpl w:val="67D27A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17205D3E"/>
    <w:multiLevelType w:val="hybridMultilevel"/>
    <w:tmpl w:val="B2A860C6"/>
    <w:lvl w:ilvl="0" w:tplc="280A0003">
      <w:start w:val="1"/>
      <w:numFmt w:val="bullet"/>
      <w:lvlText w:val="o"/>
      <w:lvlJc w:val="left"/>
      <w:pPr>
        <w:ind w:left="717" w:hanging="360"/>
      </w:pPr>
      <w:rPr>
        <w:rFonts w:ascii="Courier New" w:hAnsi="Courier New" w:cs="Courier New"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10" w15:restartNumberingAfterBreak="0">
    <w:nsid w:val="188549F8"/>
    <w:multiLevelType w:val="hybridMultilevel"/>
    <w:tmpl w:val="013EE8C2"/>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9871198"/>
    <w:multiLevelType w:val="hybridMultilevel"/>
    <w:tmpl w:val="67F0CC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15" w:hanging="360"/>
      </w:pPr>
      <w:rPr>
        <w:rFonts w:ascii="Courier New" w:hAnsi="Courier New" w:cs="Courier New" w:hint="default"/>
      </w:rPr>
    </w:lvl>
    <w:lvl w:ilvl="2" w:tplc="280A0005" w:tentative="1">
      <w:start w:val="1"/>
      <w:numFmt w:val="bullet"/>
      <w:lvlText w:val=""/>
      <w:lvlJc w:val="left"/>
      <w:pPr>
        <w:ind w:left="1735" w:hanging="360"/>
      </w:pPr>
      <w:rPr>
        <w:rFonts w:ascii="Wingdings" w:hAnsi="Wingdings" w:hint="default"/>
      </w:rPr>
    </w:lvl>
    <w:lvl w:ilvl="3" w:tplc="280A0001" w:tentative="1">
      <w:start w:val="1"/>
      <w:numFmt w:val="bullet"/>
      <w:lvlText w:val=""/>
      <w:lvlJc w:val="left"/>
      <w:pPr>
        <w:ind w:left="2455" w:hanging="360"/>
      </w:pPr>
      <w:rPr>
        <w:rFonts w:ascii="Symbol" w:hAnsi="Symbol" w:hint="default"/>
      </w:rPr>
    </w:lvl>
    <w:lvl w:ilvl="4" w:tplc="280A0003" w:tentative="1">
      <w:start w:val="1"/>
      <w:numFmt w:val="bullet"/>
      <w:lvlText w:val="o"/>
      <w:lvlJc w:val="left"/>
      <w:pPr>
        <w:ind w:left="3175" w:hanging="360"/>
      </w:pPr>
      <w:rPr>
        <w:rFonts w:ascii="Courier New" w:hAnsi="Courier New" w:cs="Courier New" w:hint="default"/>
      </w:rPr>
    </w:lvl>
    <w:lvl w:ilvl="5" w:tplc="280A0005" w:tentative="1">
      <w:start w:val="1"/>
      <w:numFmt w:val="bullet"/>
      <w:lvlText w:val=""/>
      <w:lvlJc w:val="left"/>
      <w:pPr>
        <w:ind w:left="3895" w:hanging="360"/>
      </w:pPr>
      <w:rPr>
        <w:rFonts w:ascii="Wingdings" w:hAnsi="Wingdings" w:hint="default"/>
      </w:rPr>
    </w:lvl>
    <w:lvl w:ilvl="6" w:tplc="280A0001" w:tentative="1">
      <w:start w:val="1"/>
      <w:numFmt w:val="bullet"/>
      <w:lvlText w:val=""/>
      <w:lvlJc w:val="left"/>
      <w:pPr>
        <w:ind w:left="4615" w:hanging="360"/>
      </w:pPr>
      <w:rPr>
        <w:rFonts w:ascii="Symbol" w:hAnsi="Symbol" w:hint="default"/>
      </w:rPr>
    </w:lvl>
    <w:lvl w:ilvl="7" w:tplc="280A0003" w:tentative="1">
      <w:start w:val="1"/>
      <w:numFmt w:val="bullet"/>
      <w:lvlText w:val="o"/>
      <w:lvlJc w:val="left"/>
      <w:pPr>
        <w:ind w:left="5335" w:hanging="360"/>
      </w:pPr>
      <w:rPr>
        <w:rFonts w:ascii="Courier New" w:hAnsi="Courier New" w:cs="Courier New" w:hint="default"/>
      </w:rPr>
    </w:lvl>
    <w:lvl w:ilvl="8" w:tplc="280A0005" w:tentative="1">
      <w:start w:val="1"/>
      <w:numFmt w:val="bullet"/>
      <w:lvlText w:val=""/>
      <w:lvlJc w:val="left"/>
      <w:pPr>
        <w:ind w:left="6055" w:hanging="360"/>
      </w:pPr>
      <w:rPr>
        <w:rFonts w:ascii="Wingdings" w:hAnsi="Wingdings" w:hint="default"/>
      </w:rPr>
    </w:lvl>
  </w:abstractNum>
  <w:abstractNum w:abstractNumId="12" w15:restartNumberingAfterBreak="0">
    <w:nsid w:val="1D9F0553"/>
    <w:multiLevelType w:val="hybridMultilevel"/>
    <w:tmpl w:val="C26AEC5A"/>
    <w:lvl w:ilvl="0" w:tplc="C08AE56C">
      <w:numFmt w:val="bullet"/>
      <w:lvlText w:val="-"/>
      <w:lvlJc w:val="left"/>
      <w:pPr>
        <w:ind w:left="720" w:hanging="360"/>
      </w:pPr>
      <w:rPr>
        <w:rFonts w:ascii="Calibri" w:eastAsiaTheme="minorHAnsi" w:hAnsi="Calibri" w:cs="HelveticaNeueLTStd-Th" w:hint="default"/>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FBD3BF9"/>
    <w:multiLevelType w:val="hybridMultilevel"/>
    <w:tmpl w:val="F3EC2792"/>
    <w:lvl w:ilvl="0" w:tplc="62C47D2A">
      <w:start w:val="1"/>
      <w:numFmt w:val="bullet"/>
      <w:lvlText w:val=""/>
      <w:lvlJc w:val="left"/>
      <w:pPr>
        <w:ind w:left="502" w:hanging="360"/>
      </w:pPr>
      <w:rPr>
        <w:rFonts w:ascii="Symbol" w:hAnsi="Symbol" w:hint="default"/>
        <w:color w:val="auto"/>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0AD3300"/>
    <w:multiLevelType w:val="hybridMultilevel"/>
    <w:tmpl w:val="8B62AFEE"/>
    <w:lvl w:ilvl="0" w:tplc="C08AE56C">
      <w:numFmt w:val="bullet"/>
      <w:lvlText w:val="-"/>
      <w:lvlJc w:val="left"/>
      <w:pPr>
        <w:ind w:left="720" w:hanging="360"/>
      </w:pPr>
      <w:rPr>
        <w:rFonts w:ascii="Calibri" w:eastAsiaTheme="minorHAnsi" w:hAnsi="Calibri" w:cs="HelveticaNeueLTStd-Th" w:hint="default"/>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1AF7E77"/>
    <w:multiLevelType w:val="hybridMultilevel"/>
    <w:tmpl w:val="C63A536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32B344EC"/>
    <w:multiLevelType w:val="hybridMultilevel"/>
    <w:tmpl w:val="B4B4110A"/>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2E00836"/>
    <w:multiLevelType w:val="hybridMultilevel"/>
    <w:tmpl w:val="0E960CE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42B13669"/>
    <w:multiLevelType w:val="hybridMultilevel"/>
    <w:tmpl w:val="E14A5D0C"/>
    <w:lvl w:ilvl="0" w:tplc="757218D6">
      <w:numFmt w:val="bullet"/>
      <w:lvlText w:val="-"/>
      <w:lvlJc w:val="left"/>
      <w:pPr>
        <w:ind w:left="1068" w:hanging="360"/>
      </w:pPr>
      <w:rPr>
        <w:rFonts w:ascii="Calibri Light" w:eastAsia="Times New Roman" w:hAnsi="Calibri Light" w:cs="Calibri Light" w:hint="default"/>
        <w:color w:val="auto"/>
      </w:rPr>
    </w:lvl>
    <w:lvl w:ilvl="1" w:tplc="280A0003" w:tentative="1">
      <w:start w:val="1"/>
      <w:numFmt w:val="bullet"/>
      <w:lvlText w:val="o"/>
      <w:lvlJc w:val="left"/>
      <w:pPr>
        <w:ind w:left="2006" w:hanging="360"/>
      </w:pPr>
      <w:rPr>
        <w:rFonts w:ascii="Courier New" w:hAnsi="Courier New" w:cs="Courier New" w:hint="default"/>
      </w:rPr>
    </w:lvl>
    <w:lvl w:ilvl="2" w:tplc="280A0005" w:tentative="1">
      <w:start w:val="1"/>
      <w:numFmt w:val="bullet"/>
      <w:lvlText w:val=""/>
      <w:lvlJc w:val="left"/>
      <w:pPr>
        <w:ind w:left="2726" w:hanging="360"/>
      </w:pPr>
      <w:rPr>
        <w:rFonts w:ascii="Wingdings" w:hAnsi="Wingdings" w:hint="default"/>
      </w:rPr>
    </w:lvl>
    <w:lvl w:ilvl="3" w:tplc="280A0001" w:tentative="1">
      <w:start w:val="1"/>
      <w:numFmt w:val="bullet"/>
      <w:lvlText w:val=""/>
      <w:lvlJc w:val="left"/>
      <w:pPr>
        <w:ind w:left="3446" w:hanging="360"/>
      </w:pPr>
      <w:rPr>
        <w:rFonts w:ascii="Symbol" w:hAnsi="Symbol" w:hint="default"/>
      </w:rPr>
    </w:lvl>
    <w:lvl w:ilvl="4" w:tplc="280A0003" w:tentative="1">
      <w:start w:val="1"/>
      <w:numFmt w:val="bullet"/>
      <w:lvlText w:val="o"/>
      <w:lvlJc w:val="left"/>
      <w:pPr>
        <w:ind w:left="4166" w:hanging="360"/>
      </w:pPr>
      <w:rPr>
        <w:rFonts w:ascii="Courier New" w:hAnsi="Courier New" w:cs="Courier New" w:hint="default"/>
      </w:rPr>
    </w:lvl>
    <w:lvl w:ilvl="5" w:tplc="280A0005" w:tentative="1">
      <w:start w:val="1"/>
      <w:numFmt w:val="bullet"/>
      <w:lvlText w:val=""/>
      <w:lvlJc w:val="left"/>
      <w:pPr>
        <w:ind w:left="4886" w:hanging="360"/>
      </w:pPr>
      <w:rPr>
        <w:rFonts w:ascii="Wingdings" w:hAnsi="Wingdings" w:hint="default"/>
      </w:rPr>
    </w:lvl>
    <w:lvl w:ilvl="6" w:tplc="280A0001" w:tentative="1">
      <w:start w:val="1"/>
      <w:numFmt w:val="bullet"/>
      <w:lvlText w:val=""/>
      <w:lvlJc w:val="left"/>
      <w:pPr>
        <w:ind w:left="5606" w:hanging="360"/>
      </w:pPr>
      <w:rPr>
        <w:rFonts w:ascii="Symbol" w:hAnsi="Symbol" w:hint="default"/>
      </w:rPr>
    </w:lvl>
    <w:lvl w:ilvl="7" w:tplc="280A0003" w:tentative="1">
      <w:start w:val="1"/>
      <w:numFmt w:val="bullet"/>
      <w:lvlText w:val="o"/>
      <w:lvlJc w:val="left"/>
      <w:pPr>
        <w:ind w:left="6326" w:hanging="360"/>
      </w:pPr>
      <w:rPr>
        <w:rFonts w:ascii="Courier New" w:hAnsi="Courier New" w:cs="Courier New" w:hint="default"/>
      </w:rPr>
    </w:lvl>
    <w:lvl w:ilvl="8" w:tplc="280A0005" w:tentative="1">
      <w:start w:val="1"/>
      <w:numFmt w:val="bullet"/>
      <w:lvlText w:val=""/>
      <w:lvlJc w:val="left"/>
      <w:pPr>
        <w:ind w:left="7046" w:hanging="360"/>
      </w:pPr>
      <w:rPr>
        <w:rFonts w:ascii="Wingdings" w:hAnsi="Wingdings" w:hint="default"/>
      </w:rPr>
    </w:lvl>
  </w:abstractNum>
  <w:abstractNum w:abstractNumId="19" w15:restartNumberingAfterBreak="0">
    <w:nsid w:val="45B14BD2"/>
    <w:multiLevelType w:val="hybridMultilevel"/>
    <w:tmpl w:val="0FCC4AA2"/>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B7104F4"/>
    <w:multiLevelType w:val="hybridMultilevel"/>
    <w:tmpl w:val="C136D1C0"/>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07F679E"/>
    <w:multiLevelType w:val="hybridMultilevel"/>
    <w:tmpl w:val="ED44EBAA"/>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96A01AC"/>
    <w:multiLevelType w:val="hybridMultilevel"/>
    <w:tmpl w:val="ABE27C7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5A1B005E"/>
    <w:multiLevelType w:val="hybridMultilevel"/>
    <w:tmpl w:val="A7B08AE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5C29588F"/>
    <w:multiLevelType w:val="hybridMultilevel"/>
    <w:tmpl w:val="68261746"/>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25" w15:restartNumberingAfterBreak="0">
    <w:nsid w:val="5CFE4961"/>
    <w:multiLevelType w:val="hybridMultilevel"/>
    <w:tmpl w:val="C638DD66"/>
    <w:lvl w:ilvl="0" w:tplc="5204F77A">
      <w:start w:val="1"/>
      <w:numFmt w:val="bullet"/>
      <w:lvlText w:val="√"/>
      <w:lvlJc w:val="left"/>
      <w:pPr>
        <w:ind w:left="644" w:hanging="360"/>
      </w:pPr>
      <w:rPr>
        <w:rFonts w:ascii="Calibri" w:hAnsi="Calibri"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26" w15:restartNumberingAfterBreak="0">
    <w:nsid w:val="60056EE3"/>
    <w:multiLevelType w:val="hybridMultilevel"/>
    <w:tmpl w:val="A9B89BE6"/>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A2D0B9C"/>
    <w:multiLevelType w:val="hybridMultilevel"/>
    <w:tmpl w:val="264A43A2"/>
    <w:lvl w:ilvl="0" w:tplc="45DA423E">
      <w:numFmt w:val="bullet"/>
      <w:lvlText w:val="-"/>
      <w:lvlJc w:val="left"/>
      <w:pPr>
        <w:ind w:left="360" w:hanging="360"/>
      </w:pPr>
      <w:rPr>
        <w:rFonts w:ascii="Calibri" w:eastAsiaTheme="minorHAnsi" w:hAnsi="Calibri"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6BCC3CB7"/>
    <w:multiLevelType w:val="hybridMultilevel"/>
    <w:tmpl w:val="21F6585E"/>
    <w:lvl w:ilvl="0" w:tplc="45DA423E">
      <w:numFmt w:val="bullet"/>
      <w:lvlText w:val="-"/>
      <w:lvlJc w:val="left"/>
      <w:pPr>
        <w:ind w:left="1068" w:hanging="360"/>
      </w:pPr>
      <w:rPr>
        <w:rFonts w:ascii="Calibri" w:eastAsiaTheme="minorHAnsi" w:hAnsi="Calibri" w:cstheme="minorBid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9" w15:restartNumberingAfterBreak="0">
    <w:nsid w:val="6D290136"/>
    <w:multiLevelType w:val="hybridMultilevel"/>
    <w:tmpl w:val="5074C426"/>
    <w:lvl w:ilvl="0" w:tplc="757218D6">
      <w:numFmt w:val="bullet"/>
      <w:lvlText w:val="-"/>
      <w:lvlJc w:val="left"/>
      <w:pPr>
        <w:ind w:left="1068" w:hanging="360"/>
      </w:pPr>
      <w:rPr>
        <w:rFonts w:ascii="Calibri Light" w:eastAsia="Times New Roman" w:hAnsi="Calibri Light" w:cs="Calibri Light" w:hint="default"/>
        <w:color w:val="auto"/>
      </w:rPr>
    </w:lvl>
    <w:lvl w:ilvl="1" w:tplc="280A0003" w:tentative="1">
      <w:start w:val="1"/>
      <w:numFmt w:val="bullet"/>
      <w:lvlText w:val="o"/>
      <w:lvlJc w:val="left"/>
      <w:pPr>
        <w:ind w:left="2006" w:hanging="360"/>
      </w:pPr>
      <w:rPr>
        <w:rFonts w:ascii="Courier New" w:hAnsi="Courier New" w:cs="Courier New" w:hint="default"/>
      </w:rPr>
    </w:lvl>
    <w:lvl w:ilvl="2" w:tplc="280A0005" w:tentative="1">
      <w:start w:val="1"/>
      <w:numFmt w:val="bullet"/>
      <w:lvlText w:val=""/>
      <w:lvlJc w:val="left"/>
      <w:pPr>
        <w:ind w:left="2726" w:hanging="360"/>
      </w:pPr>
      <w:rPr>
        <w:rFonts w:ascii="Wingdings" w:hAnsi="Wingdings" w:hint="default"/>
      </w:rPr>
    </w:lvl>
    <w:lvl w:ilvl="3" w:tplc="280A0001" w:tentative="1">
      <w:start w:val="1"/>
      <w:numFmt w:val="bullet"/>
      <w:lvlText w:val=""/>
      <w:lvlJc w:val="left"/>
      <w:pPr>
        <w:ind w:left="3446" w:hanging="360"/>
      </w:pPr>
      <w:rPr>
        <w:rFonts w:ascii="Symbol" w:hAnsi="Symbol" w:hint="default"/>
      </w:rPr>
    </w:lvl>
    <w:lvl w:ilvl="4" w:tplc="280A0003" w:tentative="1">
      <w:start w:val="1"/>
      <w:numFmt w:val="bullet"/>
      <w:lvlText w:val="o"/>
      <w:lvlJc w:val="left"/>
      <w:pPr>
        <w:ind w:left="4166" w:hanging="360"/>
      </w:pPr>
      <w:rPr>
        <w:rFonts w:ascii="Courier New" w:hAnsi="Courier New" w:cs="Courier New" w:hint="default"/>
      </w:rPr>
    </w:lvl>
    <w:lvl w:ilvl="5" w:tplc="280A0005" w:tentative="1">
      <w:start w:val="1"/>
      <w:numFmt w:val="bullet"/>
      <w:lvlText w:val=""/>
      <w:lvlJc w:val="left"/>
      <w:pPr>
        <w:ind w:left="4886" w:hanging="360"/>
      </w:pPr>
      <w:rPr>
        <w:rFonts w:ascii="Wingdings" w:hAnsi="Wingdings" w:hint="default"/>
      </w:rPr>
    </w:lvl>
    <w:lvl w:ilvl="6" w:tplc="280A0001" w:tentative="1">
      <w:start w:val="1"/>
      <w:numFmt w:val="bullet"/>
      <w:lvlText w:val=""/>
      <w:lvlJc w:val="left"/>
      <w:pPr>
        <w:ind w:left="5606" w:hanging="360"/>
      </w:pPr>
      <w:rPr>
        <w:rFonts w:ascii="Symbol" w:hAnsi="Symbol" w:hint="default"/>
      </w:rPr>
    </w:lvl>
    <w:lvl w:ilvl="7" w:tplc="280A0003" w:tentative="1">
      <w:start w:val="1"/>
      <w:numFmt w:val="bullet"/>
      <w:lvlText w:val="o"/>
      <w:lvlJc w:val="left"/>
      <w:pPr>
        <w:ind w:left="6326" w:hanging="360"/>
      </w:pPr>
      <w:rPr>
        <w:rFonts w:ascii="Courier New" w:hAnsi="Courier New" w:cs="Courier New" w:hint="default"/>
      </w:rPr>
    </w:lvl>
    <w:lvl w:ilvl="8" w:tplc="280A0005" w:tentative="1">
      <w:start w:val="1"/>
      <w:numFmt w:val="bullet"/>
      <w:lvlText w:val=""/>
      <w:lvlJc w:val="left"/>
      <w:pPr>
        <w:ind w:left="7046" w:hanging="360"/>
      </w:pPr>
      <w:rPr>
        <w:rFonts w:ascii="Wingdings" w:hAnsi="Wingdings" w:hint="default"/>
      </w:rPr>
    </w:lvl>
  </w:abstractNum>
  <w:abstractNum w:abstractNumId="30" w15:restartNumberingAfterBreak="0">
    <w:nsid w:val="6DA76A74"/>
    <w:multiLevelType w:val="hybridMultilevel"/>
    <w:tmpl w:val="68785E7C"/>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E0C1383"/>
    <w:multiLevelType w:val="hybridMultilevel"/>
    <w:tmpl w:val="00D43F30"/>
    <w:lvl w:ilvl="0" w:tplc="C08AE56C">
      <w:numFmt w:val="bullet"/>
      <w:lvlText w:val="-"/>
      <w:lvlJc w:val="left"/>
      <w:pPr>
        <w:ind w:left="720" w:hanging="360"/>
      </w:pPr>
      <w:rPr>
        <w:rFonts w:ascii="Calibri" w:eastAsiaTheme="minorHAnsi" w:hAnsi="Calibri" w:cs="HelveticaNeueLTStd-Th" w:hint="default"/>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E296B41"/>
    <w:multiLevelType w:val="hybridMultilevel"/>
    <w:tmpl w:val="C85E704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15:restartNumberingAfterBreak="0">
    <w:nsid w:val="741E7CA2"/>
    <w:multiLevelType w:val="hybridMultilevel"/>
    <w:tmpl w:val="279257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15:restartNumberingAfterBreak="0">
    <w:nsid w:val="79354770"/>
    <w:multiLevelType w:val="hybridMultilevel"/>
    <w:tmpl w:val="946C74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7D0C7F33"/>
    <w:multiLevelType w:val="hybridMultilevel"/>
    <w:tmpl w:val="1A64DBF4"/>
    <w:lvl w:ilvl="0" w:tplc="45DA423E">
      <w:numFmt w:val="bullet"/>
      <w:lvlText w:val="-"/>
      <w:lvlJc w:val="left"/>
      <w:pPr>
        <w:ind w:left="720" w:hanging="360"/>
      </w:pPr>
      <w:rPr>
        <w:rFonts w:ascii="Calibri" w:eastAsiaTheme="minorHAnsi" w:hAnsi="Calibri" w:cstheme="minorBidi"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1"/>
  </w:num>
  <w:num w:numId="4">
    <w:abstractNumId w:val="5"/>
  </w:num>
  <w:num w:numId="5">
    <w:abstractNumId w:val="33"/>
  </w:num>
  <w:num w:numId="6">
    <w:abstractNumId w:val="6"/>
  </w:num>
  <w:num w:numId="7">
    <w:abstractNumId w:val="15"/>
  </w:num>
  <w:num w:numId="8">
    <w:abstractNumId w:val="13"/>
  </w:num>
  <w:num w:numId="9">
    <w:abstractNumId w:val="18"/>
  </w:num>
  <w:num w:numId="10">
    <w:abstractNumId w:val="32"/>
  </w:num>
  <w:num w:numId="11">
    <w:abstractNumId w:val="17"/>
  </w:num>
  <w:num w:numId="12">
    <w:abstractNumId w:val="25"/>
  </w:num>
  <w:num w:numId="13">
    <w:abstractNumId w:val="24"/>
  </w:num>
  <w:num w:numId="14">
    <w:abstractNumId w:val="0"/>
  </w:num>
  <w:num w:numId="15">
    <w:abstractNumId w:val="9"/>
  </w:num>
  <w:num w:numId="16">
    <w:abstractNumId w:val="23"/>
  </w:num>
  <w:num w:numId="17">
    <w:abstractNumId w:val="29"/>
  </w:num>
  <w:num w:numId="18">
    <w:abstractNumId w:val="2"/>
  </w:num>
  <w:num w:numId="19">
    <w:abstractNumId w:val="14"/>
  </w:num>
  <w:num w:numId="20">
    <w:abstractNumId w:val="26"/>
  </w:num>
  <w:num w:numId="21">
    <w:abstractNumId w:val="35"/>
  </w:num>
  <w:num w:numId="22">
    <w:abstractNumId w:val="7"/>
  </w:num>
  <w:num w:numId="23">
    <w:abstractNumId w:val="12"/>
  </w:num>
  <w:num w:numId="24">
    <w:abstractNumId w:val="31"/>
  </w:num>
  <w:num w:numId="25">
    <w:abstractNumId w:val="30"/>
  </w:num>
  <w:num w:numId="26">
    <w:abstractNumId w:val="1"/>
  </w:num>
  <w:num w:numId="27">
    <w:abstractNumId w:val="27"/>
  </w:num>
  <w:num w:numId="28">
    <w:abstractNumId w:val="16"/>
  </w:num>
  <w:num w:numId="29">
    <w:abstractNumId w:val="4"/>
  </w:num>
  <w:num w:numId="30">
    <w:abstractNumId w:val="20"/>
  </w:num>
  <w:num w:numId="31">
    <w:abstractNumId w:val="10"/>
  </w:num>
  <w:num w:numId="32">
    <w:abstractNumId w:val="21"/>
  </w:num>
  <w:num w:numId="33">
    <w:abstractNumId w:val="28"/>
  </w:num>
  <w:num w:numId="34">
    <w:abstractNumId w:val="34"/>
  </w:num>
  <w:num w:numId="35">
    <w:abstractNumId w:val="1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7E6"/>
    <w:rsid w:val="00051AC5"/>
    <w:rsid w:val="00056FA4"/>
    <w:rsid w:val="00081D57"/>
    <w:rsid w:val="00090C96"/>
    <w:rsid w:val="000B6F29"/>
    <w:rsid w:val="00192DDC"/>
    <w:rsid w:val="00254BF4"/>
    <w:rsid w:val="002E0705"/>
    <w:rsid w:val="002F210D"/>
    <w:rsid w:val="00332266"/>
    <w:rsid w:val="003D4C71"/>
    <w:rsid w:val="003E0174"/>
    <w:rsid w:val="003E437F"/>
    <w:rsid w:val="003E5F91"/>
    <w:rsid w:val="003F56AA"/>
    <w:rsid w:val="003F6765"/>
    <w:rsid w:val="004158CF"/>
    <w:rsid w:val="004D128F"/>
    <w:rsid w:val="004D6500"/>
    <w:rsid w:val="00514ADA"/>
    <w:rsid w:val="00520ADB"/>
    <w:rsid w:val="005C2F7B"/>
    <w:rsid w:val="005F1FD3"/>
    <w:rsid w:val="00621C73"/>
    <w:rsid w:val="00622ADE"/>
    <w:rsid w:val="00666C6F"/>
    <w:rsid w:val="006F3434"/>
    <w:rsid w:val="00740E12"/>
    <w:rsid w:val="00751E16"/>
    <w:rsid w:val="007E657A"/>
    <w:rsid w:val="008465E1"/>
    <w:rsid w:val="00873CD4"/>
    <w:rsid w:val="008B65FD"/>
    <w:rsid w:val="008D5FA6"/>
    <w:rsid w:val="009A7A7D"/>
    <w:rsid w:val="00A2111C"/>
    <w:rsid w:val="00AC18A0"/>
    <w:rsid w:val="00AC5F76"/>
    <w:rsid w:val="00B34591"/>
    <w:rsid w:val="00B74DE3"/>
    <w:rsid w:val="00B9467C"/>
    <w:rsid w:val="00BD0EAD"/>
    <w:rsid w:val="00C167E6"/>
    <w:rsid w:val="00C82B32"/>
    <w:rsid w:val="00CA03D7"/>
    <w:rsid w:val="00CD0E41"/>
    <w:rsid w:val="00D528B3"/>
    <w:rsid w:val="00D56329"/>
    <w:rsid w:val="00D56645"/>
    <w:rsid w:val="00D91822"/>
    <w:rsid w:val="00D9768F"/>
    <w:rsid w:val="00DA21A3"/>
    <w:rsid w:val="00DA275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458D"/>
  <w15:docId w15:val="{D96974B3-13F5-4FA4-B723-46AFA1AB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7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Lista vistosa - Énfasis 11,Párrafo de lista2,Párrafo de lista1"/>
    <w:basedOn w:val="Normal"/>
    <w:link w:val="PrrafodelistaCar"/>
    <w:uiPriority w:val="34"/>
    <w:qFormat/>
    <w:rsid w:val="00C167E6"/>
    <w:pPr>
      <w:ind w:left="720"/>
      <w:contextualSpacing/>
    </w:pPr>
  </w:style>
  <w:style w:type="paragraph" w:styleId="Sinespaciado">
    <w:name w:val="No Spacing"/>
    <w:uiPriority w:val="1"/>
    <w:qFormat/>
    <w:rsid w:val="00C167E6"/>
    <w:pPr>
      <w:spacing w:after="0" w:line="240" w:lineRule="auto"/>
    </w:pPr>
  </w:style>
  <w:style w:type="paragraph" w:styleId="Piedepgina">
    <w:name w:val="footer"/>
    <w:basedOn w:val="Normal"/>
    <w:link w:val="PiedepginaCar"/>
    <w:uiPriority w:val="99"/>
    <w:unhideWhenUsed/>
    <w:rsid w:val="00C167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67E6"/>
  </w:style>
  <w:style w:type="paragraph" w:customStyle="1" w:styleId="paragraph">
    <w:name w:val="paragraph"/>
    <w:basedOn w:val="Normal"/>
    <w:rsid w:val="00C167E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PrrafodelistaCar">
    <w:name w:val="Párrafo de lista Car"/>
    <w:aliases w:val="Bulleted List Car,Fundamentacion Car,Lista vistosa - Énfasis 11 Car,Párrafo de lista2 Car,Párrafo de lista1 Car"/>
    <w:basedOn w:val="Fuentedeprrafopredeter"/>
    <w:link w:val="Prrafodelista"/>
    <w:uiPriority w:val="34"/>
    <w:rsid w:val="00C167E6"/>
  </w:style>
  <w:style w:type="table" w:customStyle="1" w:styleId="Tabladecuadrcula1clara-nfasis11">
    <w:name w:val="Tabla de cuadrícula 1 clara - Énfasis 11"/>
    <w:basedOn w:val="Tablanormal"/>
    <w:uiPriority w:val="46"/>
    <w:rsid w:val="00C167E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C167E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C167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67E6"/>
  </w:style>
  <w:style w:type="paragraph" w:customStyle="1" w:styleId="Default">
    <w:name w:val="Default"/>
    <w:rsid w:val="00C167E6"/>
    <w:pPr>
      <w:autoSpaceDE w:val="0"/>
      <w:autoSpaceDN w:val="0"/>
      <w:adjustRightInd w:val="0"/>
      <w:spacing w:after="0" w:line="240" w:lineRule="auto"/>
    </w:pPr>
    <w:rPr>
      <w:rFonts w:ascii="Calibri" w:hAnsi="Calibri" w:cs="Calibri"/>
      <w:color w:val="000000"/>
      <w:sz w:val="24"/>
      <w:szCs w:val="24"/>
    </w:rPr>
  </w:style>
  <w:style w:type="table" w:customStyle="1" w:styleId="Tabladecuadrcula4-nfasis41">
    <w:name w:val="Tabla de cuadrícula 4 - Énfasis 41"/>
    <w:basedOn w:val="Tablanormal"/>
    <w:uiPriority w:val="49"/>
    <w:rsid w:val="00C167E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Refdecomentario">
    <w:name w:val="annotation reference"/>
    <w:basedOn w:val="Fuentedeprrafopredeter"/>
    <w:uiPriority w:val="99"/>
    <w:semiHidden/>
    <w:unhideWhenUsed/>
    <w:rsid w:val="00051AC5"/>
    <w:rPr>
      <w:sz w:val="16"/>
      <w:szCs w:val="16"/>
    </w:rPr>
  </w:style>
  <w:style w:type="paragraph" w:styleId="Textocomentario">
    <w:name w:val="annotation text"/>
    <w:basedOn w:val="Normal"/>
    <w:link w:val="TextocomentarioCar"/>
    <w:uiPriority w:val="99"/>
    <w:semiHidden/>
    <w:unhideWhenUsed/>
    <w:rsid w:val="00051A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1AC5"/>
    <w:rPr>
      <w:sz w:val="20"/>
      <w:szCs w:val="20"/>
    </w:rPr>
  </w:style>
  <w:style w:type="paragraph" w:styleId="Textodeglobo">
    <w:name w:val="Balloon Text"/>
    <w:basedOn w:val="Normal"/>
    <w:link w:val="TextodegloboCar"/>
    <w:uiPriority w:val="99"/>
    <w:semiHidden/>
    <w:unhideWhenUsed/>
    <w:rsid w:val="00051A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1AC5"/>
    <w:rPr>
      <w:rFonts w:ascii="Segoe UI" w:hAnsi="Segoe UI" w:cs="Segoe UI"/>
      <w:sz w:val="18"/>
      <w:szCs w:val="18"/>
    </w:rPr>
  </w:style>
  <w:style w:type="table" w:styleId="Tablaconcuadrcula">
    <w:name w:val="Table Grid"/>
    <w:basedOn w:val="Tablanormal"/>
    <w:uiPriority w:val="39"/>
    <w:rsid w:val="00051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D528B3"/>
    <w:rPr>
      <w:b/>
      <w:bCs/>
    </w:rPr>
  </w:style>
  <w:style w:type="character" w:customStyle="1" w:styleId="AsuntodelcomentarioCar">
    <w:name w:val="Asunto del comentario Car"/>
    <w:basedOn w:val="TextocomentarioCar"/>
    <w:link w:val="Asuntodelcomentario"/>
    <w:uiPriority w:val="99"/>
    <w:semiHidden/>
    <w:rsid w:val="00D528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6</Pages>
  <Words>1684</Words>
  <Characters>9263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LEISLEI ASUNCION AVILES OCHOA</dc:creator>
  <cp:keywords/>
  <dc:description/>
  <cp:lastModifiedBy>LEISLEI ASUNCION AVILES OCHOA</cp:lastModifiedBy>
  <cp:revision>18</cp:revision>
  <dcterms:created xsi:type="dcterms:W3CDTF">2017-04-03T17:59:00Z</dcterms:created>
  <dcterms:modified xsi:type="dcterms:W3CDTF">2017-04-24T20:40:00Z</dcterms:modified>
</cp:coreProperties>
</file>