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566" w:rsidRPr="00BB076E" w:rsidRDefault="007D7566" w:rsidP="008F3336">
      <w:pPr>
        <w:spacing w:line="240" w:lineRule="auto"/>
        <w:jc w:val="center"/>
        <w:rPr>
          <w:rFonts w:asciiTheme="majorHAnsi" w:hAnsiTheme="majorHAnsi"/>
          <w:sz w:val="18"/>
          <w:szCs w:val="18"/>
        </w:rPr>
      </w:pPr>
      <w:r w:rsidRPr="00BB076E">
        <w:rPr>
          <w:rFonts w:asciiTheme="majorHAnsi" w:hAnsiTheme="majorHAnsi"/>
          <w:b/>
          <w:sz w:val="18"/>
          <w:szCs w:val="18"/>
        </w:rPr>
        <w:t>Grado</w:t>
      </w:r>
      <w:r w:rsidRPr="00BB076E">
        <w:rPr>
          <w:rFonts w:asciiTheme="majorHAnsi" w:hAnsiTheme="majorHAnsi"/>
          <w:sz w:val="18"/>
          <w:szCs w:val="18"/>
        </w:rPr>
        <w:t>: 2</w:t>
      </w:r>
      <w:proofErr w:type="gramStart"/>
      <w:r w:rsidR="000560EE">
        <w:rPr>
          <w:rFonts w:asciiTheme="majorHAnsi" w:hAnsiTheme="majorHAnsi"/>
          <w:sz w:val="18"/>
          <w:szCs w:val="18"/>
        </w:rPr>
        <w:t>.</w:t>
      </w:r>
      <w:r w:rsidRPr="00BB076E">
        <w:rPr>
          <w:rFonts w:asciiTheme="majorHAnsi" w:hAnsiTheme="majorHAnsi"/>
          <w:sz w:val="18"/>
          <w:szCs w:val="18"/>
        </w:rPr>
        <w:t>°</w:t>
      </w:r>
      <w:proofErr w:type="gramEnd"/>
      <w:r w:rsidRPr="00BB076E">
        <w:rPr>
          <w:rFonts w:asciiTheme="majorHAnsi" w:hAnsiTheme="majorHAnsi"/>
          <w:sz w:val="18"/>
          <w:szCs w:val="18"/>
        </w:rPr>
        <w:t xml:space="preserve"> de </w:t>
      </w:r>
      <w:r w:rsidR="000560EE">
        <w:rPr>
          <w:rFonts w:asciiTheme="majorHAnsi" w:hAnsiTheme="majorHAnsi"/>
          <w:sz w:val="18"/>
          <w:szCs w:val="18"/>
        </w:rPr>
        <w:t>p</w:t>
      </w:r>
      <w:r w:rsidRPr="00BB076E">
        <w:rPr>
          <w:rFonts w:asciiTheme="majorHAnsi" w:hAnsiTheme="majorHAnsi"/>
          <w:sz w:val="18"/>
          <w:szCs w:val="18"/>
        </w:rPr>
        <w:t>rimaria</w:t>
      </w:r>
    </w:p>
    <w:p w:rsidR="007D7566" w:rsidRPr="00BB076E" w:rsidRDefault="007D7566" w:rsidP="008F3336">
      <w:pPr>
        <w:spacing w:line="240" w:lineRule="auto"/>
        <w:jc w:val="center"/>
        <w:rPr>
          <w:rFonts w:asciiTheme="majorHAnsi" w:hAnsiTheme="majorHAnsi"/>
          <w:sz w:val="18"/>
          <w:szCs w:val="18"/>
        </w:rPr>
      </w:pPr>
      <w:r w:rsidRPr="00BB076E">
        <w:rPr>
          <w:rFonts w:asciiTheme="majorHAnsi" w:hAnsiTheme="majorHAnsi"/>
          <w:b/>
          <w:sz w:val="18"/>
          <w:szCs w:val="18"/>
        </w:rPr>
        <w:t xml:space="preserve">Unidad </w:t>
      </w:r>
      <w:r w:rsidR="000560EE">
        <w:rPr>
          <w:rFonts w:asciiTheme="majorHAnsi" w:hAnsiTheme="majorHAnsi"/>
          <w:b/>
          <w:sz w:val="18"/>
          <w:szCs w:val="18"/>
        </w:rPr>
        <w:t>d</w:t>
      </w:r>
      <w:r w:rsidR="000560EE" w:rsidRPr="00BB076E">
        <w:rPr>
          <w:rFonts w:asciiTheme="majorHAnsi" w:hAnsiTheme="majorHAnsi"/>
          <w:b/>
          <w:sz w:val="18"/>
          <w:szCs w:val="18"/>
        </w:rPr>
        <w:t xml:space="preserve">idáctica </w:t>
      </w:r>
      <w:r w:rsidRPr="00BB076E">
        <w:rPr>
          <w:rFonts w:asciiTheme="majorHAnsi" w:hAnsiTheme="majorHAnsi"/>
          <w:b/>
          <w:sz w:val="18"/>
          <w:szCs w:val="18"/>
        </w:rPr>
        <w:t>2:</w:t>
      </w:r>
      <w:r w:rsidR="00D80429" w:rsidRPr="00BB076E">
        <w:rPr>
          <w:rFonts w:asciiTheme="majorHAnsi" w:hAnsiTheme="majorHAnsi"/>
          <w:b/>
          <w:sz w:val="18"/>
          <w:szCs w:val="18"/>
        </w:rPr>
        <w:t xml:space="preserve"> </w:t>
      </w:r>
      <w:r w:rsidR="00C82512" w:rsidRPr="00BB076E">
        <w:rPr>
          <w:rFonts w:asciiTheme="majorHAnsi" w:hAnsiTheme="majorHAnsi"/>
          <w:b/>
          <w:sz w:val="18"/>
          <w:szCs w:val="18"/>
        </w:rPr>
        <w:t xml:space="preserve">Soy </w:t>
      </w:r>
      <w:r w:rsidR="00F93FE2" w:rsidRPr="00BB076E">
        <w:rPr>
          <w:rFonts w:asciiTheme="majorHAnsi" w:hAnsiTheme="majorHAnsi"/>
          <w:b/>
          <w:sz w:val="18"/>
          <w:szCs w:val="18"/>
        </w:rPr>
        <w:t xml:space="preserve">único y valioso </w:t>
      </w:r>
      <w:r w:rsidR="00E71F55" w:rsidRPr="00BB076E">
        <w:rPr>
          <w:rFonts w:asciiTheme="majorHAnsi" w:hAnsiTheme="majorHAnsi"/>
          <w:b/>
          <w:sz w:val="18"/>
          <w:szCs w:val="18"/>
        </w:rPr>
        <w:t>realizando</w:t>
      </w:r>
      <w:r w:rsidR="0003240B" w:rsidRPr="00BB076E">
        <w:rPr>
          <w:rFonts w:asciiTheme="majorHAnsi" w:hAnsiTheme="majorHAnsi"/>
          <w:b/>
          <w:sz w:val="18"/>
          <w:szCs w:val="18"/>
        </w:rPr>
        <w:t xml:space="preserve"> </w:t>
      </w:r>
      <w:r w:rsidR="004E57F7" w:rsidRPr="00BB076E">
        <w:rPr>
          <w:rFonts w:asciiTheme="majorHAnsi" w:hAnsiTheme="majorHAnsi"/>
          <w:b/>
          <w:sz w:val="18"/>
          <w:szCs w:val="18"/>
        </w:rPr>
        <w:t xml:space="preserve">movimientos </w:t>
      </w:r>
      <w:r w:rsidR="00E71F55" w:rsidRPr="00BB076E">
        <w:rPr>
          <w:rFonts w:asciiTheme="majorHAnsi" w:hAnsiTheme="majorHAnsi"/>
          <w:b/>
          <w:sz w:val="18"/>
          <w:szCs w:val="18"/>
        </w:rPr>
        <w:t>coordinados</w:t>
      </w:r>
    </w:p>
    <w:p w:rsidR="005210C2" w:rsidRPr="00BB076E" w:rsidRDefault="00AE72CB" w:rsidP="008F3336">
      <w:pPr>
        <w:spacing w:line="240" w:lineRule="auto"/>
        <w:rPr>
          <w:rFonts w:asciiTheme="majorHAnsi" w:hAnsiTheme="majorHAnsi"/>
          <w:b/>
          <w:sz w:val="18"/>
          <w:szCs w:val="18"/>
        </w:rPr>
      </w:pPr>
      <w:r w:rsidRPr="00BB076E">
        <w:rPr>
          <w:rFonts w:asciiTheme="majorHAnsi" w:hAnsiTheme="majorHAnsi"/>
          <w:b/>
          <w:sz w:val="18"/>
          <w:szCs w:val="18"/>
        </w:rPr>
        <w:t>Trimestre: I</w:t>
      </w:r>
      <w:r w:rsidR="005210C2" w:rsidRPr="00BB076E">
        <w:rPr>
          <w:rFonts w:asciiTheme="majorHAnsi" w:hAnsiTheme="majorHAnsi"/>
          <w:b/>
          <w:sz w:val="18"/>
          <w:szCs w:val="18"/>
        </w:rPr>
        <w:t xml:space="preserve">                                                                                                                                                                    </w:t>
      </w:r>
      <w:r w:rsidR="00F91F91" w:rsidRPr="00BB076E">
        <w:rPr>
          <w:rFonts w:asciiTheme="majorHAnsi" w:hAnsiTheme="majorHAnsi"/>
          <w:b/>
          <w:sz w:val="18"/>
          <w:szCs w:val="18"/>
        </w:rPr>
        <w:t xml:space="preserve">                               </w:t>
      </w:r>
      <w:r w:rsidR="005210C2" w:rsidRPr="00BB076E">
        <w:rPr>
          <w:rFonts w:asciiTheme="majorHAnsi" w:hAnsiTheme="majorHAnsi"/>
          <w:b/>
          <w:sz w:val="18"/>
          <w:szCs w:val="18"/>
        </w:rPr>
        <w:t xml:space="preserve">Duración aproximada: </w:t>
      </w:r>
      <w:r w:rsidR="005210C2" w:rsidRPr="00BB076E">
        <w:rPr>
          <w:rFonts w:asciiTheme="majorHAnsi" w:hAnsiTheme="majorHAnsi"/>
          <w:sz w:val="18"/>
          <w:szCs w:val="18"/>
        </w:rPr>
        <w:t>4 semanas</w:t>
      </w:r>
    </w:p>
    <w:p w:rsidR="005210C2" w:rsidRPr="00BB076E" w:rsidRDefault="00ED79A0" w:rsidP="008F3336">
      <w:pPr>
        <w:spacing w:line="240" w:lineRule="auto"/>
        <w:rPr>
          <w:rFonts w:asciiTheme="majorHAnsi" w:hAnsiTheme="majorHAnsi"/>
          <w:b/>
          <w:sz w:val="18"/>
          <w:szCs w:val="18"/>
        </w:rPr>
      </w:pPr>
      <w:r w:rsidRPr="00BB076E">
        <w:rPr>
          <w:rFonts w:asciiTheme="majorHAnsi" w:hAnsiTheme="majorHAnsi"/>
          <w:b/>
          <w:sz w:val="18"/>
          <w:szCs w:val="18"/>
        </w:rPr>
        <w:t>1</w:t>
      </w:r>
      <w:r w:rsidR="005210C2" w:rsidRPr="00BB076E">
        <w:rPr>
          <w:rFonts w:asciiTheme="majorHAnsi" w:hAnsiTheme="majorHAnsi"/>
          <w:b/>
          <w:sz w:val="18"/>
          <w:szCs w:val="18"/>
        </w:rPr>
        <w:t>. PROPÓSITOS Y EVIDENCIAS DE APRENDIZAJE</w:t>
      </w:r>
    </w:p>
    <w:tbl>
      <w:tblPr>
        <w:tblW w:w="1425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5"/>
        <w:gridCol w:w="5245"/>
        <w:gridCol w:w="3827"/>
        <w:gridCol w:w="2348"/>
      </w:tblGrid>
      <w:tr w:rsidR="002E1627" w:rsidRPr="00BB076E" w:rsidTr="00604A10">
        <w:trPr>
          <w:trHeight w:val="360"/>
        </w:trPr>
        <w:tc>
          <w:tcPr>
            <w:tcW w:w="2835" w:type="dxa"/>
            <w:shd w:val="clear" w:color="auto" w:fill="F2F2F2" w:themeFill="background1" w:themeFillShade="F2"/>
            <w:vAlign w:val="center"/>
            <w:hideMark/>
          </w:tcPr>
          <w:p w:rsidR="00972F57" w:rsidRPr="00BB076E" w:rsidRDefault="00972F57" w:rsidP="000560EE">
            <w:pPr>
              <w:spacing w:after="0" w:line="240" w:lineRule="auto"/>
              <w:ind w:right="-108"/>
              <w:jc w:val="center"/>
              <w:rPr>
                <w:rFonts w:asciiTheme="majorHAnsi" w:hAnsiTheme="majorHAnsi"/>
                <w:b/>
                <w:sz w:val="18"/>
                <w:szCs w:val="18"/>
              </w:rPr>
            </w:pPr>
            <w:r w:rsidRPr="00BB076E">
              <w:rPr>
                <w:rFonts w:asciiTheme="majorHAnsi" w:hAnsiTheme="majorHAnsi"/>
                <w:b/>
                <w:sz w:val="18"/>
                <w:szCs w:val="18"/>
              </w:rPr>
              <w:t xml:space="preserve">Competencias y </w:t>
            </w:r>
            <w:r w:rsidR="000560EE">
              <w:rPr>
                <w:rFonts w:asciiTheme="majorHAnsi" w:hAnsiTheme="majorHAnsi"/>
                <w:b/>
                <w:sz w:val="18"/>
                <w:szCs w:val="18"/>
              </w:rPr>
              <w:t>c</w:t>
            </w:r>
            <w:r w:rsidR="000560EE" w:rsidRPr="00BB076E">
              <w:rPr>
                <w:rFonts w:asciiTheme="majorHAnsi" w:hAnsiTheme="majorHAnsi"/>
                <w:b/>
                <w:sz w:val="18"/>
                <w:szCs w:val="18"/>
              </w:rPr>
              <w:t>apacidades</w:t>
            </w:r>
          </w:p>
        </w:tc>
        <w:tc>
          <w:tcPr>
            <w:tcW w:w="5245" w:type="dxa"/>
            <w:shd w:val="clear" w:color="auto" w:fill="F2F2F2" w:themeFill="background1" w:themeFillShade="F2"/>
            <w:vAlign w:val="center"/>
            <w:hideMark/>
          </w:tcPr>
          <w:p w:rsidR="00972F57" w:rsidRPr="00BB076E" w:rsidRDefault="00972F57" w:rsidP="006E6C55">
            <w:pPr>
              <w:spacing w:after="0" w:line="240" w:lineRule="auto"/>
              <w:ind w:right="-108"/>
              <w:jc w:val="center"/>
              <w:rPr>
                <w:rFonts w:asciiTheme="majorHAnsi" w:hAnsiTheme="majorHAnsi"/>
                <w:b/>
                <w:sz w:val="18"/>
                <w:szCs w:val="18"/>
              </w:rPr>
            </w:pPr>
            <w:r w:rsidRPr="00BB076E">
              <w:rPr>
                <w:rFonts w:asciiTheme="majorHAnsi" w:hAnsiTheme="majorHAnsi"/>
                <w:b/>
                <w:sz w:val="18"/>
                <w:szCs w:val="18"/>
              </w:rPr>
              <w:t>Desempeños (criterios de evaluación)</w:t>
            </w:r>
          </w:p>
        </w:tc>
        <w:tc>
          <w:tcPr>
            <w:tcW w:w="3827" w:type="dxa"/>
            <w:shd w:val="clear" w:color="auto" w:fill="F2F2F2" w:themeFill="background1" w:themeFillShade="F2"/>
            <w:vAlign w:val="center"/>
            <w:hideMark/>
          </w:tcPr>
          <w:p w:rsidR="00972F57" w:rsidRPr="00BB076E" w:rsidRDefault="00972F57" w:rsidP="006E6C55">
            <w:pPr>
              <w:spacing w:after="0" w:line="240" w:lineRule="auto"/>
              <w:ind w:right="-108"/>
              <w:jc w:val="center"/>
              <w:rPr>
                <w:rFonts w:asciiTheme="majorHAnsi" w:hAnsiTheme="majorHAnsi"/>
                <w:b/>
                <w:sz w:val="18"/>
                <w:szCs w:val="18"/>
              </w:rPr>
            </w:pPr>
            <w:r w:rsidRPr="00BB076E">
              <w:rPr>
                <w:rFonts w:asciiTheme="majorHAnsi" w:hAnsiTheme="majorHAnsi"/>
                <w:b/>
                <w:sz w:val="18"/>
                <w:szCs w:val="18"/>
              </w:rPr>
              <w:t>¿Qué nos dará evidencia de aprendizaje?</w:t>
            </w:r>
          </w:p>
        </w:tc>
        <w:tc>
          <w:tcPr>
            <w:tcW w:w="2348" w:type="dxa"/>
            <w:shd w:val="clear" w:color="auto" w:fill="F2F2F2" w:themeFill="background1" w:themeFillShade="F2"/>
            <w:vAlign w:val="center"/>
            <w:hideMark/>
          </w:tcPr>
          <w:p w:rsidR="00972F57" w:rsidRPr="00BB076E" w:rsidRDefault="00972F57" w:rsidP="006E6C55">
            <w:pPr>
              <w:spacing w:after="0" w:line="240" w:lineRule="auto"/>
              <w:ind w:right="-108"/>
              <w:jc w:val="center"/>
              <w:rPr>
                <w:rFonts w:asciiTheme="majorHAnsi" w:hAnsiTheme="majorHAnsi"/>
                <w:b/>
                <w:sz w:val="18"/>
                <w:szCs w:val="18"/>
              </w:rPr>
            </w:pPr>
            <w:r w:rsidRPr="00BB076E">
              <w:rPr>
                <w:rFonts w:asciiTheme="majorHAnsi" w:hAnsiTheme="majorHAnsi"/>
                <w:b/>
                <w:sz w:val="18"/>
                <w:szCs w:val="18"/>
              </w:rPr>
              <w:t>Instrumento de evaluación</w:t>
            </w:r>
          </w:p>
        </w:tc>
      </w:tr>
      <w:tr w:rsidR="006E6C55" w:rsidRPr="00BB076E" w:rsidTr="00604A10">
        <w:trPr>
          <w:trHeight w:val="3147"/>
        </w:trPr>
        <w:tc>
          <w:tcPr>
            <w:tcW w:w="2835" w:type="dxa"/>
            <w:shd w:val="clear" w:color="auto" w:fill="auto"/>
            <w:vAlign w:val="center"/>
            <w:hideMark/>
          </w:tcPr>
          <w:p w:rsidR="006E6C55" w:rsidRPr="00BB076E" w:rsidRDefault="006E6C55" w:rsidP="006E6C55">
            <w:pPr>
              <w:spacing w:after="0" w:line="240" w:lineRule="auto"/>
              <w:rPr>
                <w:rFonts w:asciiTheme="majorHAnsi" w:eastAsia="Times New Roman" w:hAnsiTheme="majorHAnsi" w:cs="Arial"/>
                <w:b/>
                <w:color w:val="000000" w:themeColor="text1"/>
                <w:sz w:val="18"/>
                <w:szCs w:val="18"/>
              </w:rPr>
            </w:pPr>
            <w:r w:rsidRPr="00BB076E">
              <w:rPr>
                <w:rFonts w:asciiTheme="majorHAnsi" w:eastAsia="Times New Roman" w:hAnsiTheme="majorHAnsi" w:cs="Arial"/>
                <w:b/>
                <w:color w:val="000000" w:themeColor="text1"/>
                <w:sz w:val="18"/>
                <w:szCs w:val="18"/>
              </w:rPr>
              <w:t xml:space="preserve">Se desenvuelve de manera autónoma a través de su  motricidad                             </w:t>
            </w:r>
          </w:p>
          <w:p w:rsidR="006E6C55" w:rsidRPr="00BB076E" w:rsidRDefault="006E6C55" w:rsidP="006E6C55">
            <w:pPr>
              <w:spacing w:after="0" w:line="240" w:lineRule="auto"/>
              <w:ind w:right="-108"/>
              <w:jc w:val="center"/>
              <w:rPr>
                <w:rFonts w:asciiTheme="majorHAnsi" w:hAnsiTheme="majorHAnsi"/>
                <w:b/>
                <w:sz w:val="18"/>
                <w:szCs w:val="18"/>
              </w:rPr>
            </w:pPr>
          </w:p>
          <w:p w:rsidR="006E6C55" w:rsidRPr="00BB076E" w:rsidRDefault="006E6C55" w:rsidP="00396004">
            <w:pPr>
              <w:pStyle w:val="Prrafodelista"/>
              <w:numPr>
                <w:ilvl w:val="0"/>
                <w:numId w:val="41"/>
              </w:numPr>
              <w:spacing w:after="0" w:line="240" w:lineRule="auto"/>
              <w:ind w:left="214" w:hanging="218"/>
              <w:rPr>
                <w:rFonts w:asciiTheme="majorHAnsi" w:eastAsia="Times New Roman" w:hAnsiTheme="majorHAnsi" w:cs="Arial"/>
                <w:color w:val="000000" w:themeColor="text1"/>
                <w:sz w:val="18"/>
                <w:szCs w:val="18"/>
              </w:rPr>
            </w:pPr>
            <w:r w:rsidRPr="00BB076E">
              <w:rPr>
                <w:rFonts w:asciiTheme="majorHAnsi" w:eastAsia="Times New Roman" w:hAnsiTheme="majorHAnsi" w:cs="Arial"/>
                <w:color w:val="000000" w:themeColor="text1"/>
                <w:sz w:val="18"/>
                <w:szCs w:val="18"/>
              </w:rPr>
              <w:t>Comprende su cuerpo</w:t>
            </w:r>
            <w:r w:rsidR="000560EE">
              <w:rPr>
                <w:rFonts w:asciiTheme="majorHAnsi" w:eastAsia="Times New Roman" w:hAnsiTheme="majorHAnsi" w:cs="Arial"/>
                <w:color w:val="000000" w:themeColor="text1"/>
                <w:sz w:val="18"/>
                <w:szCs w:val="18"/>
              </w:rPr>
              <w:t>.</w:t>
            </w:r>
          </w:p>
          <w:p w:rsidR="006E6C55" w:rsidRPr="00BB076E" w:rsidRDefault="006E6C55" w:rsidP="00396004">
            <w:pPr>
              <w:pStyle w:val="Prrafodelista"/>
              <w:numPr>
                <w:ilvl w:val="0"/>
                <w:numId w:val="41"/>
              </w:numPr>
              <w:spacing w:after="0" w:line="240" w:lineRule="auto"/>
              <w:ind w:left="214" w:hanging="218"/>
              <w:rPr>
                <w:rFonts w:asciiTheme="majorHAnsi" w:hAnsiTheme="majorHAnsi"/>
                <w:b/>
                <w:sz w:val="18"/>
                <w:szCs w:val="18"/>
              </w:rPr>
            </w:pPr>
            <w:r w:rsidRPr="00BB076E">
              <w:rPr>
                <w:rFonts w:asciiTheme="majorHAnsi" w:eastAsia="Times New Roman" w:hAnsiTheme="majorHAnsi" w:cs="Arial"/>
                <w:color w:val="000000" w:themeColor="text1"/>
                <w:sz w:val="18"/>
                <w:szCs w:val="18"/>
              </w:rPr>
              <w:t>Se expresa corporalmente</w:t>
            </w:r>
            <w:r w:rsidR="000560EE">
              <w:rPr>
                <w:rFonts w:asciiTheme="majorHAnsi" w:eastAsia="Times New Roman" w:hAnsiTheme="majorHAnsi" w:cs="Arial"/>
                <w:color w:val="000000" w:themeColor="text1"/>
                <w:sz w:val="18"/>
                <w:szCs w:val="18"/>
              </w:rPr>
              <w:t>.</w:t>
            </w:r>
          </w:p>
        </w:tc>
        <w:tc>
          <w:tcPr>
            <w:tcW w:w="5245" w:type="dxa"/>
            <w:shd w:val="clear" w:color="auto" w:fill="auto"/>
            <w:vAlign w:val="center"/>
            <w:hideMark/>
          </w:tcPr>
          <w:p w:rsidR="006E6C55" w:rsidRPr="00BB076E" w:rsidRDefault="006E6C55" w:rsidP="00396004">
            <w:pPr>
              <w:pStyle w:val="Prrafodelista"/>
              <w:numPr>
                <w:ilvl w:val="0"/>
                <w:numId w:val="41"/>
              </w:numPr>
              <w:spacing w:after="0" w:line="240" w:lineRule="auto"/>
              <w:ind w:left="214" w:hanging="218"/>
              <w:jc w:val="both"/>
              <w:rPr>
                <w:rFonts w:asciiTheme="majorHAnsi" w:hAnsiTheme="majorHAnsi"/>
                <w:sz w:val="18"/>
                <w:szCs w:val="18"/>
              </w:rPr>
            </w:pPr>
            <w:r w:rsidRPr="00BB076E">
              <w:rPr>
                <w:rFonts w:asciiTheme="majorHAnsi" w:hAnsiTheme="majorHAnsi"/>
                <w:sz w:val="18"/>
                <w:szCs w:val="18"/>
              </w:rPr>
              <w:t xml:space="preserve">Explora de manera autónoma sus posibilidades de movimiento al realizar con seguridad y confianza habilidades motrices básicas (desplazamientos y giros), mediante movimientos coordinados según intereses, necesidades y posibilidades. </w:t>
            </w:r>
          </w:p>
          <w:p w:rsidR="006E6C55" w:rsidRPr="00BB076E" w:rsidRDefault="006E6C55" w:rsidP="00396004">
            <w:pPr>
              <w:pStyle w:val="Prrafodelista"/>
              <w:numPr>
                <w:ilvl w:val="0"/>
                <w:numId w:val="41"/>
              </w:numPr>
              <w:spacing w:after="0" w:line="240" w:lineRule="auto"/>
              <w:ind w:left="214" w:hanging="218"/>
              <w:jc w:val="both"/>
              <w:rPr>
                <w:rFonts w:asciiTheme="majorHAnsi" w:hAnsiTheme="majorHAnsi"/>
                <w:sz w:val="18"/>
                <w:szCs w:val="18"/>
              </w:rPr>
            </w:pPr>
            <w:r w:rsidRPr="00BB076E">
              <w:rPr>
                <w:rFonts w:asciiTheme="majorHAnsi" w:hAnsiTheme="majorHAnsi"/>
                <w:sz w:val="18"/>
                <w:szCs w:val="18"/>
              </w:rPr>
              <w:t xml:space="preserve">Se orienta en el espacio y tiempo con relación a sí mismo y a otros puntos de referencia; reconoce sus posibilidades de equilibrio con diferentes bases de sustentación en acciones rítmicas. </w:t>
            </w:r>
          </w:p>
          <w:p w:rsidR="006E6C55" w:rsidRPr="00BB076E" w:rsidRDefault="006E6C55" w:rsidP="00396004">
            <w:pPr>
              <w:pStyle w:val="Prrafodelista"/>
              <w:numPr>
                <w:ilvl w:val="0"/>
                <w:numId w:val="41"/>
              </w:numPr>
              <w:spacing w:after="0" w:line="240" w:lineRule="auto"/>
              <w:ind w:left="214" w:hanging="218"/>
              <w:jc w:val="both"/>
              <w:rPr>
                <w:rFonts w:asciiTheme="majorHAnsi" w:hAnsiTheme="majorHAnsi"/>
                <w:sz w:val="18"/>
                <w:szCs w:val="18"/>
              </w:rPr>
            </w:pPr>
            <w:r w:rsidRPr="00BB076E">
              <w:rPr>
                <w:rFonts w:asciiTheme="majorHAnsi" w:hAnsiTheme="majorHAnsi"/>
                <w:sz w:val="18"/>
                <w:szCs w:val="18"/>
              </w:rPr>
              <w:t xml:space="preserve">Resuelve situaciones motrices al utilizar su lenguaje corporal (actitud corporal y apariencia), que lo ayudan a sentirse seguro, confiado y aceptado. </w:t>
            </w:r>
          </w:p>
          <w:p w:rsidR="006E6C55" w:rsidRPr="00BB076E" w:rsidRDefault="006E6C55" w:rsidP="006B7D53">
            <w:pPr>
              <w:pStyle w:val="Prrafodelista"/>
              <w:numPr>
                <w:ilvl w:val="0"/>
                <w:numId w:val="41"/>
              </w:numPr>
              <w:spacing w:after="0" w:line="240" w:lineRule="auto"/>
              <w:ind w:left="214" w:hanging="218"/>
              <w:jc w:val="both"/>
              <w:rPr>
                <w:rFonts w:asciiTheme="majorHAnsi" w:hAnsiTheme="majorHAnsi"/>
                <w:b/>
                <w:sz w:val="18"/>
                <w:szCs w:val="18"/>
              </w:rPr>
            </w:pPr>
            <w:r w:rsidRPr="00BB076E">
              <w:rPr>
                <w:rFonts w:asciiTheme="majorHAnsi" w:hAnsiTheme="majorHAnsi"/>
                <w:sz w:val="18"/>
                <w:szCs w:val="18"/>
              </w:rPr>
              <w:t>Utiliza su cuerpo y el movimiento para expresar ideas y emociones en la práctica de una secuencia de movimientos, con diferentes tipos de ritmos y música, a fin de expresarse corporalmente.</w:t>
            </w:r>
          </w:p>
        </w:tc>
        <w:tc>
          <w:tcPr>
            <w:tcW w:w="3827" w:type="dxa"/>
            <w:vMerge w:val="restart"/>
            <w:shd w:val="clear" w:color="auto" w:fill="auto"/>
            <w:vAlign w:val="center"/>
            <w:hideMark/>
          </w:tcPr>
          <w:p w:rsidR="006E6C55" w:rsidRPr="00BB076E" w:rsidRDefault="006E6C55" w:rsidP="00396004">
            <w:pPr>
              <w:spacing w:after="0" w:line="240" w:lineRule="auto"/>
              <w:ind w:right="66"/>
              <w:jc w:val="both"/>
              <w:rPr>
                <w:rFonts w:asciiTheme="majorHAnsi" w:hAnsiTheme="majorHAnsi"/>
                <w:b/>
                <w:sz w:val="18"/>
                <w:szCs w:val="18"/>
              </w:rPr>
            </w:pPr>
            <w:r w:rsidRPr="00BB076E">
              <w:rPr>
                <w:rFonts w:asciiTheme="majorHAnsi" w:hAnsiTheme="majorHAnsi"/>
                <w:b/>
                <w:sz w:val="18"/>
                <w:szCs w:val="18"/>
              </w:rPr>
              <w:t>Elabora y presenta en equipo una secuencia de movimientos al compás de la música</w:t>
            </w:r>
          </w:p>
          <w:p w:rsidR="006E6C55" w:rsidRDefault="006E6C55" w:rsidP="00CF2768">
            <w:pPr>
              <w:spacing w:after="0" w:line="240" w:lineRule="auto"/>
              <w:ind w:right="-108"/>
              <w:rPr>
                <w:rFonts w:asciiTheme="majorHAnsi" w:hAnsiTheme="majorHAnsi"/>
                <w:b/>
                <w:sz w:val="18"/>
                <w:szCs w:val="18"/>
              </w:rPr>
            </w:pPr>
          </w:p>
          <w:p w:rsidR="00CF2768" w:rsidRPr="00CF2768" w:rsidRDefault="00DC6CE1" w:rsidP="00DC6CE1">
            <w:pPr>
              <w:spacing w:after="0" w:line="240" w:lineRule="auto"/>
              <w:ind w:right="-108"/>
              <w:rPr>
                <w:rFonts w:asciiTheme="majorHAnsi" w:hAnsiTheme="majorHAnsi"/>
                <w:sz w:val="18"/>
                <w:szCs w:val="18"/>
              </w:rPr>
            </w:pPr>
            <w:r>
              <w:rPr>
                <w:rFonts w:asciiTheme="majorHAnsi" w:hAnsiTheme="majorHAnsi"/>
                <w:sz w:val="18"/>
                <w:szCs w:val="18"/>
              </w:rPr>
              <w:t>Coordina sus movimientos,</w:t>
            </w:r>
            <w:r w:rsidR="00CF2768" w:rsidRPr="00CF2768">
              <w:rPr>
                <w:rFonts w:asciiTheme="majorHAnsi" w:hAnsiTheme="majorHAnsi"/>
                <w:sz w:val="18"/>
                <w:szCs w:val="18"/>
              </w:rPr>
              <w:t xml:space="preserve"> utiliza sus habilidades motrices básicas (desplazamientos y giros)</w:t>
            </w:r>
            <w:r>
              <w:rPr>
                <w:rFonts w:asciiTheme="majorHAnsi" w:hAnsiTheme="majorHAnsi"/>
                <w:sz w:val="18"/>
                <w:szCs w:val="18"/>
              </w:rPr>
              <w:t xml:space="preserve"> y se orienta en el espacio</w:t>
            </w:r>
            <w:r w:rsidR="00CF2768">
              <w:rPr>
                <w:rFonts w:asciiTheme="majorHAnsi" w:hAnsiTheme="majorHAnsi"/>
                <w:sz w:val="18"/>
                <w:szCs w:val="18"/>
              </w:rPr>
              <w:t xml:space="preserve"> al ejecutar una presentación de secuencia</w:t>
            </w:r>
            <w:r>
              <w:rPr>
                <w:rFonts w:asciiTheme="majorHAnsi" w:hAnsiTheme="majorHAnsi"/>
                <w:sz w:val="18"/>
                <w:szCs w:val="18"/>
              </w:rPr>
              <w:t>s</w:t>
            </w:r>
            <w:r w:rsidR="00CF2768">
              <w:rPr>
                <w:rFonts w:asciiTheme="majorHAnsi" w:hAnsiTheme="majorHAnsi"/>
                <w:sz w:val="18"/>
                <w:szCs w:val="18"/>
              </w:rPr>
              <w:t xml:space="preserve"> de movimiento o coreografía con el ritmo musical de su elección expresa</w:t>
            </w:r>
            <w:r>
              <w:rPr>
                <w:rFonts w:asciiTheme="majorHAnsi" w:hAnsiTheme="majorHAnsi"/>
                <w:sz w:val="18"/>
                <w:szCs w:val="18"/>
              </w:rPr>
              <w:t>ndo</w:t>
            </w:r>
            <w:r w:rsidR="00CF2768">
              <w:rPr>
                <w:rFonts w:asciiTheme="majorHAnsi" w:hAnsiTheme="majorHAnsi"/>
                <w:sz w:val="18"/>
                <w:szCs w:val="18"/>
              </w:rPr>
              <w:t xml:space="preserve"> ideas y emociones.</w:t>
            </w:r>
          </w:p>
        </w:tc>
        <w:tc>
          <w:tcPr>
            <w:tcW w:w="2348" w:type="dxa"/>
            <w:vMerge w:val="restart"/>
            <w:shd w:val="clear" w:color="auto" w:fill="auto"/>
            <w:vAlign w:val="center"/>
            <w:hideMark/>
          </w:tcPr>
          <w:p w:rsidR="006E6C55" w:rsidRPr="00BB076E" w:rsidRDefault="00396004" w:rsidP="006E6C55">
            <w:pPr>
              <w:spacing w:after="0" w:line="240" w:lineRule="auto"/>
              <w:ind w:right="-108"/>
              <w:jc w:val="center"/>
              <w:rPr>
                <w:rFonts w:asciiTheme="majorHAnsi" w:hAnsiTheme="majorHAnsi"/>
                <w:b/>
                <w:sz w:val="18"/>
                <w:szCs w:val="18"/>
              </w:rPr>
            </w:pPr>
            <w:r w:rsidRPr="00BB076E">
              <w:rPr>
                <w:rFonts w:asciiTheme="majorHAnsi" w:hAnsiTheme="majorHAnsi"/>
                <w:b/>
                <w:sz w:val="18"/>
                <w:szCs w:val="18"/>
              </w:rPr>
              <w:t>Rú</w:t>
            </w:r>
            <w:r w:rsidR="006E6C55" w:rsidRPr="00BB076E">
              <w:rPr>
                <w:rFonts w:asciiTheme="majorHAnsi" w:hAnsiTheme="majorHAnsi"/>
                <w:b/>
                <w:sz w:val="18"/>
                <w:szCs w:val="18"/>
              </w:rPr>
              <w:t xml:space="preserve">brica </w:t>
            </w:r>
          </w:p>
        </w:tc>
      </w:tr>
      <w:tr w:rsidR="002E1627" w:rsidRPr="00BB076E" w:rsidTr="00604A10">
        <w:trPr>
          <w:trHeight w:val="360"/>
        </w:trPr>
        <w:tc>
          <w:tcPr>
            <w:tcW w:w="2835" w:type="dxa"/>
            <w:shd w:val="clear" w:color="auto" w:fill="auto"/>
            <w:vAlign w:val="center"/>
            <w:hideMark/>
          </w:tcPr>
          <w:p w:rsidR="00972F57" w:rsidRPr="00BB076E" w:rsidRDefault="00396004" w:rsidP="00396004">
            <w:pPr>
              <w:spacing w:after="0" w:line="240" w:lineRule="auto"/>
              <w:ind w:right="66"/>
              <w:jc w:val="both"/>
              <w:rPr>
                <w:rFonts w:asciiTheme="majorHAnsi" w:hAnsiTheme="majorHAnsi"/>
                <w:b/>
                <w:sz w:val="18"/>
                <w:szCs w:val="18"/>
              </w:rPr>
            </w:pPr>
            <w:r w:rsidRPr="00BB076E">
              <w:rPr>
                <w:rFonts w:asciiTheme="majorHAnsi" w:hAnsiTheme="majorHAnsi"/>
                <w:b/>
                <w:sz w:val="18"/>
                <w:szCs w:val="18"/>
              </w:rPr>
              <w:t xml:space="preserve">Gestiona su aprendizaje de </w:t>
            </w:r>
            <w:r w:rsidR="008E4607" w:rsidRPr="00BB076E">
              <w:rPr>
                <w:rFonts w:asciiTheme="majorHAnsi" w:hAnsiTheme="majorHAnsi"/>
                <w:b/>
                <w:sz w:val="18"/>
                <w:szCs w:val="18"/>
              </w:rPr>
              <w:t>manera autónoma</w:t>
            </w:r>
          </w:p>
          <w:p w:rsidR="008E4607" w:rsidRPr="00BB076E" w:rsidRDefault="008E4607" w:rsidP="00396004">
            <w:pPr>
              <w:pStyle w:val="Prrafodelista"/>
              <w:numPr>
                <w:ilvl w:val="0"/>
                <w:numId w:val="41"/>
              </w:numPr>
              <w:spacing w:after="0" w:line="240" w:lineRule="auto"/>
              <w:ind w:left="214" w:right="66" w:hanging="218"/>
              <w:rPr>
                <w:rFonts w:asciiTheme="majorHAnsi" w:hAnsiTheme="majorHAnsi"/>
                <w:b/>
                <w:sz w:val="18"/>
                <w:szCs w:val="18"/>
              </w:rPr>
            </w:pPr>
            <w:r w:rsidRPr="00BB076E">
              <w:rPr>
                <w:rFonts w:asciiTheme="majorHAnsi" w:eastAsia="Times New Roman" w:hAnsiTheme="majorHAnsi" w:cs="Arial"/>
                <w:color w:val="000000" w:themeColor="text1"/>
                <w:sz w:val="18"/>
                <w:szCs w:val="18"/>
              </w:rPr>
              <w:t>Organiza acciones estratégicas para alcanzar sus metas de aprendizaje</w:t>
            </w:r>
          </w:p>
        </w:tc>
        <w:tc>
          <w:tcPr>
            <w:tcW w:w="5245" w:type="dxa"/>
            <w:shd w:val="clear" w:color="auto" w:fill="auto"/>
            <w:vAlign w:val="center"/>
            <w:hideMark/>
          </w:tcPr>
          <w:p w:rsidR="00972F57" w:rsidRPr="00BB076E" w:rsidRDefault="00844A53" w:rsidP="00D203DE">
            <w:pPr>
              <w:pStyle w:val="Prrafodelista"/>
              <w:numPr>
                <w:ilvl w:val="0"/>
                <w:numId w:val="41"/>
              </w:numPr>
              <w:spacing w:after="0" w:line="240" w:lineRule="auto"/>
              <w:ind w:left="214" w:hanging="218"/>
              <w:jc w:val="both"/>
              <w:rPr>
                <w:rFonts w:asciiTheme="majorHAnsi" w:hAnsiTheme="majorHAnsi"/>
                <w:b/>
                <w:sz w:val="18"/>
                <w:szCs w:val="18"/>
              </w:rPr>
            </w:pPr>
            <w:r w:rsidRPr="00BB076E">
              <w:rPr>
                <w:rFonts w:asciiTheme="majorHAnsi" w:hAnsiTheme="majorHAnsi"/>
                <w:sz w:val="18"/>
                <w:szCs w:val="18"/>
              </w:rPr>
              <w:t xml:space="preserve">Propone por lo menos </w:t>
            </w:r>
            <w:r w:rsidR="00096F0A" w:rsidRPr="00BB076E">
              <w:rPr>
                <w:rFonts w:asciiTheme="majorHAnsi" w:hAnsiTheme="majorHAnsi"/>
                <w:sz w:val="18"/>
                <w:szCs w:val="18"/>
              </w:rPr>
              <w:t xml:space="preserve">una estrategia </w:t>
            </w:r>
            <w:r w:rsidRPr="00BB076E">
              <w:rPr>
                <w:rFonts w:asciiTheme="majorHAnsi" w:hAnsiTheme="majorHAnsi"/>
                <w:sz w:val="18"/>
                <w:szCs w:val="18"/>
              </w:rPr>
              <w:t>que le permitan alcanzar la</w:t>
            </w:r>
            <w:r w:rsidR="00C516EE" w:rsidRPr="00BB076E">
              <w:rPr>
                <w:rFonts w:asciiTheme="majorHAnsi" w:hAnsiTheme="majorHAnsi"/>
                <w:sz w:val="18"/>
                <w:szCs w:val="18"/>
              </w:rPr>
              <w:t xml:space="preserve"> construcción </w:t>
            </w:r>
            <w:r w:rsidR="00D203DE">
              <w:rPr>
                <w:rFonts w:asciiTheme="majorHAnsi" w:hAnsiTheme="majorHAnsi"/>
                <w:sz w:val="18"/>
                <w:szCs w:val="18"/>
              </w:rPr>
              <w:t>d</w:t>
            </w:r>
            <w:r w:rsidR="00C516EE" w:rsidRPr="00BB076E">
              <w:rPr>
                <w:rFonts w:asciiTheme="majorHAnsi" w:hAnsiTheme="majorHAnsi"/>
                <w:sz w:val="18"/>
                <w:szCs w:val="18"/>
              </w:rPr>
              <w:t>e una secuencia de movimientos rítmicos y</w:t>
            </w:r>
            <w:r w:rsidRPr="00BB076E">
              <w:rPr>
                <w:rFonts w:asciiTheme="majorHAnsi" w:hAnsiTheme="majorHAnsi"/>
                <w:sz w:val="18"/>
                <w:szCs w:val="18"/>
              </w:rPr>
              <w:t xml:space="preserve"> plantea</w:t>
            </w:r>
            <w:r w:rsidR="00096F0A" w:rsidRPr="00BB076E">
              <w:rPr>
                <w:rFonts w:asciiTheme="majorHAnsi" w:hAnsiTheme="majorHAnsi"/>
                <w:sz w:val="18"/>
                <w:szCs w:val="18"/>
              </w:rPr>
              <w:t>r</w:t>
            </w:r>
            <w:r w:rsidRPr="00BB076E">
              <w:rPr>
                <w:rFonts w:asciiTheme="majorHAnsi" w:hAnsiTheme="majorHAnsi"/>
                <w:sz w:val="18"/>
                <w:szCs w:val="18"/>
              </w:rPr>
              <w:t xml:space="preserve"> alternativas de cómo se organizará y elige la más adecuada</w:t>
            </w:r>
            <w:r w:rsidR="00DC7BB6" w:rsidRPr="00BB076E">
              <w:rPr>
                <w:rFonts w:asciiTheme="majorHAnsi" w:hAnsiTheme="majorHAnsi"/>
                <w:sz w:val="18"/>
                <w:szCs w:val="18"/>
              </w:rPr>
              <w:t>.</w:t>
            </w:r>
          </w:p>
        </w:tc>
        <w:tc>
          <w:tcPr>
            <w:tcW w:w="3827" w:type="dxa"/>
            <w:vMerge/>
            <w:vAlign w:val="center"/>
            <w:hideMark/>
          </w:tcPr>
          <w:p w:rsidR="00972F57" w:rsidRPr="00BB076E" w:rsidRDefault="00972F57" w:rsidP="006E6C55">
            <w:pPr>
              <w:spacing w:after="0" w:line="240" w:lineRule="auto"/>
              <w:ind w:right="-108"/>
              <w:jc w:val="center"/>
              <w:rPr>
                <w:rFonts w:asciiTheme="majorHAnsi" w:hAnsiTheme="majorHAnsi"/>
                <w:b/>
                <w:sz w:val="18"/>
                <w:szCs w:val="18"/>
              </w:rPr>
            </w:pPr>
          </w:p>
        </w:tc>
        <w:tc>
          <w:tcPr>
            <w:tcW w:w="2348" w:type="dxa"/>
            <w:vMerge/>
            <w:vAlign w:val="center"/>
            <w:hideMark/>
          </w:tcPr>
          <w:p w:rsidR="00972F57" w:rsidRPr="00BB076E" w:rsidRDefault="00972F57" w:rsidP="006E6C55">
            <w:pPr>
              <w:spacing w:after="0" w:line="240" w:lineRule="auto"/>
              <w:ind w:right="-108"/>
              <w:jc w:val="center"/>
              <w:rPr>
                <w:rFonts w:asciiTheme="majorHAnsi" w:hAnsiTheme="majorHAnsi"/>
                <w:b/>
                <w:sz w:val="18"/>
                <w:szCs w:val="18"/>
              </w:rPr>
            </w:pPr>
          </w:p>
        </w:tc>
      </w:tr>
      <w:tr w:rsidR="00972F57" w:rsidRPr="00BB076E" w:rsidTr="00604A10">
        <w:trPr>
          <w:trHeight w:val="360"/>
        </w:trPr>
        <w:tc>
          <w:tcPr>
            <w:tcW w:w="2835" w:type="dxa"/>
            <w:shd w:val="clear" w:color="auto" w:fill="F2F2F2" w:themeFill="background1" w:themeFillShade="F2"/>
            <w:vAlign w:val="center"/>
            <w:hideMark/>
          </w:tcPr>
          <w:p w:rsidR="00972F57" w:rsidRPr="00BB076E" w:rsidRDefault="00972F57" w:rsidP="006E6C55">
            <w:pPr>
              <w:spacing w:after="0" w:line="240" w:lineRule="auto"/>
              <w:ind w:right="-108"/>
              <w:jc w:val="center"/>
              <w:rPr>
                <w:rFonts w:asciiTheme="majorHAnsi" w:hAnsiTheme="majorHAnsi"/>
                <w:b/>
                <w:sz w:val="18"/>
                <w:szCs w:val="18"/>
              </w:rPr>
            </w:pPr>
            <w:r w:rsidRPr="00BB076E">
              <w:rPr>
                <w:rFonts w:asciiTheme="majorHAnsi" w:hAnsiTheme="majorHAnsi"/>
                <w:b/>
                <w:sz w:val="18"/>
                <w:szCs w:val="18"/>
              </w:rPr>
              <w:t>Enfoques Transversales</w:t>
            </w:r>
          </w:p>
        </w:tc>
        <w:tc>
          <w:tcPr>
            <w:tcW w:w="11420" w:type="dxa"/>
            <w:gridSpan w:val="3"/>
            <w:shd w:val="clear" w:color="auto" w:fill="F2F2F2" w:themeFill="background1" w:themeFillShade="F2"/>
            <w:vAlign w:val="center"/>
            <w:hideMark/>
          </w:tcPr>
          <w:p w:rsidR="00972F57" w:rsidRPr="00BB076E" w:rsidRDefault="00972F57" w:rsidP="000560EE">
            <w:pPr>
              <w:spacing w:after="0" w:line="240" w:lineRule="auto"/>
              <w:ind w:right="-108"/>
              <w:jc w:val="center"/>
              <w:rPr>
                <w:rFonts w:asciiTheme="majorHAnsi" w:hAnsiTheme="majorHAnsi"/>
                <w:b/>
                <w:sz w:val="18"/>
                <w:szCs w:val="18"/>
              </w:rPr>
            </w:pPr>
            <w:r w:rsidRPr="00BB076E">
              <w:rPr>
                <w:rFonts w:asciiTheme="majorHAnsi" w:hAnsiTheme="majorHAnsi"/>
                <w:b/>
                <w:sz w:val="18"/>
                <w:szCs w:val="18"/>
              </w:rPr>
              <w:t xml:space="preserve">Actitudes y </w:t>
            </w:r>
            <w:r w:rsidR="000560EE">
              <w:rPr>
                <w:rFonts w:asciiTheme="majorHAnsi" w:hAnsiTheme="majorHAnsi"/>
                <w:b/>
                <w:sz w:val="18"/>
                <w:szCs w:val="18"/>
              </w:rPr>
              <w:t>a</w:t>
            </w:r>
            <w:r w:rsidRPr="00BB076E">
              <w:rPr>
                <w:rFonts w:asciiTheme="majorHAnsi" w:hAnsiTheme="majorHAnsi"/>
                <w:b/>
                <w:sz w:val="18"/>
                <w:szCs w:val="18"/>
              </w:rPr>
              <w:t xml:space="preserve">cciones </w:t>
            </w:r>
            <w:r w:rsidR="000560EE">
              <w:rPr>
                <w:rFonts w:asciiTheme="majorHAnsi" w:hAnsiTheme="majorHAnsi"/>
                <w:b/>
                <w:sz w:val="18"/>
                <w:szCs w:val="18"/>
              </w:rPr>
              <w:t>o</w:t>
            </w:r>
            <w:r w:rsidRPr="00BB076E">
              <w:rPr>
                <w:rFonts w:asciiTheme="majorHAnsi" w:hAnsiTheme="majorHAnsi"/>
                <w:b/>
                <w:sz w:val="18"/>
                <w:szCs w:val="18"/>
              </w:rPr>
              <w:t>bservables</w:t>
            </w:r>
          </w:p>
        </w:tc>
      </w:tr>
      <w:tr w:rsidR="00396004" w:rsidRPr="00BB076E" w:rsidTr="00604A10">
        <w:trPr>
          <w:trHeight w:val="360"/>
        </w:trPr>
        <w:tc>
          <w:tcPr>
            <w:tcW w:w="2835" w:type="dxa"/>
            <w:shd w:val="clear" w:color="auto" w:fill="auto"/>
            <w:hideMark/>
          </w:tcPr>
          <w:p w:rsidR="00396004" w:rsidRPr="00BB076E" w:rsidRDefault="00396004" w:rsidP="00396004">
            <w:pPr>
              <w:autoSpaceDE w:val="0"/>
              <w:autoSpaceDN w:val="0"/>
              <w:adjustRightInd w:val="0"/>
              <w:spacing w:line="276" w:lineRule="auto"/>
              <w:contextualSpacing/>
              <w:rPr>
                <w:rFonts w:asciiTheme="majorHAnsi" w:hAnsiTheme="majorHAnsi" w:cs="Calibri"/>
                <w:color w:val="000000" w:themeColor="text1"/>
                <w:sz w:val="18"/>
                <w:szCs w:val="18"/>
              </w:rPr>
            </w:pPr>
            <w:r w:rsidRPr="00BB076E">
              <w:rPr>
                <w:rFonts w:asciiTheme="majorHAnsi" w:hAnsiTheme="majorHAnsi" w:cs="Arial"/>
                <w:b/>
                <w:sz w:val="18"/>
                <w:szCs w:val="18"/>
              </w:rPr>
              <w:t>Enfoque inclusivo o de atención a la diversidad</w:t>
            </w:r>
          </w:p>
        </w:tc>
        <w:tc>
          <w:tcPr>
            <w:tcW w:w="11420" w:type="dxa"/>
            <w:gridSpan w:val="3"/>
            <w:shd w:val="clear" w:color="auto" w:fill="auto"/>
            <w:vAlign w:val="center"/>
            <w:hideMark/>
          </w:tcPr>
          <w:p w:rsidR="00396004" w:rsidRPr="00BB076E" w:rsidRDefault="00396004" w:rsidP="00396004">
            <w:pPr>
              <w:pStyle w:val="Prrafodelista"/>
              <w:numPr>
                <w:ilvl w:val="0"/>
                <w:numId w:val="42"/>
              </w:numPr>
              <w:spacing w:after="0" w:line="240" w:lineRule="auto"/>
              <w:ind w:left="219" w:hanging="219"/>
              <w:rPr>
                <w:rFonts w:asciiTheme="majorHAnsi" w:eastAsia="Times New Roman" w:hAnsiTheme="majorHAnsi" w:cs="Arial"/>
                <w:sz w:val="18"/>
                <w:szCs w:val="18"/>
                <w:lang w:eastAsia="es-PE"/>
              </w:rPr>
            </w:pPr>
            <w:r w:rsidRPr="00BB076E">
              <w:rPr>
                <w:rFonts w:asciiTheme="majorHAnsi" w:eastAsia="Times New Roman" w:hAnsiTheme="majorHAnsi" w:cs="Arial"/>
                <w:sz w:val="18"/>
                <w:szCs w:val="18"/>
                <w:lang w:eastAsia="es-PE"/>
              </w:rPr>
              <w:t xml:space="preserve">Docente y estudiantes promueven la participación de todos y todas en las actividades rítmicas. </w:t>
            </w:r>
          </w:p>
          <w:p w:rsidR="00396004" w:rsidRPr="00BB076E" w:rsidRDefault="00396004" w:rsidP="00396004">
            <w:pPr>
              <w:pStyle w:val="Prrafodelista"/>
              <w:spacing w:after="0" w:line="240" w:lineRule="auto"/>
              <w:ind w:left="219" w:hanging="219"/>
              <w:rPr>
                <w:rFonts w:asciiTheme="majorHAnsi" w:eastAsia="Times New Roman" w:hAnsiTheme="majorHAnsi" w:cs="Arial"/>
                <w:sz w:val="18"/>
                <w:szCs w:val="18"/>
                <w:lang w:eastAsia="es-PE"/>
              </w:rPr>
            </w:pPr>
          </w:p>
        </w:tc>
      </w:tr>
      <w:tr w:rsidR="00396004" w:rsidRPr="00BB076E" w:rsidTr="00604A10">
        <w:trPr>
          <w:trHeight w:val="360"/>
        </w:trPr>
        <w:tc>
          <w:tcPr>
            <w:tcW w:w="2835" w:type="dxa"/>
            <w:shd w:val="clear" w:color="auto" w:fill="auto"/>
            <w:hideMark/>
          </w:tcPr>
          <w:p w:rsidR="00396004" w:rsidRPr="00BB076E" w:rsidRDefault="00396004" w:rsidP="00396004">
            <w:pPr>
              <w:rPr>
                <w:rFonts w:asciiTheme="majorHAnsi" w:hAnsiTheme="majorHAnsi"/>
                <w:color w:val="000000" w:themeColor="text1"/>
                <w:sz w:val="18"/>
                <w:szCs w:val="18"/>
              </w:rPr>
            </w:pPr>
            <w:r w:rsidRPr="00BB076E">
              <w:rPr>
                <w:rFonts w:asciiTheme="majorHAnsi" w:hAnsiTheme="majorHAnsi" w:cs="Arial"/>
                <w:b/>
                <w:sz w:val="18"/>
                <w:szCs w:val="18"/>
              </w:rPr>
              <w:t>Enfoque de orientación al bien común</w:t>
            </w:r>
          </w:p>
        </w:tc>
        <w:tc>
          <w:tcPr>
            <w:tcW w:w="11420" w:type="dxa"/>
            <w:gridSpan w:val="3"/>
            <w:shd w:val="clear" w:color="auto" w:fill="auto"/>
            <w:vAlign w:val="center"/>
            <w:hideMark/>
          </w:tcPr>
          <w:p w:rsidR="00396004" w:rsidRPr="00BB076E" w:rsidRDefault="00396004" w:rsidP="00396004">
            <w:pPr>
              <w:pStyle w:val="Prrafodelista"/>
              <w:numPr>
                <w:ilvl w:val="0"/>
                <w:numId w:val="42"/>
              </w:numPr>
              <w:spacing w:after="0" w:line="240" w:lineRule="auto"/>
              <w:ind w:left="219" w:hanging="219"/>
              <w:rPr>
                <w:rFonts w:asciiTheme="majorHAnsi" w:eastAsia="Times New Roman" w:hAnsiTheme="majorHAnsi" w:cs="Arial"/>
                <w:sz w:val="18"/>
                <w:szCs w:val="18"/>
                <w:lang w:eastAsia="es-PE"/>
              </w:rPr>
            </w:pPr>
            <w:r w:rsidRPr="00BB076E">
              <w:rPr>
                <w:rFonts w:asciiTheme="majorHAnsi" w:eastAsia="Times New Roman" w:hAnsiTheme="majorHAnsi" w:cs="Arial"/>
                <w:sz w:val="18"/>
                <w:szCs w:val="18"/>
                <w:lang w:eastAsia="es-PE"/>
              </w:rPr>
              <w:t>Docentes y estudiantes promueven el trabajo cooperativo, para alcanzar su meta propuesta.</w:t>
            </w:r>
          </w:p>
          <w:p w:rsidR="00396004" w:rsidRPr="00BB076E" w:rsidRDefault="00396004" w:rsidP="00396004">
            <w:pPr>
              <w:pStyle w:val="Prrafodelista"/>
              <w:spacing w:after="0" w:line="240" w:lineRule="auto"/>
              <w:ind w:left="219" w:hanging="219"/>
              <w:rPr>
                <w:rFonts w:asciiTheme="majorHAnsi" w:eastAsia="Times New Roman" w:hAnsiTheme="majorHAnsi" w:cs="Arial"/>
                <w:sz w:val="18"/>
                <w:szCs w:val="18"/>
                <w:lang w:eastAsia="es-PE"/>
              </w:rPr>
            </w:pPr>
          </w:p>
        </w:tc>
      </w:tr>
      <w:tr w:rsidR="00396004" w:rsidRPr="00BB076E" w:rsidTr="00604A10">
        <w:trPr>
          <w:trHeight w:val="360"/>
        </w:trPr>
        <w:tc>
          <w:tcPr>
            <w:tcW w:w="2835" w:type="dxa"/>
            <w:shd w:val="clear" w:color="auto" w:fill="auto"/>
            <w:hideMark/>
          </w:tcPr>
          <w:p w:rsidR="00396004" w:rsidRPr="00BB076E" w:rsidRDefault="00396004" w:rsidP="00396004">
            <w:pPr>
              <w:rPr>
                <w:rFonts w:asciiTheme="majorHAnsi" w:hAnsiTheme="majorHAnsi"/>
                <w:color w:val="000000" w:themeColor="text1"/>
                <w:sz w:val="18"/>
                <w:szCs w:val="18"/>
              </w:rPr>
            </w:pPr>
            <w:r w:rsidRPr="00BB076E">
              <w:rPr>
                <w:rFonts w:asciiTheme="majorHAnsi" w:hAnsiTheme="majorHAnsi" w:cs="Arial"/>
                <w:b/>
                <w:sz w:val="18"/>
                <w:szCs w:val="18"/>
              </w:rPr>
              <w:t>Enfoque  igualdad de género</w:t>
            </w:r>
          </w:p>
        </w:tc>
        <w:tc>
          <w:tcPr>
            <w:tcW w:w="11420" w:type="dxa"/>
            <w:gridSpan w:val="3"/>
            <w:shd w:val="clear" w:color="auto" w:fill="auto"/>
            <w:vAlign w:val="center"/>
            <w:hideMark/>
          </w:tcPr>
          <w:p w:rsidR="00396004" w:rsidRPr="00BB076E" w:rsidRDefault="00396004" w:rsidP="00396004">
            <w:pPr>
              <w:pStyle w:val="Prrafodelista"/>
              <w:numPr>
                <w:ilvl w:val="0"/>
                <w:numId w:val="42"/>
              </w:numPr>
              <w:spacing w:after="0" w:line="240" w:lineRule="auto"/>
              <w:ind w:left="219" w:hanging="219"/>
              <w:rPr>
                <w:rFonts w:asciiTheme="majorHAnsi" w:eastAsia="Times New Roman" w:hAnsiTheme="majorHAnsi" w:cs="Arial"/>
                <w:sz w:val="18"/>
                <w:szCs w:val="18"/>
                <w:lang w:eastAsia="es-PE"/>
              </w:rPr>
            </w:pPr>
            <w:r w:rsidRPr="00BB076E">
              <w:rPr>
                <w:rFonts w:asciiTheme="majorHAnsi" w:eastAsia="Times New Roman" w:hAnsiTheme="majorHAnsi" w:cs="Arial"/>
                <w:sz w:val="18"/>
                <w:szCs w:val="18"/>
                <w:lang w:eastAsia="es-PE"/>
              </w:rPr>
              <w:t>Docentes y estudiantes promueven la equidad y el respeto en las mismas condiciones entre todos.</w:t>
            </w:r>
          </w:p>
        </w:tc>
      </w:tr>
    </w:tbl>
    <w:p w:rsidR="00334ECA" w:rsidRPr="00BB076E" w:rsidRDefault="00334ECA" w:rsidP="00D64FA9">
      <w:pPr>
        <w:spacing w:line="240" w:lineRule="auto"/>
        <w:contextualSpacing/>
        <w:rPr>
          <w:rFonts w:asciiTheme="majorHAnsi" w:hAnsiTheme="majorHAnsi"/>
          <w:sz w:val="18"/>
          <w:szCs w:val="18"/>
        </w:rPr>
      </w:pPr>
    </w:p>
    <w:p w:rsidR="004D0D42" w:rsidRPr="00BB076E" w:rsidRDefault="00ED79A0" w:rsidP="00D64FA9">
      <w:pPr>
        <w:spacing w:line="240" w:lineRule="auto"/>
        <w:contextualSpacing/>
        <w:rPr>
          <w:rFonts w:asciiTheme="majorHAnsi" w:eastAsia="Calibri" w:hAnsiTheme="majorHAnsi" w:cs="Times New Roman"/>
          <w:b/>
          <w:sz w:val="18"/>
          <w:szCs w:val="18"/>
        </w:rPr>
        <w:sectPr w:rsidR="004D0D42" w:rsidRPr="00BB076E" w:rsidSect="008867F0">
          <w:headerReference w:type="default" r:id="rId8"/>
          <w:pgSz w:w="16838" w:h="11906" w:orient="landscape"/>
          <w:pgMar w:top="992" w:right="1531" w:bottom="1701" w:left="1418" w:header="709" w:footer="709" w:gutter="0"/>
          <w:cols w:space="708"/>
          <w:docGrid w:linePitch="360"/>
        </w:sectPr>
      </w:pPr>
      <w:r w:rsidRPr="00BB076E">
        <w:rPr>
          <w:rFonts w:asciiTheme="majorHAnsi" w:hAnsiTheme="majorHAnsi"/>
          <w:sz w:val="18"/>
          <w:szCs w:val="18"/>
        </w:rPr>
        <w:t>2</w:t>
      </w:r>
      <w:r w:rsidR="00D64FA9" w:rsidRPr="00BB076E">
        <w:rPr>
          <w:rFonts w:asciiTheme="majorHAnsi" w:hAnsiTheme="majorHAnsi"/>
          <w:sz w:val="18"/>
          <w:szCs w:val="18"/>
        </w:rPr>
        <w:t xml:space="preserve">. </w:t>
      </w:r>
      <w:r w:rsidR="00451A1C" w:rsidRPr="00BB076E">
        <w:rPr>
          <w:rFonts w:asciiTheme="majorHAnsi" w:eastAsia="Calibri" w:hAnsiTheme="majorHAnsi" w:cs="Times New Roman"/>
          <w:b/>
          <w:sz w:val="18"/>
          <w:szCs w:val="18"/>
        </w:rPr>
        <w:t>SITUACIÓN SIGNIFICATIVA</w:t>
      </w:r>
    </w:p>
    <w:p w:rsidR="008F3336" w:rsidRPr="00BB076E" w:rsidRDefault="008F3336" w:rsidP="004D2812">
      <w:pPr>
        <w:spacing w:line="240" w:lineRule="auto"/>
        <w:jc w:val="both"/>
        <w:rPr>
          <w:rFonts w:asciiTheme="majorHAnsi" w:eastAsia="Calibri" w:hAnsiTheme="majorHAnsi" w:cs="Calibri"/>
          <w:sz w:val="18"/>
          <w:szCs w:val="18"/>
        </w:rPr>
      </w:pPr>
      <w:r w:rsidRPr="00BB076E">
        <w:rPr>
          <w:rFonts w:asciiTheme="majorHAnsi" w:eastAsia="Calibri" w:hAnsiTheme="majorHAnsi" w:cs="Calibri"/>
          <w:sz w:val="18"/>
          <w:szCs w:val="18"/>
        </w:rPr>
        <w:lastRenderedPageBreak/>
        <w:t>L</w:t>
      </w:r>
      <w:r w:rsidR="00396004" w:rsidRPr="00BB076E">
        <w:rPr>
          <w:rFonts w:asciiTheme="majorHAnsi" w:eastAsia="Calibri" w:hAnsiTheme="majorHAnsi" w:cs="Calibri"/>
          <w:sz w:val="18"/>
          <w:szCs w:val="18"/>
        </w:rPr>
        <w:t>as y l</w:t>
      </w:r>
      <w:r w:rsidRPr="00BB076E">
        <w:rPr>
          <w:rFonts w:asciiTheme="majorHAnsi" w:eastAsia="Calibri" w:hAnsiTheme="majorHAnsi" w:cs="Calibri"/>
          <w:sz w:val="18"/>
          <w:szCs w:val="18"/>
        </w:rPr>
        <w:t>os estudiantes de segundo grado, después de trabajar</w:t>
      </w:r>
      <w:r w:rsidR="00D8419B" w:rsidRPr="00BB076E">
        <w:rPr>
          <w:rFonts w:asciiTheme="majorHAnsi" w:eastAsia="Calibri" w:hAnsiTheme="majorHAnsi" w:cs="Calibri"/>
          <w:sz w:val="18"/>
          <w:szCs w:val="18"/>
        </w:rPr>
        <w:t xml:space="preserve"> de manera cooperativa</w:t>
      </w:r>
      <w:r w:rsidRPr="00BB076E">
        <w:rPr>
          <w:rFonts w:asciiTheme="majorHAnsi" w:eastAsia="Calibri" w:hAnsiTheme="majorHAnsi" w:cs="Calibri"/>
          <w:sz w:val="18"/>
          <w:szCs w:val="18"/>
        </w:rPr>
        <w:t xml:space="preserve"> y establecer las normas de convivencia</w:t>
      </w:r>
      <w:r w:rsidR="00D8419B" w:rsidRPr="00BB076E">
        <w:rPr>
          <w:rFonts w:asciiTheme="majorHAnsi" w:eastAsia="Calibri" w:hAnsiTheme="majorHAnsi" w:cs="Calibri"/>
          <w:sz w:val="18"/>
          <w:szCs w:val="18"/>
        </w:rPr>
        <w:t xml:space="preserve"> para saber organizarse</w:t>
      </w:r>
      <w:r w:rsidR="00334ECA" w:rsidRPr="00BB076E">
        <w:rPr>
          <w:rFonts w:asciiTheme="majorHAnsi" w:eastAsia="Calibri" w:hAnsiTheme="majorHAnsi" w:cs="Calibri"/>
          <w:sz w:val="18"/>
          <w:szCs w:val="18"/>
        </w:rPr>
        <w:t xml:space="preserve"> y convivir armoniosamente durante el resto del año</w:t>
      </w:r>
      <w:r w:rsidRPr="00BB076E">
        <w:rPr>
          <w:rFonts w:asciiTheme="majorHAnsi" w:eastAsia="Calibri" w:hAnsiTheme="majorHAnsi" w:cs="Calibri"/>
          <w:sz w:val="18"/>
          <w:szCs w:val="18"/>
        </w:rPr>
        <w:t xml:space="preserve">, </w:t>
      </w:r>
      <w:r w:rsidR="00334ECA" w:rsidRPr="00BB076E">
        <w:rPr>
          <w:rFonts w:asciiTheme="majorHAnsi" w:eastAsia="Calibri" w:hAnsiTheme="majorHAnsi" w:cs="Calibri"/>
          <w:sz w:val="18"/>
          <w:szCs w:val="18"/>
        </w:rPr>
        <w:t>continúan con aprendizajes relacionados a la aceptación de sí mismo</w:t>
      </w:r>
      <w:r w:rsidR="000560EE">
        <w:rPr>
          <w:rFonts w:asciiTheme="majorHAnsi" w:eastAsia="Calibri" w:hAnsiTheme="majorHAnsi" w:cs="Calibri"/>
          <w:sz w:val="18"/>
          <w:szCs w:val="18"/>
        </w:rPr>
        <w:t>s</w:t>
      </w:r>
      <w:r w:rsidR="00334ECA" w:rsidRPr="00BB076E">
        <w:rPr>
          <w:rFonts w:asciiTheme="majorHAnsi" w:eastAsia="Calibri" w:hAnsiTheme="majorHAnsi" w:cs="Calibri"/>
          <w:sz w:val="18"/>
          <w:szCs w:val="18"/>
        </w:rPr>
        <w:t xml:space="preserve"> y de los del otro contribuyendo de esta manera  a un progresivo desarrollo de su autonomía.</w:t>
      </w:r>
      <w:r w:rsidRPr="00BB076E">
        <w:rPr>
          <w:rFonts w:asciiTheme="majorHAnsi" w:eastAsia="Calibri" w:hAnsiTheme="majorHAnsi" w:cs="Calibri"/>
          <w:sz w:val="18"/>
          <w:szCs w:val="18"/>
        </w:rPr>
        <w:t xml:space="preserve"> </w:t>
      </w:r>
    </w:p>
    <w:p w:rsidR="008F3336" w:rsidRPr="00BB076E" w:rsidRDefault="008F3336" w:rsidP="004D2812">
      <w:pPr>
        <w:spacing w:line="240" w:lineRule="auto"/>
        <w:jc w:val="both"/>
        <w:rPr>
          <w:rFonts w:asciiTheme="majorHAnsi" w:eastAsia="Calibri" w:hAnsiTheme="majorHAnsi" w:cs="Calibri"/>
          <w:sz w:val="18"/>
          <w:szCs w:val="18"/>
        </w:rPr>
      </w:pPr>
      <w:r w:rsidRPr="00BB076E">
        <w:rPr>
          <w:rFonts w:asciiTheme="majorHAnsi" w:eastAsia="Calibri" w:hAnsiTheme="majorHAnsi" w:cs="Calibri"/>
          <w:sz w:val="18"/>
          <w:szCs w:val="18"/>
        </w:rPr>
        <w:t xml:space="preserve">Para que </w:t>
      </w:r>
      <w:r w:rsidR="00BF5DF3" w:rsidRPr="00BB076E">
        <w:rPr>
          <w:rFonts w:asciiTheme="majorHAnsi" w:eastAsia="Calibri" w:hAnsiTheme="majorHAnsi" w:cs="Calibri"/>
          <w:sz w:val="18"/>
          <w:szCs w:val="18"/>
        </w:rPr>
        <w:t xml:space="preserve">estos aprendizajes </w:t>
      </w:r>
      <w:r w:rsidRPr="00BB076E">
        <w:rPr>
          <w:rFonts w:asciiTheme="majorHAnsi" w:eastAsia="Calibri" w:hAnsiTheme="majorHAnsi" w:cs="Calibri"/>
          <w:sz w:val="18"/>
          <w:szCs w:val="18"/>
        </w:rPr>
        <w:t>se realice</w:t>
      </w:r>
      <w:r w:rsidR="00E56FDA" w:rsidRPr="00BB076E">
        <w:rPr>
          <w:rFonts w:asciiTheme="majorHAnsi" w:eastAsia="Calibri" w:hAnsiTheme="majorHAnsi" w:cs="Calibri"/>
          <w:sz w:val="18"/>
          <w:szCs w:val="18"/>
        </w:rPr>
        <w:t>n</w:t>
      </w:r>
      <w:r w:rsidRPr="00BB076E">
        <w:rPr>
          <w:rFonts w:asciiTheme="majorHAnsi" w:eastAsia="Calibri" w:hAnsiTheme="majorHAnsi" w:cs="Calibri"/>
          <w:sz w:val="18"/>
          <w:szCs w:val="18"/>
        </w:rPr>
        <w:t xml:space="preserve"> en armonía, respeto y tolerancia, se hace necesario que cada estudiante se reconozca como un ser de características</w:t>
      </w:r>
      <w:r w:rsidR="00853464" w:rsidRPr="00BB076E">
        <w:rPr>
          <w:rFonts w:asciiTheme="majorHAnsi" w:eastAsia="Calibri" w:hAnsiTheme="majorHAnsi" w:cs="Calibri"/>
          <w:sz w:val="18"/>
          <w:szCs w:val="18"/>
        </w:rPr>
        <w:t xml:space="preserve"> únicas y particulares</w:t>
      </w:r>
      <w:r w:rsidRPr="00BB076E">
        <w:rPr>
          <w:rFonts w:asciiTheme="majorHAnsi" w:eastAsia="Calibri" w:hAnsiTheme="majorHAnsi" w:cs="Calibri"/>
          <w:sz w:val="18"/>
          <w:szCs w:val="18"/>
        </w:rPr>
        <w:t xml:space="preserve"> </w:t>
      </w:r>
      <w:r w:rsidR="00853464" w:rsidRPr="00BB076E">
        <w:rPr>
          <w:rFonts w:asciiTheme="majorHAnsi" w:eastAsia="Calibri" w:hAnsiTheme="majorHAnsi" w:cs="Calibri"/>
          <w:sz w:val="18"/>
          <w:szCs w:val="18"/>
        </w:rPr>
        <w:t>en sus aspectos físicos, habilidades, gustos y emociones, expresados a través de su cuerpo y sus movimientos.</w:t>
      </w:r>
    </w:p>
    <w:p w:rsidR="00BF5DF3" w:rsidRPr="00BB076E" w:rsidRDefault="008F3336" w:rsidP="004D2812">
      <w:pPr>
        <w:spacing w:line="240" w:lineRule="auto"/>
        <w:jc w:val="both"/>
        <w:rPr>
          <w:rFonts w:asciiTheme="majorHAnsi" w:eastAsia="Calibri" w:hAnsiTheme="majorHAnsi" w:cs="Calibri"/>
          <w:sz w:val="18"/>
          <w:szCs w:val="18"/>
        </w:rPr>
      </w:pPr>
      <w:r w:rsidRPr="00BB076E">
        <w:rPr>
          <w:rFonts w:asciiTheme="majorHAnsi" w:eastAsia="Calibri" w:hAnsiTheme="majorHAnsi" w:cs="Calibri"/>
          <w:sz w:val="18"/>
          <w:szCs w:val="18"/>
        </w:rPr>
        <w:t>Por ello</w:t>
      </w:r>
      <w:r w:rsidR="000560EE">
        <w:rPr>
          <w:rFonts w:asciiTheme="majorHAnsi" w:eastAsia="Calibri" w:hAnsiTheme="majorHAnsi" w:cs="Calibri"/>
          <w:sz w:val="18"/>
          <w:szCs w:val="18"/>
        </w:rPr>
        <w:t>,</w:t>
      </w:r>
      <w:r w:rsidRPr="00BB076E">
        <w:rPr>
          <w:rFonts w:asciiTheme="majorHAnsi" w:eastAsia="Calibri" w:hAnsiTheme="majorHAnsi" w:cs="Calibri"/>
          <w:sz w:val="18"/>
          <w:szCs w:val="18"/>
        </w:rPr>
        <w:t xml:space="preserve"> en esta </w:t>
      </w:r>
      <w:r w:rsidR="000560EE">
        <w:rPr>
          <w:rFonts w:asciiTheme="majorHAnsi" w:eastAsia="Calibri" w:hAnsiTheme="majorHAnsi" w:cs="Calibri"/>
          <w:sz w:val="18"/>
          <w:szCs w:val="18"/>
        </w:rPr>
        <w:t>U</w:t>
      </w:r>
      <w:r w:rsidR="000560EE" w:rsidRPr="00BB076E">
        <w:rPr>
          <w:rFonts w:asciiTheme="majorHAnsi" w:eastAsia="Calibri" w:hAnsiTheme="majorHAnsi" w:cs="Calibri"/>
          <w:sz w:val="18"/>
          <w:szCs w:val="18"/>
        </w:rPr>
        <w:t xml:space="preserve">nidad </w:t>
      </w:r>
      <w:r w:rsidRPr="00BB076E">
        <w:rPr>
          <w:rFonts w:asciiTheme="majorHAnsi" w:eastAsia="Calibri" w:hAnsiTheme="majorHAnsi" w:cs="Calibri"/>
          <w:sz w:val="18"/>
          <w:szCs w:val="18"/>
        </w:rPr>
        <w:t>se plantean a las niñas y a los niños los siguientes retos</w:t>
      </w:r>
      <w:r w:rsidRPr="00BB076E">
        <w:rPr>
          <w:rFonts w:asciiTheme="majorHAnsi" w:eastAsia="Calibri" w:hAnsiTheme="majorHAnsi" w:cs="Calibri"/>
          <w:b/>
          <w:sz w:val="18"/>
          <w:szCs w:val="18"/>
        </w:rPr>
        <w:t xml:space="preserve">: </w:t>
      </w:r>
      <w:r w:rsidR="008B230A">
        <w:rPr>
          <w:rFonts w:asciiTheme="majorHAnsi" w:eastAsia="Calibri" w:hAnsiTheme="majorHAnsi" w:cs="Calibri"/>
          <w:b/>
          <w:sz w:val="18"/>
          <w:szCs w:val="18"/>
        </w:rPr>
        <w:t>“</w:t>
      </w:r>
      <w:r w:rsidRPr="00BB076E">
        <w:rPr>
          <w:rFonts w:asciiTheme="majorHAnsi" w:eastAsia="Calibri" w:hAnsiTheme="majorHAnsi" w:cs="Calibri"/>
          <w:b/>
          <w:sz w:val="18"/>
          <w:szCs w:val="18"/>
        </w:rPr>
        <w:t xml:space="preserve">¿Cómo </w:t>
      </w:r>
      <w:r w:rsidR="002412B4" w:rsidRPr="00BB076E">
        <w:rPr>
          <w:rFonts w:asciiTheme="majorHAnsi" w:eastAsia="Calibri" w:hAnsiTheme="majorHAnsi" w:cs="Calibri"/>
          <w:b/>
          <w:sz w:val="18"/>
          <w:szCs w:val="18"/>
        </w:rPr>
        <w:t>reconocemos</w:t>
      </w:r>
      <w:r w:rsidRPr="00BB076E">
        <w:rPr>
          <w:rFonts w:asciiTheme="majorHAnsi" w:eastAsia="Calibri" w:hAnsiTheme="majorHAnsi" w:cs="Calibri"/>
          <w:b/>
          <w:sz w:val="18"/>
          <w:szCs w:val="18"/>
        </w:rPr>
        <w:t xml:space="preserve"> que </w:t>
      </w:r>
      <w:r w:rsidR="002412B4" w:rsidRPr="00BB076E">
        <w:rPr>
          <w:rFonts w:asciiTheme="majorHAnsi" w:eastAsia="Calibri" w:hAnsiTheme="majorHAnsi" w:cs="Calibri"/>
          <w:b/>
          <w:sz w:val="18"/>
          <w:szCs w:val="18"/>
        </w:rPr>
        <w:t>somos</w:t>
      </w:r>
      <w:r w:rsidRPr="00BB076E">
        <w:rPr>
          <w:rFonts w:asciiTheme="majorHAnsi" w:eastAsia="Calibri" w:hAnsiTheme="majorHAnsi" w:cs="Calibri"/>
          <w:b/>
          <w:sz w:val="18"/>
          <w:szCs w:val="18"/>
        </w:rPr>
        <w:t xml:space="preserve"> único</w:t>
      </w:r>
      <w:r w:rsidR="002412B4" w:rsidRPr="00BB076E">
        <w:rPr>
          <w:rFonts w:asciiTheme="majorHAnsi" w:eastAsia="Calibri" w:hAnsiTheme="majorHAnsi" w:cs="Calibri"/>
          <w:b/>
          <w:sz w:val="18"/>
          <w:szCs w:val="18"/>
        </w:rPr>
        <w:t>s</w:t>
      </w:r>
      <w:r w:rsidRPr="00BB076E">
        <w:rPr>
          <w:rFonts w:asciiTheme="majorHAnsi" w:eastAsia="Calibri" w:hAnsiTheme="majorHAnsi" w:cs="Calibri"/>
          <w:b/>
          <w:sz w:val="18"/>
          <w:szCs w:val="18"/>
        </w:rPr>
        <w:t xml:space="preserve"> y valioso</w:t>
      </w:r>
      <w:r w:rsidR="002412B4" w:rsidRPr="00BB076E">
        <w:rPr>
          <w:rFonts w:asciiTheme="majorHAnsi" w:eastAsia="Calibri" w:hAnsiTheme="majorHAnsi" w:cs="Calibri"/>
          <w:b/>
          <w:sz w:val="18"/>
          <w:szCs w:val="18"/>
        </w:rPr>
        <w:t>s</w:t>
      </w:r>
      <w:r w:rsidRPr="00BB076E">
        <w:rPr>
          <w:rFonts w:asciiTheme="majorHAnsi" w:eastAsia="Calibri" w:hAnsiTheme="majorHAnsi" w:cs="Calibri"/>
          <w:b/>
          <w:sz w:val="18"/>
          <w:szCs w:val="18"/>
        </w:rPr>
        <w:t>? ¿Cómo podemos demostrar nuestras cualidades y talentos?</w:t>
      </w:r>
      <w:r w:rsidR="008B230A">
        <w:rPr>
          <w:rFonts w:asciiTheme="majorHAnsi" w:eastAsia="Calibri" w:hAnsiTheme="majorHAnsi" w:cs="Calibri"/>
          <w:b/>
          <w:sz w:val="18"/>
          <w:szCs w:val="18"/>
        </w:rPr>
        <w:t>”.</w:t>
      </w:r>
      <w:r w:rsidRPr="00BB076E">
        <w:rPr>
          <w:rFonts w:asciiTheme="majorHAnsi" w:eastAsia="Calibri" w:hAnsiTheme="majorHAnsi" w:cs="Calibri"/>
          <w:sz w:val="18"/>
          <w:szCs w:val="18"/>
        </w:rPr>
        <w:t xml:space="preserve"> </w:t>
      </w:r>
    </w:p>
    <w:p w:rsidR="002412B4" w:rsidRPr="00BB076E" w:rsidRDefault="002412B4" w:rsidP="004D2812">
      <w:pPr>
        <w:spacing w:line="240" w:lineRule="auto"/>
        <w:jc w:val="both"/>
        <w:rPr>
          <w:rFonts w:asciiTheme="majorHAnsi" w:eastAsia="Calibri" w:hAnsiTheme="majorHAnsi" w:cs="Calibri"/>
          <w:sz w:val="18"/>
          <w:szCs w:val="18"/>
        </w:rPr>
      </w:pPr>
    </w:p>
    <w:p w:rsidR="00ED79A0" w:rsidRPr="00BB076E" w:rsidRDefault="00ED79A0" w:rsidP="008F3336">
      <w:pPr>
        <w:spacing w:line="240" w:lineRule="auto"/>
        <w:rPr>
          <w:rFonts w:asciiTheme="majorHAnsi" w:eastAsia="Calibri" w:hAnsiTheme="majorHAnsi" w:cs="Calibri"/>
          <w:b/>
          <w:sz w:val="18"/>
          <w:szCs w:val="18"/>
        </w:rPr>
      </w:pPr>
      <w:r w:rsidRPr="00BB076E">
        <w:rPr>
          <w:rFonts w:asciiTheme="majorHAnsi" w:eastAsia="Calibri" w:hAnsiTheme="majorHAnsi" w:cs="Calibri"/>
          <w:b/>
          <w:sz w:val="18"/>
          <w:szCs w:val="18"/>
        </w:rPr>
        <w:t>3. SECUENCIA DE SESIONES DE APRENDIZAJE</w:t>
      </w:r>
    </w:p>
    <w:tbl>
      <w:tblPr>
        <w:tblStyle w:val="Tablaconcuadrcula"/>
        <w:tblW w:w="0" w:type="auto"/>
        <w:tblLook w:val="04A0" w:firstRow="1" w:lastRow="0" w:firstColumn="1" w:lastColumn="0" w:noHBand="0" w:noVBand="1"/>
      </w:tblPr>
      <w:tblGrid>
        <w:gridCol w:w="4531"/>
        <w:gridCol w:w="4672"/>
      </w:tblGrid>
      <w:tr w:rsidR="004E1824" w:rsidRPr="00BB076E" w:rsidTr="00451A1C">
        <w:tc>
          <w:tcPr>
            <w:tcW w:w="4531" w:type="dxa"/>
          </w:tcPr>
          <w:p w:rsidR="00ED79A0" w:rsidRPr="00604A10" w:rsidRDefault="00ED79A0" w:rsidP="008F3336">
            <w:pPr>
              <w:rPr>
                <w:rFonts w:asciiTheme="majorHAnsi" w:eastAsia="Calibri" w:hAnsiTheme="majorHAnsi" w:cs="Times New Roman"/>
                <w:b/>
                <w:sz w:val="18"/>
                <w:szCs w:val="18"/>
              </w:rPr>
            </w:pPr>
            <w:r w:rsidRPr="00604A10">
              <w:rPr>
                <w:rFonts w:asciiTheme="majorHAnsi" w:eastAsia="Calibri" w:hAnsiTheme="majorHAnsi" w:cs="Times New Roman"/>
                <w:b/>
                <w:sz w:val="18"/>
                <w:szCs w:val="18"/>
                <w:u w:val="single"/>
              </w:rPr>
              <w:t>Sesión 1:</w:t>
            </w:r>
            <w:r w:rsidR="009D4EC9" w:rsidRPr="00604A10">
              <w:rPr>
                <w:rFonts w:asciiTheme="majorHAnsi" w:eastAsia="Calibri" w:hAnsiTheme="majorHAnsi" w:cs="Times New Roman"/>
                <w:sz w:val="18"/>
                <w:szCs w:val="18"/>
                <w:u w:val="single"/>
              </w:rPr>
              <w:t xml:space="preserve"> </w:t>
            </w:r>
            <w:r w:rsidR="009D4EC9" w:rsidRPr="00604A10">
              <w:rPr>
                <w:rFonts w:asciiTheme="majorHAnsi" w:eastAsia="Calibri" w:hAnsiTheme="majorHAnsi" w:cs="Times New Roman"/>
                <w:sz w:val="18"/>
                <w:szCs w:val="18"/>
              </w:rPr>
              <w:t xml:space="preserve">    </w:t>
            </w:r>
            <w:r w:rsidR="004A54F0" w:rsidRPr="00604A10">
              <w:rPr>
                <w:rFonts w:asciiTheme="majorHAnsi" w:hAnsiTheme="majorHAnsi" w:cstheme="majorHAnsi"/>
                <w:b/>
                <w:sz w:val="18"/>
                <w:szCs w:val="18"/>
              </w:rPr>
              <w:t>Exploramos nuestros movimientos al ritmo de la música</w:t>
            </w:r>
            <w:r w:rsidR="004A54F0" w:rsidRPr="00604A10">
              <w:rPr>
                <w:rFonts w:asciiTheme="majorHAnsi" w:eastAsia="Calibri" w:hAnsiTheme="majorHAnsi" w:cs="Times New Roman"/>
                <w:b/>
                <w:sz w:val="18"/>
                <w:szCs w:val="18"/>
              </w:rPr>
              <w:t xml:space="preserve"> </w:t>
            </w:r>
            <w:r w:rsidR="00604A10" w:rsidRPr="00604A10">
              <w:rPr>
                <w:rFonts w:asciiTheme="majorHAnsi" w:eastAsia="Calibri" w:hAnsiTheme="majorHAnsi" w:cs="Times New Roman"/>
                <w:b/>
                <w:sz w:val="18"/>
                <w:szCs w:val="18"/>
              </w:rPr>
              <w:t>(2 horas)</w:t>
            </w:r>
          </w:p>
          <w:p w:rsidR="00E155D9" w:rsidRPr="00604A10" w:rsidRDefault="00E155D9" w:rsidP="008F3336">
            <w:pPr>
              <w:rPr>
                <w:rFonts w:asciiTheme="majorHAnsi" w:eastAsia="Calibri" w:hAnsiTheme="majorHAnsi" w:cs="Times New Roman"/>
                <w:sz w:val="18"/>
                <w:szCs w:val="18"/>
                <w:u w:val="single"/>
              </w:rPr>
            </w:pPr>
          </w:p>
          <w:p w:rsidR="004A54F0" w:rsidRPr="00604A10" w:rsidRDefault="006A322B" w:rsidP="004A54F0">
            <w:pPr>
              <w:jc w:val="both"/>
              <w:rPr>
                <w:rFonts w:asciiTheme="majorHAnsi" w:hAnsiTheme="majorHAnsi"/>
                <w:sz w:val="18"/>
                <w:szCs w:val="18"/>
              </w:rPr>
            </w:pPr>
            <w:r w:rsidRPr="00604A10">
              <w:rPr>
                <w:rFonts w:asciiTheme="majorHAnsi" w:eastAsia="Calibri" w:hAnsiTheme="majorHAnsi" w:cs="Times New Roman"/>
                <w:sz w:val="18"/>
                <w:szCs w:val="18"/>
              </w:rPr>
              <w:t>En esta sesión de aprendizaje</w:t>
            </w:r>
            <w:r w:rsidR="00D35461" w:rsidRPr="00604A10">
              <w:rPr>
                <w:rFonts w:asciiTheme="majorHAnsi" w:eastAsia="Calibri" w:hAnsiTheme="majorHAnsi" w:cs="Times New Roman"/>
                <w:sz w:val="18"/>
                <w:szCs w:val="18"/>
              </w:rPr>
              <w:t xml:space="preserve"> los</w:t>
            </w:r>
            <w:r w:rsidR="00CC0DA0" w:rsidRPr="00604A10">
              <w:rPr>
                <w:rFonts w:asciiTheme="majorHAnsi" w:eastAsia="Calibri" w:hAnsiTheme="majorHAnsi" w:cs="Times New Roman"/>
                <w:sz w:val="18"/>
                <w:szCs w:val="18"/>
              </w:rPr>
              <w:t xml:space="preserve"> estudiante</w:t>
            </w:r>
            <w:r w:rsidR="00D35461" w:rsidRPr="00604A10">
              <w:rPr>
                <w:rFonts w:asciiTheme="majorHAnsi" w:eastAsia="Calibri" w:hAnsiTheme="majorHAnsi" w:cs="Times New Roman"/>
                <w:sz w:val="18"/>
                <w:szCs w:val="18"/>
              </w:rPr>
              <w:t>s</w:t>
            </w:r>
            <w:r w:rsidR="00FA6F22" w:rsidRPr="00604A10">
              <w:rPr>
                <w:rFonts w:asciiTheme="majorHAnsi" w:eastAsia="Calibri" w:hAnsiTheme="majorHAnsi" w:cs="Times New Roman"/>
                <w:sz w:val="18"/>
                <w:szCs w:val="18"/>
              </w:rPr>
              <w:t xml:space="preserve"> </w:t>
            </w:r>
            <w:r w:rsidR="00B81B92" w:rsidRPr="00604A10">
              <w:rPr>
                <w:rFonts w:asciiTheme="majorHAnsi" w:eastAsia="Calibri" w:hAnsiTheme="majorHAnsi" w:cs="Times New Roman"/>
                <w:sz w:val="18"/>
                <w:szCs w:val="18"/>
              </w:rPr>
              <w:t xml:space="preserve">descubrirán la situación significativa a abordar en la </w:t>
            </w:r>
            <w:r w:rsidR="008B230A" w:rsidRPr="00604A10">
              <w:rPr>
                <w:rFonts w:asciiTheme="majorHAnsi" w:eastAsia="Calibri" w:hAnsiTheme="majorHAnsi" w:cs="Times New Roman"/>
                <w:sz w:val="18"/>
                <w:szCs w:val="18"/>
              </w:rPr>
              <w:t xml:space="preserve">Unidad </w:t>
            </w:r>
            <w:r w:rsidR="00B81B92" w:rsidRPr="00604A10">
              <w:rPr>
                <w:rFonts w:asciiTheme="majorHAnsi" w:eastAsia="Calibri" w:hAnsiTheme="majorHAnsi" w:cs="Times New Roman"/>
                <w:sz w:val="18"/>
                <w:szCs w:val="18"/>
              </w:rPr>
              <w:t xml:space="preserve">por medio de las actividades establecidas. </w:t>
            </w:r>
            <w:r w:rsidR="008B230A" w:rsidRPr="00604A10">
              <w:rPr>
                <w:rFonts w:asciiTheme="majorHAnsi" w:eastAsia="Calibri" w:hAnsiTheme="majorHAnsi" w:cs="Times New Roman"/>
                <w:sz w:val="18"/>
                <w:szCs w:val="18"/>
              </w:rPr>
              <w:t>I</w:t>
            </w:r>
            <w:r w:rsidR="004A54F0" w:rsidRPr="00604A10">
              <w:rPr>
                <w:rFonts w:asciiTheme="majorHAnsi" w:eastAsia="Calibri" w:hAnsiTheme="majorHAnsi" w:cs="Times New Roman"/>
                <w:sz w:val="18"/>
                <w:szCs w:val="18"/>
              </w:rPr>
              <w:t>niciará</w:t>
            </w:r>
            <w:r w:rsidR="00C43520" w:rsidRPr="00604A10">
              <w:rPr>
                <w:rFonts w:asciiTheme="majorHAnsi" w:eastAsia="Calibri" w:hAnsiTheme="majorHAnsi" w:cs="Times New Roman"/>
                <w:sz w:val="18"/>
                <w:szCs w:val="18"/>
              </w:rPr>
              <w:t xml:space="preserve">n con la exploración de sus movimientos coordinados siguiendo el ritmo de la música, </w:t>
            </w:r>
            <w:r w:rsidR="008B230A" w:rsidRPr="00604A10">
              <w:rPr>
                <w:rFonts w:asciiTheme="majorHAnsi" w:eastAsia="Calibri" w:hAnsiTheme="majorHAnsi" w:cs="Times New Roman"/>
                <w:sz w:val="18"/>
                <w:szCs w:val="18"/>
              </w:rPr>
              <w:t xml:space="preserve">reconociendo </w:t>
            </w:r>
            <w:r w:rsidR="00C43520" w:rsidRPr="00604A10">
              <w:rPr>
                <w:rFonts w:asciiTheme="majorHAnsi" w:eastAsia="Calibri" w:hAnsiTheme="majorHAnsi" w:cs="Times New Roman"/>
                <w:sz w:val="18"/>
                <w:szCs w:val="18"/>
              </w:rPr>
              <w:t xml:space="preserve">sus </w:t>
            </w:r>
            <w:r w:rsidR="006E350D" w:rsidRPr="00604A10">
              <w:rPr>
                <w:rFonts w:asciiTheme="majorHAnsi" w:eastAsia="Calibri" w:hAnsiTheme="majorHAnsi" w:cs="Times New Roman"/>
                <w:sz w:val="18"/>
                <w:szCs w:val="18"/>
              </w:rPr>
              <w:t>características</w:t>
            </w:r>
            <w:r w:rsidR="00C43520" w:rsidRPr="00604A10">
              <w:rPr>
                <w:rFonts w:asciiTheme="majorHAnsi" w:eastAsia="Calibri" w:hAnsiTheme="majorHAnsi" w:cs="Times New Roman"/>
                <w:sz w:val="18"/>
                <w:szCs w:val="18"/>
              </w:rPr>
              <w:t xml:space="preserve"> y posibilidades</w:t>
            </w:r>
            <w:r w:rsidR="004A54F0" w:rsidRPr="00604A10">
              <w:rPr>
                <w:rFonts w:asciiTheme="majorHAnsi" w:eastAsia="Calibri" w:hAnsiTheme="majorHAnsi" w:cs="Times New Roman"/>
                <w:sz w:val="18"/>
                <w:szCs w:val="18"/>
              </w:rPr>
              <w:t>. Además irán reconociendo y expresando sus emociones e ideas.</w:t>
            </w:r>
            <w:r w:rsidR="00C43520" w:rsidRPr="00604A10">
              <w:rPr>
                <w:rFonts w:asciiTheme="majorHAnsi" w:eastAsia="Calibri" w:hAnsiTheme="majorHAnsi" w:cs="Times New Roman"/>
                <w:sz w:val="18"/>
                <w:szCs w:val="18"/>
              </w:rPr>
              <w:t xml:space="preserve"> </w:t>
            </w:r>
          </w:p>
          <w:p w:rsidR="00ED79A0" w:rsidRPr="00604A10" w:rsidRDefault="00ED79A0" w:rsidP="00144ACF">
            <w:pPr>
              <w:rPr>
                <w:rFonts w:asciiTheme="majorHAnsi" w:hAnsiTheme="majorHAnsi"/>
                <w:sz w:val="18"/>
                <w:szCs w:val="18"/>
              </w:rPr>
            </w:pPr>
          </w:p>
        </w:tc>
        <w:tc>
          <w:tcPr>
            <w:tcW w:w="4672" w:type="dxa"/>
          </w:tcPr>
          <w:p w:rsidR="0077717E" w:rsidRPr="00604A10" w:rsidRDefault="000A36FC" w:rsidP="00AD671F">
            <w:pPr>
              <w:jc w:val="both"/>
              <w:rPr>
                <w:rFonts w:asciiTheme="majorHAnsi" w:eastAsia="Calibri" w:hAnsiTheme="majorHAnsi" w:cs="Times New Roman"/>
                <w:b/>
                <w:sz w:val="18"/>
                <w:szCs w:val="18"/>
                <w:u w:val="single"/>
              </w:rPr>
            </w:pPr>
            <w:r w:rsidRPr="00604A10">
              <w:rPr>
                <w:rFonts w:asciiTheme="majorHAnsi" w:eastAsia="Calibri" w:hAnsiTheme="majorHAnsi" w:cs="Times New Roman"/>
                <w:b/>
                <w:sz w:val="18"/>
                <w:szCs w:val="18"/>
                <w:u w:val="single"/>
              </w:rPr>
              <w:t>Sesión 2</w:t>
            </w:r>
            <w:r w:rsidR="00AD671F" w:rsidRPr="00604A10">
              <w:rPr>
                <w:rFonts w:asciiTheme="majorHAnsi" w:eastAsia="Calibri" w:hAnsiTheme="majorHAnsi" w:cs="Times New Roman"/>
                <w:b/>
                <w:sz w:val="18"/>
                <w:szCs w:val="18"/>
                <w:u w:val="single"/>
              </w:rPr>
              <w:t>:</w:t>
            </w:r>
            <w:r w:rsidR="001F4BD4" w:rsidRPr="00604A10">
              <w:rPr>
                <w:rFonts w:asciiTheme="majorHAnsi" w:eastAsia="Calibri" w:hAnsiTheme="majorHAnsi" w:cs="Times New Roman"/>
                <w:b/>
                <w:sz w:val="18"/>
                <w:szCs w:val="18"/>
                <w:u w:val="single"/>
              </w:rPr>
              <w:t xml:space="preserve"> </w:t>
            </w:r>
            <w:r w:rsidR="00E155D9" w:rsidRPr="00604A10">
              <w:rPr>
                <w:rFonts w:asciiTheme="majorHAnsi" w:eastAsia="Calibri" w:hAnsiTheme="majorHAnsi" w:cs="Times New Roman"/>
                <w:b/>
                <w:sz w:val="18"/>
                <w:szCs w:val="18"/>
              </w:rPr>
              <w:t>Me muevo igual, pero diferente</w:t>
            </w:r>
            <w:r w:rsidR="00604A10">
              <w:rPr>
                <w:rFonts w:asciiTheme="majorHAnsi" w:eastAsia="Calibri" w:hAnsiTheme="majorHAnsi" w:cs="Times New Roman"/>
                <w:b/>
                <w:sz w:val="18"/>
                <w:szCs w:val="18"/>
              </w:rPr>
              <w:t xml:space="preserve"> (1</w:t>
            </w:r>
            <w:r w:rsidR="00604A10" w:rsidRPr="00604A10">
              <w:rPr>
                <w:rFonts w:asciiTheme="majorHAnsi" w:eastAsia="Calibri" w:hAnsiTheme="majorHAnsi" w:cs="Times New Roman"/>
                <w:b/>
                <w:sz w:val="18"/>
                <w:szCs w:val="18"/>
              </w:rPr>
              <w:t xml:space="preserve"> hora)</w:t>
            </w:r>
          </w:p>
          <w:p w:rsidR="000E15F4" w:rsidRPr="00604A10" w:rsidRDefault="000E15F4" w:rsidP="00AD671F">
            <w:pPr>
              <w:jc w:val="both"/>
              <w:rPr>
                <w:rFonts w:asciiTheme="majorHAnsi" w:eastAsia="Calibri" w:hAnsiTheme="majorHAnsi" w:cs="Times New Roman"/>
                <w:sz w:val="18"/>
                <w:szCs w:val="18"/>
              </w:rPr>
            </w:pPr>
          </w:p>
          <w:p w:rsidR="00DC6CE1" w:rsidRDefault="00DC6CE1" w:rsidP="00AD671F">
            <w:pPr>
              <w:jc w:val="both"/>
              <w:rPr>
                <w:rFonts w:asciiTheme="majorHAnsi" w:eastAsia="Calibri" w:hAnsiTheme="majorHAnsi" w:cs="Times New Roman"/>
                <w:sz w:val="18"/>
                <w:szCs w:val="18"/>
              </w:rPr>
            </w:pPr>
          </w:p>
          <w:p w:rsidR="000E15F4" w:rsidRPr="00604A10" w:rsidRDefault="001F4BD4" w:rsidP="00AD671F">
            <w:pPr>
              <w:jc w:val="both"/>
              <w:rPr>
                <w:rFonts w:asciiTheme="majorHAnsi" w:eastAsia="Calibri" w:hAnsiTheme="majorHAnsi" w:cs="Times New Roman"/>
                <w:sz w:val="18"/>
                <w:szCs w:val="18"/>
              </w:rPr>
            </w:pPr>
            <w:r w:rsidRPr="00604A10">
              <w:rPr>
                <w:rFonts w:asciiTheme="majorHAnsi" w:eastAsia="Calibri" w:hAnsiTheme="majorHAnsi" w:cs="Times New Roman"/>
                <w:sz w:val="18"/>
                <w:szCs w:val="18"/>
              </w:rPr>
              <w:t>En esta sesi</w:t>
            </w:r>
            <w:r w:rsidR="00E155D9" w:rsidRPr="00604A10">
              <w:rPr>
                <w:rFonts w:asciiTheme="majorHAnsi" w:eastAsia="Calibri" w:hAnsiTheme="majorHAnsi" w:cs="Times New Roman"/>
                <w:sz w:val="18"/>
                <w:szCs w:val="18"/>
              </w:rPr>
              <w:t>ón los estudiantes se desplazará</w:t>
            </w:r>
            <w:r w:rsidRPr="00604A10">
              <w:rPr>
                <w:rFonts w:asciiTheme="majorHAnsi" w:eastAsia="Calibri" w:hAnsiTheme="majorHAnsi" w:cs="Times New Roman"/>
                <w:sz w:val="18"/>
                <w:szCs w:val="18"/>
              </w:rPr>
              <w:t>n libremente por el espacio</w:t>
            </w:r>
            <w:r w:rsidR="000E15F4" w:rsidRPr="00604A10">
              <w:rPr>
                <w:rFonts w:asciiTheme="majorHAnsi" w:eastAsia="Calibri" w:hAnsiTheme="majorHAnsi" w:cs="Times New Roman"/>
                <w:sz w:val="18"/>
                <w:szCs w:val="18"/>
              </w:rPr>
              <w:t xml:space="preserve"> al compás de la música.</w:t>
            </w:r>
          </w:p>
          <w:p w:rsidR="00AD671F" w:rsidRPr="00604A10" w:rsidRDefault="00E155D9" w:rsidP="00663C8F">
            <w:pPr>
              <w:jc w:val="both"/>
              <w:rPr>
                <w:rFonts w:asciiTheme="majorHAnsi" w:eastAsia="Calibri" w:hAnsiTheme="majorHAnsi" w:cs="Times New Roman"/>
                <w:sz w:val="18"/>
                <w:szCs w:val="18"/>
              </w:rPr>
            </w:pPr>
            <w:r w:rsidRPr="00604A10">
              <w:rPr>
                <w:rFonts w:asciiTheme="majorHAnsi" w:eastAsia="Calibri" w:hAnsiTheme="majorHAnsi" w:cs="Times New Roman"/>
                <w:sz w:val="18"/>
                <w:szCs w:val="18"/>
              </w:rPr>
              <w:t xml:space="preserve">A través de las actividades, reconocerán las particularidades de cada uno a pesar de hacer lo mismo. </w:t>
            </w:r>
          </w:p>
        </w:tc>
      </w:tr>
      <w:tr w:rsidR="00B067BA" w:rsidRPr="00BB076E" w:rsidTr="00451A1C">
        <w:tc>
          <w:tcPr>
            <w:tcW w:w="4531" w:type="dxa"/>
          </w:tcPr>
          <w:p w:rsidR="00B067BA" w:rsidRPr="00604A10" w:rsidRDefault="000A36FC" w:rsidP="00B067BA">
            <w:pPr>
              <w:jc w:val="both"/>
              <w:rPr>
                <w:rFonts w:asciiTheme="majorHAnsi" w:eastAsia="Calibri" w:hAnsiTheme="majorHAnsi" w:cs="Times New Roman"/>
                <w:b/>
                <w:sz w:val="18"/>
                <w:szCs w:val="18"/>
              </w:rPr>
            </w:pPr>
            <w:r w:rsidRPr="00604A10">
              <w:rPr>
                <w:rFonts w:asciiTheme="majorHAnsi" w:eastAsia="Calibri" w:hAnsiTheme="majorHAnsi" w:cs="Times New Roman"/>
                <w:b/>
                <w:sz w:val="18"/>
                <w:szCs w:val="18"/>
                <w:u w:val="single"/>
              </w:rPr>
              <w:t>Sesión 3</w:t>
            </w:r>
            <w:r w:rsidR="00B067BA" w:rsidRPr="00604A10">
              <w:rPr>
                <w:rFonts w:asciiTheme="majorHAnsi" w:eastAsia="Calibri" w:hAnsiTheme="majorHAnsi" w:cs="Times New Roman"/>
                <w:b/>
                <w:sz w:val="18"/>
                <w:szCs w:val="18"/>
                <w:u w:val="single"/>
              </w:rPr>
              <w:t xml:space="preserve">: </w:t>
            </w:r>
            <w:r w:rsidR="00B067BA" w:rsidRPr="00604A10">
              <w:rPr>
                <w:rFonts w:asciiTheme="majorHAnsi" w:eastAsia="Calibri" w:hAnsiTheme="majorHAnsi" w:cs="Times New Roman"/>
                <w:b/>
                <w:sz w:val="18"/>
                <w:szCs w:val="18"/>
              </w:rPr>
              <w:t xml:space="preserve">  </w:t>
            </w:r>
            <w:r w:rsidR="00474826" w:rsidRPr="00604A10">
              <w:rPr>
                <w:rFonts w:asciiTheme="majorHAnsi" w:hAnsiTheme="majorHAnsi" w:cs="Arial"/>
                <w:b/>
                <w:bCs/>
                <w:sz w:val="18"/>
                <w:szCs w:val="18"/>
              </w:rPr>
              <w:t>Vamos creando nuestros movimientos para movernos con la música</w:t>
            </w:r>
            <w:r w:rsidR="00474826" w:rsidRPr="00604A10">
              <w:rPr>
                <w:rFonts w:asciiTheme="majorHAnsi" w:eastAsia="Calibri" w:hAnsiTheme="majorHAnsi" w:cs="Times New Roman"/>
                <w:b/>
                <w:sz w:val="18"/>
                <w:szCs w:val="18"/>
              </w:rPr>
              <w:t xml:space="preserve"> </w:t>
            </w:r>
            <w:r w:rsidR="00604A10" w:rsidRPr="00604A10">
              <w:rPr>
                <w:rFonts w:asciiTheme="majorHAnsi" w:eastAsia="Calibri" w:hAnsiTheme="majorHAnsi" w:cs="Times New Roman"/>
                <w:b/>
                <w:sz w:val="18"/>
                <w:szCs w:val="18"/>
              </w:rPr>
              <w:t>(2 horas)</w:t>
            </w:r>
          </w:p>
          <w:p w:rsidR="00474826" w:rsidRPr="00604A10" w:rsidRDefault="00474826" w:rsidP="00B067BA">
            <w:pPr>
              <w:jc w:val="both"/>
              <w:rPr>
                <w:rFonts w:asciiTheme="majorHAnsi" w:eastAsia="Calibri" w:hAnsiTheme="majorHAnsi" w:cs="Times New Roman"/>
                <w:b/>
                <w:sz w:val="18"/>
                <w:szCs w:val="18"/>
              </w:rPr>
            </w:pPr>
          </w:p>
          <w:p w:rsidR="00474826" w:rsidRPr="00604A10" w:rsidRDefault="00B067BA" w:rsidP="00474826">
            <w:pPr>
              <w:jc w:val="both"/>
              <w:rPr>
                <w:rFonts w:asciiTheme="majorHAnsi" w:hAnsiTheme="majorHAnsi"/>
                <w:sz w:val="18"/>
                <w:szCs w:val="18"/>
              </w:rPr>
            </w:pPr>
            <w:r w:rsidRPr="00604A10">
              <w:rPr>
                <w:rFonts w:asciiTheme="majorHAnsi" w:eastAsia="Calibri" w:hAnsiTheme="majorHAnsi" w:cs="Times New Roman"/>
                <w:sz w:val="18"/>
                <w:szCs w:val="18"/>
              </w:rPr>
              <w:t xml:space="preserve">En esta sesión </w:t>
            </w:r>
            <w:r w:rsidR="00410A61" w:rsidRPr="00604A10">
              <w:rPr>
                <w:rFonts w:asciiTheme="majorHAnsi" w:eastAsia="Calibri" w:hAnsiTheme="majorHAnsi" w:cs="Times New Roman"/>
                <w:sz w:val="18"/>
                <w:szCs w:val="18"/>
              </w:rPr>
              <w:t xml:space="preserve">de aprendizaje </w:t>
            </w:r>
            <w:r w:rsidRPr="00604A10">
              <w:rPr>
                <w:rFonts w:asciiTheme="majorHAnsi" w:eastAsia="Calibri" w:hAnsiTheme="majorHAnsi" w:cs="Times New Roman"/>
                <w:sz w:val="18"/>
                <w:szCs w:val="18"/>
              </w:rPr>
              <w:t xml:space="preserve">los estudiantes </w:t>
            </w:r>
            <w:r w:rsidR="00474826" w:rsidRPr="00604A10">
              <w:rPr>
                <w:rFonts w:asciiTheme="majorHAnsi" w:eastAsia="Calibri" w:hAnsiTheme="majorHAnsi" w:cs="Times New Roman"/>
                <w:sz w:val="18"/>
                <w:szCs w:val="18"/>
              </w:rPr>
              <w:t>utilizan sus habilidades motrices para desplazarse</w:t>
            </w:r>
            <w:r w:rsidR="00C57351" w:rsidRPr="00604A10">
              <w:rPr>
                <w:rFonts w:asciiTheme="majorHAnsi" w:eastAsia="Calibri" w:hAnsiTheme="majorHAnsi" w:cs="Times New Roman"/>
                <w:sz w:val="18"/>
                <w:szCs w:val="18"/>
              </w:rPr>
              <w:t>.</w:t>
            </w:r>
            <w:r w:rsidR="00474826" w:rsidRPr="00604A10">
              <w:rPr>
                <w:rFonts w:asciiTheme="majorHAnsi" w:eastAsia="Calibri" w:hAnsiTheme="majorHAnsi" w:cs="Times New Roman"/>
                <w:sz w:val="18"/>
                <w:szCs w:val="18"/>
              </w:rPr>
              <w:t xml:space="preserve"> Luego, </w:t>
            </w:r>
            <w:r w:rsidRPr="00604A10">
              <w:rPr>
                <w:rFonts w:asciiTheme="majorHAnsi" w:eastAsia="Calibri" w:hAnsiTheme="majorHAnsi" w:cs="Times New Roman"/>
                <w:sz w:val="18"/>
                <w:szCs w:val="18"/>
              </w:rPr>
              <w:t>seleccionan cuatros movimientos crea</w:t>
            </w:r>
            <w:r w:rsidR="00474826" w:rsidRPr="00604A10">
              <w:rPr>
                <w:rFonts w:asciiTheme="majorHAnsi" w:eastAsia="Calibri" w:hAnsiTheme="majorHAnsi" w:cs="Times New Roman"/>
                <w:sz w:val="18"/>
                <w:szCs w:val="18"/>
              </w:rPr>
              <w:t>n</w:t>
            </w:r>
            <w:r w:rsidRPr="00604A10">
              <w:rPr>
                <w:rFonts w:asciiTheme="majorHAnsi" w:eastAsia="Calibri" w:hAnsiTheme="majorHAnsi" w:cs="Times New Roman"/>
                <w:sz w:val="18"/>
                <w:szCs w:val="18"/>
              </w:rPr>
              <w:t xml:space="preserve">do </w:t>
            </w:r>
            <w:r w:rsidR="00474826" w:rsidRPr="00604A10">
              <w:rPr>
                <w:rFonts w:asciiTheme="majorHAnsi" w:eastAsia="Calibri" w:hAnsiTheme="majorHAnsi" w:cs="Times New Roman"/>
                <w:sz w:val="18"/>
                <w:szCs w:val="18"/>
              </w:rPr>
              <w:t>una pequeña secuencia. Además</w:t>
            </w:r>
            <w:r w:rsidR="00C57351" w:rsidRPr="00604A10">
              <w:rPr>
                <w:rFonts w:asciiTheme="majorHAnsi" w:eastAsia="Calibri" w:hAnsiTheme="majorHAnsi" w:cs="Times New Roman"/>
                <w:sz w:val="18"/>
                <w:szCs w:val="18"/>
              </w:rPr>
              <w:t>,</w:t>
            </w:r>
            <w:r w:rsidR="00474826" w:rsidRPr="00604A10">
              <w:rPr>
                <w:rFonts w:asciiTheme="majorHAnsi" w:eastAsia="Calibri" w:hAnsiTheme="majorHAnsi" w:cs="Times New Roman"/>
                <w:sz w:val="18"/>
                <w:szCs w:val="18"/>
              </w:rPr>
              <w:t xml:space="preserve"> utilizan el</w:t>
            </w:r>
            <w:r w:rsidRPr="00604A10">
              <w:rPr>
                <w:rFonts w:asciiTheme="majorHAnsi" w:eastAsia="Calibri" w:hAnsiTheme="majorHAnsi" w:cs="Times New Roman"/>
                <w:sz w:val="18"/>
                <w:szCs w:val="18"/>
              </w:rPr>
              <w:t xml:space="preserve"> espacio </w:t>
            </w:r>
            <w:r w:rsidR="00474826" w:rsidRPr="00604A10">
              <w:rPr>
                <w:rFonts w:asciiTheme="majorHAnsi" w:eastAsia="Calibri" w:hAnsiTheme="majorHAnsi" w:cs="Times New Roman"/>
                <w:sz w:val="18"/>
                <w:szCs w:val="18"/>
              </w:rPr>
              <w:t xml:space="preserve">para realizarlo </w:t>
            </w:r>
            <w:r w:rsidRPr="00604A10">
              <w:rPr>
                <w:rFonts w:asciiTheme="majorHAnsi" w:eastAsia="Calibri" w:hAnsiTheme="majorHAnsi" w:cs="Times New Roman"/>
                <w:sz w:val="18"/>
                <w:szCs w:val="18"/>
              </w:rPr>
              <w:t>y coordinan sus movimientos al compás de la música. Organizan sus movimientos</w:t>
            </w:r>
            <w:r w:rsidR="00474826" w:rsidRPr="00604A10">
              <w:rPr>
                <w:rFonts w:asciiTheme="majorHAnsi" w:eastAsia="Calibri" w:hAnsiTheme="majorHAnsi" w:cs="Times New Roman"/>
                <w:sz w:val="18"/>
                <w:szCs w:val="18"/>
              </w:rPr>
              <w:t xml:space="preserve"> y resuelven las situaciones que se le presentan.</w:t>
            </w:r>
            <w:r w:rsidRPr="00604A10">
              <w:rPr>
                <w:rFonts w:asciiTheme="majorHAnsi" w:eastAsia="Calibri" w:hAnsiTheme="majorHAnsi" w:cs="Times New Roman"/>
                <w:sz w:val="18"/>
                <w:szCs w:val="18"/>
              </w:rPr>
              <w:t xml:space="preserve"> </w:t>
            </w:r>
          </w:p>
          <w:p w:rsidR="00B067BA" w:rsidRPr="00604A10" w:rsidRDefault="00B067BA" w:rsidP="008F3336">
            <w:pPr>
              <w:rPr>
                <w:rFonts w:asciiTheme="majorHAnsi" w:hAnsiTheme="majorHAnsi"/>
                <w:sz w:val="18"/>
                <w:szCs w:val="18"/>
              </w:rPr>
            </w:pPr>
          </w:p>
        </w:tc>
        <w:tc>
          <w:tcPr>
            <w:tcW w:w="4672" w:type="dxa"/>
          </w:tcPr>
          <w:p w:rsidR="000A36FC" w:rsidRPr="00604A10" w:rsidRDefault="000A36FC" w:rsidP="000A36FC">
            <w:pPr>
              <w:jc w:val="both"/>
              <w:rPr>
                <w:rFonts w:asciiTheme="majorHAnsi" w:eastAsia="Calibri" w:hAnsiTheme="majorHAnsi" w:cs="Times New Roman"/>
                <w:b/>
                <w:sz w:val="18"/>
                <w:szCs w:val="18"/>
              </w:rPr>
            </w:pPr>
            <w:r w:rsidRPr="00604A10">
              <w:rPr>
                <w:rFonts w:asciiTheme="majorHAnsi" w:eastAsia="Calibri" w:hAnsiTheme="majorHAnsi" w:cs="Times New Roman"/>
                <w:b/>
                <w:sz w:val="18"/>
                <w:szCs w:val="18"/>
                <w:u w:val="single"/>
              </w:rPr>
              <w:t>Sesión 4:</w:t>
            </w:r>
            <w:r w:rsidR="00D6750E" w:rsidRPr="00604A10">
              <w:rPr>
                <w:rFonts w:asciiTheme="majorHAnsi" w:eastAsia="Calibri" w:hAnsiTheme="majorHAnsi" w:cs="Times New Roman"/>
                <w:b/>
                <w:sz w:val="18"/>
                <w:szCs w:val="18"/>
              </w:rPr>
              <w:t xml:space="preserve"> </w:t>
            </w:r>
            <w:r w:rsidR="008D479C" w:rsidRPr="00604A10">
              <w:rPr>
                <w:rFonts w:asciiTheme="majorHAnsi" w:eastAsia="Calibri" w:hAnsiTheme="majorHAnsi" w:cs="Times New Roman"/>
                <w:b/>
                <w:sz w:val="18"/>
                <w:szCs w:val="18"/>
              </w:rPr>
              <w:t>Me muevo junto a</w:t>
            </w:r>
            <w:r w:rsidR="00D6750E" w:rsidRPr="00604A10">
              <w:rPr>
                <w:rFonts w:asciiTheme="majorHAnsi" w:eastAsia="Calibri" w:hAnsiTheme="majorHAnsi" w:cs="Times New Roman"/>
                <w:b/>
                <w:sz w:val="18"/>
                <w:szCs w:val="18"/>
              </w:rPr>
              <w:t xml:space="preserve"> mis compañeros</w:t>
            </w:r>
            <w:r w:rsidR="00604A10">
              <w:rPr>
                <w:rFonts w:asciiTheme="majorHAnsi" w:eastAsia="Calibri" w:hAnsiTheme="majorHAnsi" w:cs="Times New Roman"/>
                <w:b/>
                <w:sz w:val="18"/>
                <w:szCs w:val="18"/>
              </w:rPr>
              <w:t xml:space="preserve"> (1</w:t>
            </w:r>
            <w:r w:rsidR="00604A10" w:rsidRPr="00604A10">
              <w:rPr>
                <w:rFonts w:asciiTheme="majorHAnsi" w:eastAsia="Calibri" w:hAnsiTheme="majorHAnsi" w:cs="Times New Roman"/>
                <w:b/>
                <w:sz w:val="18"/>
                <w:szCs w:val="18"/>
              </w:rPr>
              <w:t xml:space="preserve"> hora)</w:t>
            </w:r>
          </w:p>
          <w:p w:rsidR="00A56F37" w:rsidRPr="00604A10" w:rsidRDefault="00A56F37" w:rsidP="000A36FC">
            <w:pPr>
              <w:jc w:val="both"/>
              <w:rPr>
                <w:rFonts w:asciiTheme="majorHAnsi" w:eastAsia="Calibri" w:hAnsiTheme="majorHAnsi" w:cs="Times New Roman"/>
                <w:b/>
                <w:sz w:val="18"/>
                <w:szCs w:val="18"/>
                <w:u w:val="single"/>
              </w:rPr>
            </w:pPr>
          </w:p>
          <w:p w:rsidR="00DC6CE1" w:rsidRDefault="00DC6CE1" w:rsidP="00A56F37">
            <w:pPr>
              <w:jc w:val="both"/>
              <w:rPr>
                <w:rFonts w:asciiTheme="majorHAnsi" w:eastAsia="Calibri" w:hAnsiTheme="majorHAnsi" w:cs="Times New Roman"/>
                <w:sz w:val="18"/>
                <w:szCs w:val="18"/>
              </w:rPr>
            </w:pPr>
          </w:p>
          <w:p w:rsidR="00B067BA" w:rsidRPr="00604A10" w:rsidRDefault="008D479C" w:rsidP="00A56F37">
            <w:pPr>
              <w:jc w:val="both"/>
              <w:rPr>
                <w:rFonts w:asciiTheme="majorHAnsi" w:eastAsia="Calibri" w:hAnsiTheme="majorHAnsi" w:cs="Times New Roman"/>
                <w:sz w:val="18"/>
                <w:szCs w:val="18"/>
              </w:rPr>
            </w:pPr>
            <w:r w:rsidRPr="00604A10">
              <w:rPr>
                <w:rFonts w:asciiTheme="majorHAnsi" w:eastAsia="Calibri" w:hAnsiTheme="majorHAnsi" w:cs="Times New Roman"/>
                <w:sz w:val="18"/>
                <w:szCs w:val="18"/>
              </w:rPr>
              <w:t>En esta sesión los alumnos presentan sus cuatro movimientos corporales que han s</w:t>
            </w:r>
            <w:r w:rsidR="00553F07" w:rsidRPr="00604A10">
              <w:rPr>
                <w:rFonts w:asciiTheme="majorHAnsi" w:eastAsia="Calibri" w:hAnsiTheme="majorHAnsi" w:cs="Times New Roman"/>
                <w:sz w:val="18"/>
                <w:szCs w:val="18"/>
              </w:rPr>
              <w:t>eleccionado previamente (solos).</w:t>
            </w:r>
          </w:p>
          <w:p w:rsidR="00553F07" w:rsidRPr="00604A10" w:rsidRDefault="00553F07" w:rsidP="00A56F37">
            <w:pPr>
              <w:jc w:val="both"/>
              <w:rPr>
                <w:rFonts w:asciiTheme="majorHAnsi" w:eastAsia="Calibri" w:hAnsiTheme="majorHAnsi" w:cs="Times New Roman"/>
                <w:sz w:val="18"/>
                <w:szCs w:val="18"/>
              </w:rPr>
            </w:pPr>
            <w:r w:rsidRPr="00604A10">
              <w:rPr>
                <w:rFonts w:asciiTheme="majorHAnsi" w:eastAsia="Calibri" w:hAnsiTheme="majorHAnsi" w:cs="Times New Roman"/>
                <w:sz w:val="18"/>
                <w:szCs w:val="18"/>
              </w:rPr>
              <w:t>El profesor (a) los observa y apoya</w:t>
            </w:r>
          </w:p>
        </w:tc>
      </w:tr>
      <w:tr w:rsidR="002A3D02" w:rsidRPr="00BB076E" w:rsidTr="00474826">
        <w:trPr>
          <w:trHeight w:val="1707"/>
        </w:trPr>
        <w:tc>
          <w:tcPr>
            <w:tcW w:w="4531" w:type="dxa"/>
          </w:tcPr>
          <w:p w:rsidR="002A3D02" w:rsidRPr="00604A10" w:rsidRDefault="002A3D02" w:rsidP="002A3D02">
            <w:pPr>
              <w:rPr>
                <w:rFonts w:asciiTheme="majorHAnsi" w:eastAsia="Calibri" w:hAnsiTheme="majorHAnsi" w:cs="Times New Roman"/>
                <w:b/>
                <w:sz w:val="18"/>
                <w:szCs w:val="18"/>
              </w:rPr>
            </w:pPr>
            <w:r w:rsidRPr="00604A10">
              <w:rPr>
                <w:rFonts w:asciiTheme="majorHAnsi" w:eastAsia="Calibri" w:hAnsiTheme="majorHAnsi" w:cs="Times New Roman"/>
                <w:b/>
                <w:sz w:val="18"/>
                <w:szCs w:val="18"/>
                <w:u w:val="single"/>
              </w:rPr>
              <w:t xml:space="preserve">Sesión 5:  </w:t>
            </w:r>
            <w:r w:rsidRPr="00604A10">
              <w:rPr>
                <w:rFonts w:asciiTheme="majorHAnsi" w:eastAsia="Calibri" w:hAnsiTheme="majorHAnsi" w:cs="Times New Roman"/>
                <w:b/>
                <w:sz w:val="18"/>
                <w:szCs w:val="18"/>
              </w:rPr>
              <w:t xml:space="preserve"> </w:t>
            </w:r>
            <w:r w:rsidR="00474826" w:rsidRPr="00604A10">
              <w:rPr>
                <w:rFonts w:asciiTheme="majorHAnsi" w:eastAsia="Calibri" w:hAnsiTheme="majorHAnsi" w:cs="Times New Roman"/>
                <w:b/>
                <w:sz w:val="18"/>
                <w:szCs w:val="18"/>
              </w:rPr>
              <w:t>Nos organizamos y creamos nuestras secuencias rítmicas</w:t>
            </w:r>
            <w:r w:rsidR="00604A10">
              <w:rPr>
                <w:rFonts w:asciiTheme="majorHAnsi" w:eastAsia="Calibri" w:hAnsiTheme="majorHAnsi" w:cs="Times New Roman"/>
                <w:b/>
                <w:sz w:val="18"/>
                <w:szCs w:val="18"/>
              </w:rPr>
              <w:t xml:space="preserve"> </w:t>
            </w:r>
            <w:r w:rsidR="00604A10" w:rsidRPr="00604A10">
              <w:rPr>
                <w:rFonts w:asciiTheme="majorHAnsi" w:eastAsia="Calibri" w:hAnsiTheme="majorHAnsi" w:cs="Times New Roman"/>
                <w:b/>
                <w:sz w:val="18"/>
                <w:szCs w:val="18"/>
              </w:rPr>
              <w:t>(2 horas)</w:t>
            </w:r>
          </w:p>
          <w:p w:rsidR="002A3D02" w:rsidRPr="00604A10" w:rsidRDefault="002A3D02" w:rsidP="002A3D02">
            <w:pPr>
              <w:rPr>
                <w:rFonts w:asciiTheme="majorHAnsi" w:eastAsia="Calibri" w:hAnsiTheme="majorHAnsi" w:cs="Times New Roman"/>
                <w:b/>
                <w:sz w:val="18"/>
                <w:szCs w:val="18"/>
              </w:rPr>
            </w:pPr>
          </w:p>
          <w:p w:rsidR="002A3D02" w:rsidRPr="00604A10" w:rsidRDefault="002A3D02" w:rsidP="00474826">
            <w:pPr>
              <w:jc w:val="both"/>
              <w:rPr>
                <w:rFonts w:asciiTheme="majorHAnsi" w:eastAsia="Calibri" w:hAnsiTheme="majorHAnsi" w:cs="Times New Roman"/>
                <w:sz w:val="18"/>
                <w:szCs w:val="18"/>
              </w:rPr>
            </w:pPr>
            <w:r w:rsidRPr="00604A10">
              <w:rPr>
                <w:rFonts w:asciiTheme="majorHAnsi" w:eastAsia="Calibri" w:hAnsiTheme="majorHAnsi" w:cs="Times New Roman"/>
                <w:sz w:val="18"/>
                <w:szCs w:val="18"/>
              </w:rPr>
              <w:t xml:space="preserve">En esta sesión de aprendizaje los estudiantes </w:t>
            </w:r>
            <w:r w:rsidR="00604A10" w:rsidRPr="00604A10">
              <w:rPr>
                <w:rFonts w:asciiTheme="majorHAnsi" w:eastAsia="Calibri" w:hAnsiTheme="majorHAnsi" w:cs="Times New Roman"/>
                <w:sz w:val="18"/>
                <w:szCs w:val="18"/>
              </w:rPr>
              <w:t>realizarán secuencias</w:t>
            </w:r>
            <w:r w:rsidRPr="00604A10">
              <w:rPr>
                <w:rFonts w:asciiTheme="majorHAnsi" w:eastAsia="Calibri" w:hAnsiTheme="majorHAnsi" w:cs="Times New Roman"/>
                <w:sz w:val="18"/>
                <w:szCs w:val="18"/>
              </w:rPr>
              <w:t xml:space="preserve"> rítmicas en </w:t>
            </w:r>
            <w:r w:rsidR="00474826" w:rsidRPr="00604A10">
              <w:rPr>
                <w:rFonts w:asciiTheme="majorHAnsi" w:eastAsia="Calibri" w:hAnsiTheme="majorHAnsi" w:cs="Times New Roman"/>
                <w:sz w:val="18"/>
                <w:szCs w:val="18"/>
              </w:rPr>
              <w:t>equipos</w:t>
            </w:r>
            <w:r w:rsidRPr="00604A10">
              <w:rPr>
                <w:rFonts w:asciiTheme="majorHAnsi" w:eastAsia="Calibri" w:hAnsiTheme="majorHAnsi" w:cs="Times New Roman"/>
                <w:sz w:val="18"/>
                <w:szCs w:val="18"/>
              </w:rPr>
              <w:t>, utilizando movimientos corporales con seguridad y confianza, durante la participación en las actividades</w:t>
            </w:r>
            <w:r w:rsidR="00474826" w:rsidRPr="00604A10">
              <w:rPr>
                <w:rFonts w:asciiTheme="majorHAnsi" w:eastAsia="Calibri" w:hAnsiTheme="majorHAnsi" w:cs="Times New Roman"/>
                <w:sz w:val="18"/>
                <w:szCs w:val="18"/>
              </w:rPr>
              <w:t>.</w:t>
            </w:r>
          </w:p>
        </w:tc>
        <w:tc>
          <w:tcPr>
            <w:tcW w:w="4672" w:type="dxa"/>
          </w:tcPr>
          <w:p w:rsidR="002A3D02" w:rsidRPr="00604A10" w:rsidRDefault="002A3D02" w:rsidP="002A3D02">
            <w:pPr>
              <w:jc w:val="both"/>
              <w:rPr>
                <w:rFonts w:asciiTheme="majorHAnsi" w:eastAsia="Calibri" w:hAnsiTheme="majorHAnsi" w:cs="Times New Roman"/>
                <w:b/>
                <w:sz w:val="18"/>
                <w:szCs w:val="18"/>
              </w:rPr>
            </w:pPr>
            <w:r w:rsidRPr="00604A10">
              <w:rPr>
                <w:rFonts w:asciiTheme="majorHAnsi" w:eastAsia="Calibri" w:hAnsiTheme="majorHAnsi" w:cs="Times New Roman"/>
                <w:b/>
                <w:sz w:val="18"/>
                <w:szCs w:val="18"/>
                <w:u w:val="single"/>
              </w:rPr>
              <w:t>Sesión6:</w:t>
            </w:r>
            <w:r w:rsidRPr="00604A10">
              <w:rPr>
                <w:rFonts w:asciiTheme="majorHAnsi" w:eastAsia="Calibri" w:hAnsiTheme="majorHAnsi" w:cs="Times New Roman"/>
                <w:b/>
                <w:sz w:val="18"/>
                <w:szCs w:val="18"/>
              </w:rPr>
              <w:t xml:space="preserve"> Me muevo junto a mi compañero</w:t>
            </w:r>
            <w:r w:rsidR="00604A10">
              <w:rPr>
                <w:rFonts w:asciiTheme="majorHAnsi" w:eastAsia="Calibri" w:hAnsiTheme="majorHAnsi" w:cs="Times New Roman"/>
                <w:b/>
                <w:sz w:val="18"/>
                <w:szCs w:val="18"/>
              </w:rPr>
              <w:t xml:space="preserve"> (1</w:t>
            </w:r>
            <w:r w:rsidR="00604A10" w:rsidRPr="00604A10">
              <w:rPr>
                <w:rFonts w:asciiTheme="majorHAnsi" w:eastAsia="Calibri" w:hAnsiTheme="majorHAnsi" w:cs="Times New Roman"/>
                <w:b/>
                <w:sz w:val="18"/>
                <w:szCs w:val="18"/>
              </w:rPr>
              <w:t xml:space="preserve"> hora)</w:t>
            </w:r>
          </w:p>
          <w:p w:rsidR="002A3D02" w:rsidRPr="00604A10" w:rsidRDefault="002A3D02" w:rsidP="002A3D02">
            <w:pPr>
              <w:jc w:val="both"/>
              <w:rPr>
                <w:rFonts w:asciiTheme="majorHAnsi" w:eastAsia="Calibri" w:hAnsiTheme="majorHAnsi" w:cs="Times New Roman"/>
                <w:sz w:val="18"/>
                <w:szCs w:val="18"/>
              </w:rPr>
            </w:pPr>
          </w:p>
          <w:p w:rsidR="00DC6CE1" w:rsidRDefault="00DC6CE1" w:rsidP="00474826">
            <w:pPr>
              <w:jc w:val="both"/>
              <w:rPr>
                <w:rFonts w:asciiTheme="majorHAnsi" w:eastAsia="Calibri" w:hAnsiTheme="majorHAnsi" w:cs="Times New Roman"/>
                <w:sz w:val="18"/>
                <w:szCs w:val="18"/>
              </w:rPr>
            </w:pPr>
          </w:p>
          <w:p w:rsidR="002A3D02" w:rsidRPr="00604A10" w:rsidRDefault="002A3D02" w:rsidP="00474826">
            <w:pPr>
              <w:jc w:val="both"/>
              <w:rPr>
                <w:rFonts w:asciiTheme="majorHAnsi" w:eastAsia="Calibri" w:hAnsiTheme="majorHAnsi" w:cs="Times New Roman"/>
                <w:sz w:val="18"/>
                <w:szCs w:val="18"/>
              </w:rPr>
            </w:pPr>
            <w:r w:rsidRPr="00604A10">
              <w:rPr>
                <w:rFonts w:asciiTheme="majorHAnsi" w:eastAsia="Calibri" w:hAnsiTheme="majorHAnsi" w:cs="Times New Roman"/>
                <w:sz w:val="18"/>
                <w:szCs w:val="18"/>
              </w:rPr>
              <w:t xml:space="preserve">En esta sesión de aprendizaje los estudiantes se organizarán y realizarán una secuencia rítmica en parejas </w:t>
            </w:r>
            <w:r w:rsidR="00604A10" w:rsidRPr="00604A10">
              <w:rPr>
                <w:rFonts w:asciiTheme="majorHAnsi" w:eastAsia="Calibri" w:hAnsiTheme="majorHAnsi" w:cs="Times New Roman"/>
                <w:sz w:val="18"/>
                <w:szCs w:val="18"/>
              </w:rPr>
              <w:t>y utilizando un</w:t>
            </w:r>
            <w:r w:rsidRPr="00604A10">
              <w:rPr>
                <w:rFonts w:asciiTheme="majorHAnsi" w:eastAsia="Calibri" w:hAnsiTheme="majorHAnsi" w:cs="Times New Roman"/>
                <w:sz w:val="18"/>
                <w:szCs w:val="18"/>
              </w:rPr>
              <w:t xml:space="preserve"> elemento o material (balón, bastón, cinta), para demostrar sus habilidades rítmicas. </w:t>
            </w:r>
          </w:p>
        </w:tc>
      </w:tr>
      <w:tr w:rsidR="002A3D02" w:rsidRPr="00BB076E" w:rsidTr="00451A1C">
        <w:tc>
          <w:tcPr>
            <w:tcW w:w="4531" w:type="dxa"/>
          </w:tcPr>
          <w:p w:rsidR="002A3D02" w:rsidRPr="00604A10" w:rsidRDefault="002A3D02" w:rsidP="002A3D02">
            <w:pPr>
              <w:rPr>
                <w:rFonts w:asciiTheme="majorHAnsi" w:eastAsia="Calibri" w:hAnsiTheme="majorHAnsi" w:cs="Times New Roman"/>
                <w:b/>
                <w:sz w:val="18"/>
                <w:szCs w:val="18"/>
                <w:u w:val="single"/>
              </w:rPr>
            </w:pPr>
            <w:r w:rsidRPr="00604A10">
              <w:rPr>
                <w:rFonts w:asciiTheme="majorHAnsi" w:eastAsia="Calibri" w:hAnsiTheme="majorHAnsi" w:cs="Times New Roman"/>
                <w:b/>
                <w:sz w:val="18"/>
                <w:szCs w:val="18"/>
                <w:u w:val="single"/>
              </w:rPr>
              <w:t xml:space="preserve">Sesión 7:    </w:t>
            </w:r>
            <w:r w:rsidRPr="00604A10">
              <w:rPr>
                <w:rFonts w:asciiTheme="majorHAnsi" w:eastAsia="Calibri" w:hAnsiTheme="majorHAnsi" w:cs="Times New Roman"/>
                <w:b/>
                <w:sz w:val="18"/>
                <w:szCs w:val="18"/>
              </w:rPr>
              <w:t>Expresamos nuestras ideas y emociones en movimiento</w:t>
            </w:r>
            <w:r w:rsidR="00604A10">
              <w:rPr>
                <w:rFonts w:asciiTheme="majorHAnsi" w:eastAsia="Calibri" w:hAnsiTheme="majorHAnsi" w:cs="Times New Roman"/>
                <w:b/>
                <w:sz w:val="18"/>
                <w:szCs w:val="18"/>
              </w:rPr>
              <w:t xml:space="preserve"> </w:t>
            </w:r>
            <w:r w:rsidR="00604A10" w:rsidRPr="00604A10">
              <w:rPr>
                <w:rFonts w:asciiTheme="majorHAnsi" w:eastAsia="Calibri" w:hAnsiTheme="majorHAnsi" w:cs="Times New Roman"/>
                <w:b/>
                <w:sz w:val="18"/>
                <w:szCs w:val="18"/>
              </w:rPr>
              <w:t>(2 horas)</w:t>
            </w:r>
          </w:p>
          <w:p w:rsidR="002A3D02" w:rsidRPr="00604A10" w:rsidRDefault="002A3D02" w:rsidP="002A3D02">
            <w:pPr>
              <w:rPr>
                <w:rFonts w:asciiTheme="majorHAnsi" w:hAnsiTheme="majorHAnsi"/>
                <w:sz w:val="18"/>
                <w:szCs w:val="18"/>
              </w:rPr>
            </w:pPr>
          </w:p>
          <w:p w:rsidR="002A3D02" w:rsidRPr="00604A10" w:rsidRDefault="002A3D02" w:rsidP="00DC6CE1">
            <w:pPr>
              <w:rPr>
                <w:rFonts w:asciiTheme="majorHAnsi" w:hAnsiTheme="majorHAnsi"/>
                <w:sz w:val="18"/>
                <w:szCs w:val="18"/>
              </w:rPr>
            </w:pPr>
            <w:r w:rsidRPr="00604A10">
              <w:rPr>
                <w:rFonts w:asciiTheme="majorHAnsi" w:hAnsiTheme="majorHAnsi"/>
                <w:sz w:val="18"/>
                <w:szCs w:val="18"/>
              </w:rPr>
              <w:t>En esta sesión los estudiantes se organizan en equipos para construir su secuencia rítmica musical</w:t>
            </w:r>
            <w:r w:rsidRPr="00DC6CE1">
              <w:rPr>
                <w:rFonts w:asciiTheme="majorHAnsi" w:hAnsiTheme="majorHAnsi"/>
                <w:sz w:val="18"/>
                <w:szCs w:val="18"/>
              </w:rPr>
              <w:t>,</w:t>
            </w:r>
            <w:r w:rsidR="00DC6CE1">
              <w:rPr>
                <w:rFonts w:asciiTheme="majorHAnsi" w:hAnsiTheme="majorHAnsi"/>
                <w:sz w:val="18"/>
                <w:szCs w:val="18"/>
              </w:rPr>
              <w:t xml:space="preserve"> seleccionando la música de su preferencia para ser </w:t>
            </w:r>
            <w:r w:rsidRPr="00DC6CE1">
              <w:rPr>
                <w:rFonts w:asciiTheme="majorHAnsi" w:hAnsiTheme="majorHAnsi"/>
                <w:sz w:val="18"/>
                <w:szCs w:val="18"/>
              </w:rPr>
              <w:t>presentada en la siguiente clase.</w:t>
            </w:r>
          </w:p>
        </w:tc>
        <w:tc>
          <w:tcPr>
            <w:tcW w:w="4672" w:type="dxa"/>
          </w:tcPr>
          <w:p w:rsidR="002A3D02" w:rsidRPr="00604A10" w:rsidRDefault="002A3D02" w:rsidP="002A3D02">
            <w:pPr>
              <w:rPr>
                <w:rFonts w:asciiTheme="majorHAnsi" w:eastAsia="Calibri" w:hAnsiTheme="majorHAnsi" w:cs="Times New Roman"/>
                <w:b/>
                <w:sz w:val="18"/>
                <w:szCs w:val="18"/>
                <w:u w:val="single"/>
              </w:rPr>
            </w:pPr>
            <w:r w:rsidRPr="00604A10">
              <w:rPr>
                <w:rFonts w:asciiTheme="majorHAnsi" w:eastAsia="Calibri" w:hAnsiTheme="majorHAnsi" w:cs="Times New Roman"/>
                <w:b/>
                <w:sz w:val="18"/>
                <w:szCs w:val="18"/>
                <w:u w:val="single"/>
              </w:rPr>
              <w:t xml:space="preserve">Sesión 8: </w:t>
            </w:r>
            <w:r w:rsidRPr="00604A10">
              <w:rPr>
                <w:rFonts w:asciiTheme="majorHAnsi" w:eastAsia="Calibri" w:hAnsiTheme="majorHAnsi" w:cs="Times New Roman"/>
                <w:b/>
                <w:sz w:val="18"/>
                <w:szCs w:val="18"/>
              </w:rPr>
              <w:t>Nuestra presentación</w:t>
            </w:r>
            <w:r w:rsidR="00604A10">
              <w:rPr>
                <w:rFonts w:asciiTheme="majorHAnsi" w:eastAsia="Calibri" w:hAnsiTheme="majorHAnsi" w:cs="Times New Roman"/>
                <w:b/>
                <w:sz w:val="18"/>
                <w:szCs w:val="18"/>
              </w:rPr>
              <w:t xml:space="preserve"> (1</w:t>
            </w:r>
            <w:r w:rsidR="00604A10" w:rsidRPr="00604A10">
              <w:rPr>
                <w:rFonts w:asciiTheme="majorHAnsi" w:eastAsia="Calibri" w:hAnsiTheme="majorHAnsi" w:cs="Times New Roman"/>
                <w:b/>
                <w:sz w:val="18"/>
                <w:szCs w:val="18"/>
              </w:rPr>
              <w:t xml:space="preserve"> hora)</w:t>
            </w:r>
          </w:p>
          <w:p w:rsidR="002A3D02" w:rsidRPr="00604A10" w:rsidRDefault="002A3D02" w:rsidP="002A3D02">
            <w:pPr>
              <w:rPr>
                <w:rFonts w:asciiTheme="majorHAnsi" w:hAnsiTheme="majorHAnsi"/>
                <w:sz w:val="18"/>
                <w:szCs w:val="18"/>
              </w:rPr>
            </w:pPr>
          </w:p>
          <w:p w:rsidR="00434A34" w:rsidRDefault="00434A34" w:rsidP="00DC6CE1">
            <w:pPr>
              <w:rPr>
                <w:rFonts w:asciiTheme="majorHAnsi" w:hAnsiTheme="majorHAnsi"/>
                <w:sz w:val="18"/>
                <w:szCs w:val="18"/>
              </w:rPr>
            </w:pPr>
          </w:p>
          <w:p w:rsidR="002A3D02" w:rsidRPr="00604A10" w:rsidRDefault="002A3D02" w:rsidP="00DC6CE1">
            <w:pPr>
              <w:rPr>
                <w:rFonts w:asciiTheme="majorHAnsi" w:hAnsiTheme="majorHAnsi"/>
                <w:sz w:val="18"/>
                <w:szCs w:val="18"/>
              </w:rPr>
            </w:pPr>
            <w:r w:rsidRPr="00604A10">
              <w:rPr>
                <w:rFonts w:asciiTheme="majorHAnsi" w:hAnsiTheme="majorHAnsi"/>
                <w:sz w:val="18"/>
                <w:szCs w:val="18"/>
              </w:rPr>
              <w:t>E</w:t>
            </w:r>
            <w:r w:rsidR="00DC6CE1">
              <w:rPr>
                <w:rFonts w:asciiTheme="majorHAnsi" w:hAnsiTheme="majorHAnsi"/>
                <w:sz w:val="18"/>
                <w:szCs w:val="18"/>
              </w:rPr>
              <w:t>n e</w:t>
            </w:r>
            <w:r w:rsidRPr="00604A10">
              <w:rPr>
                <w:rFonts w:asciiTheme="majorHAnsi" w:hAnsiTheme="majorHAnsi"/>
                <w:sz w:val="18"/>
                <w:szCs w:val="18"/>
              </w:rPr>
              <w:t>sta sesión</w:t>
            </w:r>
            <w:r w:rsidR="00DC6CE1">
              <w:rPr>
                <w:rFonts w:asciiTheme="majorHAnsi" w:hAnsiTheme="majorHAnsi"/>
                <w:sz w:val="18"/>
                <w:szCs w:val="18"/>
              </w:rPr>
              <w:t>,</w:t>
            </w:r>
            <w:r w:rsidRPr="00604A10">
              <w:rPr>
                <w:rFonts w:asciiTheme="majorHAnsi" w:hAnsiTheme="majorHAnsi"/>
                <w:sz w:val="18"/>
                <w:szCs w:val="18"/>
              </w:rPr>
              <w:t xml:space="preserve"> los estudiantes darán a conocer a </w:t>
            </w:r>
            <w:r w:rsidR="00DC6CE1">
              <w:rPr>
                <w:rFonts w:asciiTheme="majorHAnsi" w:hAnsiTheme="majorHAnsi"/>
                <w:sz w:val="18"/>
                <w:szCs w:val="18"/>
              </w:rPr>
              <w:t xml:space="preserve">sus compañeros </w:t>
            </w:r>
            <w:r w:rsidRPr="00604A10">
              <w:rPr>
                <w:rFonts w:asciiTheme="majorHAnsi" w:hAnsiTheme="majorHAnsi"/>
                <w:sz w:val="18"/>
                <w:szCs w:val="18"/>
              </w:rPr>
              <w:t>las secuencias rítmicas musicales que cada grupo ha creado, expresando sus ideas y emociones.</w:t>
            </w:r>
          </w:p>
        </w:tc>
      </w:tr>
    </w:tbl>
    <w:p w:rsidR="008867F0" w:rsidRPr="00BB076E" w:rsidRDefault="008867F0" w:rsidP="008F3336">
      <w:pPr>
        <w:spacing w:line="240" w:lineRule="auto"/>
        <w:rPr>
          <w:rFonts w:asciiTheme="majorHAnsi" w:eastAsia="Calibri" w:hAnsiTheme="majorHAnsi" w:cs="Times New Roman"/>
          <w:sz w:val="18"/>
          <w:szCs w:val="18"/>
        </w:rPr>
      </w:pPr>
    </w:p>
    <w:p w:rsidR="008867F0" w:rsidRPr="00BB076E" w:rsidRDefault="008867F0" w:rsidP="008F3336">
      <w:pPr>
        <w:spacing w:line="240" w:lineRule="auto"/>
        <w:rPr>
          <w:rFonts w:asciiTheme="majorHAnsi" w:eastAsia="Calibri" w:hAnsiTheme="majorHAnsi" w:cs="Times New Roman"/>
          <w:sz w:val="18"/>
          <w:szCs w:val="18"/>
        </w:rPr>
      </w:pPr>
      <w:r w:rsidRPr="00BB076E">
        <w:rPr>
          <w:rFonts w:asciiTheme="majorHAnsi" w:eastAsia="Calibri" w:hAnsiTheme="majorHAnsi" w:cs="Times New Roman"/>
          <w:sz w:val="18"/>
          <w:szCs w:val="18"/>
        </w:rPr>
        <w:t xml:space="preserve">4.   </w:t>
      </w:r>
      <w:r w:rsidRPr="00BB076E">
        <w:rPr>
          <w:rFonts w:asciiTheme="majorHAnsi" w:eastAsia="Calibri" w:hAnsiTheme="majorHAnsi" w:cs="Times New Roman"/>
          <w:b/>
          <w:sz w:val="18"/>
          <w:szCs w:val="18"/>
        </w:rPr>
        <w:t>MATERIALES BÁSICOS Y RECURSOS A UTILIZAR</w:t>
      </w:r>
    </w:p>
    <w:p w:rsidR="00386912" w:rsidRPr="00BB076E" w:rsidRDefault="00386912" w:rsidP="00386912">
      <w:pPr>
        <w:numPr>
          <w:ilvl w:val="0"/>
          <w:numId w:val="13"/>
        </w:numPr>
        <w:contextualSpacing/>
        <w:jc w:val="both"/>
        <w:rPr>
          <w:rFonts w:asciiTheme="majorHAnsi" w:eastAsia="Times New Roman" w:hAnsiTheme="majorHAnsi" w:cs="Calibri"/>
          <w:color w:val="000000"/>
          <w:sz w:val="18"/>
          <w:szCs w:val="18"/>
        </w:rPr>
      </w:pPr>
      <w:r w:rsidRPr="00BB076E">
        <w:rPr>
          <w:rFonts w:asciiTheme="majorHAnsi" w:eastAsia="Times New Roman" w:hAnsiTheme="majorHAnsi" w:cs="Calibri"/>
          <w:color w:val="000000"/>
          <w:sz w:val="18"/>
          <w:szCs w:val="18"/>
        </w:rPr>
        <w:t>Currículo Nacional de la Educación Básica – 2016-MINEDU.gob.pe</w:t>
      </w:r>
    </w:p>
    <w:p w:rsidR="00386912" w:rsidRPr="00BB076E" w:rsidRDefault="00386912" w:rsidP="00386912">
      <w:pPr>
        <w:numPr>
          <w:ilvl w:val="0"/>
          <w:numId w:val="13"/>
        </w:numPr>
        <w:contextualSpacing/>
        <w:jc w:val="both"/>
        <w:rPr>
          <w:rFonts w:asciiTheme="majorHAnsi" w:eastAsia="Times New Roman" w:hAnsiTheme="majorHAnsi" w:cs="Calibri"/>
          <w:color w:val="000000"/>
          <w:sz w:val="18"/>
          <w:szCs w:val="18"/>
        </w:rPr>
      </w:pPr>
      <w:r w:rsidRPr="00BB076E">
        <w:rPr>
          <w:rFonts w:asciiTheme="majorHAnsi" w:eastAsia="Times New Roman" w:hAnsiTheme="majorHAnsi" w:cs="Calibri"/>
          <w:color w:val="000000"/>
          <w:sz w:val="18"/>
          <w:szCs w:val="18"/>
        </w:rPr>
        <w:t>Programa Curricular de Educación Primaria – 2016-MINEDU.gob.pe</w:t>
      </w:r>
    </w:p>
    <w:p w:rsidR="00386912" w:rsidRPr="00BB076E" w:rsidRDefault="00F73F7B" w:rsidP="00386912">
      <w:pPr>
        <w:numPr>
          <w:ilvl w:val="0"/>
          <w:numId w:val="13"/>
        </w:numPr>
        <w:contextualSpacing/>
        <w:jc w:val="both"/>
        <w:rPr>
          <w:rFonts w:asciiTheme="majorHAnsi" w:eastAsia="Times New Roman" w:hAnsiTheme="majorHAnsi" w:cs="Calibri"/>
          <w:color w:val="000000"/>
          <w:sz w:val="18"/>
          <w:szCs w:val="18"/>
        </w:rPr>
      </w:pPr>
      <w:r w:rsidRPr="00BB076E">
        <w:rPr>
          <w:rFonts w:asciiTheme="majorHAnsi" w:eastAsia="Times New Roman" w:hAnsiTheme="majorHAnsi" w:cs="Calibri"/>
          <w:color w:val="000000"/>
          <w:sz w:val="18"/>
          <w:szCs w:val="18"/>
        </w:rPr>
        <w:t>Portafolio</w:t>
      </w:r>
    </w:p>
    <w:p w:rsidR="00F73F7B" w:rsidRPr="00BB076E" w:rsidRDefault="00077B6E" w:rsidP="00386912">
      <w:pPr>
        <w:numPr>
          <w:ilvl w:val="0"/>
          <w:numId w:val="13"/>
        </w:numPr>
        <w:contextualSpacing/>
        <w:jc w:val="both"/>
        <w:rPr>
          <w:rFonts w:asciiTheme="majorHAnsi" w:eastAsia="Times New Roman" w:hAnsiTheme="majorHAnsi" w:cs="Calibri"/>
          <w:color w:val="000000"/>
          <w:sz w:val="18"/>
          <w:szCs w:val="18"/>
        </w:rPr>
      </w:pPr>
      <w:r w:rsidRPr="00BB076E">
        <w:rPr>
          <w:rFonts w:asciiTheme="majorHAnsi" w:eastAsia="Times New Roman" w:hAnsiTheme="majorHAnsi" w:cs="Calibri"/>
          <w:color w:val="000000"/>
          <w:sz w:val="18"/>
          <w:szCs w:val="18"/>
        </w:rPr>
        <w:t>Equipo de sonido, música</w:t>
      </w:r>
    </w:p>
    <w:p w:rsidR="001278C0" w:rsidRPr="00BB076E" w:rsidRDefault="001278C0" w:rsidP="00386912">
      <w:pPr>
        <w:numPr>
          <w:ilvl w:val="0"/>
          <w:numId w:val="13"/>
        </w:numPr>
        <w:contextualSpacing/>
        <w:jc w:val="both"/>
        <w:rPr>
          <w:rFonts w:asciiTheme="majorHAnsi" w:eastAsia="Times New Roman" w:hAnsiTheme="majorHAnsi" w:cs="Calibri"/>
          <w:color w:val="000000"/>
          <w:sz w:val="18"/>
          <w:szCs w:val="18"/>
        </w:rPr>
      </w:pPr>
      <w:r w:rsidRPr="00BB076E">
        <w:rPr>
          <w:rFonts w:asciiTheme="majorHAnsi" w:eastAsia="Times New Roman" w:hAnsiTheme="majorHAnsi" w:cs="Calibri"/>
          <w:color w:val="000000"/>
          <w:sz w:val="18"/>
          <w:szCs w:val="18"/>
        </w:rPr>
        <w:t>Infraestructura adecuada</w:t>
      </w:r>
    </w:p>
    <w:p w:rsidR="001278C0" w:rsidRPr="00BB076E" w:rsidRDefault="000560EE" w:rsidP="00386912">
      <w:pPr>
        <w:numPr>
          <w:ilvl w:val="0"/>
          <w:numId w:val="13"/>
        </w:numPr>
        <w:contextualSpacing/>
        <w:jc w:val="both"/>
        <w:rPr>
          <w:rFonts w:asciiTheme="majorHAnsi" w:eastAsia="Times New Roman" w:hAnsiTheme="majorHAnsi" w:cs="Calibri"/>
          <w:color w:val="000000"/>
          <w:sz w:val="18"/>
          <w:szCs w:val="18"/>
        </w:rPr>
      </w:pPr>
      <w:r>
        <w:rPr>
          <w:rFonts w:asciiTheme="majorHAnsi" w:eastAsia="Times New Roman" w:hAnsiTheme="majorHAnsi" w:cs="Calibri"/>
          <w:color w:val="000000"/>
          <w:sz w:val="18"/>
          <w:szCs w:val="18"/>
        </w:rPr>
        <w:t>Cinta adhesiva</w:t>
      </w:r>
    </w:p>
    <w:p w:rsidR="008867F0" w:rsidRPr="00BB076E" w:rsidRDefault="008867F0" w:rsidP="008F3336">
      <w:pPr>
        <w:spacing w:line="240" w:lineRule="auto"/>
        <w:rPr>
          <w:rFonts w:asciiTheme="majorHAnsi" w:eastAsia="Calibri" w:hAnsiTheme="majorHAnsi" w:cs="Times New Roman"/>
          <w:b/>
          <w:sz w:val="18"/>
          <w:szCs w:val="18"/>
        </w:rPr>
      </w:pPr>
    </w:p>
    <w:p w:rsidR="008867F0" w:rsidRPr="00BB076E" w:rsidRDefault="00451A1C" w:rsidP="008F3336">
      <w:pPr>
        <w:spacing w:line="240" w:lineRule="auto"/>
        <w:rPr>
          <w:rFonts w:asciiTheme="majorHAnsi" w:eastAsia="Calibri" w:hAnsiTheme="majorHAnsi" w:cs="Times New Roman"/>
          <w:b/>
          <w:sz w:val="18"/>
          <w:szCs w:val="18"/>
        </w:rPr>
      </w:pPr>
      <w:r w:rsidRPr="00BB076E">
        <w:rPr>
          <w:rFonts w:asciiTheme="majorHAnsi" w:eastAsia="Calibri" w:hAnsiTheme="majorHAnsi" w:cs="Times New Roman"/>
          <w:b/>
          <w:sz w:val="18"/>
          <w:szCs w:val="18"/>
        </w:rPr>
        <w:lastRenderedPageBreak/>
        <w:t>5. RE</w:t>
      </w:r>
      <w:r w:rsidR="008867F0" w:rsidRPr="00BB076E">
        <w:rPr>
          <w:rFonts w:asciiTheme="majorHAnsi" w:eastAsia="Calibri" w:hAnsiTheme="majorHAnsi" w:cs="Times New Roman"/>
          <w:b/>
          <w:sz w:val="18"/>
          <w:szCs w:val="18"/>
        </w:rPr>
        <w:t>F</w:t>
      </w:r>
      <w:r w:rsidRPr="00BB076E">
        <w:rPr>
          <w:rFonts w:asciiTheme="majorHAnsi" w:eastAsia="Calibri" w:hAnsiTheme="majorHAnsi" w:cs="Times New Roman"/>
          <w:b/>
          <w:sz w:val="18"/>
          <w:szCs w:val="18"/>
        </w:rPr>
        <w:t>L</w:t>
      </w:r>
      <w:r w:rsidR="008867F0" w:rsidRPr="00BB076E">
        <w:rPr>
          <w:rFonts w:asciiTheme="majorHAnsi" w:eastAsia="Calibri" w:hAnsiTheme="majorHAnsi" w:cs="Times New Roman"/>
          <w:b/>
          <w:sz w:val="18"/>
          <w:szCs w:val="18"/>
        </w:rPr>
        <w:t>EXIONES SOBRE LOS APRENDIZAJES</w:t>
      </w:r>
    </w:p>
    <w:p w:rsidR="008867F0" w:rsidRPr="00BB076E" w:rsidRDefault="008867F0" w:rsidP="008867F0">
      <w:pPr>
        <w:pStyle w:val="Prrafodelista"/>
        <w:numPr>
          <w:ilvl w:val="0"/>
          <w:numId w:val="11"/>
        </w:numPr>
        <w:spacing w:line="240" w:lineRule="auto"/>
        <w:rPr>
          <w:rFonts w:asciiTheme="majorHAnsi" w:eastAsia="Calibri" w:hAnsiTheme="majorHAnsi" w:cs="Times New Roman"/>
          <w:sz w:val="18"/>
          <w:szCs w:val="18"/>
        </w:rPr>
      </w:pPr>
      <w:r w:rsidRPr="00BB076E">
        <w:rPr>
          <w:rFonts w:asciiTheme="majorHAnsi" w:eastAsia="Calibri" w:hAnsiTheme="majorHAnsi" w:cs="Times New Roman"/>
          <w:sz w:val="18"/>
          <w:szCs w:val="18"/>
        </w:rPr>
        <w:t>¿</w:t>
      </w:r>
      <w:r w:rsidR="009F7667" w:rsidRPr="00BB076E">
        <w:rPr>
          <w:rFonts w:asciiTheme="majorHAnsi" w:eastAsia="Calibri" w:hAnsiTheme="majorHAnsi" w:cs="Times New Roman"/>
          <w:sz w:val="18"/>
          <w:szCs w:val="18"/>
        </w:rPr>
        <w:t xml:space="preserve">Los estudiantes </w:t>
      </w:r>
      <w:r w:rsidR="00472D2B" w:rsidRPr="00BB076E">
        <w:rPr>
          <w:rFonts w:asciiTheme="majorHAnsi" w:eastAsia="Calibri" w:hAnsiTheme="majorHAnsi" w:cs="Times New Roman"/>
          <w:sz w:val="18"/>
          <w:szCs w:val="18"/>
        </w:rPr>
        <w:t xml:space="preserve">crean sus </w:t>
      </w:r>
      <w:r w:rsidR="00CC4912" w:rsidRPr="00BB076E">
        <w:rPr>
          <w:rFonts w:asciiTheme="majorHAnsi" w:eastAsia="Calibri" w:hAnsiTheme="majorHAnsi" w:cs="Times New Roman"/>
          <w:sz w:val="18"/>
          <w:szCs w:val="18"/>
        </w:rPr>
        <w:t>propios movimientos</w:t>
      </w:r>
      <w:r w:rsidR="00472D2B" w:rsidRPr="00BB076E">
        <w:rPr>
          <w:rFonts w:asciiTheme="majorHAnsi" w:eastAsia="Calibri" w:hAnsiTheme="majorHAnsi" w:cs="Times New Roman"/>
          <w:sz w:val="18"/>
          <w:szCs w:val="18"/>
        </w:rPr>
        <w:t xml:space="preserve"> al compás de la música</w:t>
      </w:r>
      <w:r w:rsidRPr="00BB076E">
        <w:rPr>
          <w:rFonts w:asciiTheme="majorHAnsi" w:eastAsia="Calibri" w:hAnsiTheme="majorHAnsi" w:cs="Times New Roman"/>
          <w:sz w:val="18"/>
          <w:szCs w:val="18"/>
        </w:rPr>
        <w:t>?</w:t>
      </w:r>
    </w:p>
    <w:p w:rsidR="00451A1C" w:rsidRPr="00BB076E" w:rsidRDefault="00451A1C" w:rsidP="00451A1C">
      <w:pPr>
        <w:spacing w:line="240" w:lineRule="auto"/>
        <w:rPr>
          <w:rFonts w:asciiTheme="majorHAnsi" w:eastAsia="Calibri" w:hAnsiTheme="majorHAnsi" w:cs="Times New Roman"/>
          <w:sz w:val="18"/>
          <w:szCs w:val="18"/>
        </w:rPr>
      </w:pPr>
    </w:p>
    <w:p w:rsidR="00451A1C" w:rsidRPr="00BB076E" w:rsidRDefault="00451A1C" w:rsidP="00451A1C">
      <w:pPr>
        <w:spacing w:line="240" w:lineRule="auto"/>
        <w:rPr>
          <w:rFonts w:asciiTheme="majorHAnsi" w:eastAsia="Calibri" w:hAnsiTheme="majorHAnsi" w:cs="Times New Roman"/>
          <w:sz w:val="18"/>
          <w:szCs w:val="18"/>
        </w:rPr>
      </w:pPr>
    </w:p>
    <w:p w:rsidR="008867F0" w:rsidRPr="00BB076E" w:rsidRDefault="008867F0" w:rsidP="008867F0">
      <w:pPr>
        <w:pStyle w:val="Prrafodelista"/>
        <w:numPr>
          <w:ilvl w:val="0"/>
          <w:numId w:val="11"/>
        </w:numPr>
        <w:spacing w:line="240" w:lineRule="auto"/>
        <w:rPr>
          <w:rFonts w:asciiTheme="majorHAnsi" w:eastAsia="Calibri" w:hAnsiTheme="majorHAnsi" w:cs="Times New Roman"/>
          <w:sz w:val="18"/>
          <w:szCs w:val="18"/>
        </w:rPr>
      </w:pPr>
      <w:r w:rsidRPr="00BB076E">
        <w:rPr>
          <w:rFonts w:asciiTheme="majorHAnsi" w:eastAsia="Calibri" w:hAnsiTheme="majorHAnsi" w:cs="Times New Roman"/>
          <w:sz w:val="18"/>
          <w:szCs w:val="18"/>
        </w:rPr>
        <w:t>¿Qué dificultades tuvieron los estudiantes?</w:t>
      </w:r>
    </w:p>
    <w:p w:rsidR="00451A1C" w:rsidRPr="00BB076E" w:rsidRDefault="00451A1C" w:rsidP="00451A1C">
      <w:pPr>
        <w:spacing w:line="240" w:lineRule="auto"/>
        <w:rPr>
          <w:rFonts w:asciiTheme="majorHAnsi" w:eastAsia="Calibri" w:hAnsiTheme="majorHAnsi" w:cs="Times New Roman"/>
          <w:sz w:val="18"/>
          <w:szCs w:val="18"/>
        </w:rPr>
      </w:pPr>
    </w:p>
    <w:p w:rsidR="00451A1C" w:rsidRPr="00BB076E" w:rsidRDefault="00451A1C" w:rsidP="00451A1C">
      <w:pPr>
        <w:spacing w:line="240" w:lineRule="auto"/>
        <w:rPr>
          <w:rFonts w:asciiTheme="majorHAnsi" w:eastAsia="Calibri" w:hAnsiTheme="majorHAnsi" w:cs="Times New Roman"/>
          <w:sz w:val="18"/>
          <w:szCs w:val="18"/>
        </w:rPr>
      </w:pPr>
    </w:p>
    <w:p w:rsidR="008867F0" w:rsidRPr="00BB076E" w:rsidRDefault="008867F0" w:rsidP="008867F0">
      <w:pPr>
        <w:pStyle w:val="Prrafodelista"/>
        <w:numPr>
          <w:ilvl w:val="0"/>
          <w:numId w:val="11"/>
        </w:numPr>
        <w:spacing w:line="240" w:lineRule="auto"/>
        <w:rPr>
          <w:rFonts w:asciiTheme="majorHAnsi" w:eastAsia="Calibri" w:hAnsiTheme="majorHAnsi" w:cs="Times New Roman"/>
          <w:sz w:val="18"/>
          <w:szCs w:val="18"/>
        </w:rPr>
      </w:pPr>
      <w:r w:rsidRPr="00BB076E">
        <w:rPr>
          <w:rFonts w:asciiTheme="majorHAnsi" w:eastAsia="Calibri" w:hAnsiTheme="majorHAnsi" w:cs="Times New Roman"/>
          <w:sz w:val="18"/>
          <w:szCs w:val="18"/>
        </w:rPr>
        <w:t>¿Qué aprendizajes debo reforzar en la siguiente Unidad?</w:t>
      </w:r>
    </w:p>
    <w:p w:rsidR="00451A1C" w:rsidRPr="00BB076E" w:rsidRDefault="00451A1C" w:rsidP="00451A1C">
      <w:pPr>
        <w:spacing w:line="240" w:lineRule="auto"/>
        <w:rPr>
          <w:rFonts w:asciiTheme="majorHAnsi" w:eastAsia="Calibri" w:hAnsiTheme="majorHAnsi" w:cs="Times New Roman"/>
          <w:sz w:val="18"/>
          <w:szCs w:val="18"/>
        </w:rPr>
      </w:pPr>
    </w:p>
    <w:p w:rsidR="00451A1C" w:rsidRPr="00BB076E" w:rsidRDefault="00451A1C" w:rsidP="00451A1C">
      <w:pPr>
        <w:spacing w:line="240" w:lineRule="auto"/>
        <w:rPr>
          <w:rFonts w:asciiTheme="majorHAnsi" w:eastAsia="Calibri" w:hAnsiTheme="majorHAnsi" w:cs="Times New Roman"/>
          <w:sz w:val="18"/>
          <w:szCs w:val="18"/>
        </w:rPr>
      </w:pPr>
    </w:p>
    <w:p w:rsidR="008867F0" w:rsidRPr="00BB076E" w:rsidRDefault="008867F0" w:rsidP="008867F0">
      <w:pPr>
        <w:pStyle w:val="Prrafodelista"/>
        <w:numPr>
          <w:ilvl w:val="0"/>
          <w:numId w:val="11"/>
        </w:numPr>
        <w:spacing w:line="240" w:lineRule="auto"/>
        <w:rPr>
          <w:rFonts w:asciiTheme="majorHAnsi" w:eastAsia="Calibri" w:hAnsiTheme="majorHAnsi" w:cs="Times New Roman"/>
          <w:sz w:val="18"/>
          <w:szCs w:val="18"/>
        </w:rPr>
      </w:pPr>
      <w:r w:rsidRPr="00BB076E">
        <w:rPr>
          <w:rFonts w:asciiTheme="majorHAnsi" w:eastAsia="Calibri" w:hAnsiTheme="majorHAnsi" w:cs="Times New Roman"/>
          <w:sz w:val="18"/>
          <w:szCs w:val="18"/>
        </w:rPr>
        <w:t>¿Qué actividades</w:t>
      </w:r>
      <w:r w:rsidR="00E6627F">
        <w:rPr>
          <w:rFonts w:asciiTheme="majorHAnsi" w:eastAsia="Calibri" w:hAnsiTheme="majorHAnsi" w:cs="Times New Roman"/>
          <w:sz w:val="18"/>
          <w:szCs w:val="18"/>
        </w:rPr>
        <w:t xml:space="preserve"> y</w:t>
      </w:r>
      <w:r w:rsidR="00E6627F" w:rsidRPr="00BB076E">
        <w:rPr>
          <w:rFonts w:asciiTheme="majorHAnsi" w:eastAsia="Calibri" w:hAnsiTheme="majorHAnsi" w:cs="Times New Roman"/>
          <w:sz w:val="18"/>
          <w:szCs w:val="18"/>
        </w:rPr>
        <w:t xml:space="preserve"> </w:t>
      </w:r>
      <w:r w:rsidRPr="00BB076E">
        <w:rPr>
          <w:rFonts w:asciiTheme="majorHAnsi" w:eastAsia="Calibri" w:hAnsiTheme="majorHAnsi" w:cs="Times New Roman"/>
          <w:sz w:val="18"/>
          <w:szCs w:val="18"/>
        </w:rPr>
        <w:t>estrategias funcionaron y cuáles no?</w:t>
      </w:r>
    </w:p>
    <w:p w:rsidR="00451A1C" w:rsidRPr="00BB076E" w:rsidRDefault="00451A1C" w:rsidP="00451A1C">
      <w:pPr>
        <w:pStyle w:val="Prrafodelista"/>
        <w:rPr>
          <w:rFonts w:asciiTheme="majorHAnsi" w:eastAsia="Calibri" w:hAnsiTheme="majorHAnsi" w:cs="Times New Roman"/>
          <w:sz w:val="18"/>
          <w:szCs w:val="18"/>
        </w:rPr>
      </w:pPr>
    </w:p>
    <w:p w:rsidR="00451A1C" w:rsidRPr="00BB076E" w:rsidRDefault="00451A1C" w:rsidP="00451A1C">
      <w:pPr>
        <w:pStyle w:val="Prrafodelista"/>
        <w:rPr>
          <w:rFonts w:asciiTheme="majorHAnsi" w:eastAsia="Calibri" w:hAnsiTheme="majorHAnsi" w:cs="Times New Roman"/>
          <w:sz w:val="18"/>
          <w:szCs w:val="18"/>
        </w:rPr>
      </w:pPr>
    </w:p>
    <w:p w:rsidR="00451A1C" w:rsidRPr="00BB076E" w:rsidRDefault="00451A1C" w:rsidP="00451A1C">
      <w:pPr>
        <w:spacing w:line="240" w:lineRule="auto"/>
        <w:rPr>
          <w:rFonts w:asciiTheme="majorHAnsi" w:eastAsia="Calibri" w:hAnsiTheme="majorHAnsi" w:cs="Times New Roman"/>
          <w:sz w:val="18"/>
          <w:szCs w:val="18"/>
        </w:rPr>
      </w:pPr>
    </w:p>
    <w:p w:rsidR="008867F0" w:rsidRPr="00BB076E" w:rsidRDefault="008867F0" w:rsidP="008867F0">
      <w:pPr>
        <w:pStyle w:val="Prrafodelista"/>
        <w:numPr>
          <w:ilvl w:val="0"/>
          <w:numId w:val="11"/>
        </w:numPr>
        <w:spacing w:line="240" w:lineRule="auto"/>
        <w:rPr>
          <w:rFonts w:asciiTheme="majorHAnsi" w:eastAsia="Calibri" w:hAnsiTheme="majorHAnsi" w:cs="Times New Roman"/>
          <w:sz w:val="18"/>
          <w:szCs w:val="18"/>
        </w:rPr>
      </w:pPr>
      <w:r w:rsidRPr="00BB076E">
        <w:rPr>
          <w:rFonts w:asciiTheme="majorHAnsi" w:eastAsia="Calibri" w:hAnsiTheme="majorHAnsi" w:cs="Times New Roman"/>
          <w:sz w:val="18"/>
          <w:szCs w:val="18"/>
        </w:rPr>
        <w:t xml:space="preserve"> Otras observaciones</w:t>
      </w:r>
    </w:p>
    <w:p w:rsidR="00002003" w:rsidRPr="00BB076E" w:rsidRDefault="00002003" w:rsidP="00002003">
      <w:pPr>
        <w:spacing w:line="240" w:lineRule="auto"/>
        <w:rPr>
          <w:rFonts w:asciiTheme="majorHAnsi" w:eastAsia="Calibri" w:hAnsiTheme="majorHAnsi" w:cs="Times New Roman"/>
          <w:sz w:val="18"/>
          <w:szCs w:val="18"/>
        </w:rPr>
      </w:pPr>
    </w:p>
    <w:p w:rsidR="00002003" w:rsidRPr="00BB076E" w:rsidRDefault="00002003" w:rsidP="00002003">
      <w:pPr>
        <w:spacing w:line="240" w:lineRule="auto"/>
        <w:rPr>
          <w:rFonts w:asciiTheme="majorHAnsi" w:eastAsia="Calibri" w:hAnsiTheme="majorHAnsi" w:cs="Times New Roman"/>
          <w:sz w:val="18"/>
          <w:szCs w:val="18"/>
        </w:rPr>
      </w:pPr>
    </w:p>
    <w:p w:rsidR="00002003" w:rsidRPr="00BB076E" w:rsidRDefault="00002003" w:rsidP="00002003">
      <w:pPr>
        <w:spacing w:line="240" w:lineRule="auto"/>
        <w:rPr>
          <w:rFonts w:asciiTheme="majorHAnsi" w:eastAsia="Calibri" w:hAnsiTheme="majorHAnsi" w:cs="Times New Roman"/>
          <w:sz w:val="18"/>
          <w:szCs w:val="18"/>
        </w:rPr>
      </w:pPr>
    </w:p>
    <w:p w:rsidR="00002003" w:rsidRPr="00BB076E" w:rsidRDefault="00002003" w:rsidP="00002003">
      <w:pPr>
        <w:spacing w:line="240" w:lineRule="auto"/>
        <w:rPr>
          <w:rFonts w:asciiTheme="majorHAnsi" w:eastAsia="Calibri" w:hAnsiTheme="majorHAnsi" w:cs="Times New Roman"/>
          <w:sz w:val="18"/>
          <w:szCs w:val="18"/>
        </w:rPr>
      </w:pPr>
    </w:p>
    <w:p w:rsidR="00002003" w:rsidRPr="00BB076E" w:rsidRDefault="00002003" w:rsidP="00002003">
      <w:pPr>
        <w:spacing w:line="240" w:lineRule="auto"/>
        <w:rPr>
          <w:rFonts w:asciiTheme="majorHAnsi" w:eastAsia="Calibri" w:hAnsiTheme="majorHAnsi" w:cs="Times New Roman"/>
          <w:sz w:val="18"/>
          <w:szCs w:val="18"/>
        </w:rPr>
      </w:pPr>
    </w:p>
    <w:p w:rsidR="00002003" w:rsidRPr="00BB076E" w:rsidRDefault="00002003" w:rsidP="00002003">
      <w:pPr>
        <w:spacing w:line="240" w:lineRule="auto"/>
        <w:rPr>
          <w:rFonts w:asciiTheme="majorHAnsi" w:eastAsia="Calibri" w:hAnsiTheme="majorHAnsi" w:cs="Times New Roman"/>
          <w:sz w:val="18"/>
          <w:szCs w:val="18"/>
        </w:rPr>
      </w:pPr>
    </w:p>
    <w:p w:rsidR="00002003" w:rsidRPr="00BB076E" w:rsidRDefault="00002003" w:rsidP="00002003">
      <w:pPr>
        <w:spacing w:line="240" w:lineRule="auto"/>
        <w:rPr>
          <w:rFonts w:asciiTheme="majorHAnsi" w:eastAsia="Calibri" w:hAnsiTheme="majorHAnsi" w:cs="Times New Roman"/>
          <w:sz w:val="18"/>
          <w:szCs w:val="18"/>
        </w:rPr>
      </w:pPr>
    </w:p>
    <w:p w:rsidR="00002003" w:rsidRPr="00BB076E" w:rsidRDefault="00002003" w:rsidP="00002003">
      <w:pPr>
        <w:spacing w:line="240" w:lineRule="auto"/>
        <w:rPr>
          <w:rFonts w:asciiTheme="majorHAnsi" w:eastAsia="Calibri" w:hAnsiTheme="majorHAnsi" w:cs="Times New Roman"/>
          <w:sz w:val="18"/>
          <w:szCs w:val="18"/>
        </w:rPr>
      </w:pPr>
    </w:p>
    <w:p w:rsidR="00002003" w:rsidRPr="00BB076E" w:rsidRDefault="00002003" w:rsidP="00002003">
      <w:pPr>
        <w:spacing w:line="240" w:lineRule="auto"/>
        <w:rPr>
          <w:rFonts w:asciiTheme="majorHAnsi" w:eastAsia="Calibri" w:hAnsiTheme="majorHAnsi" w:cs="Times New Roman"/>
          <w:sz w:val="18"/>
          <w:szCs w:val="18"/>
        </w:rPr>
      </w:pPr>
    </w:p>
    <w:p w:rsidR="00002003" w:rsidRPr="00BB076E" w:rsidRDefault="00002003" w:rsidP="00002003">
      <w:pPr>
        <w:spacing w:line="240" w:lineRule="auto"/>
        <w:rPr>
          <w:rFonts w:asciiTheme="majorHAnsi" w:eastAsia="Calibri" w:hAnsiTheme="majorHAnsi" w:cs="Times New Roman"/>
          <w:sz w:val="18"/>
          <w:szCs w:val="18"/>
        </w:rPr>
      </w:pPr>
    </w:p>
    <w:p w:rsidR="00002003" w:rsidRPr="00BB076E" w:rsidRDefault="00002003" w:rsidP="00002003">
      <w:pPr>
        <w:spacing w:line="240" w:lineRule="auto"/>
        <w:rPr>
          <w:rFonts w:asciiTheme="majorHAnsi" w:eastAsia="Calibri" w:hAnsiTheme="majorHAnsi" w:cs="Times New Roman"/>
          <w:sz w:val="18"/>
          <w:szCs w:val="18"/>
        </w:rPr>
      </w:pPr>
    </w:p>
    <w:p w:rsidR="00D3621B" w:rsidRPr="00BB076E" w:rsidRDefault="00D3621B" w:rsidP="00002003">
      <w:pPr>
        <w:spacing w:line="240" w:lineRule="auto"/>
        <w:rPr>
          <w:rFonts w:asciiTheme="majorHAnsi" w:eastAsia="Calibri" w:hAnsiTheme="majorHAnsi" w:cs="Times New Roman"/>
          <w:sz w:val="18"/>
          <w:szCs w:val="18"/>
        </w:rPr>
      </w:pPr>
    </w:p>
    <w:p w:rsidR="00D3621B" w:rsidRPr="00BB076E" w:rsidRDefault="00D3621B" w:rsidP="00002003">
      <w:pPr>
        <w:spacing w:line="240" w:lineRule="auto"/>
        <w:rPr>
          <w:rFonts w:asciiTheme="majorHAnsi" w:eastAsia="Calibri" w:hAnsiTheme="majorHAnsi" w:cs="Times New Roman"/>
          <w:sz w:val="18"/>
          <w:szCs w:val="18"/>
        </w:rPr>
      </w:pPr>
    </w:p>
    <w:p w:rsidR="00D3621B" w:rsidRPr="00BB076E" w:rsidRDefault="00D3621B" w:rsidP="00002003">
      <w:pPr>
        <w:spacing w:line="240" w:lineRule="auto"/>
        <w:rPr>
          <w:rFonts w:asciiTheme="majorHAnsi" w:eastAsia="Calibri" w:hAnsiTheme="majorHAnsi" w:cs="Times New Roman"/>
          <w:sz w:val="18"/>
          <w:szCs w:val="18"/>
        </w:rPr>
      </w:pPr>
    </w:p>
    <w:p w:rsidR="00D3621B" w:rsidRPr="00BB076E" w:rsidRDefault="00D3621B" w:rsidP="00002003">
      <w:pPr>
        <w:spacing w:line="240" w:lineRule="auto"/>
        <w:rPr>
          <w:rFonts w:asciiTheme="majorHAnsi" w:eastAsia="Calibri" w:hAnsiTheme="majorHAnsi" w:cs="Times New Roman"/>
          <w:sz w:val="18"/>
          <w:szCs w:val="18"/>
        </w:rPr>
      </w:pPr>
    </w:p>
    <w:p w:rsidR="00D3621B" w:rsidRPr="00BB076E" w:rsidRDefault="00D3621B" w:rsidP="00002003">
      <w:pPr>
        <w:spacing w:line="240" w:lineRule="auto"/>
        <w:rPr>
          <w:rFonts w:asciiTheme="majorHAnsi" w:eastAsia="Calibri" w:hAnsiTheme="majorHAnsi" w:cs="Times New Roman"/>
          <w:sz w:val="18"/>
          <w:szCs w:val="18"/>
        </w:rPr>
      </w:pPr>
    </w:p>
    <w:p w:rsidR="00D3621B" w:rsidRPr="00BB076E" w:rsidRDefault="00D3621B" w:rsidP="00002003">
      <w:pPr>
        <w:spacing w:line="240" w:lineRule="auto"/>
        <w:rPr>
          <w:rFonts w:asciiTheme="majorHAnsi" w:eastAsia="Calibri" w:hAnsiTheme="majorHAnsi" w:cs="Times New Roman"/>
          <w:sz w:val="18"/>
          <w:szCs w:val="18"/>
        </w:rPr>
      </w:pPr>
    </w:p>
    <w:p w:rsidR="00D3621B" w:rsidRPr="00BB076E" w:rsidRDefault="00D3621B" w:rsidP="00002003">
      <w:pPr>
        <w:spacing w:line="240" w:lineRule="auto"/>
        <w:rPr>
          <w:rFonts w:asciiTheme="majorHAnsi" w:eastAsia="Calibri" w:hAnsiTheme="majorHAnsi" w:cs="Times New Roman"/>
          <w:sz w:val="18"/>
          <w:szCs w:val="18"/>
        </w:rPr>
      </w:pPr>
    </w:p>
    <w:p w:rsidR="00D3621B" w:rsidRPr="00BB076E" w:rsidRDefault="00D3621B" w:rsidP="00002003">
      <w:pPr>
        <w:spacing w:line="240" w:lineRule="auto"/>
        <w:rPr>
          <w:rFonts w:asciiTheme="majorHAnsi" w:eastAsia="Calibri" w:hAnsiTheme="majorHAnsi" w:cs="Times New Roman"/>
          <w:sz w:val="18"/>
          <w:szCs w:val="18"/>
        </w:rPr>
      </w:pPr>
    </w:p>
    <w:p w:rsidR="00872E00" w:rsidRDefault="00872E00" w:rsidP="00002003">
      <w:pPr>
        <w:spacing w:line="240" w:lineRule="auto"/>
        <w:rPr>
          <w:rFonts w:asciiTheme="majorHAnsi" w:eastAsia="Calibri" w:hAnsiTheme="majorHAnsi" w:cs="Times New Roman"/>
          <w:sz w:val="18"/>
          <w:szCs w:val="18"/>
        </w:rPr>
        <w:sectPr w:rsidR="00872E00" w:rsidSect="00C73C6B">
          <w:headerReference w:type="default" r:id="rId9"/>
          <w:pgSz w:w="11906" w:h="16838"/>
          <w:pgMar w:top="1531" w:right="1701" w:bottom="1418" w:left="992" w:header="709" w:footer="709" w:gutter="0"/>
          <w:cols w:space="708"/>
          <w:docGrid w:linePitch="360"/>
        </w:sectPr>
      </w:pPr>
    </w:p>
    <w:p w:rsidR="00872E00" w:rsidRPr="00CD6E8E" w:rsidRDefault="00872E00" w:rsidP="00872E00">
      <w:pPr>
        <w:jc w:val="center"/>
        <w:rPr>
          <w:b/>
          <w:sz w:val="18"/>
        </w:rPr>
      </w:pPr>
      <w:r w:rsidRPr="0059510D">
        <w:rPr>
          <w:b/>
          <w:noProof/>
          <w:sz w:val="18"/>
          <w:lang w:eastAsia="es-PE"/>
        </w:rPr>
        <w:lastRenderedPageBreak/>
        <mc:AlternateContent>
          <mc:Choice Requires="wps">
            <w:drawing>
              <wp:anchor distT="45720" distB="45720" distL="114300" distR="114300" simplePos="0" relativeHeight="251659264" behindDoc="0" locked="0" layoutInCell="1" allowOverlap="1" wp14:anchorId="6F9F101E" wp14:editId="443A3C4B">
                <wp:simplePos x="0" y="0"/>
                <wp:positionH relativeFrom="column">
                  <wp:posOffset>4445</wp:posOffset>
                </wp:positionH>
                <wp:positionV relativeFrom="paragraph">
                  <wp:posOffset>-78105</wp:posOffset>
                </wp:positionV>
                <wp:extent cx="9372600" cy="54292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0" cy="542925"/>
                        </a:xfrm>
                        <a:prstGeom prst="rect">
                          <a:avLst/>
                        </a:prstGeom>
                        <a:solidFill>
                          <a:srgbClr val="FFFFFF"/>
                        </a:solidFill>
                        <a:ln w="9525">
                          <a:solidFill>
                            <a:srgbClr val="000000"/>
                          </a:solidFill>
                          <a:miter lim="800000"/>
                          <a:headEnd/>
                          <a:tailEnd/>
                        </a:ln>
                      </wps:spPr>
                      <wps:txbx>
                        <w:txbxContent>
                          <w:p w:rsidR="00872E00" w:rsidRPr="00D64DE0" w:rsidRDefault="00872E00" w:rsidP="00EF1819">
                            <w:pPr>
                              <w:spacing w:after="0" w:line="276" w:lineRule="auto"/>
                              <w:rPr>
                                <w:rFonts w:asciiTheme="majorHAnsi" w:hAnsiTheme="majorHAnsi"/>
                                <w:sz w:val="18"/>
                              </w:rPr>
                            </w:pPr>
                            <w:r w:rsidRPr="00D64DE0">
                              <w:rPr>
                                <w:rFonts w:asciiTheme="majorHAnsi" w:hAnsiTheme="majorHAnsi"/>
                                <w:sz w:val="18"/>
                              </w:rPr>
                              <w:t>Te presentamos esta propuesta de rúbrica para la evaluación del progreso de</w:t>
                            </w:r>
                            <w:r>
                              <w:rPr>
                                <w:rFonts w:asciiTheme="majorHAnsi" w:hAnsiTheme="majorHAnsi"/>
                                <w:sz w:val="18"/>
                              </w:rPr>
                              <w:t xml:space="preserve"> los aprendizajes en </w:t>
                            </w:r>
                            <w:r w:rsidRPr="00D64DE0">
                              <w:rPr>
                                <w:rFonts w:asciiTheme="majorHAnsi" w:hAnsiTheme="majorHAnsi"/>
                                <w:sz w:val="18"/>
                              </w:rPr>
                              <w:t>los estudiantes.</w:t>
                            </w:r>
                          </w:p>
                          <w:p w:rsidR="00872E00" w:rsidRPr="00D64DE0" w:rsidRDefault="00872E00" w:rsidP="00EF1819">
                            <w:pPr>
                              <w:spacing w:after="0" w:line="276" w:lineRule="auto"/>
                              <w:rPr>
                                <w:rFonts w:asciiTheme="majorHAnsi" w:hAnsiTheme="majorHAnsi"/>
                                <w:sz w:val="18"/>
                              </w:rPr>
                            </w:pPr>
                            <w:r w:rsidRPr="00D64DE0">
                              <w:rPr>
                                <w:rFonts w:asciiTheme="majorHAnsi" w:hAnsiTheme="majorHAnsi"/>
                                <w:sz w:val="18"/>
                              </w:rPr>
                              <w:t xml:space="preserve">Utiliza esta rúbrica en cada una de las sesiones conforme se van desarrollando los aprendizajes determinados en los desempeños planteados en cada una de ellas. Al finalizar, reflexiona sobre el progreso de los estudiantes para determinar un nivel de logro alcanzado al terminar la </w:t>
                            </w:r>
                            <w:r w:rsidR="00E6627F">
                              <w:rPr>
                                <w:rFonts w:asciiTheme="majorHAnsi" w:hAnsiTheme="majorHAnsi"/>
                                <w:sz w:val="18"/>
                              </w:rPr>
                              <w:t>U</w:t>
                            </w:r>
                            <w:r w:rsidR="00E6627F" w:rsidRPr="00D64DE0">
                              <w:rPr>
                                <w:rFonts w:asciiTheme="majorHAnsi" w:hAnsiTheme="majorHAnsi"/>
                                <w:sz w:val="18"/>
                              </w:rPr>
                              <w:t>nidad</w:t>
                            </w:r>
                            <w:r w:rsidRPr="00D64DE0">
                              <w:rPr>
                                <w:rFonts w:asciiTheme="majorHAnsi" w:hAnsiTheme="majorHAnsi"/>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9F101E" id="_x0000_t202" coordsize="21600,21600" o:spt="202" path="m,l,21600r21600,l21600,xe">
                <v:stroke joinstyle="miter"/>
                <v:path gradientshapeok="t" o:connecttype="rect"/>
              </v:shapetype>
              <v:shape id="Cuadro de texto 2" o:spid="_x0000_s1026" type="#_x0000_t202" style="position:absolute;left:0;text-align:left;margin-left:.35pt;margin-top:-6.15pt;width:738pt;height:4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">
                <v:textbox>
                  <w:txbxContent>
                    <w:p w:rsidR="00872E00" w:rsidRPr="00D64DE0" w:rsidRDefault="00872E00" w:rsidP="00EF1819">
                      <w:pPr>
                        <w:spacing w:after="0" w:line="276" w:lineRule="auto"/>
                        <w:rPr>
                          <w:rFonts w:asciiTheme="majorHAnsi" w:hAnsiTheme="majorHAnsi"/>
                          <w:sz w:val="18"/>
                        </w:rPr>
                      </w:pPr>
                      <w:r w:rsidRPr="00D64DE0">
                        <w:rPr>
                          <w:rFonts w:asciiTheme="majorHAnsi" w:hAnsiTheme="majorHAnsi"/>
                          <w:sz w:val="18"/>
                        </w:rPr>
                        <w:t>Te presentamos esta propuesta de rúbrica para la evaluación del progreso de</w:t>
                      </w:r>
                      <w:r>
                        <w:rPr>
                          <w:rFonts w:asciiTheme="majorHAnsi" w:hAnsiTheme="majorHAnsi"/>
                          <w:sz w:val="18"/>
                        </w:rPr>
                        <w:t xml:space="preserve"> los aprendizajes en </w:t>
                      </w:r>
                      <w:r w:rsidRPr="00D64DE0">
                        <w:rPr>
                          <w:rFonts w:asciiTheme="majorHAnsi" w:hAnsiTheme="majorHAnsi"/>
                          <w:sz w:val="18"/>
                        </w:rPr>
                        <w:t>los estudiantes.</w:t>
                      </w:r>
                    </w:p>
                    <w:p w:rsidR="00872E00" w:rsidRPr="00D64DE0" w:rsidRDefault="00872E00" w:rsidP="00EF1819">
                      <w:pPr>
                        <w:spacing w:after="0" w:line="276" w:lineRule="auto"/>
                        <w:rPr>
                          <w:rFonts w:asciiTheme="majorHAnsi" w:hAnsiTheme="majorHAnsi"/>
                          <w:sz w:val="18"/>
                        </w:rPr>
                      </w:pPr>
                      <w:r w:rsidRPr="00D64DE0">
                        <w:rPr>
                          <w:rFonts w:asciiTheme="majorHAnsi" w:hAnsiTheme="majorHAnsi"/>
                          <w:sz w:val="18"/>
                        </w:rPr>
                        <w:t xml:space="preserve">Utiliza esta rúbrica en cada una de las sesiones conforme se van desarrollando los aprendizajes determinados en los desempeños planteados en cada una de ellas. Al finalizar, reflexiona sobre el progreso de los estudiantes para determinar un nivel de logro alcanzado al terminar la </w:t>
                      </w:r>
                      <w:r w:rsidR="00E6627F">
                        <w:rPr>
                          <w:rFonts w:asciiTheme="majorHAnsi" w:hAnsiTheme="majorHAnsi"/>
                          <w:sz w:val="18"/>
                        </w:rPr>
                        <w:t>U</w:t>
                      </w:r>
                      <w:r w:rsidR="00E6627F" w:rsidRPr="00D64DE0">
                        <w:rPr>
                          <w:rFonts w:asciiTheme="majorHAnsi" w:hAnsiTheme="majorHAnsi"/>
                          <w:sz w:val="18"/>
                        </w:rPr>
                        <w:t>nidad</w:t>
                      </w:r>
                      <w:r w:rsidRPr="00D64DE0">
                        <w:rPr>
                          <w:rFonts w:asciiTheme="majorHAnsi" w:hAnsiTheme="majorHAnsi"/>
                          <w:sz w:val="18"/>
                        </w:rPr>
                        <w:t>.</w:t>
                      </w:r>
                    </w:p>
                  </w:txbxContent>
                </v:textbox>
                <w10:wrap type="square"/>
              </v:shape>
            </w:pict>
          </mc:Fallback>
        </mc:AlternateContent>
      </w:r>
      <w:r w:rsidRPr="0059510D">
        <w:rPr>
          <w:b/>
          <w:sz w:val="18"/>
        </w:rPr>
        <w:t>RÚBRICA DE EVALUACIÓN</w:t>
      </w:r>
    </w:p>
    <w:tbl>
      <w:tblPr>
        <w:tblW w:w="14742" w:type="dxa"/>
        <w:tblInd w:w="-5" w:type="dxa"/>
        <w:tblCellMar>
          <w:left w:w="70" w:type="dxa"/>
          <w:right w:w="70" w:type="dxa"/>
        </w:tblCellMar>
        <w:tblLook w:val="04A0" w:firstRow="1" w:lastRow="0" w:firstColumn="1" w:lastColumn="0" w:noHBand="0" w:noVBand="1"/>
      </w:tblPr>
      <w:tblGrid>
        <w:gridCol w:w="1701"/>
        <w:gridCol w:w="2694"/>
        <w:gridCol w:w="2693"/>
        <w:gridCol w:w="3827"/>
        <w:gridCol w:w="3827"/>
      </w:tblGrid>
      <w:tr w:rsidR="00872E00" w:rsidRPr="00851405" w:rsidTr="006B0671">
        <w:trPr>
          <w:trHeight w:val="159"/>
        </w:trPr>
        <w:tc>
          <w:tcPr>
            <w:tcW w:w="1474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2E00" w:rsidRPr="00851405" w:rsidRDefault="00872E00" w:rsidP="006B0671">
            <w:pPr>
              <w:spacing w:line="240" w:lineRule="atLeast"/>
              <w:jc w:val="center"/>
              <w:rPr>
                <w:rFonts w:asciiTheme="majorHAnsi" w:eastAsia="Times New Roman" w:hAnsiTheme="majorHAnsi" w:cs="Arial"/>
                <w:color w:val="000000" w:themeColor="text1"/>
                <w:sz w:val="18"/>
                <w:szCs w:val="18"/>
              </w:rPr>
            </w:pPr>
            <w:r w:rsidRPr="00851405">
              <w:rPr>
                <w:rFonts w:asciiTheme="majorHAnsi" w:eastAsia="Times New Roman" w:hAnsiTheme="majorHAnsi" w:cstheme="minorHAnsi"/>
                <w:b/>
                <w:color w:val="000000" w:themeColor="text1"/>
                <w:sz w:val="18"/>
                <w:szCs w:val="18"/>
              </w:rPr>
              <w:t>Competencia: Se desenvuelve de manera autónoma a través de su motricidad</w:t>
            </w:r>
          </w:p>
        </w:tc>
      </w:tr>
      <w:tr w:rsidR="00872E00" w:rsidRPr="00851405" w:rsidTr="007328D3">
        <w:trPr>
          <w:trHeight w:val="58"/>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2E00" w:rsidRPr="00851405" w:rsidRDefault="00872E00" w:rsidP="006B0671">
            <w:pPr>
              <w:spacing w:after="0" w:line="240" w:lineRule="auto"/>
              <w:jc w:val="center"/>
              <w:rPr>
                <w:rFonts w:asciiTheme="majorHAnsi" w:eastAsia="Times New Roman" w:hAnsiTheme="majorHAnsi" w:cs="Times New Roman"/>
                <w:b/>
                <w:bCs/>
                <w:color w:val="000000"/>
                <w:sz w:val="18"/>
                <w:szCs w:val="18"/>
                <w:lang w:eastAsia="es-PE"/>
              </w:rPr>
            </w:pPr>
            <w:r w:rsidRPr="00851405">
              <w:rPr>
                <w:rFonts w:asciiTheme="majorHAnsi" w:eastAsia="Times New Roman" w:hAnsiTheme="majorHAnsi" w:cs="Times New Roman"/>
                <w:b/>
                <w:bCs/>
                <w:color w:val="000000"/>
                <w:sz w:val="18"/>
                <w:szCs w:val="18"/>
                <w:lang w:eastAsia="es-PE"/>
              </w:rPr>
              <w:t>CRITERIOS</w:t>
            </w:r>
          </w:p>
        </w:tc>
        <w:tc>
          <w:tcPr>
            <w:tcW w:w="2694" w:type="dxa"/>
            <w:tcBorders>
              <w:top w:val="single" w:sz="4" w:space="0" w:color="auto"/>
              <w:left w:val="nil"/>
              <w:bottom w:val="single" w:sz="4" w:space="0" w:color="auto"/>
              <w:right w:val="single" w:sz="4" w:space="0" w:color="auto"/>
            </w:tcBorders>
            <w:shd w:val="clear" w:color="auto" w:fill="auto"/>
            <w:noWrap/>
            <w:vAlign w:val="bottom"/>
          </w:tcPr>
          <w:p w:rsidR="00872E00" w:rsidRPr="00851405" w:rsidRDefault="00872E00" w:rsidP="006B0671">
            <w:pPr>
              <w:spacing w:after="0" w:line="240" w:lineRule="auto"/>
              <w:jc w:val="center"/>
              <w:rPr>
                <w:rFonts w:asciiTheme="majorHAnsi" w:eastAsia="Times New Roman" w:hAnsiTheme="majorHAnsi" w:cs="Times New Roman"/>
                <w:b/>
                <w:bCs/>
                <w:color w:val="000000"/>
                <w:sz w:val="18"/>
                <w:szCs w:val="18"/>
                <w:lang w:eastAsia="es-PE"/>
              </w:rPr>
            </w:pPr>
            <w:r w:rsidRPr="00851405">
              <w:rPr>
                <w:rFonts w:asciiTheme="majorHAnsi" w:eastAsia="Times New Roman" w:hAnsiTheme="majorHAnsi" w:cs="Times New Roman"/>
                <w:b/>
                <w:bCs/>
                <w:color w:val="000000"/>
                <w:sz w:val="18"/>
                <w:szCs w:val="18"/>
                <w:lang w:eastAsia="es-PE"/>
              </w:rPr>
              <w:t>EN INICIO</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872E00" w:rsidRPr="00851405" w:rsidRDefault="00872E00" w:rsidP="006B0671">
            <w:pPr>
              <w:spacing w:after="0" w:line="240" w:lineRule="auto"/>
              <w:jc w:val="center"/>
              <w:rPr>
                <w:rFonts w:asciiTheme="majorHAnsi" w:eastAsia="Times New Roman" w:hAnsiTheme="majorHAnsi" w:cs="Times New Roman"/>
                <w:b/>
                <w:bCs/>
                <w:color w:val="000000"/>
                <w:sz w:val="18"/>
                <w:szCs w:val="18"/>
                <w:lang w:eastAsia="es-PE"/>
              </w:rPr>
            </w:pPr>
            <w:r w:rsidRPr="00851405">
              <w:rPr>
                <w:rFonts w:asciiTheme="majorHAnsi" w:eastAsia="Times New Roman" w:hAnsiTheme="majorHAnsi" w:cs="Times New Roman"/>
                <w:b/>
                <w:bCs/>
                <w:color w:val="000000"/>
                <w:sz w:val="18"/>
                <w:szCs w:val="18"/>
                <w:lang w:eastAsia="es-PE"/>
              </w:rPr>
              <w:t>EN PROCESO</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872E00" w:rsidRPr="00851405" w:rsidRDefault="00872E00" w:rsidP="006B0671">
            <w:pPr>
              <w:spacing w:after="0" w:line="240" w:lineRule="auto"/>
              <w:jc w:val="center"/>
              <w:rPr>
                <w:rFonts w:asciiTheme="majorHAnsi" w:eastAsia="Times New Roman" w:hAnsiTheme="majorHAnsi" w:cs="Times New Roman"/>
                <w:b/>
                <w:bCs/>
                <w:color w:val="000000"/>
                <w:sz w:val="18"/>
                <w:szCs w:val="18"/>
                <w:lang w:eastAsia="es-PE"/>
              </w:rPr>
            </w:pPr>
            <w:r w:rsidRPr="00851405">
              <w:rPr>
                <w:rFonts w:asciiTheme="majorHAnsi" w:eastAsia="Times New Roman" w:hAnsiTheme="majorHAnsi" w:cs="Times New Roman"/>
                <w:b/>
                <w:bCs/>
                <w:color w:val="000000"/>
                <w:sz w:val="18"/>
                <w:szCs w:val="18"/>
                <w:lang w:eastAsia="es-PE"/>
              </w:rPr>
              <w:t>LOGRADO</w:t>
            </w:r>
          </w:p>
        </w:tc>
        <w:tc>
          <w:tcPr>
            <w:tcW w:w="3827" w:type="dxa"/>
            <w:tcBorders>
              <w:top w:val="single" w:sz="4" w:space="0" w:color="auto"/>
              <w:left w:val="nil"/>
              <w:bottom w:val="single" w:sz="4" w:space="0" w:color="auto"/>
              <w:right w:val="single" w:sz="4" w:space="0" w:color="auto"/>
            </w:tcBorders>
            <w:shd w:val="clear" w:color="auto" w:fill="auto"/>
            <w:noWrap/>
            <w:vAlign w:val="bottom"/>
          </w:tcPr>
          <w:p w:rsidR="00872E00" w:rsidRPr="00851405" w:rsidRDefault="00872E00" w:rsidP="006B0671">
            <w:pPr>
              <w:spacing w:after="0" w:line="240" w:lineRule="auto"/>
              <w:jc w:val="center"/>
              <w:rPr>
                <w:rFonts w:asciiTheme="majorHAnsi" w:eastAsia="Times New Roman" w:hAnsiTheme="majorHAnsi" w:cs="Times New Roman"/>
                <w:b/>
                <w:bCs/>
                <w:color w:val="000000"/>
                <w:sz w:val="18"/>
                <w:szCs w:val="18"/>
                <w:lang w:eastAsia="es-PE"/>
              </w:rPr>
            </w:pPr>
            <w:r w:rsidRPr="00851405">
              <w:rPr>
                <w:rFonts w:asciiTheme="majorHAnsi" w:eastAsia="Times New Roman" w:hAnsiTheme="majorHAnsi" w:cs="Times New Roman"/>
                <w:b/>
                <w:bCs/>
                <w:color w:val="000000"/>
                <w:sz w:val="18"/>
                <w:szCs w:val="18"/>
                <w:lang w:eastAsia="es-PE"/>
              </w:rPr>
              <w:t>DESTACADO</w:t>
            </w:r>
          </w:p>
        </w:tc>
      </w:tr>
      <w:tr w:rsidR="007328D3" w:rsidRPr="00851405" w:rsidTr="007328D3">
        <w:trPr>
          <w:trHeight w:val="1613"/>
        </w:trPr>
        <w:tc>
          <w:tcPr>
            <w:tcW w:w="1701" w:type="dxa"/>
            <w:vMerge w:val="restart"/>
            <w:tcBorders>
              <w:top w:val="nil"/>
              <w:left w:val="single" w:sz="4" w:space="0" w:color="auto"/>
              <w:right w:val="single" w:sz="4" w:space="0" w:color="auto"/>
            </w:tcBorders>
            <w:shd w:val="clear" w:color="000000" w:fill="FFFFFF"/>
            <w:vAlign w:val="center"/>
            <w:hideMark/>
          </w:tcPr>
          <w:p w:rsidR="00872E00" w:rsidRPr="00851405" w:rsidRDefault="00872E00" w:rsidP="00872E00">
            <w:pPr>
              <w:spacing w:after="0" w:line="240" w:lineRule="auto"/>
              <w:jc w:val="center"/>
              <w:rPr>
                <w:rFonts w:asciiTheme="majorHAnsi" w:eastAsia="Times New Roman" w:hAnsiTheme="majorHAnsi" w:cs="Arial"/>
                <w:b/>
                <w:sz w:val="18"/>
                <w:szCs w:val="18"/>
                <w:lang w:eastAsia="es-PE"/>
              </w:rPr>
            </w:pPr>
            <w:r>
              <w:rPr>
                <w:rFonts w:asciiTheme="majorHAnsi" w:eastAsia="Times New Roman" w:hAnsiTheme="majorHAnsi" w:cs="Arial"/>
                <w:b/>
                <w:sz w:val="18"/>
                <w:szCs w:val="18"/>
                <w:lang w:eastAsia="es-PE"/>
              </w:rPr>
              <w:t>Comprende su cuerpo</w:t>
            </w:r>
          </w:p>
        </w:tc>
        <w:tc>
          <w:tcPr>
            <w:tcW w:w="2694" w:type="dxa"/>
            <w:tcBorders>
              <w:top w:val="nil"/>
              <w:left w:val="nil"/>
              <w:bottom w:val="single" w:sz="4" w:space="0" w:color="auto"/>
              <w:right w:val="single" w:sz="4" w:space="0" w:color="auto"/>
            </w:tcBorders>
            <w:shd w:val="clear" w:color="000000" w:fill="FFFFFF"/>
          </w:tcPr>
          <w:p w:rsidR="00872E00" w:rsidRPr="0061454F" w:rsidRDefault="003F1C86" w:rsidP="003F1C86">
            <w:pPr>
              <w:spacing w:after="0" w:line="240" w:lineRule="auto"/>
              <w:jc w:val="both"/>
              <w:rPr>
                <w:rFonts w:asciiTheme="majorHAnsi" w:eastAsia="Times New Roman" w:hAnsiTheme="majorHAnsi" w:cs="Arial"/>
                <w:sz w:val="18"/>
                <w:szCs w:val="18"/>
                <w:lang w:eastAsia="es-PE"/>
              </w:rPr>
            </w:pPr>
            <w:r>
              <w:rPr>
                <w:rFonts w:asciiTheme="majorHAnsi" w:eastAsia="Times New Roman" w:hAnsiTheme="majorHAnsi" w:cs="Arial"/>
                <w:sz w:val="18"/>
                <w:szCs w:val="18"/>
                <w:lang w:eastAsia="es-PE"/>
              </w:rPr>
              <w:t>Imita</w:t>
            </w:r>
            <w:r w:rsidR="00872E00" w:rsidRPr="00C1148F">
              <w:rPr>
                <w:rFonts w:asciiTheme="majorHAnsi" w:eastAsia="Times New Roman" w:hAnsiTheme="majorHAnsi" w:cs="Arial"/>
                <w:sz w:val="18"/>
                <w:szCs w:val="18"/>
                <w:lang w:eastAsia="es-PE"/>
              </w:rPr>
              <w:t xml:space="preserve"> diferentes movimientos como </w:t>
            </w:r>
            <w:r>
              <w:rPr>
                <w:rFonts w:asciiTheme="majorHAnsi" w:eastAsia="Times New Roman" w:hAnsiTheme="majorHAnsi" w:cs="Arial"/>
                <w:sz w:val="18"/>
                <w:szCs w:val="18"/>
                <w:lang w:eastAsia="es-PE"/>
              </w:rPr>
              <w:t>los desplazamientos y giros</w:t>
            </w:r>
            <w:r w:rsidR="00872E00" w:rsidRPr="00C1148F">
              <w:rPr>
                <w:rFonts w:asciiTheme="majorHAnsi" w:eastAsia="Times New Roman" w:hAnsiTheme="majorHAnsi" w:cs="Arial"/>
                <w:sz w:val="18"/>
                <w:szCs w:val="18"/>
                <w:lang w:eastAsia="es-PE"/>
              </w:rPr>
              <w:t>, explorando con las</w:t>
            </w:r>
            <w:r w:rsidR="00872E00" w:rsidRPr="0061454F">
              <w:rPr>
                <w:rFonts w:asciiTheme="majorHAnsi" w:eastAsia="Times New Roman" w:hAnsiTheme="majorHAnsi" w:cs="Arial"/>
                <w:sz w:val="18"/>
                <w:szCs w:val="18"/>
                <w:lang w:eastAsia="es-PE"/>
              </w:rPr>
              <w:t xml:space="preserve"> posibilidades de su cuerpo </w:t>
            </w:r>
            <w:r>
              <w:rPr>
                <w:rFonts w:asciiTheme="majorHAnsi" w:eastAsia="Times New Roman" w:hAnsiTheme="majorHAnsi" w:cs="Arial"/>
                <w:sz w:val="18"/>
                <w:szCs w:val="18"/>
                <w:lang w:eastAsia="es-PE"/>
              </w:rPr>
              <w:t>al realizar una secuencia rítmica.</w:t>
            </w:r>
            <w:r w:rsidR="00872E00" w:rsidRPr="0061454F">
              <w:rPr>
                <w:rFonts w:asciiTheme="majorHAnsi" w:eastAsia="Times New Roman" w:hAnsiTheme="majorHAnsi" w:cs="Arial"/>
                <w:sz w:val="18"/>
                <w:szCs w:val="18"/>
                <w:lang w:eastAsia="es-PE"/>
              </w:rPr>
              <w:t xml:space="preserve"> </w:t>
            </w:r>
          </w:p>
        </w:tc>
        <w:tc>
          <w:tcPr>
            <w:tcW w:w="2693" w:type="dxa"/>
            <w:tcBorders>
              <w:top w:val="nil"/>
              <w:left w:val="nil"/>
              <w:bottom w:val="single" w:sz="4" w:space="0" w:color="auto"/>
              <w:right w:val="single" w:sz="4" w:space="0" w:color="auto"/>
            </w:tcBorders>
            <w:shd w:val="clear" w:color="000000" w:fill="FFFFFF"/>
          </w:tcPr>
          <w:p w:rsidR="00872E00" w:rsidRPr="007330B9" w:rsidRDefault="003F1C86" w:rsidP="003F1C86">
            <w:pPr>
              <w:spacing w:after="0"/>
              <w:jc w:val="both"/>
              <w:rPr>
                <w:rFonts w:asciiTheme="majorHAnsi" w:eastAsia="Times New Roman" w:hAnsiTheme="majorHAnsi" w:cs="Arial"/>
                <w:sz w:val="18"/>
                <w:szCs w:val="18"/>
                <w:lang w:eastAsia="es-PE"/>
              </w:rPr>
            </w:pPr>
            <w:r>
              <w:rPr>
                <w:rFonts w:asciiTheme="majorHAnsi" w:eastAsia="Times New Roman" w:hAnsiTheme="majorHAnsi" w:cs="Arial"/>
                <w:sz w:val="18"/>
                <w:szCs w:val="18"/>
                <w:lang w:eastAsia="es-PE"/>
              </w:rPr>
              <w:t>Realiza diferentes movimientos e</w:t>
            </w:r>
            <w:r w:rsidR="00872E00" w:rsidRPr="007330B9">
              <w:rPr>
                <w:rFonts w:asciiTheme="majorHAnsi" w:eastAsia="Times New Roman" w:hAnsiTheme="majorHAnsi" w:cs="Arial"/>
                <w:sz w:val="18"/>
                <w:szCs w:val="18"/>
                <w:lang w:eastAsia="es-PE"/>
              </w:rPr>
              <w:t>xplora</w:t>
            </w:r>
            <w:r>
              <w:rPr>
                <w:rFonts w:asciiTheme="majorHAnsi" w:eastAsia="Times New Roman" w:hAnsiTheme="majorHAnsi" w:cs="Arial"/>
                <w:sz w:val="18"/>
                <w:szCs w:val="18"/>
                <w:lang w:eastAsia="es-PE"/>
              </w:rPr>
              <w:t>ndo</w:t>
            </w:r>
            <w:r w:rsidR="00872E00" w:rsidRPr="007330B9">
              <w:rPr>
                <w:rFonts w:asciiTheme="majorHAnsi" w:eastAsia="Times New Roman" w:hAnsiTheme="majorHAnsi" w:cs="Arial"/>
                <w:sz w:val="18"/>
                <w:szCs w:val="18"/>
                <w:lang w:eastAsia="es-PE"/>
              </w:rPr>
              <w:t xml:space="preserve"> las posibilidades de su cuerpo </w:t>
            </w:r>
            <w:r>
              <w:rPr>
                <w:rFonts w:asciiTheme="majorHAnsi" w:eastAsia="Times New Roman" w:hAnsiTheme="majorHAnsi" w:cs="Arial"/>
                <w:sz w:val="18"/>
                <w:szCs w:val="18"/>
                <w:lang w:eastAsia="es-PE"/>
              </w:rPr>
              <w:t>al utilizar sus habilidades motrices básicas para presentar una secuencia rítmica.</w:t>
            </w:r>
          </w:p>
        </w:tc>
        <w:tc>
          <w:tcPr>
            <w:tcW w:w="3827" w:type="dxa"/>
            <w:tcBorders>
              <w:top w:val="single" w:sz="4" w:space="0" w:color="auto"/>
              <w:left w:val="nil"/>
              <w:bottom w:val="single" w:sz="4" w:space="0" w:color="auto"/>
              <w:right w:val="single" w:sz="4" w:space="0" w:color="auto"/>
            </w:tcBorders>
            <w:shd w:val="clear" w:color="000000" w:fill="FFFFFF"/>
            <w:hideMark/>
          </w:tcPr>
          <w:p w:rsidR="00872E00" w:rsidRPr="00872E00" w:rsidRDefault="00872E00" w:rsidP="00872E00">
            <w:pPr>
              <w:spacing w:after="0" w:line="240" w:lineRule="auto"/>
              <w:jc w:val="both"/>
              <w:rPr>
                <w:rFonts w:asciiTheme="majorHAnsi" w:hAnsiTheme="majorHAnsi"/>
                <w:sz w:val="18"/>
                <w:szCs w:val="18"/>
              </w:rPr>
            </w:pPr>
            <w:r w:rsidRPr="00872E00">
              <w:rPr>
                <w:rFonts w:asciiTheme="majorHAnsi" w:hAnsiTheme="majorHAnsi"/>
                <w:sz w:val="18"/>
                <w:szCs w:val="18"/>
              </w:rPr>
              <w:t>Explora de manera autónoma sus posibilidades de movimiento al realizar con seguridad y confianza habilidades motrices básicas (desplazamientos y giros), mediante movimientos coordinados según intereses, necesidades y posibilidades</w:t>
            </w:r>
            <w:r>
              <w:rPr>
                <w:rFonts w:asciiTheme="majorHAnsi" w:hAnsiTheme="majorHAnsi"/>
                <w:sz w:val="18"/>
                <w:szCs w:val="18"/>
              </w:rPr>
              <w:t xml:space="preserve"> para presentar una secuencia rítmica</w:t>
            </w:r>
            <w:r w:rsidRPr="00872E00">
              <w:rPr>
                <w:rFonts w:asciiTheme="majorHAnsi" w:hAnsiTheme="majorHAnsi"/>
                <w:sz w:val="18"/>
                <w:szCs w:val="18"/>
              </w:rPr>
              <w:t xml:space="preserve">. </w:t>
            </w:r>
          </w:p>
        </w:tc>
        <w:tc>
          <w:tcPr>
            <w:tcW w:w="3827" w:type="dxa"/>
            <w:tcBorders>
              <w:top w:val="single" w:sz="4" w:space="0" w:color="auto"/>
              <w:left w:val="nil"/>
              <w:bottom w:val="single" w:sz="4" w:space="0" w:color="auto"/>
              <w:right w:val="single" w:sz="4" w:space="0" w:color="auto"/>
            </w:tcBorders>
            <w:shd w:val="clear" w:color="000000" w:fill="FFFFFF"/>
            <w:noWrap/>
          </w:tcPr>
          <w:p w:rsidR="00872E00" w:rsidRPr="0061454F" w:rsidRDefault="00872E00" w:rsidP="007E1F48">
            <w:pPr>
              <w:spacing w:after="0" w:line="240" w:lineRule="auto"/>
              <w:jc w:val="both"/>
              <w:rPr>
                <w:rFonts w:asciiTheme="majorHAnsi" w:eastAsia="Times New Roman" w:hAnsiTheme="majorHAnsi" w:cs="Arial"/>
                <w:sz w:val="18"/>
                <w:szCs w:val="18"/>
                <w:lang w:eastAsia="es-PE"/>
              </w:rPr>
            </w:pPr>
            <w:r w:rsidRPr="0061454F">
              <w:rPr>
                <w:rFonts w:asciiTheme="majorHAnsi" w:eastAsia="Times New Roman" w:hAnsiTheme="majorHAnsi" w:cs="Arial"/>
                <w:sz w:val="18"/>
                <w:szCs w:val="18"/>
                <w:lang w:eastAsia="es-PE"/>
              </w:rPr>
              <w:t>Explora de manera autónoma sus posibilidades de movimiento al realizar con seguridad y confianza habilidades motrices básicas manteniendo el equilibrio en el espacio y con los objetos cuando</w:t>
            </w:r>
            <w:r w:rsidR="007E1F48">
              <w:rPr>
                <w:rFonts w:asciiTheme="majorHAnsi" w:eastAsia="Times New Roman" w:hAnsiTheme="majorHAnsi" w:cs="Arial"/>
                <w:sz w:val="18"/>
                <w:szCs w:val="18"/>
                <w:lang w:eastAsia="es-PE"/>
              </w:rPr>
              <w:t xml:space="preserve"> </w:t>
            </w:r>
            <w:r w:rsidRPr="0061454F">
              <w:rPr>
                <w:rFonts w:asciiTheme="majorHAnsi" w:eastAsia="Times New Roman" w:hAnsiTheme="majorHAnsi" w:cs="Arial"/>
                <w:sz w:val="18"/>
                <w:szCs w:val="18"/>
                <w:lang w:eastAsia="es-PE"/>
              </w:rPr>
              <w:t>utiliza</w:t>
            </w:r>
            <w:r w:rsidR="007E1F48">
              <w:rPr>
                <w:rFonts w:asciiTheme="majorHAnsi" w:eastAsia="Times New Roman" w:hAnsiTheme="majorHAnsi" w:cs="Arial"/>
                <w:sz w:val="18"/>
                <w:szCs w:val="18"/>
                <w:lang w:eastAsia="es-PE"/>
              </w:rPr>
              <w:t xml:space="preserve"> sus movimientos coordinados</w:t>
            </w:r>
            <w:r w:rsidRPr="0061454F">
              <w:rPr>
                <w:rFonts w:asciiTheme="majorHAnsi" w:eastAsia="Times New Roman" w:hAnsiTheme="majorHAnsi" w:cs="Arial"/>
                <w:sz w:val="18"/>
                <w:szCs w:val="18"/>
                <w:lang w:eastAsia="es-PE"/>
              </w:rPr>
              <w:t xml:space="preserve"> </w:t>
            </w:r>
            <w:r w:rsidR="007E1F48">
              <w:rPr>
                <w:rFonts w:asciiTheme="majorHAnsi" w:eastAsia="Times New Roman" w:hAnsiTheme="majorHAnsi" w:cs="Arial"/>
                <w:sz w:val="18"/>
                <w:szCs w:val="18"/>
                <w:lang w:eastAsia="es-PE"/>
              </w:rPr>
              <w:t>en su secuencia rítmica</w:t>
            </w:r>
            <w:r w:rsidRPr="0061454F">
              <w:rPr>
                <w:rFonts w:asciiTheme="majorHAnsi" w:eastAsia="Times New Roman" w:hAnsiTheme="majorHAnsi" w:cs="Arial"/>
                <w:sz w:val="18"/>
                <w:szCs w:val="18"/>
                <w:lang w:eastAsia="es-PE"/>
              </w:rPr>
              <w:t>, y su lateralidad según sus intereses, necesidades y posibilidades.</w:t>
            </w:r>
          </w:p>
        </w:tc>
      </w:tr>
      <w:tr w:rsidR="007328D3" w:rsidRPr="00851405" w:rsidTr="007328D3">
        <w:trPr>
          <w:trHeight w:val="1112"/>
        </w:trPr>
        <w:tc>
          <w:tcPr>
            <w:tcW w:w="1701" w:type="dxa"/>
            <w:vMerge/>
            <w:tcBorders>
              <w:left w:val="single" w:sz="4" w:space="0" w:color="auto"/>
              <w:bottom w:val="single" w:sz="4" w:space="0" w:color="auto"/>
              <w:right w:val="single" w:sz="4" w:space="0" w:color="auto"/>
            </w:tcBorders>
            <w:shd w:val="clear" w:color="000000" w:fill="FFFFFF"/>
            <w:vAlign w:val="center"/>
          </w:tcPr>
          <w:p w:rsidR="00872E00" w:rsidRDefault="00872E00" w:rsidP="00872E00">
            <w:pPr>
              <w:spacing w:after="0" w:line="240" w:lineRule="auto"/>
              <w:jc w:val="center"/>
              <w:rPr>
                <w:rFonts w:asciiTheme="majorHAnsi" w:eastAsia="Times New Roman" w:hAnsiTheme="majorHAnsi" w:cs="Arial"/>
                <w:b/>
                <w:sz w:val="18"/>
                <w:szCs w:val="18"/>
                <w:lang w:eastAsia="es-PE"/>
              </w:rPr>
            </w:pPr>
          </w:p>
        </w:tc>
        <w:tc>
          <w:tcPr>
            <w:tcW w:w="2694" w:type="dxa"/>
            <w:tcBorders>
              <w:top w:val="nil"/>
              <w:left w:val="nil"/>
              <w:bottom w:val="single" w:sz="4" w:space="0" w:color="auto"/>
              <w:right w:val="single" w:sz="4" w:space="0" w:color="auto"/>
            </w:tcBorders>
            <w:shd w:val="clear" w:color="000000" w:fill="FFFFFF"/>
          </w:tcPr>
          <w:p w:rsidR="00872E00" w:rsidRPr="0061454F" w:rsidRDefault="00872E00" w:rsidP="007328D3">
            <w:pPr>
              <w:spacing w:after="0" w:line="240" w:lineRule="auto"/>
              <w:jc w:val="both"/>
              <w:rPr>
                <w:rFonts w:asciiTheme="majorHAnsi" w:eastAsia="Times New Roman" w:hAnsiTheme="majorHAnsi" w:cs="Times New Roman"/>
                <w:sz w:val="18"/>
                <w:szCs w:val="18"/>
                <w:lang w:eastAsia="es-PE"/>
              </w:rPr>
            </w:pPr>
            <w:r w:rsidRPr="0061454F">
              <w:rPr>
                <w:rFonts w:asciiTheme="majorHAnsi" w:eastAsia="Times New Roman" w:hAnsiTheme="majorHAnsi" w:cs="Times New Roman"/>
                <w:sz w:val="18"/>
                <w:szCs w:val="18"/>
                <w:lang w:eastAsia="es-PE"/>
              </w:rPr>
              <w:t xml:space="preserve">Se orienta en un espacio </w:t>
            </w:r>
            <w:r>
              <w:rPr>
                <w:rFonts w:asciiTheme="majorHAnsi" w:eastAsia="Times New Roman" w:hAnsiTheme="majorHAnsi" w:cs="Times New Roman"/>
                <w:sz w:val="18"/>
                <w:szCs w:val="18"/>
                <w:lang w:eastAsia="es-PE"/>
              </w:rPr>
              <w:t xml:space="preserve">y tiempo </w:t>
            </w:r>
            <w:r w:rsidRPr="0061454F">
              <w:rPr>
                <w:rFonts w:asciiTheme="majorHAnsi" w:eastAsia="Times New Roman" w:hAnsiTheme="majorHAnsi" w:cs="Times New Roman"/>
                <w:sz w:val="18"/>
                <w:szCs w:val="18"/>
                <w:lang w:eastAsia="es-PE"/>
              </w:rPr>
              <w:t>determinado a través de las nociones “</w:t>
            </w:r>
            <w:r>
              <w:rPr>
                <w:rFonts w:asciiTheme="majorHAnsi" w:eastAsia="Times New Roman" w:hAnsiTheme="majorHAnsi" w:cs="Times New Roman"/>
                <w:sz w:val="18"/>
                <w:szCs w:val="18"/>
                <w:lang w:eastAsia="es-PE"/>
              </w:rPr>
              <w:t>derecha - izquierda</w:t>
            </w:r>
            <w:r w:rsidRPr="0061454F">
              <w:rPr>
                <w:rFonts w:asciiTheme="majorHAnsi" w:eastAsia="Times New Roman" w:hAnsiTheme="majorHAnsi" w:cs="Times New Roman"/>
                <w:sz w:val="18"/>
                <w:szCs w:val="18"/>
                <w:lang w:eastAsia="es-PE"/>
              </w:rPr>
              <w:t>”, con relación a sí mismo y según se le indique.</w:t>
            </w:r>
            <w:r>
              <w:rPr>
                <w:rFonts w:asciiTheme="majorHAnsi" w:eastAsia="Times New Roman" w:hAnsiTheme="majorHAnsi" w:cs="Times New Roman"/>
                <w:sz w:val="18"/>
                <w:szCs w:val="18"/>
                <w:lang w:eastAsia="es-PE"/>
              </w:rPr>
              <w:t xml:space="preserve"> </w:t>
            </w:r>
          </w:p>
        </w:tc>
        <w:tc>
          <w:tcPr>
            <w:tcW w:w="2693" w:type="dxa"/>
            <w:tcBorders>
              <w:top w:val="nil"/>
              <w:left w:val="nil"/>
              <w:bottom w:val="single" w:sz="4" w:space="0" w:color="auto"/>
              <w:right w:val="single" w:sz="4" w:space="0" w:color="auto"/>
            </w:tcBorders>
            <w:shd w:val="clear" w:color="000000" w:fill="FFFFFF"/>
          </w:tcPr>
          <w:p w:rsidR="00872E00" w:rsidRPr="007330B9" w:rsidRDefault="00872E00" w:rsidP="007328D3">
            <w:pPr>
              <w:spacing w:after="0"/>
              <w:jc w:val="both"/>
              <w:rPr>
                <w:rFonts w:asciiTheme="majorHAnsi" w:eastAsia="Times New Roman" w:hAnsiTheme="majorHAnsi" w:cs="Arial"/>
                <w:color w:val="000000"/>
                <w:sz w:val="18"/>
                <w:szCs w:val="18"/>
                <w:lang w:eastAsia="es-PE"/>
              </w:rPr>
            </w:pPr>
            <w:r w:rsidRPr="007330B9">
              <w:rPr>
                <w:rFonts w:asciiTheme="majorHAnsi" w:eastAsia="Times New Roman" w:hAnsiTheme="majorHAnsi" w:cs="Arial"/>
                <w:color w:val="000000"/>
                <w:sz w:val="18"/>
                <w:szCs w:val="18"/>
                <w:lang w:eastAsia="es-PE"/>
              </w:rPr>
              <w:t xml:space="preserve">Se orienta en un espacio y tiempo determinados, reconociendo su lado izquierdo y derecho con relación a sí mismo y de acuerdo </w:t>
            </w:r>
            <w:r w:rsidR="00E6627F">
              <w:rPr>
                <w:rFonts w:asciiTheme="majorHAnsi" w:eastAsia="Times New Roman" w:hAnsiTheme="majorHAnsi" w:cs="Arial"/>
                <w:color w:val="000000"/>
                <w:sz w:val="18"/>
                <w:szCs w:val="18"/>
                <w:lang w:eastAsia="es-PE"/>
              </w:rPr>
              <w:t xml:space="preserve">con </w:t>
            </w:r>
            <w:r w:rsidR="003F6DF3">
              <w:rPr>
                <w:rFonts w:asciiTheme="majorHAnsi" w:eastAsia="Times New Roman" w:hAnsiTheme="majorHAnsi" w:cs="Arial"/>
                <w:color w:val="000000"/>
                <w:sz w:val="18"/>
                <w:szCs w:val="18"/>
                <w:lang w:eastAsia="es-PE"/>
              </w:rPr>
              <w:t>las acciones rítmicas que plantean.</w:t>
            </w:r>
            <w:r w:rsidRPr="007330B9">
              <w:rPr>
                <w:rFonts w:asciiTheme="majorHAnsi" w:eastAsia="Times New Roman" w:hAnsiTheme="majorHAnsi" w:cs="Arial"/>
                <w:color w:val="000000"/>
                <w:sz w:val="18"/>
                <w:szCs w:val="18"/>
                <w:lang w:eastAsia="es-PE"/>
              </w:rPr>
              <w:t xml:space="preserve"> </w:t>
            </w:r>
          </w:p>
        </w:tc>
        <w:tc>
          <w:tcPr>
            <w:tcW w:w="3827" w:type="dxa"/>
            <w:tcBorders>
              <w:top w:val="single" w:sz="4" w:space="0" w:color="auto"/>
              <w:left w:val="nil"/>
              <w:bottom w:val="single" w:sz="4" w:space="0" w:color="auto"/>
              <w:right w:val="single" w:sz="4" w:space="0" w:color="auto"/>
            </w:tcBorders>
            <w:shd w:val="clear" w:color="000000" w:fill="FFFFFF"/>
          </w:tcPr>
          <w:p w:rsidR="00872E00" w:rsidRPr="00872E00" w:rsidRDefault="00872E00" w:rsidP="007328D3">
            <w:pPr>
              <w:spacing w:after="0" w:line="240" w:lineRule="auto"/>
              <w:jc w:val="both"/>
              <w:rPr>
                <w:rFonts w:asciiTheme="majorHAnsi" w:hAnsiTheme="majorHAnsi"/>
                <w:sz w:val="18"/>
                <w:szCs w:val="18"/>
              </w:rPr>
            </w:pPr>
            <w:r w:rsidRPr="00872E00">
              <w:rPr>
                <w:rFonts w:asciiTheme="majorHAnsi" w:hAnsiTheme="majorHAnsi"/>
                <w:sz w:val="18"/>
                <w:szCs w:val="18"/>
              </w:rPr>
              <w:t xml:space="preserve">Se orienta en el espacio y tiempo con relación a sí mismo y a otros puntos de referencia; reconoce sus posibilidades de equilibrio con diferentes bases de sustentación en acciones rítmicas. </w:t>
            </w:r>
          </w:p>
        </w:tc>
        <w:tc>
          <w:tcPr>
            <w:tcW w:w="3827" w:type="dxa"/>
            <w:tcBorders>
              <w:top w:val="single" w:sz="4" w:space="0" w:color="auto"/>
              <w:left w:val="nil"/>
              <w:bottom w:val="single" w:sz="4" w:space="0" w:color="auto"/>
              <w:right w:val="single" w:sz="4" w:space="0" w:color="auto"/>
            </w:tcBorders>
            <w:shd w:val="clear" w:color="000000" w:fill="FFFFFF"/>
            <w:noWrap/>
          </w:tcPr>
          <w:p w:rsidR="00872E00" w:rsidRPr="0061454F" w:rsidRDefault="007E1F48" w:rsidP="007328D3">
            <w:pPr>
              <w:spacing w:after="0" w:line="240" w:lineRule="auto"/>
              <w:jc w:val="both"/>
              <w:rPr>
                <w:rFonts w:asciiTheme="majorHAnsi" w:eastAsia="Times New Roman" w:hAnsiTheme="majorHAnsi" w:cs="Times New Roman"/>
                <w:sz w:val="18"/>
                <w:szCs w:val="18"/>
                <w:lang w:eastAsia="es-PE"/>
              </w:rPr>
            </w:pPr>
            <w:r>
              <w:rPr>
                <w:rFonts w:asciiTheme="majorHAnsi" w:hAnsiTheme="majorHAnsi"/>
                <w:sz w:val="18"/>
                <w:szCs w:val="18"/>
              </w:rPr>
              <w:t>Utiliza su orientación espacial y temporal en la ejecución de sus movimientos, según los diferentes puntos de referencia y sus necesidades</w:t>
            </w:r>
            <w:r w:rsidR="00D203DE" w:rsidRPr="00872E00">
              <w:rPr>
                <w:rFonts w:asciiTheme="majorHAnsi" w:hAnsiTheme="majorHAnsi"/>
                <w:sz w:val="18"/>
                <w:szCs w:val="18"/>
              </w:rPr>
              <w:t>; reconoce sus posibilidades de equilibrio con diferentes bases de sustentación en acciones rítmicas.</w:t>
            </w:r>
          </w:p>
        </w:tc>
      </w:tr>
      <w:tr w:rsidR="007328D3" w:rsidRPr="00851405" w:rsidTr="007328D3">
        <w:trPr>
          <w:trHeight w:val="647"/>
        </w:trPr>
        <w:tc>
          <w:tcPr>
            <w:tcW w:w="1701" w:type="dxa"/>
            <w:vMerge w:val="restart"/>
            <w:tcBorders>
              <w:top w:val="nil"/>
              <w:left w:val="single" w:sz="4" w:space="0" w:color="auto"/>
              <w:right w:val="single" w:sz="4" w:space="0" w:color="auto"/>
            </w:tcBorders>
            <w:shd w:val="clear" w:color="000000" w:fill="FFFFFF"/>
            <w:vAlign w:val="center"/>
          </w:tcPr>
          <w:p w:rsidR="00872E00" w:rsidRPr="00851405" w:rsidRDefault="00872E00" w:rsidP="00872E00">
            <w:pPr>
              <w:spacing w:after="0" w:line="240" w:lineRule="auto"/>
              <w:jc w:val="center"/>
              <w:rPr>
                <w:rFonts w:asciiTheme="majorHAnsi" w:eastAsia="Times New Roman" w:hAnsiTheme="majorHAnsi" w:cs="Arial"/>
                <w:b/>
                <w:sz w:val="18"/>
                <w:szCs w:val="18"/>
                <w:lang w:eastAsia="es-PE"/>
              </w:rPr>
            </w:pPr>
            <w:r w:rsidRPr="00851405">
              <w:rPr>
                <w:rFonts w:asciiTheme="majorHAnsi" w:eastAsia="Times New Roman" w:hAnsiTheme="majorHAnsi" w:cs="Arial"/>
                <w:b/>
                <w:color w:val="000000"/>
                <w:sz w:val="18"/>
                <w:szCs w:val="18"/>
                <w:lang w:eastAsia="es-PE"/>
              </w:rPr>
              <w:t>Se expresa corporalmente</w:t>
            </w:r>
            <w:r w:rsidRPr="00851405">
              <w:rPr>
                <w:rFonts w:asciiTheme="majorHAnsi" w:eastAsia="Times New Roman" w:hAnsiTheme="majorHAnsi" w:cs="Arial"/>
                <w:b/>
                <w:sz w:val="18"/>
                <w:szCs w:val="18"/>
                <w:lang w:eastAsia="es-PE"/>
              </w:rPr>
              <w:t xml:space="preserve"> </w:t>
            </w:r>
          </w:p>
        </w:tc>
        <w:tc>
          <w:tcPr>
            <w:tcW w:w="2694" w:type="dxa"/>
            <w:tcBorders>
              <w:top w:val="nil"/>
              <w:left w:val="nil"/>
              <w:bottom w:val="single" w:sz="4" w:space="0" w:color="auto"/>
              <w:right w:val="single" w:sz="4" w:space="0" w:color="auto"/>
            </w:tcBorders>
            <w:shd w:val="clear" w:color="000000" w:fill="FFFFFF"/>
          </w:tcPr>
          <w:p w:rsidR="00872E00" w:rsidRPr="0061454F" w:rsidRDefault="003F6DF3" w:rsidP="003F6DF3">
            <w:pPr>
              <w:spacing w:after="0" w:line="240" w:lineRule="auto"/>
              <w:jc w:val="both"/>
              <w:rPr>
                <w:rFonts w:asciiTheme="majorHAnsi" w:eastAsia="Times New Roman" w:hAnsiTheme="majorHAnsi" w:cs="Arial"/>
                <w:sz w:val="18"/>
                <w:szCs w:val="18"/>
                <w:lang w:eastAsia="es-PE"/>
              </w:rPr>
            </w:pPr>
            <w:r w:rsidRPr="007330B9">
              <w:rPr>
                <w:rFonts w:asciiTheme="majorHAnsi" w:eastAsia="Times New Roman" w:hAnsiTheme="majorHAnsi" w:cs="Arial"/>
                <w:sz w:val="18"/>
                <w:szCs w:val="18"/>
                <w:lang w:eastAsia="es-PE"/>
              </w:rPr>
              <w:t xml:space="preserve">Explora nuevos movimientos </w:t>
            </w:r>
            <w:r>
              <w:rPr>
                <w:rFonts w:asciiTheme="majorHAnsi" w:eastAsia="Times New Roman" w:hAnsiTheme="majorHAnsi" w:cs="Arial"/>
                <w:sz w:val="18"/>
                <w:szCs w:val="18"/>
                <w:lang w:eastAsia="es-PE"/>
              </w:rPr>
              <w:t>para utilizar su lenguaje corporal.</w:t>
            </w:r>
          </w:p>
        </w:tc>
        <w:tc>
          <w:tcPr>
            <w:tcW w:w="2693" w:type="dxa"/>
            <w:tcBorders>
              <w:top w:val="nil"/>
              <w:left w:val="nil"/>
              <w:bottom w:val="single" w:sz="4" w:space="0" w:color="auto"/>
              <w:right w:val="single" w:sz="4" w:space="0" w:color="auto"/>
            </w:tcBorders>
            <w:shd w:val="clear" w:color="000000" w:fill="FFFFFF"/>
          </w:tcPr>
          <w:p w:rsidR="00872E00" w:rsidRPr="007330B9" w:rsidRDefault="003F6DF3" w:rsidP="00872E00">
            <w:pPr>
              <w:jc w:val="both"/>
              <w:rPr>
                <w:rFonts w:ascii="Calibri" w:hAnsi="Calibri" w:cs="Calibri"/>
                <w:sz w:val="20"/>
                <w:szCs w:val="20"/>
              </w:rPr>
            </w:pPr>
            <w:r w:rsidRPr="00872E00">
              <w:rPr>
                <w:rFonts w:asciiTheme="majorHAnsi" w:hAnsiTheme="majorHAnsi"/>
                <w:sz w:val="18"/>
                <w:szCs w:val="18"/>
              </w:rPr>
              <w:t>Resuelve situaciones motrices al utilizar su lenguaje corporal (a</w:t>
            </w:r>
            <w:r>
              <w:rPr>
                <w:rFonts w:asciiTheme="majorHAnsi" w:hAnsiTheme="majorHAnsi"/>
                <w:sz w:val="18"/>
                <w:szCs w:val="18"/>
              </w:rPr>
              <w:t>ctitud corporal y apariencia).</w:t>
            </w:r>
          </w:p>
        </w:tc>
        <w:tc>
          <w:tcPr>
            <w:tcW w:w="3827" w:type="dxa"/>
            <w:tcBorders>
              <w:top w:val="single" w:sz="4" w:space="0" w:color="auto"/>
              <w:left w:val="nil"/>
              <w:bottom w:val="single" w:sz="4" w:space="0" w:color="auto"/>
              <w:right w:val="single" w:sz="4" w:space="0" w:color="auto"/>
            </w:tcBorders>
            <w:shd w:val="clear" w:color="000000" w:fill="FFFFFF"/>
          </w:tcPr>
          <w:p w:rsidR="00872E00" w:rsidRPr="00872E00" w:rsidRDefault="00872E00" w:rsidP="00872E00">
            <w:pPr>
              <w:spacing w:after="0" w:line="240" w:lineRule="auto"/>
              <w:jc w:val="both"/>
              <w:rPr>
                <w:rFonts w:asciiTheme="majorHAnsi" w:hAnsiTheme="majorHAnsi"/>
                <w:sz w:val="18"/>
                <w:szCs w:val="18"/>
              </w:rPr>
            </w:pPr>
            <w:r w:rsidRPr="00872E00">
              <w:rPr>
                <w:rFonts w:asciiTheme="majorHAnsi" w:hAnsiTheme="majorHAnsi"/>
                <w:sz w:val="18"/>
                <w:szCs w:val="18"/>
              </w:rPr>
              <w:t xml:space="preserve">Resuelve situaciones motrices al utilizar su lenguaje corporal (actitud corporal y apariencia), que lo ayudan a sentirse seguro, confiado y aceptado. </w:t>
            </w:r>
          </w:p>
        </w:tc>
        <w:tc>
          <w:tcPr>
            <w:tcW w:w="3827" w:type="dxa"/>
            <w:tcBorders>
              <w:top w:val="single" w:sz="4" w:space="0" w:color="auto"/>
              <w:left w:val="nil"/>
              <w:bottom w:val="single" w:sz="4" w:space="0" w:color="auto"/>
              <w:right w:val="single" w:sz="4" w:space="0" w:color="auto"/>
            </w:tcBorders>
            <w:shd w:val="clear" w:color="000000" w:fill="FFFFFF"/>
            <w:noWrap/>
          </w:tcPr>
          <w:p w:rsidR="00872E00" w:rsidRPr="0061454F" w:rsidRDefault="003F6DF3" w:rsidP="00E6627F">
            <w:pPr>
              <w:spacing w:after="0" w:line="240" w:lineRule="auto"/>
              <w:jc w:val="both"/>
              <w:rPr>
                <w:rFonts w:asciiTheme="majorHAnsi" w:eastAsia="Times New Roman" w:hAnsiTheme="majorHAnsi" w:cs="Arial"/>
                <w:sz w:val="18"/>
                <w:szCs w:val="18"/>
                <w:lang w:eastAsia="es-PE"/>
              </w:rPr>
            </w:pPr>
            <w:r w:rsidRPr="00872E00">
              <w:rPr>
                <w:rFonts w:asciiTheme="majorHAnsi" w:hAnsiTheme="majorHAnsi"/>
                <w:sz w:val="18"/>
                <w:szCs w:val="18"/>
              </w:rPr>
              <w:t xml:space="preserve">Resuelve situaciones motrices al utilizar su lenguaje corporal (actitud corporal y apariencia) </w:t>
            </w:r>
            <w:r w:rsidR="00872E00" w:rsidRPr="0061454F">
              <w:rPr>
                <w:rFonts w:asciiTheme="majorHAnsi" w:eastAsia="Times New Roman" w:hAnsiTheme="majorHAnsi" w:cs="Times New Roman"/>
                <w:sz w:val="18"/>
                <w:szCs w:val="18"/>
                <w:lang w:eastAsia="es-PE"/>
              </w:rPr>
              <w:t>y sonoro que le ayudan a sentirse seguro, confiado y aceptado.</w:t>
            </w:r>
          </w:p>
        </w:tc>
      </w:tr>
      <w:tr w:rsidR="007328D3" w:rsidRPr="00851405" w:rsidTr="007328D3">
        <w:trPr>
          <w:trHeight w:val="893"/>
        </w:trPr>
        <w:tc>
          <w:tcPr>
            <w:tcW w:w="1701" w:type="dxa"/>
            <w:vMerge/>
            <w:tcBorders>
              <w:left w:val="single" w:sz="4" w:space="0" w:color="auto"/>
              <w:bottom w:val="single" w:sz="4" w:space="0" w:color="auto"/>
              <w:right w:val="single" w:sz="4" w:space="0" w:color="auto"/>
            </w:tcBorders>
            <w:shd w:val="clear" w:color="000000" w:fill="FFFFFF"/>
            <w:vAlign w:val="center"/>
          </w:tcPr>
          <w:p w:rsidR="00872E00" w:rsidRPr="00851405" w:rsidRDefault="00872E00" w:rsidP="00872E00">
            <w:pPr>
              <w:spacing w:after="0" w:line="240" w:lineRule="auto"/>
              <w:jc w:val="center"/>
              <w:rPr>
                <w:rFonts w:asciiTheme="majorHAnsi" w:eastAsia="Times New Roman" w:hAnsiTheme="majorHAnsi" w:cs="Arial"/>
                <w:b/>
                <w:color w:val="000000"/>
                <w:sz w:val="18"/>
                <w:szCs w:val="18"/>
                <w:lang w:eastAsia="es-PE"/>
              </w:rPr>
            </w:pPr>
          </w:p>
        </w:tc>
        <w:tc>
          <w:tcPr>
            <w:tcW w:w="2694" w:type="dxa"/>
            <w:tcBorders>
              <w:top w:val="nil"/>
              <w:left w:val="nil"/>
              <w:bottom w:val="single" w:sz="4" w:space="0" w:color="auto"/>
              <w:right w:val="single" w:sz="4" w:space="0" w:color="auto"/>
            </w:tcBorders>
            <w:shd w:val="clear" w:color="000000" w:fill="FFFFFF"/>
          </w:tcPr>
          <w:p w:rsidR="00DA53E9" w:rsidRPr="0061454F" w:rsidRDefault="00DA53E9" w:rsidP="00872E00">
            <w:pPr>
              <w:spacing w:after="0" w:line="240" w:lineRule="auto"/>
              <w:jc w:val="both"/>
              <w:rPr>
                <w:rFonts w:asciiTheme="majorHAnsi" w:eastAsia="Times New Roman" w:hAnsiTheme="majorHAnsi" w:cs="Times New Roman"/>
                <w:sz w:val="18"/>
                <w:szCs w:val="18"/>
                <w:lang w:eastAsia="es-PE"/>
              </w:rPr>
            </w:pPr>
            <w:r>
              <w:rPr>
                <w:rFonts w:asciiTheme="majorHAnsi" w:hAnsiTheme="majorHAnsi"/>
                <w:sz w:val="18"/>
                <w:szCs w:val="18"/>
              </w:rPr>
              <w:t>Se inhibe de expresar sus emociones al replicar una secuencia de movimientos con un tipo de ritmo y música.</w:t>
            </w:r>
          </w:p>
        </w:tc>
        <w:tc>
          <w:tcPr>
            <w:tcW w:w="2693" w:type="dxa"/>
            <w:tcBorders>
              <w:top w:val="nil"/>
              <w:left w:val="nil"/>
              <w:bottom w:val="single" w:sz="4" w:space="0" w:color="auto"/>
              <w:right w:val="single" w:sz="4" w:space="0" w:color="auto"/>
            </w:tcBorders>
            <w:shd w:val="clear" w:color="000000" w:fill="FFFFFF"/>
          </w:tcPr>
          <w:p w:rsidR="00872E00" w:rsidRPr="007330B9" w:rsidRDefault="006B7D53" w:rsidP="006F1352">
            <w:pPr>
              <w:spacing w:after="0" w:line="240" w:lineRule="auto"/>
              <w:jc w:val="both"/>
              <w:rPr>
                <w:rFonts w:asciiTheme="majorHAnsi" w:eastAsia="Times New Roman" w:hAnsiTheme="majorHAnsi" w:cs="Arial"/>
                <w:sz w:val="18"/>
                <w:szCs w:val="18"/>
                <w:lang w:eastAsia="es-PE"/>
              </w:rPr>
            </w:pPr>
            <w:r w:rsidRPr="00C34C68">
              <w:rPr>
                <w:rFonts w:asciiTheme="majorHAnsi" w:hAnsiTheme="majorHAnsi"/>
                <w:sz w:val="18"/>
                <w:szCs w:val="18"/>
              </w:rPr>
              <w:t xml:space="preserve">Utiliza el movimiento para expresar ideas y emociones en la práctica de una secuencia de movimientos, con </w:t>
            </w:r>
            <w:r w:rsidR="006F1352">
              <w:rPr>
                <w:rFonts w:asciiTheme="majorHAnsi" w:hAnsiTheme="majorHAnsi"/>
                <w:sz w:val="18"/>
                <w:szCs w:val="18"/>
              </w:rPr>
              <w:t>un</w:t>
            </w:r>
            <w:r w:rsidRPr="00C34C68">
              <w:rPr>
                <w:rFonts w:asciiTheme="majorHAnsi" w:hAnsiTheme="majorHAnsi"/>
                <w:sz w:val="18"/>
                <w:szCs w:val="18"/>
              </w:rPr>
              <w:t xml:space="preserve"> tipo de ritmo y música</w:t>
            </w:r>
            <w:r w:rsidR="006F1352">
              <w:rPr>
                <w:rFonts w:asciiTheme="majorHAnsi" w:hAnsiTheme="majorHAnsi"/>
                <w:sz w:val="18"/>
                <w:szCs w:val="18"/>
              </w:rPr>
              <w:t xml:space="preserve">. </w:t>
            </w:r>
          </w:p>
        </w:tc>
        <w:tc>
          <w:tcPr>
            <w:tcW w:w="3827" w:type="dxa"/>
            <w:tcBorders>
              <w:top w:val="single" w:sz="4" w:space="0" w:color="auto"/>
              <w:left w:val="nil"/>
              <w:bottom w:val="single" w:sz="4" w:space="0" w:color="auto"/>
              <w:right w:val="single" w:sz="4" w:space="0" w:color="auto"/>
            </w:tcBorders>
            <w:shd w:val="clear" w:color="000000" w:fill="FFFFFF"/>
          </w:tcPr>
          <w:p w:rsidR="00872E00" w:rsidRDefault="00872E00" w:rsidP="006B7D53">
            <w:pPr>
              <w:spacing w:after="0"/>
            </w:pPr>
            <w:r w:rsidRPr="00C34C68">
              <w:rPr>
                <w:rFonts w:asciiTheme="majorHAnsi" w:hAnsiTheme="majorHAnsi"/>
                <w:sz w:val="18"/>
                <w:szCs w:val="18"/>
              </w:rPr>
              <w:t>Utiliza su cuerpo y el movimiento para expresar ideas y emociones en la práctica de una secuencia de movimientos, con diferentes tipos de ritmos y música, a fin de expresarse corporalmente.</w:t>
            </w:r>
          </w:p>
        </w:tc>
        <w:tc>
          <w:tcPr>
            <w:tcW w:w="3827" w:type="dxa"/>
            <w:tcBorders>
              <w:top w:val="single" w:sz="4" w:space="0" w:color="auto"/>
              <w:left w:val="nil"/>
              <w:bottom w:val="single" w:sz="4" w:space="0" w:color="auto"/>
              <w:right w:val="single" w:sz="4" w:space="0" w:color="auto"/>
            </w:tcBorders>
            <w:shd w:val="clear" w:color="000000" w:fill="FFFFFF"/>
            <w:noWrap/>
          </w:tcPr>
          <w:p w:rsidR="00872E00" w:rsidRPr="0061454F" w:rsidRDefault="00872E00" w:rsidP="006B7D53">
            <w:pPr>
              <w:spacing w:after="0" w:line="240" w:lineRule="auto"/>
              <w:jc w:val="both"/>
              <w:rPr>
                <w:rFonts w:asciiTheme="majorHAnsi" w:eastAsia="Times New Roman" w:hAnsiTheme="majorHAnsi" w:cs="Times New Roman"/>
                <w:sz w:val="18"/>
                <w:szCs w:val="18"/>
                <w:lang w:eastAsia="es-PE"/>
              </w:rPr>
            </w:pPr>
            <w:r w:rsidRPr="0061454F">
              <w:rPr>
                <w:rFonts w:asciiTheme="majorHAnsi" w:eastAsia="Times New Roman" w:hAnsiTheme="majorHAnsi" w:cs="Times New Roman"/>
                <w:sz w:val="18"/>
                <w:szCs w:val="18"/>
                <w:lang w:eastAsia="es-PE"/>
              </w:rPr>
              <w:t xml:space="preserve">Utiliza su cuerpo y el movimiento para expresar ideas y emociones en la práctica de </w:t>
            </w:r>
            <w:r w:rsidR="006B7D53">
              <w:rPr>
                <w:rFonts w:asciiTheme="majorHAnsi" w:eastAsia="Times New Roman" w:hAnsiTheme="majorHAnsi" w:cs="Times New Roman"/>
                <w:sz w:val="18"/>
                <w:szCs w:val="18"/>
                <w:lang w:eastAsia="es-PE"/>
              </w:rPr>
              <w:t>una secuencia de movimientos,</w:t>
            </w:r>
            <w:r w:rsidRPr="0061454F">
              <w:rPr>
                <w:rFonts w:asciiTheme="majorHAnsi" w:eastAsia="Times New Roman" w:hAnsiTheme="majorHAnsi" w:cs="Times New Roman"/>
                <w:sz w:val="18"/>
                <w:szCs w:val="18"/>
                <w:lang w:eastAsia="es-PE"/>
              </w:rPr>
              <w:t xml:space="preserve"> con diferentes tipos de ritmos y música utilizando diversos elemento</w:t>
            </w:r>
            <w:r w:rsidR="00DA53E9">
              <w:rPr>
                <w:rFonts w:asciiTheme="majorHAnsi" w:eastAsia="Times New Roman" w:hAnsiTheme="majorHAnsi" w:cs="Times New Roman"/>
                <w:sz w:val="18"/>
                <w:szCs w:val="18"/>
                <w:lang w:eastAsia="es-PE"/>
              </w:rPr>
              <w:t>s, a fin de expresarse corporalmente.</w:t>
            </w:r>
          </w:p>
        </w:tc>
      </w:tr>
      <w:tr w:rsidR="00872E00" w:rsidRPr="00851405" w:rsidTr="006B0671">
        <w:trPr>
          <w:trHeight w:val="66"/>
        </w:trPr>
        <w:tc>
          <w:tcPr>
            <w:tcW w:w="14742" w:type="dxa"/>
            <w:gridSpan w:val="5"/>
            <w:tcBorders>
              <w:top w:val="nil"/>
              <w:left w:val="single" w:sz="4" w:space="0" w:color="auto"/>
              <w:bottom w:val="single" w:sz="4" w:space="0" w:color="auto"/>
              <w:right w:val="single" w:sz="4" w:space="0" w:color="auto"/>
            </w:tcBorders>
            <w:shd w:val="clear" w:color="000000" w:fill="FFFFFF"/>
            <w:vAlign w:val="center"/>
          </w:tcPr>
          <w:p w:rsidR="00872E00" w:rsidRPr="00851405" w:rsidRDefault="00872E00" w:rsidP="00872E00">
            <w:pPr>
              <w:spacing w:after="0"/>
              <w:jc w:val="center"/>
              <w:rPr>
                <w:rFonts w:asciiTheme="majorHAnsi" w:eastAsia="Times New Roman" w:hAnsiTheme="majorHAnsi" w:cs="Arial"/>
                <w:b/>
                <w:color w:val="000000" w:themeColor="text1"/>
                <w:sz w:val="18"/>
                <w:szCs w:val="18"/>
              </w:rPr>
            </w:pPr>
            <w:r w:rsidRPr="00851405">
              <w:rPr>
                <w:rFonts w:asciiTheme="majorHAnsi" w:eastAsia="Times New Roman" w:hAnsiTheme="majorHAnsi" w:cstheme="minorHAnsi"/>
                <w:b/>
                <w:color w:val="000000" w:themeColor="text1"/>
                <w:sz w:val="18"/>
                <w:szCs w:val="18"/>
              </w:rPr>
              <w:t xml:space="preserve">Competencia: </w:t>
            </w:r>
            <w:r w:rsidRPr="00851405">
              <w:rPr>
                <w:rFonts w:asciiTheme="majorHAnsi" w:eastAsia="Times New Roman" w:hAnsiTheme="majorHAnsi" w:cs="Arial"/>
                <w:b/>
                <w:color w:val="000000" w:themeColor="text1"/>
                <w:sz w:val="18"/>
                <w:szCs w:val="18"/>
              </w:rPr>
              <w:t>Gestiona su aprendizaje de manera autónoma</w:t>
            </w:r>
          </w:p>
        </w:tc>
      </w:tr>
      <w:tr w:rsidR="00872E00" w:rsidRPr="00851405" w:rsidTr="007328D3">
        <w:trPr>
          <w:trHeight w:val="106"/>
        </w:trPr>
        <w:tc>
          <w:tcPr>
            <w:tcW w:w="1701" w:type="dxa"/>
            <w:tcBorders>
              <w:top w:val="nil"/>
              <w:left w:val="single" w:sz="4" w:space="0" w:color="auto"/>
              <w:bottom w:val="single" w:sz="4" w:space="0" w:color="auto"/>
              <w:right w:val="single" w:sz="4" w:space="0" w:color="auto"/>
            </w:tcBorders>
            <w:shd w:val="clear" w:color="000000" w:fill="FFFFFF"/>
            <w:vAlign w:val="bottom"/>
          </w:tcPr>
          <w:p w:rsidR="00872E00" w:rsidRPr="00851405" w:rsidRDefault="00872E00" w:rsidP="006B0671">
            <w:pPr>
              <w:spacing w:after="0" w:line="240" w:lineRule="auto"/>
              <w:rPr>
                <w:rFonts w:asciiTheme="majorHAnsi" w:eastAsia="Times New Roman" w:hAnsiTheme="majorHAnsi" w:cs="Arial"/>
                <w:b/>
                <w:color w:val="000000" w:themeColor="text1"/>
                <w:sz w:val="18"/>
                <w:szCs w:val="18"/>
              </w:rPr>
            </w:pPr>
            <w:r w:rsidRPr="00851405">
              <w:rPr>
                <w:rFonts w:asciiTheme="majorHAnsi" w:eastAsia="Times New Roman" w:hAnsiTheme="majorHAnsi" w:cs="Times New Roman"/>
                <w:b/>
                <w:bCs/>
                <w:color w:val="000000"/>
                <w:sz w:val="18"/>
                <w:szCs w:val="18"/>
                <w:lang w:eastAsia="es-PE"/>
              </w:rPr>
              <w:t>CRITERIOS</w:t>
            </w:r>
          </w:p>
        </w:tc>
        <w:tc>
          <w:tcPr>
            <w:tcW w:w="2694" w:type="dxa"/>
            <w:tcBorders>
              <w:top w:val="nil"/>
              <w:left w:val="nil"/>
              <w:bottom w:val="single" w:sz="4" w:space="0" w:color="auto"/>
              <w:right w:val="single" w:sz="4" w:space="0" w:color="auto"/>
            </w:tcBorders>
            <w:shd w:val="clear" w:color="000000" w:fill="FFFFFF"/>
            <w:vAlign w:val="bottom"/>
          </w:tcPr>
          <w:p w:rsidR="00872E00" w:rsidRPr="00851405" w:rsidRDefault="00872E00" w:rsidP="006B0671">
            <w:pPr>
              <w:spacing w:after="0" w:line="240" w:lineRule="auto"/>
              <w:rPr>
                <w:rFonts w:asciiTheme="majorHAnsi" w:eastAsia="Times New Roman" w:hAnsiTheme="majorHAnsi" w:cs="Arial"/>
                <w:color w:val="000000"/>
                <w:sz w:val="18"/>
                <w:szCs w:val="18"/>
                <w:lang w:eastAsia="es-PE"/>
              </w:rPr>
            </w:pPr>
            <w:r w:rsidRPr="00851405">
              <w:rPr>
                <w:rFonts w:asciiTheme="majorHAnsi" w:eastAsia="Times New Roman" w:hAnsiTheme="majorHAnsi" w:cs="Times New Roman"/>
                <w:b/>
                <w:bCs/>
                <w:color w:val="000000"/>
                <w:sz w:val="18"/>
                <w:szCs w:val="18"/>
                <w:lang w:eastAsia="es-PE"/>
              </w:rPr>
              <w:t>EN INICIO</w:t>
            </w:r>
          </w:p>
        </w:tc>
        <w:tc>
          <w:tcPr>
            <w:tcW w:w="2693" w:type="dxa"/>
            <w:tcBorders>
              <w:top w:val="nil"/>
              <w:left w:val="nil"/>
              <w:bottom w:val="single" w:sz="4" w:space="0" w:color="auto"/>
              <w:right w:val="single" w:sz="4" w:space="0" w:color="auto"/>
            </w:tcBorders>
            <w:shd w:val="clear" w:color="000000" w:fill="FFFFFF"/>
            <w:vAlign w:val="bottom"/>
          </w:tcPr>
          <w:p w:rsidR="00872E00" w:rsidRPr="00851405" w:rsidRDefault="00872E00" w:rsidP="006B0671">
            <w:pPr>
              <w:spacing w:after="0" w:line="240" w:lineRule="auto"/>
              <w:rPr>
                <w:rFonts w:asciiTheme="majorHAnsi" w:eastAsia="Times New Roman" w:hAnsiTheme="majorHAnsi" w:cs="Arial"/>
                <w:color w:val="000000"/>
                <w:sz w:val="18"/>
                <w:szCs w:val="18"/>
                <w:lang w:eastAsia="es-PE"/>
              </w:rPr>
            </w:pPr>
            <w:r w:rsidRPr="00851405">
              <w:rPr>
                <w:rFonts w:asciiTheme="majorHAnsi" w:eastAsia="Times New Roman" w:hAnsiTheme="majorHAnsi" w:cs="Times New Roman"/>
                <w:b/>
                <w:bCs/>
                <w:color w:val="000000"/>
                <w:sz w:val="18"/>
                <w:szCs w:val="18"/>
                <w:lang w:eastAsia="es-PE"/>
              </w:rPr>
              <w:t>EN PROCESO</w:t>
            </w:r>
          </w:p>
        </w:tc>
        <w:tc>
          <w:tcPr>
            <w:tcW w:w="3827" w:type="dxa"/>
            <w:tcBorders>
              <w:top w:val="single" w:sz="4" w:space="0" w:color="auto"/>
              <w:left w:val="nil"/>
              <w:bottom w:val="single" w:sz="4" w:space="0" w:color="auto"/>
              <w:right w:val="single" w:sz="4" w:space="0" w:color="auto"/>
            </w:tcBorders>
            <w:shd w:val="clear" w:color="000000" w:fill="FFFFFF"/>
            <w:vAlign w:val="bottom"/>
          </w:tcPr>
          <w:p w:rsidR="00872E00" w:rsidRPr="00851405" w:rsidRDefault="00872E00" w:rsidP="006B0671">
            <w:pPr>
              <w:spacing w:after="0" w:line="240" w:lineRule="auto"/>
              <w:rPr>
                <w:rFonts w:asciiTheme="majorHAnsi" w:eastAsia="Times New Roman" w:hAnsiTheme="majorHAnsi" w:cs="Arial"/>
                <w:color w:val="000000"/>
                <w:sz w:val="18"/>
                <w:szCs w:val="18"/>
                <w:lang w:eastAsia="es-PE"/>
              </w:rPr>
            </w:pPr>
            <w:r w:rsidRPr="00851405">
              <w:rPr>
                <w:rFonts w:asciiTheme="majorHAnsi" w:eastAsia="Times New Roman" w:hAnsiTheme="majorHAnsi" w:cs="Times New Roman"/>
                <w:b/>
                <w:bCs/>
                <w:color w:val="000000"/>
                <w:sz w:val="18"/>
                <w:szCs w:val="18"/>
                <w:lang w:eastAsia="es-PE"/>
              </w:rPr>
              <w:t>LOGRADO</w:t>
            </w:r>
          </w:p>
        </w:tc>
        <w:tc>
          <w:tcPr>
            <w:tcW w:w="3827" w:type="dxa"/>
            <w:tcBorders>
              <w:top w:val="single" w:sz="4" w:space="0" w:color="auto"/>
              <w:left w:val="nil"/>
              <w:bottom w:val="single" w:sz="4" w:space="0" w:color="auto"/>
              <w:right w:val="single" w:sz="4" w:space="0" w:color="auto"/>
            </w:tcBorders>
            <w:shd w:val="clear" w:color="000000" w:fill="FFFFFF"/>
            <w:vAlign w:val="bottom"/>
          </w:tcPr>
          <w:p w:rsidR="00872E00" w:rsidRPr="00851405" w:rsidRDefault="00872E00" w:rsidP="006B0671">
            <w:pPr>
              <w:spacing w:after="0" w:line="240" w:lineRule="auto"/>
              <w:rPr>
                <w:rFonts w:asciiTheme="majorHAnsi" w:eastAsia="Times New Roman" w:hAnsiTheme="majorHAnsi" w:cs="Arial"/>
                <w:color w:val="000000"/>
                <w:sz w:val="18"/>
                <w:szCs w:val="18"/>
                <w:lang w:eastAsia="es-PE"/>
              </w:rPr>
            </w:pPr>
            <w:r w:rsidRPr="00851405">
              <w:rPr>
                <w:rFonts w:asciiTheme="majorHAnsi" w:eastAsia="Times New Roman" w:hAnsiTheme="majorHAnsi" w:cs="Times New Roman"/>
                <w:b/>
                <w:bCs/>
                <w:color w:val="000000"/>
                <w:sz w:val="18"/>
                <w:szCs w:val="18"/>
                <w:lang w:eastAsia="es-PE"/>
              </w:rPr>
              <w:t>DESTACADO</w:t>
            </w:r>
          </w:p>
        </w:tc>
      </w:tr>
      <w:tr w:rsidR="007328D3" w:rsidRPr="00851405" w:rsidTr="007328D3">
        <w:trPr>
          <w:trHeight w:val="520"/>
        </w:trPr>
        <w:tc>
          <w:tcPr>
            <w:tcW w:w="1701" w:type="dxa"/>
            <w:tcBorders>
              <w:top w:val="nil"/>
              <w:left w:val="single" w:sz="4" w:space="0" w:color="auto"/>
              <w:bottom w:val="single" w:sz="4" w:space="0" w:color="auto"/>
              <w:right w:val="single" w:sz="4" w:space="0" w:color="auto"/>
            </w:tcBorders>
            <w:shd w:val="clear" w:color="000000" w:fill="FFFFFF"/>
            <w:vAlign w:val="center"/>
            <w:hideMark/>
          </w:tcPr>
          <w:p w:rsidR="00872E00" w:rsidRPr="00851405" w:rsidRDefault="00872E00" w:rsidP="00872E00">
            <w:pPr>
              <w:spacing w:after="0" w:line="240" w:lineRule="auto"/>
              <w:jc w:val="center"/>
              <w:rPr>
                <w:rFonts w:asciiTheme="majorHAnsi" w:eastAsia="Times New Roman" w:hAnsiTheme="majorHAnsi" w:cs="Arial"/>
                <w:b/>
                <w:sz w:val="18"/>
                <w:szCs w:val="18"/>
                <w:lang w:eastAsia="es-PE"/>
              </w:rPr>
            </w:pPr>
            <w:r w:rsidRPr="00851405">
              <w:rPr>
                <w:rFonts w:asciiTheme="majorHAnsi" w:eastAsia="Times New Roman" w:hAnsiTheme="majorHAnsi" w:cs="Arial"/>
                <w:b/>
                <w:color w:val="000000" w:themeColor="text1"/>
                <w:sz w:val="18"/>
                <w:szCs w:val="18"/>
              </w:rPr>
              <w:t>Organiza acciones estratégicas para alcanzar sus metas de aprendizaje</w:t>
            </w:r>
            <w:r w:rsidRPr="00851405">
              <w:rPr>
                <w:rFonts w:asciiTheme="majorHAnsi" w:eastAsia="Times New Roman" w:hAnsiTheme="majorHAnsi" w:cs="Arial"/>
                <w:color w:val="000000" w:themeColor="text1"/>
                <w:sz w:val="18"/>
                <w:szCs w:val="18"/>
              </w:rPr>
              <w:t>.</w:t>
            </w:r>
          </w:p>
        </w:tc>
        <w:tc>
          <w:tcPr>
            <w:tcW w:w="2694" w:type="dxa"/>
            <w:tcBorders>
              <w:top w:val="nil"/>
              <w:left w:val="nil"/>
              <w:bottom w:val="single" w:sz="4" w:space="0" w:color="auto"/>
              <w:right w:val="single" w:sz="4" w:space="0" w:color="auto"/>
            </w:tcBorders>
            <w:shd w:val="clear" w:color="000000" w:fill="FFFFFF"/>
            <w:vAlign w:val="center"/>
            <w:hideMark/>
          </w:tcPr>
          <w:p w:rsidR="00872E00" w:rsidRPr="002334E5" w:rsidRDefault="00D203DE" w:rsidP="00D203DE">
            <w:pPr>
              <w:pStyle w:val="Default"/>
              <w:jc w:val="both"/>
              <w:rPr>
                <w:rFonts w:asciiTheme="majorHAnsi" w:hAnsiTheme="majorHAnsi"/>
              </w:rPr>
            </w:pPr>
            <w:r w:rsidRPr="00BB076E">
              <w:rPr>
                <w:rFonts w:asciiTheme="majorHAnsi" w:hAnsiTheme="majorHAnsi"/>
                <w:sz w:val="18"/>
                <w:szCs w:val="18"/>
              </w:rPr>
              <w:t>P</w:t>
            </w:r>
            <w:r>
              <w:rPr>
                <w:rFonts w:asciiTheme="majorHAnsi" w:hAnsiTheme="majorHAnsi"/>
                <w:sz w:val="18"/>
                <w:szCs w:val="18"/>
              </w:rPr>
              <w:t>lantea ideas de cómo organizarse para construir la secuencia de movimientos rítmicos.</w:t>
            </w:r>
          </w:p>
        </w:tc>
        <w:tc>
          <w:tcPr>
            <w:tcW w:w="2693" w:type="dxa"/>
            <w:tcBorders>
              <w:top w:val="nil"/>
              <w:left w:val="nil"/>
              <w:bottom w:val="single" w:sz="4" w:space="0" w:color="auto"/>
              <w:right w:val="single" w:sz="4" w:space="0" w:color="auto"/>
            </w:tcBorders>
            <w:shd w:val="clear" w:color="000000" w:fill="FFFFFF"/>
            <w:vAlign w:val="center"/>
            <w:hideMark/>
          </w:tcPr>
          <w:p w:rsidR="00872E00" w:rsidRPr="00851405" w:rsidRDefault="00D203DE" w:rsidP="00E6627F">
            <w:pPr>
              <w:spacing w:after="0" w:line="240" w:lineRule="auto"/>
              <w:jc w:val="both"/>
              <w:rPr>
                <w:rFonts w:asciiTheme="majorHAnsi" w:eastAsia="Times New Roman" w:hAnsiTheme="majorHAnsi" w:cs="Arial"/>
                <w:color w:val="000000"/>
                <w:sz w:val="18"/>
                <w:szCs w:val="18"/>
                <w:lang w:eastAsia="es-PE"/>
              </w:rPr>
            </w:pPr>
            <w:r w:rsidRPr="00BB076E">
              <w:rPr>
                <w:rFonts w:asciiTheme="majorHAnsi" w:hAnsiTheme="majorHAnsi"/>
                <w:sz w:val="18"/>
                <w:szCs w:val="18"/>
              </w:rPr>
              <w:t xml:space="preserve">Propone por lo menos una estrategia que le permita alcanzar la construcción </w:t>
            </w:r>
            <w:r>
              <w:rPr>
                <w:rFonts w:asciiTheme="majorHAnsi" w:hAnsiTheme="majorHAnsi"/>
                <w:sz w:val="18"/>
                <w:szCs w:val="18"/>
              </w:rPr>
              <w:t>d</w:t>
            </w:r>
            <w:r w:rsidRPr="00BB076E">
              <w:rPr>
                <w:rFonts w:asciiTheme="majorHAnsi" w:hAnsiTheme="majorHAnsi"/>
                <w:sz w:val="18"/>
                <w:szCs w:val="18"/>
              </w:rPr>
              <w:t>e una secuencia de movimientos rítmicos</w:t>
            </w:r>
            <w:r>
              <w:rPr>
                <w:rFonts w:asciiTheme="majorHAnsi" w:hAnsiTheme="majorHAnsi"/>
                <w:sz w:val="18"/>
                <w:szCs w:val="18"/>
              </w:rPr>
              <w:t>.</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872E00" w:rsidRPr="00851405" w:rsidRDefault="00872E00" w:rsidP="00E6627F">
            <w:pPr>
              <w:spacing w:after="0" w:line="240" w:lineRule="auto"/>
              <w:jc w:val="both"/>
              <w:rPr>
                <w:rFonts w:asciiTheme="majorHAnsi" w:eastAsia="Times New Roman" w:hAnsiTheme="majorHAnsi" w:cs="Arial"/>
                <w:color w:val="000000"/>
                <w:sz w:val="18"/>
                <w:szCs w:val="18"/>
                <w:lang w:eastAsia="es-PE"/>
              </w:rPr>
            </w:pPr>
            <w:r w:rsidRPr="00BB076E">
              <w:rPr>
                <w:rFonts w:asciiTheme="majorHAnsi" w:hAnsiTheme="majorHAnsi"/>
                <w:sz w:val="18"/>
                <w:szCs w:val="18"/>
              </w:rPr>
              <w:t xml:space="preserve">Propone por lo menos una estrategia que le permita alcanzar la construcción </w:t>
            </w:r>
            <w:r w:rsidR="00D203DE">
              <w:rPr>
                <w:rFonts w:asciiTheme="majorHAnsi" w:hAnsiTheme="majorHAnsi"/>
                <w:sz w:val="18"/>
                <w:szCs w:val="18"/>
              </w:rPr>
              <w:t>d</w:t>
            </w:r>
            <w:r w:rsidRPr="00BB076E">
              <w:rPr>
                <w:rFonts w:asciiTheme="majorHAnsi" w:hAnsiTheme="majorHAnsi"/>
                <w:sz w:val="18"/>
                <w:szCs w:val="18"/>
              </w:rPr>
              <w:t>e una secuencia de movimientos rítmicos y plantear alternativas de cómo se organizará y elige la más adecuada.</w:t>
            </w:r>
          </w:p>
        </w:tc>
        <w:tc>
          <w:tcPr>
            <w:tcW w:w="3827" w:type="dxa"/>
            <w:tcBorders>
              <w:top w:val="single" w:sz="4" w:space="0" w:color="auto"/>
              <w:left w:val="nil"/>
              <w:bottom w:val="single" w:sz="4" w:space="0" w:color="auto"/>
              <w:right w:val="single" w:sz="4" w:space="0" w:color="auto"/>
            </w:tcBorders>
            <w:shd w:val="clear" w:color="000000" w:fill="FFFFFF"/>
            <w:vAlign w:val="center"/>
            <w:hideMark/>
          </w:tcPr>
          <w:p w:rsidR="00872E00" w:rsidRPr="00851405" w:rsidRDefault="00D203DE" w:rsidP="00D203DE">
            <w:pPr>
              <w:spacing w:after="0" w:line="240" w:lineRule="auto"/>
              <w:jc w:val="both"/>
              <w:rPr>
                <w:rFonts w:asciiTheme="majorHAnsi" w:eastAsia="Times New Roman" w:hAnsiTheme="majorHAnsi" w:cs="Arial"/>
                <w:color w:val="000000"/>
                <w:sz w:val="18"/>
                <w:szCs w:val="18"/>
                <w:lang w:eastAsia="es-PE"/>
              </w:rPr>
            </w:pPr>
            <w:r>
              <w:rPr>
                <w:rFonts w:asciiTheme="majorHAnsi" w:hAnsiTheme="majorHAnsi"/>
                <w:sz w:val="18"/>
                <w:szCs w:val="18"/>
              </w:rPr>
              <w:t>Resuelve situaciones que se presenten</w:t>
            </w:r>
            <w:r w:rsidR="00701B24">
              <w:rPr>
                <w:rFonts w:asciiTheme="majorHAnsi" w:hAnsiTheme="majorHAnsi"/>
                <w:sz w:val="18"/>
                <w:szCs w:val="18"/>
              </w:rPr>
              <w:t xml:space="preserve"> </w:t>
            </w:r>
            <w:r>
              <w:rPr>
                <w:rFonts w:asciiTheme="majorHAnsi" w:hAnsiTheme="majorHAnsi"/>
                <w:sz w:val="18"/>
                <w:szCs w:val="18"/>
              </w:rPr>
              <w:t>para reorganizar</w:t>
            </w:r>
            <w:r w:rsidRPr="00BB076E">
              <w:rPr>
                <w:rFonts w:asciiTheme="majorHAnsi" w:hAnsiTheme="majorHAnsi"/>
                <w:sz w:val="18"/>
                <w:szCs w:val="18"/>
              </w:rPr>
              <w:t xml:space="preserve"> estrategia</w:t>
            </w:r>
            <w:r>
              <w:rPr>
                <w:rFonts w:asciiTheme="majorHAnsi" w:hAnsiTheme="majorHAnsi"/>
                <w:sz w:val="18"/>
                <w:szCs w:val="18"/>
              </w:rPr>
              <w:t>s</w:t>
            </w:r>
            <w:r w:rsidRPr="00BB076E">
              <w:rPr>
                <w:rFonts w:asciiTheme="majorHAnsi" w:hAnsiTheme="majorHAnsi"/>
                <w:sz w:val="18"/>
                <w:szCs w:val="18"/>
              </w:rPr>
              <w:t xml:space="preserve"> </w:t>
            </w:r>
            <w:r>
              <w:rPr>
                <w:rFonts w:asciiTheme="majorHAnsi" w:hAnsiTheme="majorHAnsi"/>
                <w:sz w:val="18"/>
                <w:szCs w:val="18"/>
              </w:rPr>
              <w:t>durante la ejecución</w:t>
            </w:r>
            <w:r w:rsidRPr="00BB076E">
              <w:rPr>
                <w:rFonts w:asciiTheme="majorHAnsi" w:hAnsiTheme="majorHAnsi"/>
                <w:sz w:val="18"/>
                <w:szCs w:val="18"/>
              </w:rPr>
              <w:t xml:space="preserve"> </w:t>
            </w:r>
            <w:r>
              <w:rPr>
                <w:rFonts w:asciiTheme="majorHAnsi" w:hAnsiTheme="majorHAnsi"/>
                <w:sz w:val="18"/>
                <w:szCs w:val="18"/>
              </w:rPr>
              <w:t>d</w:t>
            </w:r>
            <w:r w:rsidRPr="00BB076E">
              <w:rPr>
                <w:rFonts w:asciiTheme="majorHAnsi" w:hAnsiTheme="majorHAnsi"/>
                <w:sz w:val="18"/>
                <w:szCs w:val="18"/>
              </w:rPr>
              <w:t>e una secuencia de movimientos rítmicos y plantear alternativas de cómo se organizará y elige la más adecuada.</w:t>
            </w:r>
          </w:p>
        </w:tc>
      </w:tr>
    </w:tbl>
    <w:p w:rsidR="005210C2" w:rsidRPr="00BB076E" w:rsidRDefault="005210C2" w:rsidP="00EF1819">
      <w:pPr>
        <w:spacing w:after="0" w:line="240" w:lineRule="auto"/>
        <w:rPr>
          <w:rFonts w:asciiTheme="majorHAnsi" w:hAnsiTheme="majorHAnsi"/>
          <w:sz w:val="18"/>
          <w:szCs w:val="18"/>
        </w:rPr>
      </w:pPr>
      <w:bookmarkStart w:id="0" w:name="_GoBack"/>
      <w:bookmarkEnd w:id="0"/>
    </w:p>
    <w:sectPr w:rsidR="005210C2" w:rsidRPr="00BB076E" w:rsidSect="00872E00">
      <w:pgSz w:w="16838" w:h="11906" w:orient="landscape"/>
      <w:pgMar w:top="992" w:right="1531"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C34" w:rsidRDefault="00440C34" w:rsidP="00C05D8E">
      <w:pPr>
        <w:spacing w:after="0" w:line="240" w:lineRule="auto"/>
      </w:pPr>
      <w:r>
        <w:separator/>
      </w:r>
    </w:p>
  </w:endnote>
  <w:endnote w:type="continuationSeparator" w:id="0">
    <w:p w:rsidR="00440C34" w:rsidRDefault="00440C34" w:rsidP="00C05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C34" w:rsidRDefault="00440C34" w:rsidP="00C05D8E">
      <w:pPr>
        <w:spacing w:after="0" w:line="240" w:lineRule="auto"/>
      </w:pPr>
      <w:r>
        <w:separator/>
      </w:r>
    </w:p>
  </w:footnote>
  <w:footnote w:type="continuationSeparator" w:id="0">
    <w:p w:rsidR="00440C34" w:rsidRDefault="00440C34" w:rsidP="00C05D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42" w:rsidRPr="00E3511B" w:rsidRDefault="00274542" w:rsidP="008134E6">
    <w:pPr>
      <w:pStyle w:val="Encabezado"/>
      <w:rPr>
        <w:sz w:val="16"/>
        <w:szCs w:val="16"/>
      </w:rPr>
    </w:pPr>
    <w:r w:rsidRPr="00A551F9">
      <w:rPr>
        <w:sz w:val="16"/>
        <w:szCs w:val="16"/>
      </w:rPr>
      <w:t>Documento de trabajo en proceso de validación</w:t>
    </w:r>
    <w:r>
      <w:rPr>
        <w:sz w:val="16"/>
        <w:szCs w:val="16"/>
      </w:rPr>
      <w:t xml:space="preserve">                                                                                                      </w:t>
    </w:r>
    <w:r w:rsidR="00C911E0">
      <w:rPr>
        <w:sz w:val="16"/>
        <w:szCs w:val="16"/>
      </w:rPr>
      <w:t xml:space="preserve">                                                                                                                             </w:t>
    </w:r>
    <w:r>
      <w:rPr>
        <w:sz w:val="16"/>
        <w:szCs w:val="16"/>
      </w:rPr>
      <w:t xml:space="preserve">  2</w:t>
    </w:r>
    <w:r w:rsidR="000560EE">
      <w:rPr>
        <w:sz w:val="16"/>
        <w:szCs w:val="16"/>
      </w:rPr>
      <w:t>.</w:t>
    </w:r>
    <w:r>
      <w:rPr>
        <w:sz w:val="16"/>
        <w:szCs w:val="16"/>
      </w:rPr>
      <w:t xml:space="preserve">° </w:t>
    </w:r>
    <w:r w:rsidR="000560EE">
      <w:rPr>
        <w:sz w:val="16"/>
        <w:szCs w:val="16"/>
      </w:rPr>
      <w:t xml:space="preserve">grado </w:t>
    </w:r>
    <w:r>
      <w:rPr>
        <w:sz w:val="16"/>
        <w:szCs w:val="16"/>
      </w:rPr>
      <w:t xml:space="preserve">de </w:t>
    </w:r>
    <w:r w:rsidR="000560EE">
      <w:rPr>
        <w:sz w:val="16"/>
        <w:szCs w:val="16"/>
      </w:rPr>
      <w:t>p</w:t>
    </w:r>
    <w:r>
      <w:rPr>
        <w:sz w:val="16"/>
        <w:szCs w:val="16"/>
      </w:rPr>
      <w:t xml:space="preserve">rimaria                                                                                                                                                                                                                             </w:t>
    </w:r>
    <w:r w:rsidR="00334ECA">
      <w:rPr>
        <w:sz w:val="16"/>
        <w:szCs w:val="16"/>
      </w:rPr>
      <w:t>E</w:t>
    </w:r>
    <w:r w:rsidRPr="00A551F9">
      <w:rPr>
        <w:sz w:val="16"/>
        <w:szCs w:val="16"/>
      </w:rPr>
      <w:t xml:space="preserve">laborado por la Dirección de Educación </w:t>
    </w:r>
    <w:r>
      <w:rPr>
        <w:sz w:val="16"/>
        <w:szCs w:val="16"/>
      </w:rPr>
      <w:t xml:space="preserve">Física y Deporte                                                                               </w:t>
    </w:r>
    <w:r w:rsidR="00C911E0">
      <w:rPr>
        <w:sz w:val="16"/>
        <w:szCs w:val="16"/>
      </w:rPr>
      <w:t xml:space="preserve">                                                                                                                           </w:t>
    </w:r>
    <w:r>
      <w:rPr>
        <w:sz w:val="16"/>
        <w:szCs w:val="16"/>
      </w:rPr>
      <w:t xml:space="preserve"> II UNIDAD Y SESIONES DE APRENDIZAJE</w:t>
    </w:r>
  </w:p>
  <w:p w:rsidR="00274542" w:rsidRDefault="00274542" w:rsidP="00080C11">
    <w:pPr>
      <w:pStyle w:val="Encabezado"/>
      <w:rPr>
        <w:sz w:val="16"/>
        <w:szCs w:val="16"/>
      </w:rPr>
    </w:pPr>
    <w:r>
      <w:rPr>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DF3" w:rsidRPr="00A551F9" w:rsidRDefault="00BF5DF3" w:rsidP="0051006C">
    <w:pPr>
      <w:pStyle w:val="Encabezado"/>
      <w:rPr>
        <w:sz w:val="16"/>
        <w:szCs w:val="16"/>
      </w:rPr>
    </w:pPr>
    <w:r w:rsidRPr="00A551F9">
      <w:rPr>
        <w:sz w:val="16"/>
        <w:szCs w:val="16"/>
      </w:rPr>
      <w:t>Documento de trabajo en proceso de validación</w:t>
    </w:r>
  </w:p>
  <w:p w:rsidR="00BF5DF3" w:rsidRPr="0051006C" w:rsidRDefault="00BF5DF3">
    <w:pPr>
      <w:pStyle w:val="Encabezado"/>
      <w:rPr>
        <w:sz w:val="16"/>
        <w:szCs w:val="16"/>
      </w:rPr>
    </w:pPr>
    <w:r w:rsidRPr="00A551F9">
      <w:rPr>
        <w:sz w:val="16"/>
        <w:szCs w:val="16"/>
      </w:rPr>
      <w:t>Elaborado por la Dirección de Educación Primaria- DIGEBR</w:t>
    </w:r>
  </w:p>
  <w:p w:rsidR="00BF5DF3" w:rsidRDefault="00BF5D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C2EF9"/>
    <w:multiLevelType w:val="hybridMultilevel"/>
    <w:tmpl w:val="1CF681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23A6621"/>
    <w:multiLevelType w:val="hybridMultilevel"/>
    <w:tmpl w:val="9CAAA2EA"/>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 w15:restartNumberingAfterBreak="0">
    <w:nsid w:val="12847DF3"/>
    <w:multiLevelType w:val="hybridMultilevel"/>
    <w:tmpl w:val="59EC2F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4831A18"/>
    <w:multiLevelType w:val="hybridMultilevel"/>
    <w:tmpl w:val="67D27A8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15312CAE"/>
    <w:multiLevelType w:val="hybridMultilevel"/>
    <w:tmpl w:val="B39E3ADA"/>
    <w:lvl w:ilvl="0" w:tplc="280A0001">
      <w:start w:val="1"/>
      <w:numFmt w:val="bullet"/>
      <w:lvlText w:val=""/>
      <w:lvlJc w:val="left"/>
      <w:pPr>
        <w:ind w:left="822" w:hanging="360"/>
      </w:pPr>
      <w:rPr>
        <w:rFonts w:ascii="Symbol" w:hAnsi="Symbol" w:hint="default"/>
      </w:rPr>
    </w:lvl>
    <w:lvl w:ilvl="1" w:tplc="280A0003" w:tentative="1">
      <w:start w:val="1"/>
      <w:numFmt w:val="bullet"/>
      <w:lvlText w:val="o"/>
      <w:lvlJc w:val="left"/>
      <w:pPr>
        <w:ind w:left="1542" w:hanging="360"/>
      </w:pPr>
      <w:rPr>
        <w:rFonts w:ascii="Courier New" w:hAnsi="Courier New" w:cs="Courier New" w:hint="default"/>
      </w:rPr>
    </w:lvl>
    <w:lvl w:ilvl="2" w:tplc="280A0005" w:tentative="1">
      <w:start w:val="1"/>
      <w:numFmt w:val="bullet"/>
      <w:lvlText w:val=""/>
      <w:lvlJc w:val="left"/>
      <w:pPr>
        <w:ind w:left="2262" w:hanging="360"/>
      </w:pPr>
      <w:rPr>
        <w:rFonts w:ascii="Wingdings" w:hAnsi="Wingdings" w:hint="default"/>
      </w:rPr>
    </w:lvl>
    <w:lvl w:ilvl="3" w:tplc="280A0001" w:tentative="1">
      <w:start w:val="1"/>
      <w:numFmt w:val="bullet"/>
      <w:lvlText w:val=""/>
      <w:lvlJc w:val="left"/>
      <w:pPr>
        <w:ind w:left="2982" w:hanging="360"/>
      </w:pPr>
      <w:rPr>
        <w:rFonts w:ascii="Symbol" w:hAnsi="Symbol" w:hint="default"/>
      </w:rPr>
    </w:lvl>
    <w:lvl w:ilvl="4" w:tplc="280A0003" w:tentative="1">
      <w:start w:val="1"/>
      <w:numFmt w:val="bullet"/>
      <w:lvlText w:val="o"/>
      <w:lvlJc w:val="left"/>
      <w:pPr>
        <w:ind w:left="3702" w:hanging="360"/>
      </w:pPr>
      <w:rPr>
        <w:rFonts w:ascii="Courier New" w:hAnsi="Courier New" w:cs="Courier New" w:hint="default"/>
      </w:rPr>
    </w:lvl>
    <w:lvl w:ilvl="5" w:tplc="280A0005" w:tentative="1">
      <w:start w:val="1"/>
      <w:numFmt w:val="bullet"/>
      <w:lvlText w:val=""/>
      <w:lvlJc w:val="left"/>
      <w:pPr>
        <w:ind w:left="4422" w:hanging="360"/>
      </w:pPr>
      <w:rPr>
        <w:rFonts w:ascii="Wingdings" w:hAnsi="Wingdings" w:hint="default"/>
      </w:rPr>
    </w:lvl>
    <w:lvl w:ilvl="6" w:tplc="280A0001" w:tentative="1">
      <w:start w:val="1"/>
      <w:numFmt w:val="bullet"/>
      <w:lvlText w:val=""/>
      <w:lvlJc w:val="left"/>
      <w:pPr>
        <w:ind w:left="5142" w:hanging="360"/>
      </w:pPr>
      <w:rPr>
        <w:rFonts w:ascii="Symbol" w:hAnsi="Symbol" w:hint="default"/>
      </w:rPr>
    </w:lvl>
    <w:lvl w:ilvl="7" w:tplc="280A0003" w:tentative="1">
      <w:start w:val="1"/>
      <w:numFmt w:val="bullet"/>
      <w:lvlText w:val="o"/>
      <w:lvlJc w:val="left"/>
      <w:pPr>
        <w:ind w:left="5862" w:hanging="360"/>
      </w:pPr>
      <w:rPr>
        <w:rFonts w:ascii="Courier New" w:hAnsi="Courier New" w:cs="Courier New" w:hint="default"/>
      </w:rPr>
    </w:lvl>
    <w:lvl w:ilvl="8" w:tplc="280A0005" w:tentative="1">
      <w:start w:val="1"/>
      <w:numFmt w:val="bullet"/>
      <w:lvlText w:val=""/>
      <w:lvlJc w:val="left"/>
      <w:pPr>
        <w:ind w:left="6582" w:hanging="360"/>
      </w:pPr>
      <w:rPr>
        <w:rFonts w:ascii="Wingdings" w:hAnsi="Wingdings" w:hint="default"/>
      </w:rPr>
    </w:lvl>
  </w:abstractNum>
  <w:abstractNum w:abstractNumId="6" w15:restartNumberingAfterBreak="0">
    <w:nsid w:val="178A4C32"/>
    <w:multiLevelType w:val="multilevel"/>
    <w:tmpl w:val="E1C49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871198"/>
    <w:multiLevelType w:val="hybridMultilevel"/>
    <w:tmpl w:val="67F0CC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15" w:hanging="360"/>
      </w:pPr>
      <w:rPr>
        <w:rFonts w:ascii="Courier New" w:hAnsi="Courier New" w:cs="Courier New" w:hint="default"/>
      </w:rPr>
    </w:lvl>
    <w:lvl w:ilvl="2" w:tplc="280A0005" w:tentative="1">
      <w:start w:val="1"/>
      <w:numFmt w:val="bullet"/>
      <w:lvlText w:val=""/>
      <w:lvlJc w:val="left"/>
      <w:pPr>
        <w:ind w:left="1735" w:hanging="360"/>
      </w:pPr>
      <w:rPr>
        <w:rFonts w:ascii="Wingdings" w:hAnsi="Wingdings" w:hint="default"/>
      </w:rPr>
    </w:lvl>
    <w:lvl w:ilvl="3" w:tplc="280A0001" w:tentative="1">
      <w:start w:val="1"/>
      <w:numFmt w:val="bullet"/>
      <w:lvlText w:val=""/>
      <w:lvlJc w:val="left"/>
      <w:pPr>
        <w:ind w:left="2455" w:hanging="360"/>
      </w:pPr>
      <w:rPr>
        <w:rFonts w:ascii="Symbol" w:hAnsi="Symbol" w:hint="default"/>
      </w:rPr>
    </w:lvl>
    <w:lvl w:ilvl="4" w:tplc="280A0003" w:tentative="1">
      <w:start w:val="1"/>
      <w:numFmt w:val="bullet"/>
      <w:lvlText w:val="o"/>
      <w:lvlJc w:val="left"/>
      <w:pPr>
        <w:ind w:left="3175" w:hanging="360"/>
      </w:pPr>
      <w:rPr>
        <w:rFonts w:ascii="Courier New" w:hAnsi="Courier New" w:cs="Courier New" w:hint="default"/>
      </w:rPr>
    </w:lvl>
    <w:lvl w:ilvl="5" w:tplc="280A0005" w:tentative="1">
      <w:start w:val="1"/>
      <w:numFmt w:val="bullet"/>
      <w:lvlText w:val=""/>
      <w:lvlJc w:val="left"/>
      <w:pPr>
        <w:ind w:left="3895" w:hanging="360"/>
      </w:pPr>
      <w:rPr>
        <w:rFonts w:ascii="Wingdings" w:hAnsi="Wingdings" w:hint="default"/>
      </w:rPr>
    </w:lvl>
    <w:lvl w:ilvl="6" w:tplc="280A0001" w:tentative="1">
      <w:start w:val="1"/>
      <w:numFmt w:val="bullet"/>
      <w:lvlText w:val=""/>
      <w:lvlJc w:val="left"/>
      <w:pPr>
        <w:ind w:left="4615" w:hanging="360"/>
      </w:pPr>
      <w:rPr>
        <w:rFonts w:ascii="Symbol" w:hAnsi="Symbol" w:hint="default"/>
      </w:rPr>
    </w:lvl>
    <w:lvl w:ilvl="7" w:tplc="280A0003" w:tentative="1">
      <w:start w:val="1"/>
      <w:numFmt w:val="bullet"/>
      <w:lvlText w:val="o"/>
      <w:lvlJc w:val="left"/>
      <w:pPr>
        <w:ind w:left="5335" w:hanging="360"/>
      </w:pPr>
      <w:rPr>
        <w:rFonts w:ascii="Courier New" w:hAnsi="Courier New" w:cs="Courier New" w:hint="default"/>
      </w:rPr>
    </w:lvl>
    <w:lvl w:ilvl="8" w:tplc="280A0005" w:tentative="1">
      <w:start w:val="1"/>
      <w:numFmt w:val="bullet"/>
      <w:lvlText w:val=""/>
      <w:lvlJc w:val="left"/>
      <w:pPr>
        <w:ind w:left="6055" w:hanging="360"/>
      </w:pPr>
      <w:rPr>
        <w:rFonts w:ascii="Wingdings" w:hAnsi="Wingdings" w:hint="default"/>
      </w:rPr>
    </w:lvl>
  </w:abstractNum>
  <w:abstractNum w:abstractNumId="8" w15:restartNumberingAfterBreak="0">
    <w:nsid w:val="1B5828CB"/>
    <w:multiLevelType w:val="hybridMultilevel"/>
    <w:tmpl w:val="3FFE7F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C774947"/>
    <w:multiLevelType w:val="hybridMultilevel"/>
    <w:tmpl w:val="F2042B2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F694834"/>
    <w:multiLevelType w:val="hybridMultilevel"/>
    <w:tmpl w:val="74184EC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04D65A4"/>
    <w:multiLevelType w:val="multilevel"/>
    <w:tmpl w:val="0994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2206FD"/>
    <w:multiLevelType w:val="hybridMultilevel"/>
    <w:tmpl w:val="A22C0222"/>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3" w15:restartNumberingAfterBreak="0">
    <w:nsid w:val="23842651"/>
    <w:multiLevelType w:val="hybridMultilevel"/>
    <w:tmpl w:val="498042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255F6327"/>
    <w:multiLevelType w:val="hybridMultilevel"/>
    <w:tmpl w:val="5C4672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6B06D6C"/>
    <w:multiLevelType w:val="hybridMultilevel"/>
    <w:tmpl w:val="62D4D29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CE32BC1"/>
    <w:multiLevelType w:val="hybridMultilevel"/>
    <w:tmpl w:val="975EA10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F9F14EC"/>
    <w:multiLevelType w:val="hybridMultilevel"/>
    <w:tmpl w:val="B6AA0A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2FD5FF8"/>
    <w:multiLevelType w:val="hybridMultilevel"/>
    <w:tmpl w:val="F37C9230"/>
    <w:lvl w:ilvl="0" w:tplc="ACB2CC26">
      <w:start w:val="2"/>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40854DD"/>
    <w:multiLevelType w:val="hybridMultilevel"/>
    <w:tmpl w:val="C93204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36495069"/>
    <w:multiLevelType w:val="hybridMultilevel"/>
    <w:tmpl w:val="D60ABAD6"/>
    <w:lvl w:ilvl="0" w:tplc="3A44B518">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7B34E75A">
      <w:start w:val="1"/>
      <w:numFmt w:val="bullet"/>
      <w:lvlText w:val=""/>
      <w:lvlJc w:val="left"/>
      <w:pPr>
        <w:ind w:left="1800" w:hanging="360"/>
      </w:pPr>
      <w:rPr>
        <w:rFonts w:ascii="Wingdings" w:hAnsi="Wingdings" w:hint="default"/>
        <w:color w:val="FFC000"/>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15:restartNumberingAfterBreak="0">
    <w:nsid w:val="3E10286A"/>
    <w:multiLevelType w:val="hybridMultilevel"/>
    <w:tmpl w:val="31D058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3F433238"/>
    <w:multiLevelType w:val="hybridMultilevel"/>
    <w:tmpl w:val="CFAA56F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0007E0E"/>
    <w:multiLevelType w:val="hybridMultilevel"/>
    <w:tmpl w:val="705C137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36963A5"/>
    <w:multiLevelType w:val="hybridMultilevel"/>
    <w:tmpl w:val="C226AEB0"/>
    <w:lvl w:ilvl="0" w:tplc="972C0A06">
      <w:numFmt w:val="bullet"/>
      <w:lvlText w:val="-"/>
      <w:lvlJc w:val="left"/>
      <w:pPr>
        <w:ind w:left="720" w:hanging="360"/>
      </w:pPr>
      <w:rPr>
        <w:rFonts w:ascii="Calibri" w:eastAsia="Times New Roman"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61E26F1"/>
    <w:multiLevelType w:val="hybridMultilevel"/>
    <w:tmpl w:val="6268C7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4AD93772"/>
    <w:multiLevelType w:val="hybridMultilevel"/>
    <w:tmpl w:val="C144F1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E305DC5"/>
    <w:multiLevelType w:val="hybridMultilevel"/>
    <w:tmpl w:val="1D00C8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F383BA0"/>
    <w:multiLevelType w:val="hybridMultilevel"/>
    <w:tmpl w:val="3BD60EDC"/>
    <w:lvl w:ilvl="0" w:tplc="ACB2CC26">
      <w:start w:val="2"/>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613862E7"/>
    <w:multiLevelType w:val="hybridMultilevel"/>
    <w:tmpl w:val="02B672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1B4096C"/>
    <w:multiLevelType w:val="hybridMultilevel"/>
    <w:tmpl w:val="67E4F0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63FB509C"/>
    <w:multiLevelType w:val="hybridMultilevel"/>
    <w:tmpl w:val="3B44F66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64887ECA"/>
    <w:multiLevelType w:val="hybridMultilevel"/>
    <w:tmpl w:val="C972C5E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702A4F73"/>
    <w:multiLevelType w:val="hybridMultilevel"/>
    <w:tmpl w:val="72709876"/>
    <w:lvl w:ilvl="0" w:tplc="280A0001">
      <w:start w:val="1"/>
      <w:numFmt w:val="bullet"/>
      <w:lvlText w:val=""/>
      <w:lvlJc w:val="left"/>
      <w:pPr>
        <w:ind w:left="939" w:hanging="360"/>
      </w:pPr>
      <w:rPr>
        <w:rFonts w:ascii="Symbol" w:hAnsi="Symbol" w:hint="default"/>
      </w:rPr>
    </w:lvl>
    <w:lvl w:ilvl="1" w:tplc="280A0003" w:tentative="1">
      <w:start w:val="1"/>
      <w:numFmt w:val="bullet"/>
      <w:lvlText w:val="o"/>
      <w:lvlJc w:val="left"/>
      <w:pPr>
        <w:ind w:left="1659" w:hanging="360"/>
      </w:pPr>
      <w:rPr>
        <w:rFonts w:ascii="Courier New" w:hAnsi="Courier New" w:cs="Courier New" w:hint="default"/>
      </w:rPr>
    </w:lvl>
    <w:lvl w:ilvl="2" w:tplc="280A0005" w:tentative="1">
      <w:start w:val="1"/>
      <w:numFmt w:val="bullet"/>
      <w:lvlText w:val=""/>
      <w:lvlJc w:val="left"/>
      <w:pPr>
        <w:ind w:left="2379" w:hanging="360"/>
      </w:pPr>
      <w:rPr>
        <w:rFonts w:ascii="Wingdings" w:hAnsi="Wingdings" w:hint="default"/>
      </w:rPr>
    </w:lvl>
    <w:lvl w:ilvl="3" w:tplc="280A0001" w:tentative="1">
      <w:start w:val="1"/>
      <w:numFmt w:val="bullet"/>
      <w:lvlText w:val=""/>
      <w:lvlJc w:val="left"/>
      <w:pPr>
        <w:ind w:left="3099" w:hanging="360"/>
      </w:pPr>
      <w:rPr>
        <w:rFonts w:ascii="Symbol" w:hAnsi="Symbol" w:hint="default"/>
      </w:rPr>
    </w:lvl>
    <w:lvl w:ilvl="4" w:tplc="280A0003" w:tentative="1">
      <w:start w:val="1"/>
      <w:numFmt w:val="bullet"/>
      <w:lvlText w:val="o"/>
      <w:lvlJc w:val="left"/>
      <w:pPr>
        <w:ind w:left="3819" w:hanging="360"/>
      </w:pPr>
      <w:rPr>
        <w:rFonts w:ascii="Courier New" w:hAnsi="Courier New" w:cs="Courier New" w:hint="default"/>
      </w:rPr>
    </w:lvl>
    <w:lvl w:ilvl="5" w:tplc="280A0005" w:tentative="1">
      <w:start w:val="1"/>
      <w:numFmt w:val="bullet"/>
      <w:lvlText w:val=""/>
      <w:lvlJc w:val="left"/>
      <w:pPr>
        <w:ind w:left="4539" w:hanging="360"/>
      </w:pPr>
      <w:rPr>
        <w:rFonts w:ascii="Wingdings" w:hAnsi="Wingdings" w:hint="default"/>
      </w:rPr>
    </w:lvl>
    <w:lvl w:ilvl="6" w:tplc="280A0001" w:tentative="1">
      <w:start w:val="1"/>
      <w:numFmt w:val="bullet"/>
      <w:lvlText w:val=""/>
      <w:lvlJc w:val="left"/>
      <w:pPr>
        <w:ind w:left="5259" w:hanging="360"/>
      </w:pPr>
      <w:rPr>
        <w:rFonts w:ascii="Symbol" w:hAnsi="Symbol" w:hint="default"/>
      </w:rPr>
    </w:lvl>
    <w:lvl w:ilvl="7" w:tplc="280A0003" w:tentative="1">
      <w:start w:val="1"/>
      <w:numFmt w:val="bullet"/>
      <w:lvlText w:val="o"/>
      <w:lvlJc w:val="left"/>
      <w:pPr>
        <w:ind w:left="5979" w:hanging="360"/>
      </w:pPr>
      <w:rPr>
        <w:rFonts w:ascii="Courier New" w:hAnsi="Courier New" w:cs="Courier New" w:hint="default"/>
      </w:rPr>
    </w:lvl>
    <w:lvl w:ilvl="8" w:tplc="280A0005" w:tentative="1">
      <w:start w:val="1"/>
      <w:numFmt w:val="bullet"/>
      <w:lvlText w:val=""/>
      <w:lvlJc w:val="left"/>
      <w:pPr>
        <w:ind w:left="6699" w:hanging="360"/>
      </w:pPr>
      <w:rPr>
        <w:rFonts w:ascii="Wingdings" w:hAnsi="Wingdings" w:hint="default"/>
      </w:rPr>
    </w:lvl>
  </w:abstractNum>
  <w:abstractNum w:abstractNumId="34" w15:restartNumberingAfterBreak="0">
    <w:nsid w:val="71BB5C6F"/>
    <w:multiLevelType w:val="hybridMultilevel"/>
    <w:tmpl w:val="CD1C28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72AE5A61"/>
    <w:multiLevelType w:val="hybridMultilevel"/>
    <w:tmpl w:val="715095CC"/>
    <w:lvl w:ilvl="0" w:tplc="ACB2CC26">
      <w:start w:val="2"/>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736E22F9"/>
    <w:multiLevelType w:val="hybridMultilevel"/>
    <w:tmpl w:val="D158B78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41E7CA2"/>
    <w:multiLevelType w:val="hybridMultilevel"/>
    <w:tmpl w:val="279257C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8" w15:restartNumberingAfterBreak="0">
    <w:nsid w:val="75BE58B7"/>
    <w:multiLevelType w:val="hybridMultilevel"/>
    <w:tmpl w:val="80FE1E8A"/>
    <w:lvl w:ilvl="0" w:tplc="280A0001">
      <w:start w:val="1"/>
      <w:numFmt w:val="bullet"/>
      <w:lvlText w:val=""/>
      <w:lvlJc w:val="left"/>
      <w:pPr>
        <w:ind w:left="720" w:hanging="360"/>
      </w:pPr>
      <w:rPr>
        <w:rFonts w:ascii="Symbol" w:hAnsi="Symbol" w:hint="default"/>
      </w:rPr>
    </w:lvl>
    <w:lvl w:ilvl="1" w:tplc="6782461A">
      <w:numFmt w:val="bullet"/>
      <w:lvlText w:val="-"/>
      <w:lvlJc w:val="left"/>
      <w:pPr>
        <w:ind w:left="1440" w:hanging="360"/>
      </w:pPr>
      <w:rPr>
        <w:rFonts w:ascii="Calibri Light" w:eastAsiaTheme="minorHAnsi" w:hAnsi="Calibri Light" w:cstheme="minorBidi"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8052214"/>
    <w:multiLevelType w:val="hybridMultilevel"/>
    <w:tmpl w:val="FF4ED80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A2B0B23"/>
    <w:multiLevelType w:val="hybridMultilevel"/>
    <w:tmpl w:val="BC6AA6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CCE438B"/>
    <w:multiLevelType w:val="hybridMultilevel"/>
    <w:tmpl w:val="EA740F7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26"/>
  </w:num>
  <w:num w:numId="2">
    <w:abstractNumId w:val="35"/>
  </w:num>
  <w:num w:numId="3">
    <w:abstractNumId w:val="22"/>
  </w:num>
  <w:num w:numId="4">
    <w:abstractNumId w:val="18"/>
  </w:num>
  <w:num w:numId="5">
    <w:abstractNumId w:val="28"/>
  </w:num>
  <w:num w:numId="6">
    <w:abstractNumId w:val="23"/>
  </w:num>
  <w:num w:numId="7">
    <w:abstractNumId w:val="31"/>
  </w:num>
  <w:num w:numId="8">
    <w:abstractNumId w:val="21"/>
  </w:num>
  <w:num w:numId="9">
    <w:abstractNumId w:val="3"/>
  </w:num>
  <w:num w:numId="10">
    <w:abstractNumId w:val="41"/>
  </w:num>
  <w:num w:numId="11">
    <w:abstractNumId w:val="15"/>
  </w:num>
  <w:num w:numId="12">
    <w:abstractNumId w:val="24"/>
  </w:num>
  <w:num w:numId="13">
    <w:abstractNumId w:val="8"/>
  </w:num>
  <w:num w:numId="14">
    <w:abstractNumId w:val="1"/>
  </w:num>
  <w:num w:numId="15">
    <w:abstractNumId w:val="4"/>
  </w:num>
  <w:num w:numId="16">
    <w:abstractNumId w:val="7"/>
  </w:num>
  <w:num w:numId="17">
    <w:abstractNumId w:val="37"/>
  </w:num>
  <w:num w:numId="18">
    <w:abstractNumId w:val="20"/>
  </w:num>
  <w:num w:numId="19">
    <w:abstractNumId w:val="10"/>
  </w:num>
  <w:num w:numId="20">
    <w:abstractNumId w:val="14"/>
  </w:num>
  <w:num w:numId="21">
    <w:abstractNumId w:val="30"/>
  </w:num>
  <w:num w:numId="22">
    <w:abstractNumId w:val="40"/>
  </w:num>
  <w:num w:numId="23">
    <w:abstractNumId w:val="0"/>
  </w:num>
  <w:num w:numId="24">
    <w:abstractNumId w:val="29"/>
  </w:num>
  <w:num w:numId="25">
    <w:abstractNumId w:val="27"/>
  </w:num>
  <w:num w:numId="26">
    <w:abstractNumId w:val="11"/>
  </w:num>
  <w:num w:numId="27">
    <w:abstractNumId w:val="6"/>
  </w:num>
  <w:num w:numId="28">
    <w:abstractNumId w:val="39"/>
  </w:num>
  <w:num w:numId="29">
    <w:abstractNumId w:val="34"/>
  </w:num>
  <w:num w:numId="30">
    <w:abstractNumId w:val="5"/>
  </w:num>
  <w:num w:numId="31">
    <w:abstractNumId w:val="17"/>
  </w:num>
  <w:num w:numId="32">
    <w:abstractNumId w:val="12"/>
  </w:num>
  <w:num w:numId="33">
    <w:abstractNumId w:val="32"/>
  </w:num>
  <w:num w:numId="34">
    <w:abstractNumId w:val="16"/>
  </w:num>
  <w:num w:numId="35">
    <w:abstractNumId w:val="25"/>
  </w:num>
  <w:num w:numId="36">
    <w:abstractNumId w:val="19"/>
  </w:num>
  <w:num w:numId="37">
    <w:abstractNumId w:val="9"/>
  </w:num>
  <w:num w:numId="38">
    <w:abstractNumId w:val="36"/>
  </w:num>
  <w:num w:numId="39">
    <w:abstractNumId w:val="13"/>
  </w:num>
  <w:num w:numId="40">
    <w:abstractNumId w:val="2"/>
  </w:num>
  <w:num w:numId="41">
    <w:abstractNumId w:val="38"/>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0C7"/>
    <w:rsid w:val="00002003"/>
    <w:rsid w:val="00011B7D"/>
    <w:rsid w:val="00022DA8"/>
    <w:rsid w:val="00024FC1"/>
    <w:rsid w:val="000322AF"/>
    <w:rsid w:val="0003240B"/>
    <w:rsid w:val="000351B1"/>
    <w:rsid w:val="00035267"/>
    <w:rsid w:val="00036499"/>
    <w:rsid w:val="00036AB1"/>
    <w:rsid w:val="00053F41"/>
    <w:rsid w:val="000560EE"/>
    <w:rsid w:val="00056A43"/>
    <w:rsid w:val="00060EAE"/>
    <w:rsid w:val="00061E2E"/>
    <w:rsid w:val="000623A8"/>
    <w:rsid w:val="00063D63"/>
    <w:rsid w:val="00063F10"/>
    <w:rsid w:val="00065BD6"/>
    <w:rsid w:val="00077B6E"/>
    <w:rsid w:val="00080C11"/>
    <w:rsid w:val="000945F4"/>
    <w:rsid w:val="00096F0A"/>
    <w:rsid w:val="000A0E88"/>
    <w:rsid w:val="000A36FC"/>
    <w:rsid w:val="000A4F26"/>
    <w:rsid w:val="000A72A7"/>
    <w:rsid w:val="000B066F"/>
    <w:rsid w:val="000B2B3A"/>
    <w:rsid w:val="000B7321"/>
    <w:rsid w:val="000B7A64"/>
    <w:rsid w:val="000C0F69"/>
    <w:rsid w:val="000C4EDB"/>
    <w:rsid w:val="000D29E7"/>
    <w:rsid w:val="000D3B82"/>
    <w:rsid w:val="000E15F4"/>
    <w:rsid w:val="000E35D9"/>
    <w:rsid w:val="000E3757"/>
    <w:rsid w:val="000E4EBA"/>
    <w:rsid w:val="000E5013"/>
    <w:rsid w:val="000E5EFA"/>
    <w:rsid w:val="000E7E91"/>
    <w:rsid w:val="000F218D"/>
    <w:rsid w:val="001028EA"/>
    <w:rsid w:val="0010634A"/>
    <w:rsid w:val="00106A91"/>
    <w:rsid w:val="00107EBC"/>
    <w:rsid w:val="001170C7"/>
    <w:rsid w:val="00122C67"/>
    <w:rsid w:val="001278C0"/>
    <w:rsid w:val="00130C2A"/>
    <w:rsid w:val="001340E0"/>
    <w:rsid w:val="001342FF"/>
    <w:rsid w:val="0014253D"/>
    <w:rsid w:val="00144ACF"/>
    <w:rsid w:val="00146BBE"/>
    <w:rsid w:val="00147754"/>
    <w:rsid w:val="00151B5A"/>
    <w:rsid w:val="001608FF"/>
    <w:rsid w:val="001633EC"/>
    <w:rsid w:val="0018015B"/>
    <w:rsid w:val="00180A10"/>
    <w:rsid w:val="00191A0A"/>
    <w:rsid w:val="00192DC4"/>
    <w:rsid w:val="00192FE1"/>
    <w:rsid w:val="00197776"/>
    <w:rsid w:val="001A33C1"/>
    <w:rsid w:val="001A5EB7"/>
    <w:rsid w:val="001B34CE"/>
    <w:rsid w:val="001B5823"/>
    <w:rsid w:val="001B77AE"/>
    <w:rsid w:val="001C07BF"/>
    <w:rsid w:val="001C41AC"/>
    <w:rsid w:val="001D367E"/>
    <w:rsid w:val="001D50E5"/>
    <w:rsid w:val="001D72A5"/>
    <w:rsid w:val="001E715D"/>
    <w:rsid w:val="001F422C"/>
    <w:rsid w:val="001F4BD4"/>
    <w:rsid w:val="002011D9"/>
    <w:rsid w:val="00210F9A"/>
    <w:rsid w:val="002202C3"/>
    <w:rsid w:val="002303E7"/>
    <w:rsid w:val="002412B4"/>
    <w:rsid w:val="002650BA"/>
    <w:rsid w:val="002654FC"/>
    <w:rsid w:val="002659FB"/>
    <w:rsid w:val="00274542"/>
    <w:rsid w:val="00275687"/>
    <w:rsid w:val="0027656D"/>
    <w:rsid w:val="00285942"/>
    <w:rsid w:val="002918A2"/>
    <w:rsid w:val="00292259"/>
    <w:rsid w:val="00294D3D"/>
    <w:rsid w:val="002A3D02"/>
    <w:rsid w:val="002A3F87"/>
    <w:rsid w:val="002A65DC"/>
    <w:rsid w:val="002B2178"/>
    <w:rsid w:val="002B6353"/>
    <w:rsid w:val="002B65DE"/>
    <w:rsid w:val="002C1B08"/>
    <w:rsid w:val="002C1BDF"/>
    <w:rsid w:val="002D019F"/>
    <w:rsid w:val="002D4932"/>
    <w:rsid w:val="002E0056"/>
    <w:rsid w:val="002E1627"/>
    <w:rsid w:val="002E66F0"/>
    <w:rsid w:val="0030226F"/>
    <w:rsid w:val="00302A1D"/>
    <w:rsid w:val="00305D0D"/>
    <w:rsid w:val="00320CDA"/>
    <w:rsid w:val="00324169"/>
    <w:rsid w:val="00325084"/>
    <w:rsid w:val="003272CC"/>
    <w:rsid w:val="00334ECA"/>
    <w:rsid w:val="00345DD0"/>
    <w:rsid w:val="003514E1"/>
    <w:rsid w:val="0035277E"/>
    <w:rsid w:val="0035278A"/>
    <w:rsid w:val="003578BB"/>
    <w:rsid w:val="0036210B"/>
    <w:rsid w:val="0036352C"/>
    <w:rsid w:val="003653C7"/>
    <w:rsid w:val="00365F36"/>
    <w:rsid w:val="00366B58"/>
    <w:rsid w:val="00374C04"/>
    <w:rsid w:val="00375431"/>
    <w:rsid w:val="0037571C"/>
    <w:rsid w:val="003811E6"/>
    <w:rsid w:val="00384218"/>
    <w:rsid w:val="0038441F"/>
    <w:rsid w:val="0038678F"/>
    <w:rsid w:val="00386912"/>
    <w:rsid w:val="00392965"/>
    <w:rsid w:val="00392F6E"/>
    <w:rsid w:val="00394D8F"/>
    <w:rsid w:val="003959B4"/>
    <w:rsid w:val="00396004"/>
    <w:rsid w:val="003963D9"/>
    <w:rsid w:val="00396A8D"/>
    <w:rsid w:val="003A3B16"/>
    <w:rsid w:val="003A4ABC"/>
    <w:rsid w:val="003A5291"/>
    <w:rsid w:val="003B0A0A"/>
    <w:rsid w:val="003B4EB1"/>
    <w:rsid w:val="003B69A3"/>
    <w:rsid w:val="003C3FFA"/>
    <w:rsid w:val="003D247A"/>
    <w:rsid w:val="003D2A10"/>
    <w:rsid w:val="003E4608"/>
    <w:rsid w:val="003E6FBC"/>
    <w:rsid w:val="003E7F0A"/>
    <w:rsid w:val="003F0AE0"/>
    <w:rsid w:val="003F1C86"/>
    <w:rsid w:val="003F1EC7"/>
    <w:rsid w:val="003F21F8"/>
    <w:rsid w:val="003F6DF3"/>
    <w:rsid w:val="00401D3C"/>
    <w:rsid w:val="00410A61"/>
    <w:rsid w:val="00412E2D"/>
    <w:rsid w:val="0041492B"/>
    <w:rsid w:val="004177E6"/>
    <w:rsid w:val="004218BB"/>
    <w:rsid w:val="0042402B"/>
    <w:rsid w:val="004243C5"/>
    <w:rsid w:val="00434A34"/>
    <w:rsid w:val="00436F4D"/>
    <w:rsid w:val="00440C34"/>
    <w:rsid w:val="00441A4A"/>
    <w:rsid w:val="00443DAD"/>
    <w:rsid w:val="00451A1C"/>
    <w:rsid w:val="00453ED6"/>
    <w:rsid w:val="004577D6"/>
    <w:rsid w:val="004633E3"/>
    <w:rsid w:val="00472D2B"/>
    <w:rsid w:val="00472F3E"/>
    <w:rsid w:val="00474826"/>
    <w:rsid w:val="0048707D"/>
    <w:rsid w:val="0048765C"/>
    <w:rsid w:val="004876D1"/>
    <w:rsid w:val="00494ED2"/>
    <w:rsid w:val="004A2C19"/>
    <w:rsid w:val="004A54F0"/>
    <w:rsid w:val="004B0BF5"/>
    <w:rsid w:val="004B7617"/>
    <w:rsid w:val="004C44FF"/>
    <w:rsid w:val="004C67CB"/>
    <w:rsid w:val="004D0D42"/>
    <w:rsid w:val="004D2812"/>
    <w:rsid w:val="004D2A38"/>
    <w:rsid w:val="004E0DA2"/>
    <w:rsid w:val="004E1824"/>
    <w:rsid w:val="004E57F7"/>
    <w:rsid w:val="00501637"/>
    <w:rsid w:val="00501665"/>
    <w:rsid w:val="005126B7"/>
    <w:rsid w:val="00520187"/>
    <w:rsid w:val="005201A5"/>
    <w:rsid w:val="005210C2"/>
    <w:rsid w:val="00521E91"/>
    <w:rsid w:val="00530AF6"/>
    <w:rsid w:val="00533B13"/>
    <w:rsid w:val="00534F49"/>
    <w:rsid w:val="00536D7A"/>
    <w:rsid w:val="0054009B"/>
    <w:rsid w:val="0054108D"/>
    <w:rsid w:val="00553F07"/>
    <w:rsid w:val="00555543"/>
    <w:rsid w:val="005611AF"/>
    <w:rsid w:val="00565454"/>
    <w:rsid w:val="005669F6"/>
    <w:rsid w:val="00567627"/>
    <w:rsid w:val="0057756A"/>
    <w:rsid w:val="00581143"/>
    <w:rsid w:val="0058301E"/>
    <w:rsid w:val="00595645"/>
    <w:rsid w:val="005A34E7"/>
    <w:rsid w:val="005A5ED6"/>
    <w:rsid w:val="005B2F6B"/>
    <w:rsid w:val="005B309D"/>
    <w:rsid w:val="005B40F9"/>
    <w:rsid w:val="005C1C3A"/>
    <w:rsid w:val="005C363A"/>
    <w:rsid w:val="005C5C62"/>
    <w:rsid w:val="005C7B1C"/>
    <w:rsid w:val="005D20AD"/>
    <w:rsid w:val="005D34F4"/>
    <w:rsid w:val="005D7152"/>
    <w:rsid w:val="005E2798"/>
    <w:rsid w:val="005E3852"/>
    <w:rsid w:val="005F523D"/>
    <w:rsid w:val="005F73D1"/>
    <w:rsid w:val="006007FE"/>
    <w:rsid w:val="006013EE"/>
    <w:rsid w:val="00604A10"/>
    <w:rsid w:val="0061294F"/>
    <w:rsid w:val="00613674"/>
    <w:rsid w:val="006154D6"/>
    <w:rsid w:val="00620E95"/>
    <w:rsid w:val="00622A42"/>
    <w:rsid w:val="00634357"/>
    <w:rsid w:val="006375B5"/>
    <w:rsid w:val="00643CA5"/>
    <w:rsid w:val="00646642"/>
    <w:rsid w:val="00655FB8"/>
    <w:rsid w:val="00663C8F"/>
    <w:rsid w:val="00670878"/>
    <w:rsid w:val="0067307F"/>
    <w:rsid w:val="0067575A"/>
    <w:rsid w:val="00675FAE"/>
    <w:rsid w:val="0067782B"/>
    <w:rsid w:val="00680D20"/>
    <w:rsid w:val="0068689E"/>
    <w:rsid w:val="00690D40"/>
    <w:rsid w:val="00691F0A"/>
    <w:rsid w:val="006A00FB"/>
    <w:rsid w:val="006A322B"/>
    <w:rsid w:val="006A5638"/>
    <w:rsid w:val="006A7FC1"/>
    <w:rsid w:val="006B7D53"/>
    <w:rsid w:val="006C3778"/>
    <w:rsid w:val="006C3EA1"/>
    <w:rsid w:val="006D03F6"/>
    <w:rsid w:val="006D0EAC"/>
    <w:rsid w:val="006E1B48"/>
    <w:rsid w:val="006E350D"/>
    <w:rsid w:val="006E3E22"/>
    <w:rsid w:val="006E4BFC"/>
    <w:rsid w:val="006E6C55"/>
    <w:rsid w:val="006F1352"/>
    <w:rsid w:val="00701B24"/>
    <w:rsid w:val="00702B21"/>
    <w:rsid w:val="00722398"/>
    <w:rsid w:val="00732228"/>
    <w:rsid w:val="007328D3"/>
    <w:rsid w:val="00737068"/>
    <w:rsid w:val="007376C4"/>
    <w:rsid w:val="0074039B"/>
    <w:rsid w:val="007415DE"/>
    <w:rsid w:val="00744513"/>
    <w:rsid w:val="00744553"/>
    <w:rsid w:val="00745024"/>
    <w:rsid w:val="007512DB"/>
    <w:rsid w:val="00756ACB"/>
    <w:rsid w:val="00773354"/>
    <w:rsid w:val="0077717E"/>
    <w:rsid w:val="00780610"/>
    <w:rsid w:val="007874AD"/>
    <w:rsid w:val="0079516F"/>
    <w:rsid w:val="007A36DA"/>
    <w:rsid w:val="007A4602"/>
    <w:rsid w:val="007B5211"/>
    <w:rsid w:val="007B7752"/>
    <w:rsid w:val="007C0364"/>
    <w:rsid w:val="007C380F"/>
    <w:rsid w:val="007C528F"/>
    <w:rsid w:val="007D6DBF"/>
    <w:rsid w:val="007D7566"/>
    <w:rsid w:val="007E1E2D"/>
    <w:rsid w:val="007E1F48"/>
    <w:rsid w:val="007E20EA"/>
    <w:rsid w:val="0080002A"/>
    <w:rsid w:val="008002D7"/>
    <w:rsid w:val="008006E3"/>
    <w:rsid w:val="008029B7"/>
    <w:rsid w:val="0080330D"/>
    <w:rsid w:val="008038D1"/>
    <w:rsid w:val="00805BFE"/>
    <w:rsid w:val="0081145E"/>
    <w:rsid w:val="008134E6"/>
    <w:rsid w:val="00826B1B"/>
    <w:rsid w:val="0083564A"/>
    <w:rsid w:val="008378CA"/>
    <w:rsid w:val="00843959"/>
    <w:rsid w:val="00844A53"/>
    <w:rsid w:val="008454BC"/>
    <w:rsid w:val="00853464"/>
    <w:rsid w:val="00856B2C"/>
    <w:rsid w:val="00857A5E"/>
    <w:rsid w:val="00861162"/>
    <w:rsid w:val="00865C57"/>
    <w:rsid w:val="00867562"/>
    <w:rsid w:val="008721D1"/>
    <w:rsid w:val="00872E00"/>
    <w:rsid w:val="008811E6"/>
    <w:rsid w:val="00881662"/>
    <w:rsid w:val="00885A9C"/>
    <w:rsid w:val="008867F0"/>
    <w:rsid w:val="008954D1"/>
    <w:rsid w:val="008971A6"/>
    <w:rsid w:val="008A32E1"/>
    <w:rsid w:val="008B230A"/>
    <w:rsid w:val="008B2742"/>
    <w:rsid w:val="008B2AF6"/>
    <w:rsid w:val="008B52EA"/>
    <w:rsid w:val="008B5B46"/>
    <w:rsid w:val="008C127C"/>
    <w:rsid w:val="008C172E"/>
    <w:rsid w:val="008C553B"/>
    <w:rsid w:val="008D0231"/>
    <w:rsid w:val="008D38CA"/>
    <w:rsid w:val="008D479C"/>
    <w:rsid w:val="008D7EA2"/>
    <w:rsid w:val="008E4607"/>
    <w:rsid w:val="008E4EE8"/>
    <w:rsid w:val="008F3336"/>
    <w:rsid w:val="00901D5B"/>
    <w:rsid w:val="0091309F"/>
    <w:rsid w:val="009212D6"/>
    <w:rsid w:val="00926BD2"/>
    <w:rsid w:val="00934194"/>
    <w:rsid w:val="00940B36"/>
    <w:rsid w:val="009467DB"/>
    <w:rsid w:val="00950EDE"/>
    <w:rsid w:val="0095102A"/>
    <w:rsid w:val="00952F98"/>
    <w:rsid w:val="00954847"/>
    <w:rsid w:val="0096152E"/>
    <w:rsid w:val="00964F88"/>
    <w:rsid w:val="009667FF"/>
    <w:rsid w:val="00970C36"/>
    <w:rsid w:val="00971D5E"/>
    <w:rsid w:val="00972F57"/>
    <w:rsid w:val="0097418D"/>
    <w:rsid w:val="00975C94"/>
    <w:rsid w:val="00983CFF"/>
    <w:rsid w:val="009A0808"/>
    <w:rsid w:val="009A24F4"/>
    <w:rsid w:val="009A286D"/>
    <w:rsid w:val="009A6582"/>
    <w:rsid w:val="009A68EA"/>
    <w:rsid w:val="009B0CFB"/>
    <w:rsid w:val="009B5D63"/>
    <w:rsid w:val="009D4EC9"/>
    <w:rsid w:val="009D670F"/>
    <w:rsid w:val="009E4AAA"/>
    <w:rsid w:val="009F108D"/>
    <w:rsid w:val="009F4698"/>
    <w:rsid w:val="009F4A65"/>
    <w:rsid w:val="009F5F93"/>
    <w:rsid w:val="009F7667"/>
    <w:rsid w:val="00A0515A"/>
    <w:rsid w:val="00A06332"/>
    <w:rsid w:val="00A21761"/>
    <w:rsid w:val="00A23AF9"/>
    <w:rsid w:val="00A25D45"/>
    <w:rsid w:val="00A27814"/>
    <w:rsid w:val="00A32EDF"/>
    <w:rsid w:val="00A34731"/>
    <w:rsid w:val="00A421F4"/>
    <w:rsid w:val="00A45FFA"/>
    <w:rsid w:val="00A559D8"/>
    <w:rsid w:val="00A56F37"/>
    <w:rsid w:val="00A60A6F"/>
    <w:rsid w:val="00A62D84"/>
    <w:rsid w:val="00A71CDD"/>
    <w:rsid w:val="00A7465E"/>
    <w:rsid w:val="00A74D19"/>
    <w:rsid w:val="00A82233"/>
    <w:rsid w:val="00A8339B"/>
    <w:rsid w:val="00A839BA"/>
    <w:rsid w:val="00A90ADB"/>
    <w:rsid w:val="00AB19DE"/>
    <w:rsid w:val="00AC47B2"/>
    <w:rsid w:val="00AD671F"/>
    <w:rsid w:val="00AE386C"/>
    <w:rsid w:val="00AE7052"/>
    <w:rsid w:val="00AE72CB"/>
    <w:rsid w:val="00AF134E"/>
    <w:rsid w:val="00AF1FA2"/>
    <w:rsid w:val="00AF6552"/>
    <w:rsid w:val="00B0362A"/>
    <w:rsid w:val="00B061C4"/>
    <w:rsid w:val="00B067BA"/>
    <w:rsid w:val="00B10BB7"/>
    <w:rsid w:val="00B11344"/>
    <w:rsid w:val="00B12B84"/>
    <w:rsid w:val="00B21D22"/>
    <w:rsid w:val="00B227D5"/>
    <w:rsid w:val="00B22D79"/>
    <w:rsid w:val="00B40170"/>
    <w:rsid w:val="00B42A2A"/>
    <w:rsid w:val="00B53EB9"/>
    <w:rsid w:val="00B56155"/>
    <w:rsid w:val="00B62E22"/>
    <w:rsid w:val="00B711AB"/>
    <w:rsid w:val="00B72A9F"/>
    <w:rsid w:val="00B81157"/>
    <w:rsid w:val="00B81B4C"/>
    <w:rsid w:val="00B81B92"/>
    <w:rsid w:val="00B84DDF"/>
    <w:rsid w:val="00B87789"/>
    <w:rsid w:val="00B923B1"/>
    <w:rsid w:val="00B93BB4"/>
    <w:rsid w:val="00BA149E"/>
    <w:rsid w:val="00BA3AAB"/>
    <w:rsid w:val="00BB076E"/>
    <w:rsid w:val="00BB3049"/>
    <w:rsid w:val="00BC7DD1"/>
    <w:rsid w:val="00BC7EEF"/>
    <w:rsid w:val="00BD169A"/>
    <w:rsid w:val="00BD2D40"/>
    <w:rsid w:val="00BD6394"/>
    <w:rsid w:val="00BF5DF3"/>
    <w:rsid w:val="00BF67F4"/>
    <w:rsid w:val="00C00707"/>
    <w:rsid w:val="00C02C6B"/>
    <w:rsid w:val="00C05D8E"/>
    <w:rsid w:val="00C108AE"/>
    <w:rsid w:val="00C1560B"/>
    <w:rsid w:val="00C164DB"/>
    <w:rsid w:val="00C17069"/>
    <w:rsid w:val="00C170D6"/>
    <w:rsid w:val="00C26797"/>
    <w:rsid w:val="00C309C1"/>
    <w:rsid w:val="00C324CF"/>
    <w:rsid w:val="00C43520"/>
    <w:rsid w:val="00C44327"/>
    <w:rsid w:val="00C516EE"/>
    <w:rsid w:val="00C51FAE"/>
    <w:rsid w:val="00C56411"/>
    <w:rsid w:val="00C57351"/>
    <w:rsid w:val="00C60778"/>
    <w:rsid w:val="00C66D36"/>
    <w:rsid w:val="00C71199"/>
    <w:rsid w:val="00C7198B"/>
    <w:rsid w:val="00C723F2"/>
    <w:rsid w:val="00C73C6B"/>
    <w:rsid w:val="00C82512"/>
    <w:rsid w:val="00C83CA3"/>
    <w:rsid w:val="00C83EB2"/>
    <w:rsid w:val="00C87BEA"/>
    <w:rsid w:val="00C911E0"/>
    <w:rsid w:val="00C92F8A"/>
    <w:rsid w:val="00C96688"/>
    <w:rsid w:val="00CA48A2"/>
    <w:rsid w:val="00CA4914"/>
    <w:rsid w:val="00CA7CF1"/>
    <w:rsid w:val="00CB0AAA"/>
    <w:rsid w:val="00CB5010"/>
    <w:rsid w:val="00CB5482"/>
    <w:rsid w:val="00CB632C"/>
    <w:rsid w:val="00CC0DA0"/>
    <w:rsid w:val="00CC4912"/>
    <w:rsid w:val="00CC6944"/>
    <w:rsid w:val="00CD2661"/>
    <w:rsid w:val="00CD4199"/>
    <w:rsid w:val="00CD5914"/>
    <w:rsid w:val="00CD61E0"/>
    <w:rsid w:val="00CF0CAB"/>
    <w:rsid w:val="00CF21AC"/>
    <w:rsid w:val="00CF2768"/>
    <w:rsid w:val="00CF40CC"/>
    <w:rsid w:val="00CF7C46"/>
    <w:rsid w:val="00CF7F39"/>
    <w:rsid w:val="00D10195"/>
    <w:rsid w:val="00D11014"/>
    <w:rsid w:val="00D120F3"/>
    <w:rsid w:val="00D203DE"/>
    <w:rsid w:val="00D35461"/>
    <w:rsid w:val="00D3621B"/>
    <w:rsid w:val="00D3644C"/>
    <w:rsid w:val="00D36E6E"/>
    <w:rsid w:val="00D37041"/>
    <w:rsid w:val="00D4024A"/>
    <w:rsid w:val="00D43292"/>
    <w:rsid w:val="00D514A4"/>
    <w:rsid w:val="00D62904"/>
    <w:rsid w:val="00D634EE"/>
    <w:rsid w:val="00D64FA9"/>
    <w:rsid w:val="00D6750E"/>
    <w:rsid w:val="00D75F56"/>
    <w:rsid w:val="00D76760"/>
    <w:rsid w:val="00D80429"/>
    <w:rsid w:val="00D83A49"/>
    <w:rsid w:val="00D8419B"/>
    <w:rsid w:val="00D84513"/>
    <w:rsid w:val="00D855EF"/>
    <w:rsid w:val="00D874C1"/>
    <w:rsid w:val="00D876E9"/>
    <w:rsid w:val="00D96365"/>
    <w:rsid w:val="00DA08C4"/>
    <w:rsid w:val="00DA10B9"/>
    <w:rsid w:val="00DA53E9"/>
    <w:rsid w:val="00DC0B12"/>
    <w:rsid w:val="00DC191C"/>
    <w:rsid w:val="00DC614D"/>
    <w:rsid w:val="00DC6CE1"/>
    <w:rsid w:val="00DC6F15"/>
    <w:rsid w:val="00DC7BB6"/>
    <w:rsid w:val="00DD3073"/>
    <w:rsid w:val="00DE4532"/>
    <w:rsid w:val="00E01D9F"/>
    <w:rsid w:val="00E03895"/>
    <w:rsid w:val="00E07FCB"/>
    <w:rsid w:val="00E1349E"/>
    <w:rsid w:val="00E155D9"/>
    <w:rsid w:val="00E16E87"/>
    <w:rsid w:val="00E20D15"/>
    <w:rsid w:val="00E23A7E"/>
    <w:rsid w:val="00E3511B"/>
    <w:rsid w:val="00E36B01"/>
    <w:rsid w:val="00E37342"/>
    <w:rsid w:val="00E421FD"/>
    <w:rsid w:val="00E46857"/>
    <w:rsid w:val="00E5006C"/>
    <w:rsid w:val="00E5252F"/>
    <w:rsid w:val="00E52E6E"/>
    <w:rsid w:val="00E56FDA"/>
    <w:rsid w:val="00E6627F"/>
    <w:rsid w:val="00E71F55"/>
    <w:rsid w:val="00E843D1"/>
    <w:rsid w:val="00E85254"/>
    <w:rsid w:val="00E919A7"/>
    <w:rsid w:val="00EA0486"/>
    <w:rsid w:val="00EA2588"/>
    <w:rsid w:val="00EA5238"/>
    <w:rsid w:val="00EA56B5"/>
    <w:rsid w:val="00EA7F45"/>
    <w:rsid w:val="00EB10C7"/>
    <w:rsid w:val="00EB23DF"/>
    <w:rsid w:val="00EC287D"/>
    <w:rsid w:val="00EC301A"/>
    <w:rsid w:val="00EC32E1"/>
    <w:rsid w:val="00EC6D0D"/>
    <w:rsid w:val="00ED79A0"/>
    <w:rsid w:val="00EE0E45"/>
    <w:rsid w:val="00EE1BC6"/>
    <w:rsid w:val="00EE54BC"/>
    <w:rsid w:val="00EE5E8B"/>
    <w:rsid w:val="00EE74F9"/>
    <w:rsid w:val="00EF1819"/>
    <w:rsid w:val="00EF18A3"/>
    <w:rsid w:val="00EF7837"/>
    <w:rsid w:val="00F01186"/>
    <w:rsid w:val="00F011D6"/>
    <w:rsid w:val="00F04CC2"/>
    <w:rsid w:val="00F15A2E"/>
    <w:rsid w:val="00F15F8C"/>
    <w:rsid w:val="00F202D6"/>
    <w:rsid w:val="00F218D6"/>
    <w:rsid w:val="00F26D1E"/>
    <w:rsid w:val="00F321B7"/>
    <w:rsid w:val="00F355A1"/>
    <w:rsid w:val="00F4129D"/>
    <w:rsid w:val="00F43124"/>
    <w:rsid w:val="00F462D6"/>
    <w:rsid w:val="00F54416"/>
    <w:rsid w:val="00F567F3"/>
    <w:rsid w:val="00F67C88"/>
    <w:rsid w:val="00F70A6E"/>
    <w:rsid w:val="00F73F7B"/>
    <w:rsid w:val="00F763C3"/>
    <w:rsid w:val="00F8342C"/>
    <w:rsid w:val="00F91F91"/>
    <w:rsid w:val="00F920D4"/>
    <w:rsid w:val="00F9336F"/>
    <w:rsid w:val="00F933A7"/>
    <w:rsid w:val="00F93FE2"/>
    <w:rsid w:val="00FA0354"/>
    <w:rsid w:val="00FA3472"/>
    <w:rsid w:val="00FA6F22"/>
    <w:rsid w:val="00FB77A0"/>
    <w:rsid w:val="00FC32CC"/>
    <w:rsid w:val="00FE5D2D"/>
    <w:rsid w:val="00FF1AA3"/>
    <w:rsid w:val="00FF35B4"/>
    <w:rsid w:val="00FF7A0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0839C0-9F28-4ADE-BB51-F0FED8D4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80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Lista vistosa - Énfasis 11,Párrafo de lista2,Párrafo de lista1"/>
    <w:basedOn w:val="Normal"/>
    <w:link w:val="PrrafodelistaCar"/>
    <w:uiPriority w:val="34"/>
    <w:qFormat/>
    <w:rsid w:val="00521E91"/>
    <w:pPr>
      <w:ind w:left="720"/>
      <w:contextualSpacing/>
    </w:pPr>
  </w:style>
  <w:style w:type="paragraph" w:styleId="Encabezado">
    <w:name w:val="header"/>
    <w:basedOn w:val="Normal"/>
    <w:link w:val="EncabezadoCar"/>
    <w:uiPriority w:val="99"/>
    <w:unhideWhenUsed/>
    <w:rsid w:val="008F33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3336"/>
  </w:style>
  <w:style w:type="paragraph" w:styleId="Piedepgina">
    <w:name w:val="footer"/>
    <w:basedOn w:val="Normal"/>
    <w:link w:val="PiedepginaCar"/>
    <w:uiPriority w:val="99"/>
    <w:unhideWhenUsed/>
    <w:rsid w:val="00C05D8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5D8E"/>
  </w:style>
  <w:style w:type="table" w:customStyle="1" w:styleId="Tabladecuadrcula1clara-nfasis11">
    <w:name w:val="Tabla de cuadrícula 1 clara - Énfasis 11"/>
    <w:basedOn w:val="Tablanormal"/>
    <w:uiPriority w:val="46"/>
    <w:rsid w:val="00002003"/>
    <w:pPr>
      <w:spacing w:after="0" w:line="240" w:lineRule="auto"/>
    </w:pPr>
    <w:tblPr>
      <w:tblStyleRowBandSize w:val="1"/>
      <w:tblStyleColBandSize w:val="1"/>
      <w:tblBorders>
        <w:top w:val="single" w:sz="4" w:space="0" w:color="D6EAAF"/>
        <w:left w:val="single" w:sz="4" w:space="0" w:color="D6EAAF"/>
        <w:bottom w:val="single" w:sz="4" w:space="0" w:color="D6EAAF"/>
        <w:right w:val="single" w:sz="4" w:space="0" w:color="D6EAAF"/>
        <w:insideH w:val="single" w:sz="4" w:space="0" w:color="D6EAAF"/>
        <w:insideV w:val="single" w:sz="4" w:space="0" w:color="D6EAAF"/>
      </w:tblBorders>
    </w:tblPr>
    <w:tblStylePr w:type="firstRow">
      <w:rPr>
        <w:b/>
        <w:bCs/>
      </w:rPr>
      <w:tblPr/>
      <w:tcPr>
        <w:tcBorders>
          <w:bottom w:val="single" w:sz="12" w:space="0" w:color="C1DF87"/>
        </w:tcBorders>
      </w:tcPr>
    </w:tblStylePr>
    <w:tblStylePr w:type="lastRow">
      <w:rPr>
        <w:b/>
        <w:bCs/>
      </w:rPr>
      <w:tblPr/>
      <w:tcPr>
        <w:tcBorders>
          <w:top w:val="double" w:sz="2" w:space="0" w:color="C1DF87"/>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02003"/>
    <w:pPr>
      <w:spacing w:after="0" w:line="240" w:lineRule="auto"/>
    </w:pPr>
    <w:tblPr>
      <w:tblStyleRowBandSize w:val="1"/>
      <w:tblStyleColBandSize w:val="1"/>
      <w:tblBorders>
        <w:top w:val="single" w:sz="4" w:space="0" w:color="B8E0EB"/>
        <w:left w:val="single" w:sz="4" w:space="0" w:color="B8E0EB"/>
        <w:bottom w:val="single" w:sz="4" w:space="0" w:color="B8E0EB"/>
        <w:right w:val="single" w:sz="4" w:space="0" w:color="B8E0EB"/>
        <w:insideH w:val="single" w:sz="4" w:space="0" w:color="B8E0EB"/>
        <w:insideV w:val="single" w:sz="4" w:space="0" w:color="B8E0EB"/>
      </w:tblBorders>
    </w:tblPr>
    <w:tblStylePr w:type="firstRow">
      <w:rPr>
        <w:b/>
        <w:bCs/>
      </w:rPr>
      <w:tblPr/>
      <w:tcPr>
        <w:tcBorders>
          <w:bottom w:val="single" w:sz="12" w:space="0" w:color="94D1E2"/>
        </w:tcBorders>
      </w:tcPr>
    </w:tblStylePr>
    <w:tblStylePr w:type="lastRow">
      <w:rPr>
        <w:b/>
        <w:bCs/>
      </w:rPr>
      <w:tblPr/>
      <w:tcPr>
        <w:tcBorders>
          <w:top w:val="double" w:sz="2" w:space="0" w:color="94D1E2"/>
        </w:tcBorders>
      </w:tcPr>
    </w:tblStylePr>
    <w:tblStylePr w:type="firstCol">
      <w:rPr>
        <w:b/>
        <w:bCs/>
      </w:rPr>
    </w:tblStylePr>
    <w:tblStylePr w:type="lastCol">
      <w:rPr>
        <w:b/>
        <w:bCs/>
      </w:rPr>
    </w:tblStylePr>
  </w:style>
  <w:style w:type="character" w:customStyle="1" w:styleId="apple-converted-space">
    <w:name w:val="apple-converted-space"/>
    <w:basedOn w:val="Fuentedeprrafopredeter"/>
    <w:rsid w:val="006E3E22"/>
  </w:style>
  <w:style w:type="paragraph" w:styleId="NormalWeb">
    <w:name w:val="Normal (Web)"/>
    <w:basedOn w:val="Normal"/>
    <w:uiPriority w:val="99"/>
    <w:unhideWhenUsed/>
    <w:rsid w:val="00DE4532"/>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semiHidden/>
    <w:unhideWhenUsed/>
    <w:rsid w:val="00620E95"/>
    <w:rPr>
      <w:color w:val="0000FF"/>
      <w:u w:val="single"/>
    </w:rPr>
  </w:style>
  <w:style w:type="character" w:customStyle="1" w:styleId="PrrafodelistaCar">
    <w:name w:val="Párrafo de lista Car"/>
    <w:aliases w:val="Bulleted List Car,Fundamentacion Car,Lista vistosa - Énfasis 11 Car,Párrafo de lista2 Car,Párrafo de lista1 Car"/>
    <w:basedOn w:val="Fuentedeprrafopredeter"/>
    <w:link w:val="Prrafodelista"/>
    <w:uiPriority w:val="34"/>
    <w:rsid w:val="0037571C"/>
  </w:style>
  <w:style w:type="paragraph" w:styleId="Textodeglobo">
    <w:name w:val="Balloon Text"/>
    <w:basedOn w:val="Normal"/>
    <w:link w:val="TextodegloboCar"/>
    <w:uiPriority w:val="99"/>
    <w:semiHidden/>
    <w:unhideWhenUsed/>
    <w:rsid w:val="00F76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63C3"/>
    <w:rPr>
      <w:rFonts w:ascii="Segoe UI" w:hAnsi="Segoe UI" w:cs="Segoe UI"/>
      <w:sz w:val="18"/>
      <w:szCs w:val="18"/>
    </w:rPr>
  </w:style>
  <w:style w:type="paragraph" w:customStyle="1" w:styleId="Default">
    <w:name w:val="Default"/>
    <w:rsid w:val="00872E00"/>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0560EE"/>
    <w:rPr>
      <w:sz w:val="16"/>
      <w:szCs w:val="16"/>
    </w:rPr>
  </w:style>
  <w:style w:type="paragraph" w:styleId="Textocomentario">
    <w:name w:val="annotation text"/>
    <w:basedOn w:val="Normal"/>
    <w:link w:val="TextocomentarioCar"/>
    <w:uiPriority w:val="99"/>
    <w:semiHidden/>
    <w:unhideWhenUsed/>
    <w:rsid w:val="000560E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60EE"/>
    <w:rPr>
      <w:sz w:val="20"/>
      <w:szCs w:val="20"/>
    </w:rPr>
  </w:style>
  <w:style w:type="paragraph" w:styleId="Asuntodelcomentario">
    <w:name w:val="annotation subject"/>
    <w:basedOn w:val="Textocomentario"/>
    <w:next w:val="Textocomentario"/>
    <w:link w:val="AsuntodelcomentarioCar"/>
    <w:uiPriority w:val="99"/>
    <w:semiHidden/>
    <w:unhideWhenUsed/>
    <w:rsid w:val="000560EE"/>
    <w:rPr>
      <w:b/>
      <w:bCs/>
    </w:rPr>
  </w:style>
  <w:style w:type="character" w:customStyle="1" w:styleId="AsuntodelcomentarioCar">
    <w:name w:val="Asunto del comentario Car"/>
    <w:basedOn w:val="TextocomentarioCar"/>
    <w:link w:val="Asuntodelcomentario"/>
    <w:uiPriority w:val="99"/>
    <w:semiHidden/>
    <w:rsid w:val="000560EE"/>
    <w:rPr>
      <w:b/>
      <w:bCs/>
      <w:sz w:val="20"/>
      <w:szCs w:val="20"/>
    </w:rPr>
  </w:style>
  <w:style w:type="paragraph" w:styleId="Revisin">
    <w:name w:val="Revision"/>
    <w:hidden/>
    <w:uiPriority w:val="99"/>
    <w:semiHidden/>
    <w:rsid w:val="000560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834026">
      <w:bodyDiv w:val="1"/>
      <w:marLeft w:val="0"/>
      <w:marRight w:val="0"/>
      <w:marTop w:val="0"/>
      <w:marBottom w:val="0"/>
      <w:divBdr>
        <w:top w:val="none" w:sz="0" w:space="0" w:color="auto"/>
        <w:left w:val="none" w:sz="0" w:space="0" w:color="auto"/>
        <w:bottom w:val="none" w:sz="0" w:space="0" w:color="auto"/>
        <w:right w:val="none" w:sz="0" w:space="0" w:color="auto"/>
      </w:divBdr>
    </w:div>
    <w:div w:id="545024711">
      <w:bodyDiv w:val="1"/>
      <w:marLeft w:val="0"/>
      <w:marRight w:val="0"/>
      <w:marTop w:val="0"/>
      <w:marBottom w:val="0"/>
      <w:divBdr>
        <w:top w:val="none" w:sz="0" w:space="0" w:color="auto"/>
        <w:left w:val="none" w:sz="0" w:space="0" w:color="auto"/>
        <w:bottom w:val="none" w:sz="0" w:space="0" w:color="auto"/>
        <w:right w:val="none" w:sz="0" w:space="0" w:color="auto"/>
      </w:divBdr>
    </w:div>
    <w:div w:id="879636144">
      <w:bodyDiv w:val="1"/>
      <w:marLeft w:val="0"/>
      <w:marRight w:val="0"/>
      <w:marTop w:val="0"/>
      <w:marBottom w:val="0"/>
      <w:divBdr>
        <w:top w:val="none" w:sz="0" w:space="0" w:color="auto"/>
        <w:left w:val="none" w:sz="0" w:space="0" w:color="auto"/>
        <w:bottom w:val="none" w:sz="0" w:space="0" w:color="auto"/>
        <w:right w:val="none" w:sz="0" w:space="0" w:color="auto"/>
      </w:divBdr>
    </w:div>
    <w:div w:id="1079328056">
      <w:bodyDiv w:val="1"/>
      <w:marLeft w:val="0"/>
      <w:marRight w:val="0"/>
      <w:marTop w:val="0"/>
      <w:marBottom w:val="0"/>
      <w:divBdr>
        <w:top w:val="none" w:sz="0" w:space="0" w:color="auto"/>
        <w:left w:val="none" w:sz="0" w:space="0" w:color="auto"/>
        <w:bottom w:val="none" w:sz="0" w:space="0" w:color="auto"/>
        <w:right w:val="none" w:sz="0" w:space="0" w:color="auto"/>
      </w:divBdr>
    </w:div>
    <w:div w:id="1153643257">
      <w:bodyDiv w:val="1"/>
      <w:marLeft w:val="0"/>
      <w:marRight w:val="0"/>
      <w:marTop w:val="0"/>
      <w:marBottom w:val="0"/>
      <w:divBdr>
        <w:top w:val="none" w:sz="0" w:space="0" w:color="auto"/>
        <w:left w:val="none" w:sz="0" w:space="0" w:color="auto"/>
        <w:bottom w:val="none" w:sz="0" w:space="0" w:color="auto"/>
        <w:right w:val="none" w:sz="0" w:space="0" w:color="auto"/>
      </w:divBdr>
    </w:div>
    <w:div w:id="1167983426">
      <w:bodyDiv w:val="1"/>
      <w:marLeft w:val="0"/>
      <w:marRight w:val="0"/>
      <w:marTop w:val="0"/>
      <w:marBottom w:val="0"/>
      <w:divBdr>
        <w:top w:val="none" w:sz="0" w:space="0" w:color="auto"/>
        <w:left w:val="none" w:sz="0" w:space="0" w:color="auto"/>
        <w:bottom w:val="none" w:sz="0" w:space="0" w:color="auto"/>
        <w:right w:val="none" w:sz="0" w:space="0" w:color="auto"/>
      </w:divBdr>
    </w:div>
    <w:div w:id="1565985384">
      <w:bodyDiv w:val="1"/>
      <w:marLeft w:val="0"/>
      <w:marRight w:val="0"/>
      <w:marTop w:val="0"/>
      <w:marBottom w:val="0"/>
      <w:divBdr>
        <w:top w:val="none" w:sz="0" w:space="0" w:color="auto"/>
        <w:left w:val="none" w:sz="0" w:space="0" w:color="auto"/>
        <w:bottom w:val="none" w:sz="0" w:space="0" w:color="auto"/>
        <w:right w:val="none" w:sz="0" w:space="0" w:color="auto"/>
      </w:divBdr>
    </w:div>
    <w:div w:id="1603760480">
      <w:bodyDiv w:val="1"/>
      <w:marLeft w:val="0"/>
      <w:marRight w:val="0"/>
      <w:marTop w:val="0"/>
      <w:marBottom w:val="0"/>
      <w:divBdr>
        <w:top w:val="none" w:sz="0" w:space="0" w:color="auto"/>
        <w:left w:val="none" w:sz="0" w:space="0" w:color="auto"/>
        <w:bottom w:val="none" w:sz="0" w:space="0" w:color="auto"/>
        <w:right w:val="none" w:sz="0" w:space="0" w:color="auto"/>
      </w:divBdr>
    </w:div>
    <w:div w:id="169098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927E7-BF4E-4D1E-B91D-E003D37AA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4</Pages>
  <Words>1543</Words>
  <Characters>8487</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MIRIAN CERNA AYALA</dc:creator>
  <cp:keywords/>
  <dc:description/>
  <cp:lastModifiedBy>LEISLEI ASUNCION AVILES OCHOA</cp:lastModifiedBy>
  <cp:revision>42</cp:revision>
  <dcterms:created xsi:type="dcterms:W3CDTF">2017-06-27T22:25:00Z</dcterms:created>
  <dcterms:modified xsi:type="dcterms:W3CDTF">2017-09-06T14:24:00Z</dcterms:modified>
</cp:coreProperties>
</file>