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33" w:rsidRPr="00301395" w:rsidRDefault="00813B33" w:rsidP="00813B33">
      <w:pPr>
        <w:spacing w:after="0" w:line="240" w:lineRule="auto"/>
        <w:jc w:val="center"/>
        <w:rPr>
          <w:rFonts w:asciiTheme="majorHAnsi" w:hAnsiTheme="majorHAnsi" w:cs="Calibri"/>
          <w:b/>
          <w:u w:val="single"/>
        </w:rPr>
      </w:pPr>
      <w:bookmarkStart w:id="0" w:name="_Hlk488668951"/>
      <w:bookmarkStart w:id="1" w:name="_GoBack"/>
      <w:bookmarkEnd w:id="1"/>
      <w:r w:rsidRPr="00301395">
        <w:rPr>
          <w:rFonts w:asciiTheme="majorHAnsi" w:hAnsiTheme="majorHAnsi" w:cs="Arial"/>
          <w:bCs/>
        </w:rPr>
        <w:t xml:space="preserve">Título: </w:t>
      </w:r>
      <w:r w:rsidR="00301395" w:rsidRPr="00301395">
        <w:rPr>
          <w:rFonts w:asciiTheme="majorHAnsi" w:hAnsiTheme="majorHAnsi" w:cs="Arial"/>
          <w:b/>
        </w:rPr>
        <w:t>Creamos bocetos sobre nuestras propias historias</w:t>
      </w:r>
    </w:p>
    <w:p w:rsidR="00813B33" w:rsidRPr="006D65B9" w:rsidRDefault="00813B33" w:rsidP="00813B33">
      <w:pPr>
        <w:spacing w:line="240" w:lineRule="auto"/>
        <w:rPr>
          <w:rFonts w:asciiTheme="majorHAnsi" w:hAnsiTheme="majorHAnsi" w:cs="Arial"/>
          <w:b/>
          <w:bCs/>
          <w:sz w:val="10"/>
          <w:szCs w:val="10"/>
        </w:rPr>
      </w:pPr>
    </w:p>
    <w:p w:rsidR="00813B33" w:rsidRPr="00AC0984" w:rsidRDefault="00813B33" w:rsidP="00813B3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547"/>
        <w:gridCol w:w="4252"/>
        <w:gridCol w:w="2552"/>
      </w:tblGrid>
      <w:tr w:rsidR="00813B33" w:rsidRPr="00AC0984" w:rsidTr="00BA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252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13B33" w:rsidRPr="00AC0984" w:rsidTr="00BA737E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13B33" w:rsidRPr="00485387" w:rsidRDefault="00813B33" w:rsidP="00F86AC5">
            <w:pPr>
              <w:pStyle w:val="Prrafodelista"/>
              <w:ind w:left="0"/>
              <w:rPr>
                <w:rFonts w:asciiTheme="majorHAnsi" w:hAnsiTheme="majorHAnsi"/>
                <w:bCs w:val="0"/>
                <w:sz w:val="18"/>
                <w:szCs w:val="18"/>
              </w:rPr>
            </w:pPr>
            <w:r w:rsidRPr="00485387">
              <w:rPr>
                <w:rFonts w:asciiTheme="majorHAnsi" w:hAnsiTheme="majorHAnsi"/>
                <w:bCs w:val="0"/>
                <w:sz w:val="18"/>
                <w:szCs w:val="18"/>
              </w:rPr>
              <w:t>Crea proyectos desde los lenguajes artísticos.</w:t>
            </w:r>
          </w:p>
          <w:p w:rsidR="00813B33" w:rsidRPr="00485387" w:rsidRDefault="00813B33" w:rsidP="00813B33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</w:pPr>
            <w:r w:rsidRPr="00485387"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  <w:t>Explora y experimenta con los lenguajes del arte.</w:t>
            </w:r>
          </w:p>
          <w:p w:rsidR="00077E67" w:rsidRPr="00485387" w:rsidRDefault="00077E67" w:rsidP="00813B33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</w:pPr>
            <w:r w:rsidRPr="00485387"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  <w:t>Aplica procesos creativos</w:t>
            </w:r>
            <w:r w:rsidR="00BF326B" w:rsidRPr="00485387"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  <w:t>.</w:t>
            </w:r>
          </w:p>
          <w:p w:rsidR="00813B33" w:rsidRPr="008E37CD" w:rsidRDefault="00813B33" w:rsidP="00F86AC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13B33" w:rsidRDefault="00813B33" w:rsidP="00813B3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CD488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Explora los elementos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artísticos</w:t>
            </w:r>
            <w:r w:rsidRPr="00CD488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los aplica con fines expresivos y comunicativos. Prueba y propone formas de utilizar los medios, los materiales, las herramientas y las técnicas con f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ines expresivos y comunicativos.</w:t>
            </w:r>
          </w:p>
          <w:p w:rsidR="00077E67" w:rsidRPr="00077E67" w:rsidRDefault="00077E67" w:rsidP="0048538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Genera ideas a partir de estímulos y fuentes diversas (tradicionales, locales y globales) y planifica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creación de su trabajo artístico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tomando en cuenta la información recogida. Manipula una serie de elementos, medios, técnicas, herramientas y materiales para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construir un álbum artístico que comunica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emociones y sentimientos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a una audiencia específica. </w:t>
            </w:r>
          </w:p>
        </w:tc>
        <w:tc>
          <w:tcPr>
            <w:tcW w:w="2552" w:type="dxa"/>
          </w:tcPr>
          <w:p w:rsidR="00077E67" w:rsidRDefault="00077E67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Realiza bocetos que representan historias de su vida cotidiana familiar o comunitaria</w:t>
            </w:r>
            <w:r w:rsidR="00845A29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y </w:t>
            </w:r>
            <w:r w:rsidRPr="000502D8">
              <w:rPr>
                <w:rFonts w:asciiTheme="majorHAnsi" w:hAnsiTheme="majorHAnsi"/>
                <w:sz w:val="18"/>
                <w:szCs w:val="18"/>
              </w:rPr>
              <w:t>expresan ideas y sentimientos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346C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346C8" w:rsidRDefault="00E97788" w:rsidP="00077E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346C8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2F729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F7293">
              <w:rPr>
                <w:rFonts w:asciiTheme="majorHAnsi" w:hAnsiTheme="majorHAnsi" w:cs="Arial"/>
                <w:bCs/>
                <w:sz w:val="18"/>
                <w:szCs w:val="24"/>
              </w:rPr>
              <w:t>(</w:t>
            </w:r>
            <w:r w:rsidR="00BF326B">
              <w:rPr>
                <w:rFonts w:asciiTheme="majorHAnsi" w:hAnsiTheme="majorHAnsi" w:cs="Arial"/>
                <w:bCs/>
                <w:sz w:val="18"/>
                <w:szCs w:val="24"/>
              </w:rPr>
              <w:t xml:space="preserve">Anexo </w:t>
            </w:r>
            <w:r w:rsidR="002F7293">
              <w:rPr>
                <w:rFonts w:asciiTheme="majorHAnsi" w:hAnsiTheme="majorHAnsi" w:cs="Arial"/>
                <w:bCs/>
                <w:sz w:val="18"/>
                <w:szCs w:val="24"/>
              </w:rPr>
              <w:t>1)</w:t>
            </w:r>
            <w:r w:rsidR="00BF326B">
              <w:rPr>
                <w:rFonts w:asciiTheme="majorHAnsi" w:hAnsiTheme="majorHAnsi" w:cs="Arial"/>
                <w:bCs/>
                <w:sz w:val="18"/>
                <w:szCs w:val="24"/>
              </w:rPr>
              <w:t>.</w:t>
            </w:r>
          </w:p>
          <w:p w:rsidR="00813B33" w:rsidRPr="00077E67" w:rsidRDefault="00813B33" w:rsidP="00F86A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813B33" w:rsidRPr="00AC0984" w:rsidTr="00BA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775" w:type="dxa"/>
            <w:shd w:val="clear" w:color="auto" w:fill="DBDBDB" w:themeFill="accent3" w:themeFillTint="66"/>
          </w:tcPr>
          <w:p w:rsidR="00813B33" w:rsidRPr="00041F66" w:rsidRDefault="00813B33" w:rsidP="00F86AC5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BA737E" w:rsidRPr="00AC0984" w:rsidTr="00BA737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BA737E" w:rsidRPr="00DC17D5" w:rsidRDefault="00BA737E" w:rsidP="00BA737E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Igualdad de género</w:t>
            </w:r>
          </w:p>
        </w:tc>
        <w:tc>
          <w:tcPr>
            <w:tcW w:w="6775" w:type="dxa"/>
          </w:tcPr>
          <w:p w:rsidR="00BA737E" w:rsidRPr="00DC17D5" w:rsidRDefault="00BA737E" w:rsidP="00BA737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</w:rPr>
              <w:t>Docente y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propician acciones que fomenten el reconocimiento del valor de cada persona y promueven la participación en igualdad de condiciones.</w:t>
            </w:r>
          </w:p>
        </w:tc>
      </w:tr>
      <w:tr w:rsidR="00BA737E" w:rsidRPr="00AC0984" w:rsidTr="00BA737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BA737E" w:rsidRDefault="00BA737E" w:rsidP="00BA737E">
            <w:pPr>
              <w:tabs>
                <w:tab w:val="left" w:pos="284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Intercultural</w:t>
            </w:r>
          </w:p>
        </w:tc>
        <w:tc>
          <w:tcPr>
            <w:tcW w:w="6775" w:type="dxa"/>
          </w:tcPr>
          <w:p w:rsidR="00BA737E" w:rsidRPr="00E753BE" w:rsidRDefault="00BA737E" w:rsidP="00BA737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Docente</w:t>
            </w:r>
            <w:r w:rsidRPr="00280A5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estudiantes acogen con respeto a todos, sin menospreciar ni excluir a nadie en razón de su lengua, su manera de hablar, su forma de vestir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 sus costumbres o sus creencias.</w:t>
            </w:r>
          </w:p>
        </w:tc>
      </w:tr>
    </w:tbl>
    <w:p w:rsidR="00813B33" w:rsidRPr="00AC0984" w:rsidRDefault="00813B33" w:rsidP="00813B33">
      <w:pPr>
        <w:pStyle w:val="Prrafodelista"/>
        <w:rPr>
          <w:rFonts w:asciiTheme="majorHAnsi" w:hAnsiTheme="majorHAnsi"/>
          <w:sz w:val="18"/>
          <w:szCs w:val="18"/>
        </w:rPr>
      </w:pPr>
    </w:p>
    <w:p w:rsidR="00813B33" w:rsidRPr="00AC0984" w:rsidRDefault="00813B33" w:rsidP="00813B33">
      <w:pPr>
        <w:pStyle w:val="Prrafodelista"/>
        <w:rPr>
          <w:rFonts w:asciiTheme="majorHAnsi" w:hAnsiTheme="majorHAnsi"/>
          <w:sz w:val="18"/>
          <w:szCs w:val="18"/>
        </w:rPr>
      </w:pPr>
    </w:p>
    <w:p w:rsidR="00813B33" w:rsidRPr="00AC0984" w:rsidRDefault="00813B33" w:rsidP="00813B3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5949"/>
        <w:gridCol w:w="3373"/>
      </w:tblGrid>
      <w:tr w:rsidR="00813B33" w:rsidRPr="00AC0984" w:rsidTr="00BA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/>
                <w:sz w:val="18"/>
                <w:szCs w:val="18"/>
              </w:rPr>
              <w:t>se debe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hacer antes de la sesión?</w:t>
            </w:r>
          </w:p>
        </w:tc>
        <w:tc>
          <w:tcPr>
            <w:tcW w:w="3373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/>
                <w:sz w:val="18"/>
                <w:szCs w:val="18"/>
              </w:rPr>
              <w:t>la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sesión?</w:t>
            </w:r>
          </w:p>
        </w:tc>
      </w:tr>
      <w:tr w:rsidR="00813B33" w:rsidRPr="00AC0984" w:rsidTr="00BA737E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813B33" w:rsidRDefault="00BF326B" w:rsidP="00813B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Confecciona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cuadrados de papel o cartulina para cada estudiante (</w:t>
            </w:r>
            <w:r w:rsidR="00845A2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de 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30 x 30 cm o</w:t>
            </w:r>
            <w:r w:rsidR="00845A29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de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40 x 40 cm).</w:t>
            </w:r>
          </w:p>
          <w:p w:rsidR="00813B33" w:rsidRDefault="00BF326B" w:rsidP="00813B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Elabora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una caja decorativa sencilla u otro contenedor para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que sea usado 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como la “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caja 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</w:t>
            </w:r>
            <w:r w:rsidR="00FF23A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los</w:t>
            </w:r>
            <w:r w:rsidR="00813B3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recuerdos”.</w:t>
            </w:r>
          </w:p>
          <w:p w:rsidR="004B22B3" w:rsidRPr="00CD4883" w:rsidRDefault="00BF326B" w:rsidP="00813B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Prepara</w:t>
            </w:r>
            <w:r w:rsidR="00FF23A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las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4B22B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fichas para planificar </w:t>
            </w:r>
            <w:r w:rsidR="00FF23A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el </w:t>
            </w:r>
            <w:r w:rsidR="004B22B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boceto.</w:t>
            </w:r>
          </w:p>
        </w:tc>
        <w:tc>
          <w:tcPr>
            <w:tcW w:w="3373" w:type="dxa"/>
          </w:tcPr>
          <w:p w:rsidR="00813B33" w:rsidRDefault="00C742C0" w:rsidP="00813B33">
            <w:pPr>
              <w:pStyle w:val="Prrafodelista"/>
              <w:numPr>
                <w:ilvl w:val="0"/>
                <w:numId w:val="6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Fichas para planificar bocetos</w:t>
            </w:r>
            <w:r w:rsidR="00BF326B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C742C0" w:rsidRDefault="00C742C0" w:rsidP="00813B33">
            <w:pPr>
              <w:pStyle w:val="Prrafodelista"/>
              <w:numPr>
                <w:ilvl w:val="0"/>
                <w:numId w:val="6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Hojas de papel o cartulina cuadrada</w:t>
            </w:r>
            <w:r w:rsidR="00BF326B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FF23A5" w:rsidRPr="003B4496" w:rsidRDefault="00FF23A5" w:rsidP="00813B33">
            <w:pPr>
              <w:pStyle w:val="Prrafodelista"/>
              <w:numPr>
                <w:ilvl w:val="0"/>
                <w:numId w:val="6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</w:t>
            </w:r>
            <w:r w:rsidRPr="003B4496">
              <w:rPr>
                <w:rFonts w:asciiTheme="majorHAnsi" w:hAnsiTheme="majorHAnsi"/>
                <w:sz w:val="18"/>
                <w:szCs w:val="18"/>
                <w:lang w:val="es-ES"/>
              </w:rPr>
              <w:t>apelote</w:t>
            </w:r>
            <w:r w:rsidR="00845A29" w:rsidRPr="003B4496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813B33" w:rsidRPr="003B4496" w:rsidRDefault="00C742C0" w:rsidP="00813B33">
            <w:pPr>
              <w:pStyle w:val="Prrafodelista"/>
              <w:numPr>
                <w:ilvl w:val="0"/>
                <w:numId w:val="6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3B4496">
              <w:rPr>
                <w:rFonts w:asciiTheme="majorHAnsi" w:hAnsiTheme="majorHAnsi"/>
                <w:sz w:val="18"/>
                <w:szCs w:val="18"/>
                <w:lang w:val="es-ES"/>
              </w:rPr>
              <w:t>Material de dibujo</w:t>
            </w:r>
            <w:r w:rsidR="00BF326B" w:rsidRPr="003B4496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813B33" w:rsidRPr="003B4496" w:rsidRDefault="00813B33" w:rsidP="00813B33">
            <w:pPr>
              <w:pStyle w:val="Prrafodelista"/>
              <w:numPr>
                <w:ilvl w:val="0"/>
                <w:numId w:val="6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3B4496">
              <w:rPr>
                <w:rFonts w:asciiTheme="majorHAnsi" w:hAnsiTheme="majorHAnsi"/>
                <w:sz w:val="18"/>
                <w:szCs w:val="18"/>
                <w:lang w:val="es-ES"/>
              </w:rPr>
              <w:t>Caja de</w:t>
            </w:r>
            <w:r w:rsidR="00845A29" w:rsidRPr="00485387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los</w:t>
            </w:r>
            <w:r w:rsidRPr="003B4496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recuerdos</w:t>
            </w:r>
            <w:r w:rsidR="00BF326B" w:rsidRPr="003B4496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813B33" w:rsidRPr="00524D91" w:rsidRDefault="00813B33" w:rsidP="00C742C0">
            <w:pPr>
              <w:pStyle w:val="Prrafodelist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813B33" w:rsidRDefault="00813B33" w:rsidP="00813B33">
      <w:pPr>
        <w:rPr>
          <w:rFonts w:asciiTheme="majorHAnsi" w:hAnsiTheme="majorHAnsi"/>
          <w:b/>
          <w:sz w:val="2"/>
          <w:szCs w:val="2"/>
        </w:rPr>
      </w:pPr>
    </w:p>
    <w:p w:rsidR="00813B33" w:rsidRDefault="00813B33" w:rsidP="00813B33">
      <w:pPr>
        <w:rPr>
          <w:rFonts w:asciiTheme="majorHAnsi" w:hAnsiTheme="majorHAnsi"/>
          <w:b/>
          <w:sz w:val="2"/>
          <w:szCs w:val="2"/>
        </w:rPr>
      </w:pPr>
    </w:p>
    <w:p w:rsidR="00813B33" w:rsidRPr="00E471A2" w:rsidRDefault="00813B33" w:rsidP="00813B33">
      <w:pPr>
        <w:rPr>
          <w:rFonts w:asciiTheme="majorHAnsi" w:hAnsiTheme="majorHAnsi"/>
          <w:b/>
          <w:sz w:val="2"/>
          <w:szCs w:val="2"/>
        </w:rPr>
      </w:pPr>
    </w:p>
    <w:p w:rsidR="00813B33" w:rsidRDefault="00813B33" w:rsidP="002F7293">
      <w:pPr>
        <w:pStyle w:val="Prrafodelista"/>
        <w:numPr>
          <w:ilvl w:val="0"/>
          <w:numId w:val="1"/>
        </w:numPr>
        <w:spacing w:after="240"/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2F7293" w:rsidRPr="002F7293" w:rsidRDefault="002F7293" w:rsidP="002F7293">
      <w:pPr>
        <w:pStyle w:val="Prrafodelista"/>
        <w:spacing w:after="240"/>
        <w:ind w:left="284"/>
        <w:rPr>
          <w:rFonts w:asciiTheme="majorHAnsi" w:hAnsiTheme="majorHAnsi"/>
          <w:b/>
          <w:sz w:val="14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13B33" w:rsidRPr="00AC0984" w:rsidTr="00F8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813B33" w:rsidRDefault="00813B33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</w:t>
            </w:r>
            <w:r w:rsidR="00BF326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BF326B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C742C0" w:rsidRPr="00C742C0" w:rsidRDefault="00C742C0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813B33" w:rsidRPr="00C742C0" w:rsidRDefault="00813B33" w:rsidP="00813B33">
      <w:pPr>
        <w:spacing w:before="60" w:after="60" w:line="240" w:lineRule="auto"/>
        <w:jc w:val="both"/>
        <w:rPr>
          <w:rFonts w:asciiTheme="majorHAnsi" w:hAnsiTheme="majorHAnsi" w:cs="Arial"/>
          <w:b/>
          <w:bCs/>
          <w:color w:val="548DD4"/>
          <w:sz w:val="6"/>
          <w:szCs w:val="24"/>
        </w:rPr>
      </w:pPr>
    </w:p>
    <w:p w:rsidR="00077E67" w:rsidRPr="00266D32" w:rsidRDefault="00077E67" w:rsidP="00077E67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266D32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 xml:space="preserve">En grupo clase </w:t>
      </w:r>
    </w:p>
    <w:p w:rsidR="00077E67" w:rsidRDefault="002F7293" w:rsidP="00077E6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/>
          <w:b/>
          <w:noProof/>
          <w:sz w:val="18"/>
          <w:szCs w:val="18"/>
          <w:lang w:eastAsia="es-PE"/>
        </w:rPr>
        <w:drawing>
          <wp:anchor distT="0" distB="0" distL="114300" distR="114300" simplePos="0" relativeHeight="251658240" behindDoc="0" locked="0" layoutInCell="1" allowOverlap="1" wp14:anchorId="42F47BB2" wp14:editId="383A3FFE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302385" cy="975995"/>
            <wp:effectExtent l="57150" t="19050" r="50165" b="9080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all_DSCN49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7599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3A5">
        <w:rPr>
          <w:rFonts w:asciiTheme="majorHAnsi" w:hAnsiTheme="majorHAnsi" w:cs="Arial"/>
          <w:bCs/>
          <w:sz w:val="18"/>
          <w:szCs w:val="24"/>
        </w:rPr>
        <w:t>Saluda a los estudiantes y recuerda con ellos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lo realizado </w:t>
      </w:r>
      <w:r w:rsidR="00FF23A5">
        <w:rPr>
          <w:rFonts w:asciiTheme="majorHAnsi" w:hAnsiTheme="majorHAnsi" w:cs="Arial"/>
          <w:bCs/>
          <w:sz w:val="18"/>
          <w:szCs w:val="24"/>
        </w:rPr>
        <w:t>en la sesión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pasada.</w:t>
      </w:r>
    </w:p>
    <w:p w:rsidR="00077E67" w:rsidRDefault="00077E67" w:rsidP="00077E6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Invítalos a sentarse en círculo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y pídeles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que compartan </w:t>
      </w:r>
      <w:r>
        <w:rPr>
          <w:rFonts w:asciiTheme="majorHAnsi" w:hAnsiTheme="majorHAnsi" w:cs="Arial"/>
          <w:bCs/>
          <w:sz w:val="18"/>
          <w:szCs w:val="24"/>
        </w:rPr>
        <w:t>algunos recuerdos que hayan sido especiales para ellos (un cumpleaños, una fiesta o celebración especial para la familia o la comunidad, un ritual o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 una</w:t>
      </w:r>
      <w:r>
        <w:rPr>
          <w:rFonts w:asciiTheme="majorHAnsi" w:hAnsiTheme="majorHAnsi" w:cs="Arial"/>
          <w:bCs/>
          <w:sz w:val="18"/>
          <w:szCs w:val="24"/>
        </w:rPr>
        <w:t xml:space="preserve"> tradición </w:t>
      </w:r>
      <w:r w:rsidR="00FF23A5">
        <w:rPr>
          <w:rFonts w:asciiTheme="majorHAnsi" w:hAnsiTheme="majorHAnsi" w:cs="Arial"/>
          <w:bCs/>
          <w:sz w:val="18"/>
          <w:szCs w:val="24"/>
        </w:rPr>
        <w:t>que sean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significativos </w:t>
      </w:r>
      <w:r>
        <w:rPr>
          <w:rFonts w:asciiTheme="majorHAnsi" w:hAnsiTheme="majorHAnsi" w:cs="Arial"/>
          <w:bCs/>
          <w:sz w:val="18"/>
          <w:szCs w:val="24"/>
        </w:rPr>
        <w:t xml:space="preserve">para ellos).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Coloca </w:t>
      </w:r>
      <w:r>
        <w:rPr>
          <w:rFonts w:asciiTheme="majorHAnsi" w:hAnsiTheme="majorHAnsi" w:cs="Arial"/>
          <w:bCs/>
          <w:sz w:val="18"/>
          <w:szCs w:val="24"/>
        </w:rPr>
        <w:t xml:space="preserve">una caja decorativa o cualquier otro contenedor apropiado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en el </w:t>
      </w:r>
      <w:r>
        <w:rPr>
          <w:rFonts w:asciiTheme="majorHAnsi" w:hAnsiTheme="majorHAnsi" w:cs="Arial"/>
          <w:bCs/>
          <w:sz w:val="18"/>
          <w:szCs w:val="24"/>
        </w:rPr>
        <w:t>centro del círculo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 y diles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 a los estudiantes</w:t>
      </w:r>
      <w:r>
        <w:rPr>
          <w:rFonts w:asciiTheme="majorHAnsi" w:hAnsiTheme="majorHAnsi" w:cs="Arial"/>
          <w:bCs/>
          <w:sz w:val="18"/>
          <w:szCs w:val="24"/>
        </w:rPr>
        <w:t xml:space="preserve"> que imaginen que es la “caja de los recuerdos”</w:t>
      </w:r>
      <w:r w:rsidR="00845A29">
        <w:rPr>
          <w:rFonts w:asciiTheme="majorHAnsi" w:hAnsiTheme="majorHAnsi" w:cs="Arial"/>
          <w:bCs/>
          <w:sz w:val="18"/>
          <w:szCs w:val="24"/>
        </w:rPr>
        <w:t>, ya que ahí</w:t>
      </w:r>
      <w:r>
        <w:rPr>
          <w:rFonts w:asciiTheme="majorHAnsi" w:hAnsiTheme="majorHAnsi" w:cs="Arial"/>
          <w:bCs/>
          <w:sz w:val="18"/>
          <w:szCs w:val="24"/>
        </w:rPr>
        <w:t xml:space="preserve"> están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colocadas </w:t>
      </w:r>
      <w:r>
        <w:rPr>
          <w:rFonts w:asciiTheme="majorHAnsi" w:hAnsiTheme="majorHAnsi" w:cs="Arial"/>
          <w:bCs/>
          <w:sz w:val="18"/>
          <w:szCs w:val="24"/>
        </w:rPr>
        <w:t xml:space="preserve">sus historias más memorables. </w:t>
      </w:r>
    </w:p>
    <w:p w:rsidR="00077E67" w:rsidRPr="00485387" w:rsidRDefault="00FF23A5" w:rsidP="00485387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Indícales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que cierren los ojos, se relajen y se alisten </w:t>
      </w:r>
      <w:r>
        <w:rPr>
          <w:rFonts w:asciiTheme="majorHAnsi" w:hAnsiTheme="majorHAnsi" w:cs="Arial"/>
          <w:bCs/>
          <w:sz w:val="18"/>
          <w:szCs w:val="24"/>
        </w:rPr>
        <w:t xml:space="preserve">para 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viajar a un lugar donde podrán encontrar su recuerdo favorito. Puedes empezar un relato como el siguiente: </w:t>
      </w:r>
      <w:r w:rsidR="00845A29">
        <w:rPr>
          <w:rFonts w:asciiTheme="majorHAnsi" w:hAnsiTheme="majorHAnsi" w:cs="Arial"/>
          <w:bCs/>
          <w:sz w:val="18"/>
          <w:szCs w:val="24"/>
        </w:rPr>
        <w:t>“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Estás dejando </w:t>
      </w:r>
      <w:r w:rsidRPr="00485387">
        <w:rPr>
          <w:rFonts w:asciiTheme="majorHAnsi" w:hAnsiTheme="majorHAnsi" w:cs="Arial"/>
          <w:bCs/>
          <w:sz w:val="18"/>
          <w:szCs w:val="24"/>
        </w:rPr>
        <w:t>e</w:t>
      </w:r>
      <w:r w:rsidRPr="00845A29">
        <w:rPr>
          <w:rFonts w:asciiTheme="majorHAnsi" w:hAnsiTheme="majorHAnsi" w:cs="Arial"/>
          <w:bCs/>
          <w:sz w:val="18"/>
          <w:szCs w:val="24"/>
        </w:rPr>
        <w:t>l</w:t>
      </w:r>
      <w:r w:rsidRPr="0048538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>salón y saliendo del colegio. Estás yendo a algún lugar donde algo muy especial ocurrió con tu familia o con</w:t>
      </w:r>
      <w:r w:rsidRPr="00845A29">
        <w:rPr>
          <w:rFonts w:asciiTheme="majorHAnsi" w:hAnsiTheme="majorHAnsi" w:cs="Arial"/>
          <w:bCs/>
          <w:sz w:val="18"/>
          <w:szCs w:val="24"/>
        </w:rPr>
        <w:t xml:space="preserve"> tus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 amigos. Piensa </w:t>
      </w:r>
      <w:r w:rsidRPr="00845A29">
        <w:rPr>
          <w:rFonts w:asciiTheme="majorHAnsi" w:hAnsiTheme="majorHAnsi" w:cs="Arial"/>
          <w:bCs/>
          <w:sz w:val="18"/>
          <w:szCs w:val="24"/>
        </w:rPr>
        <w:t>acerca de</w:t>
      </w:r>
      <w:r w:rsidRPr="0048538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>ese evento en tu mente. Imagina el lugar donde ocurrió</w:t>
      </w:r>
      <w:r w:rsidRPr="00845A29">
        <w:rPr>
          <w:rFonts w:asciiTheme="majorHAnsi" w:hAnsiTheme="majorHAnsi" w:cs="Arial"/>
          <w:bCs/>
          <w:sz w:val="18"/>
          <w:szCs w:val="24"/>
        </w:rPr>
        <w:t>.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 ¿Dónde es este lugar?, ¿quién o quiénes están contigo?, ¿qué estás haciendo?, ¿qué cosas ves?, ¿qué cosas oyes?, ¿hay algún olor o sabor especial?, ¿cómo te sientes? Tómate un tiempo para pensar sobre este lugar</w:t>
      </w:r>
      <w:r w:rsidR="00845A29">
        <w:rPr>
          <w:rFonts w:asciiTheme="majorHAnsi" w:hAnsiTheme="majorHAnsi" w:cs="Arial"/>
          <w:bCs/>
          <w:sz w:val="18"/>
          <w:szCs w:val="24"/>
        </w:rPr>
        <w:t>”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. </w:t>
      </w:r>
      <w:r w:rsidR="00845A29">
        <w:rPr>
          <w:rFonts w:asciiTheme="majorHAnsi" w:hAnsiTheme="majorHAnsi" w:cs="Arial"/>
          <w:bCs/>
          <w:sz w:val="18"/>
          <w:szCs w:val="24"/>
        </w:rPr>
        <w:t>E</w:t>
      </w:r>
      <w:r w:rsidRPr="00845A29">
        <w:rPr>
          <w:rFonts w:asciiTheme="majorHAnsi" w:hAnsiTheme="majorHAnsi" w:cs="Arial"/>
          <w:bCs/>
          <w:sz w:val="18"/>
          <w:szCs w:val="24"/>
        </w:rPr>
        <w:t>spera unos segundos y agrega</w:t>
      </w:r>
      <w:r w:rsidR="00845A29">
        <w:rPr>
          <w:rFonts w:asciiTheme="majorHAnsi" w:hAnsiTheme="majorHAnsi" w:cs="Arial"/>
          <w:bCs/>
          <w:sz w:val="18"/>
          <w:szCs w:val="24"/>
        </w:rPr>
        <w:t>: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 </w:t>
      </w:r>
      <w:r w:rsidR="00845A29">
        <w:rPr>
          <w:rFonts w:asciiTheme="majorHAnsi" w:hAnsiTheme="majorHAnsi" w:cs="Arial"/>
          <w:bCs/>
          <w:sz w:val="18"/>
          <w:szCs w:val="24"/>
        </w:rPr>
        <w:t>“E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>s hora de dejar el lugar y despedirte. Antes de irte</w:t>
      </w:r>
      <w:r w:rsidR="00845A29">
        <w:rPr>
          <w:rFonts w:asciiTheme="majorHAnsi" w:hAnsiTheme="majorHAnsi" w:cs="Arial"/>
          <w:bCs/>
          <w:sz w:val="18"/>
          <w:szCs w:val="24"/>
        </w:rPr>
        <w:t>,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 xml:space="preserve"> mira a tu alrededor para ver si hay algo que puedas traer de regreso contigo al salón</w:t>
      </w:r>
      <w:r w:rsidR="00845A29">
        <w:rPr>
          <w:rFonts w:asciiTheme="majorHAnsi" w:hAnsiTheme="majorHAnsi" w:cs="Arial"/>
          <w:bCs/>
          <w:sz w:val="18"/>
          <w:szCs w:val="24"/>
        </w:rPr>
        <w:t>”</w:t>
      </w:r>
      <w:r w:rsidR="00077E67" w:rsidRPr="00485387">
        <w:rPr>
          <w:rFonts w:asciiTheme="majorHAnsi" w:hAnsiTheme="majorHAnsi" w:cs="Arial"/>
          <w:bCs/>
          <w:sz w:val="18"/>
          <w:szCs w:val="24"/>
        </w:rPr>
        <w:t>.</w:t>
      </w:r>
    </w:p>
    <w:p w:rsidR="00077E67" w:rsidRDefault="00FF23A5" w:rsidP="00077E67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lastRenderedPageBreak/>
        <w:t>Solicita</w:t>
      </w:r>
      <w:r w:rsidRPr="00E3261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77E67" w:rsidRPr="00E32618">
        <w:rPr>
          <w:rFonts w:asciiTheme="majorHAnsi" w:hAnsiTheme="majorHAnsi" w:cs="Arial"/>
          <w:bCs/>
          <w:sz w:val="18"/>
          <w:szCs w:val="24"/>
        </w:rPr>
        <w:t xml:space="preserve">a los estudiantes </w:t>
      </w:r>
      <w:r>
        <w:rPr>
          <w:rFonts w:asciiTheme="majorHAnsi" w:hAnsiTheme="majorHAnsi" w:cs="Arial"/>
          <w:bCs/>
          <w:sz w:val="18"/>
          <w:szCs w:val="24"/>
        </w:rPr>
        <w:t>que abran</w:t>
      </w:r>
      <w:r w:rsidRPr="00E3261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77E67" w:rsidRPr="00E32618">
        <w:rPr>
          <w:rFonts w:asciiTheme="majorHAnsi" w:hAnsiTheme="majorHAnsi" w:cs="Arial"/>
          <w:bCs/>
          <w:sz w:val="18"/>
          <w:szCs w:val="24"/>
        </w:rPr>
        <w:t>los ojos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, </w:t>
      </w:r>
      <w:r>
        <w:rPr>
          <w:rFonts w:asciiTheme="majorHAnsi" w:hAnsiTheme="majorHAnsi" w:cs="Arial"/>
          <w:bCs/>
          <w:sz w:val="18"/>
          <w:szCs w:val="24"/>
        </w:rPr>
        <w:t xml:space="preserve">abran 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la tapa de la caja de los recuerdos y </w:t>
      </w:r>
      <w:r w:rsidR="00CB06E8">
        <w:rPr>
          <w:rFonts w:asciiTheme="majorHAnsi" w:hAnsiTheme="majorHAnsi" w:cs="Arial"/>
          <w:bCs/>
          <w:sz w:val="18"/>
          <w:szCs w:val="24"/>
        </w:rPr>
        <w:t>“</w:t>
      </w:r>
      <w:r>
        <w:rPr>
          <w:rFonts w:asciiTheme="majorHAnsi" w:hAnsiTheme="majorHAnsi" w:cs="Arial"/>
          <w:bCs/>
          <w:sz w:val="18"/>
          <w:szCs w:val="24"/>
        </w:rPr>
        <w:t>saquen</w:t>
      </w:r>
      <w:r w:rsidR="00CB06E8">
        <w:rPr>
          <w:rFonts w:asciiTheme="majorHAnsi" w:hAnsiTheme="majorHAnsi" w:cs="Arial"/>
          <w:bCs/>
          <w:sz w:val="18"/>
          <w:szCs w:val="24"/>
        </w:rPr>
        <w:t>”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su recuerdo favorito. P</w:t>
      </w:r>
      <w:r>
        <w:rPr>
          <w:rFonts w:asciiTheme="majorHAnsi" w:hAnsiTheme="majorHAnsi" w:cs="Arial"/>
          <w:bCs/>
          <w:sz w:val="18"/>
          <w:szCs w:val="24"/>
        </w:rPr>
        <w:t>ídeles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que lo compartan con la persona que está a su lado. Invita a algunos</w:t>
      </w:r>
      <w:r>
        <w:rPr>
          <w:rFonts w:asciiTheme="majorHAnsi" w:hAnsiTheme="majorHAnsi" w:cs="Arial"/>
          <w:bCs/>
          <w:sz w:val="18"/>
          <w:szCs w:val="24"/>
        </w:rPr>
        <w:t xml:space="preserve"> estudiantes a compartir</w:t>
      </w:r>
      <w:r w:rsidR="00077E67">
        <w:rPr>
          <w:rFonts w:asciiTheme="majorHAnsi" w:hAnsiTheme="majorHAnsi" w:cs="Arial"/>
          <w:bCs/>
          <w:sz w:val="18"/>
          <w:szCs w:val="24"/>
        </w:rPr>
        <w:t xml:space="preserve"> su recuerdo con la clase.</w:t>
      </w:r>
    </w:p>
    <w:p w:rsidR="00077E67" w:rsidRDefault="00077E67" w:rsidP="00077E67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Anota los recuerdos que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vayan </w:t>
      </w:r>
      <w:r>
        <w:rPr>
          <w:rFonts w:asciiTheme="majorHAnsi" w:hAnsiTheme="majorHAnsi" w:cs="Arial"/>
          <w:bCs/>
          <w:sz w:val="18"/>
          <w:szCs w:val="24"/>
        </w:rPr>
        <w:t xml:space="preserve">mencionando en un papelote. Aprovecha para evaluar la actividad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por medio de </w:t>
      </w:r>
      <w:r>
        <w:rPr>
          <w:rFonts w:asciiTheme="majorHAnsi" w:hAnsiTheme="majorHAnsi" w:cs="Arial"/>
          <w:bCs/>
          <w:sz w:val="18"/>
          <w:szCs w:val="24"/>
        </w:rPr>
        <w:t xml:space="preserve">una </w:t>
      </w:r>
      <w:r w:rsidR="002F7293">
        <w:rPr>
          <w:rFonts w:asciiTheme="majorHAnsi" w:hAnsiTheme="majorHAnsi" w:cs="Arial"/>
          <w:bCs/>
          <w:sz w:val="18"/>
          <w:szCs w:val="24"/>
        </w:rPr>
        <w:t>escala de valoración (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Anexo </w:t>
      </w:r>
      <w:r w:rsidR="002F7293">
        <w:rPr>
          <w:rFonts w:asciiTheme="majorHAnsi" w:hAnsiTheme="majorHAnsi" w:cs="Arial"/>
          <w:bCs/>
          <w:sz w:val="18"/>
          <w:szCs w:val="24"/>
        </w:rPr>
        <w:t>1).</w:t>
      </w:r>
    </w:p>
    <w:p w:rsidR="00077E67" w:rsidRDefault="00077E67" w:rsidP="00077E67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Explica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 a los estudiantes</w:t>
      </w:r>
      <w:r>
        <w:rPr>
          <w:rFonts w:asciiTheme="majorHAnsi" w:hAnsiTheme="majorHAnsi" w:cs="Arial"/>
          <w:bCs/>
          <w:sz w:val="18"/>
          <w:szCs w:val="24"/>
        </w:rPr>
        <w:t xml:space="preserve"> que hoy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 utilizarán esos recuerdos para planificar su propio trabajo.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Indícales que realizarán 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un dibujo sobre una cartulina </w:t>
      </w:r>
      <w:r w:rsidR="00E97788">
        <w:rPr>
          <w:rFonts w:asciiTheme="majorHAnsi" w:hAnsiTheme="majorHAnsi" w:cs="Arial"/>
          <w:bCs/>
          <w:sz w:val="18"/>
          <w:szCs w:val="24"/>
        </w:rPr>
        <w:t>de forma cuadrada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donde </w:t>
      </w:r>
      <w:r w:rsidR="00E9778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tendrán en cuenta el uso de 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todo el espacio.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Recuerda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junto 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con ellos 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cómo los artistas componen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empleando </w:t>
      </w:r>
      <w:r w:rsidR="00CB06E8">
        <w:rPr>
          <w:rFonts w:asciiTheme="majorHAnsi" w:hAnsiTheme="majorHAnsi" w:cs="Arial"/>
          <w:bCs/>
          <w:sz w:val="18"/>
          <w:szCs w:val="24"/>
        </w:rPr>
        <w:t>todo el espacio.</w:t>
      </w:r>
    </w:p>
    <w:p w:rsidR="00813B33" w:rsidRDefault="00813B33" w:rsidP="00813B33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13B33" w:rsidRPr="00AC0984" w:rsidTr="00F8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813B33" w:rsidRDefault="00813B33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35 mi</w:t>
            </w:r>
            <w:r w:rsidR="00FF23A5">
              <w:rPr>
                <w:rFonts w:asciiTheme="majorHAnsi" w:hAnsiTheme="majorHAnsi" w:cs="Arial"/>
                <w:bCs w:val="0"/>
                <w:sz w:val="18"/>
                <w:szCs w:val="18"/>
              </w:rPr>
              <w:t>nutos</w:t>
            </w:r>
          </w:p>
          <w:p w:rsidR="00C742C0" w:rsidRPr="00C742C0" w:rsidRDefault="00C742C0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813B33" w:rsidRDefault="00813B33" w:rsidP="00813B33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Cs/>
          <w:sz w:val="18"/>
          <w:szCs w:val="24"/>
        </w:rPr>
      </w:pPr>
    </w:p>
    <w:p w:rsidR="00813B33" w:rsidRPr="00FC30C0" w:rsidRDefault="00FF23A5" w:rsidP="00FC30C0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forma individual</w:t>
      </w:r>
    </w:p>
    <w:p w:rsidR="00CB06E8" w:rsidRDefault="00FF23A5" w:rsidP="00813B33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Pide a los estudiantes que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 xml:space="preserve">seleccionen 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un recuerdo especial de sus propias vidas y </w:t>
      </w:r>
      <w:r>
        <w:rPr>
          <w:rFonts w:asciiTheme="majorHAnsi" w:hAnsiTheme="majorHAnsi" w:cs="Arial"/>
          <w:bCs/>
          <w:sz w:val="18"/>
          <w:szCs w:val="24"/>
        </w:rPr>
        <w:t xml:space="preserve">lo usen 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para crear un boceto que </w:t>
      </w:r>
      <w:r>
        <w:rPr>
          <w:rFonts w:asciiTheme="majorHAnsi" w:hAnsiTheme="majorHAnsi" w:cs="Arial"/>
          <w:bCs/>
          <w:sz w:val="18"/>
          <w:szCs w:val="24"/>
        </w:rPr>
        <w:t xml:space="preserve">les servirá 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para elaborar su </w:t>
      </w:r>
      <w:r w:rsidR="00077E67">
        <w:rPr>
          <w:rFonts w:asciiTheme="majorHAnsi" w:hAnsiTheme="majorHAnsi" w:cs="Arial"/>
          <w:bCs/>
          <w:sz w:val="18"/>
          <w:szCs w:val="24"/>
        </w:rPr>
        <w:t>trabajo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 artístico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. </w:t>
      </w:r>
    </w:p>
    <w:p w:rsidR="00CB06E8" w:rsidRDefault="00813B33" w:rsidP="00CB06E8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Entrega a cada estudiante una hoja cuadrada previamente recortada</w:t>
      </w:r>
      <w:r w:rsidR="00845A29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de 30 x 30 cm o</w:t>
      </w:r>
      <w:r w:rsidR="00FF23A5">
        <w:rPr>
          <w:rFonts w:asciiTheme="majorHAnsi" w:hAnsiTheme="majorHAnsi" w:cs="Arial"/>
          <w:bCs/>
          <w:sz w:val="18"/>
          <w:szCs w:val="24"/>
        </w:rPr>
        <w:t xml:space="preserve"> de </w:t>
      </w:r>
      <w:r>
        <w:rPr>
          <w:rFonts w:asciiTheme="majorHAnsi" w:hAnsiTheme="majorHAnsi" w:cs="Arial"/>
          <w:bCs/>
          <w:sz w:val="18"/>
          <w:szCs w:val="24"/>
        </w:rPr>
        <w:t xml:space="preserve">40 x 40 cm </w:t>
      </w:r>
      <w:r w:rsidR="00845A29">
        <w:rPr>
          <w:rFonts w:asciiTheme="majorHAnsi" w:hAnsiTheme="majorHAnsi" w:cs="Arial"/>
          <w:bCs/>
          <w:sz w:val="18"/>
          <w:szCs w:val="24"/>
        </w:rPr>
        <w:t>(</w:t>
      </w:r>
      <w:r>
        <w:rPr>
          <w:rFonts w:asciiTheme="majorHAnsi" w:hAnsiTheme="majorHAnsi" w:cs="Arial"/>
          <w:bCs/>
          <w:sz w:val="18"/>
          <w:szCs w:val="24"/>
        </w:rPr>
        <w:t>todas deben ser del mismo tamaño)</w:t>
      </w:r>
      <w:r w:rsidR="00845A29">
        <w:rPr>
          <w:rFonts w:asciiTheme="majorHAnsi" w:hAnsiTheme="majorHAnsi" w:cs="Arial"/>
          <w:bCs/>
          <w:sz w:val="18"/>
          <w:szCs w:val="24"/>
        </w:rPr>
        <w:t>,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 y una ficha de planificación como la siguiente:</w:t>
      </w:r>
    </w:p>
    <w:tbl>
      <w:tblPr>
        <w:tblStyle w:val="Tablaconcuadrcula"/>
        <w:tblW w:w="0" w:type="auto"/>
        <w:tblInd w:w="2049" w:type="dxa"/>
        <w:tblLook w:val="04A0" w:firstRow="1" w:lastRow="0" w:firstColumn="1" w:lastColumn="0" w:noHBand="0" w:noVBand="1"/>
      </w:tblPr>
      <w:tblGrid>
        <w:gridCol w:w="2341"/>
        <w:gridCol w:w="2049"/>
      </w:tblGrid>
      <w:tr w:rsidR="00CB06E8" w:rsidTr="004B22B3">
        <w:tc>
          <w:tcPr>
            <w:tcW w:w="4390" w:type="dxa"/>
            <w:gridSpan w:val="2"/>
            <w:shd w:val="clear" w:color="auto" w:fill="FFF2CC" w:themeFill="accent4" w:themeFillTint="33"/>
          </w:tcPr>
          <w:p w:rsidR="00FF23A5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Nombre:  </w:t>
            </w:r>
            <w:r w:rsidR="004B22B3"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________________________       </w:t>
            </w: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Fecha:</w:t>
            </w:r>
            <w:r w:rsidR="004B22B3"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  ______________</w:t>
            </w:r>
          </w:p>
          <w:p w:rsidR="00CB06E8" w:rsidRPr="002F7293" w:rsidRDefault="00CB06E8" w:rsidP="00CB06E8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/>
                <w:bCs/>
                <w:sz w:val="16"/>
                <w:szCs w:val="24"/>
              </w:rPr>
              <w:t>Planifico mi boceto</w:t>
            </w:r>
          </w:p>
        </w:tc>
      </w:tr>
      <w:tr w:rsidR="00CB06E8" w:rsidTr="004B22B3">
        <w:tc>
          <w:tcPr>
            <w:tcW w:w="4390" w:type="dxa"/>
            <w:gridSpan w:val="2"/>
            <w:shd w:val="clear" w:color="auto" w:fill="FFF2CC" w:themeFill="accent4" w:themeFillTint="33"/>
          </w:tcPr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¿En qué lugar ocurre tu historia? ¿</w:t>
            </w:r>
            <w:r w:rsidR="00C10A0B" w:rsidRPr="002F7293">
              <w:rPr>
                <w:rFonts w:ascii="Trebuchet MS" w:hAnsi="Trebuchet MS" w:cs="Arial"/>
                <w:bCs/>
                <w:sz w:val="14"/>
                <w:szCs w:val="24"/>
              </w:rPr>
              <w:t>Es una zona urbana o ru</w:t>
            </w:r>
            <w:r w:rsidR="00647736" w:rsidRPr="002F7293">
              <w:rPr>
                <w:rFonts w:ascii="Trebuchet MS" w:hAnsi="Trebuchet MS" w:cs="Arial"/>
                <w:bCs/>
                <w:sz w:val="14"/>
                <w:szCs w:val="24"/>
              </w:rPr>
              <w:t>r</w:t>
            </w:r>
            <w:r w:rsidR="00C10A0B" w:rsidRPr="002F7293">
              <w:rPr>
                <w:rFonts w:ascii="Trebuchet MS" w:hAnsi="Trebuchet MS" w:cs="Arial"/>
                <w:bCs/>
                <w:sz w:val="14"/>
                <w:szCs w:val="24"/>
              </w:rPr>
              <w:t>al</w:t>
            </w: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?</w:t>
            </w: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</w:tc>
      </w:tr>
      <w:tr w:rsidR="00CB06E8" w:rsidTr="00647736">
        <w:trPr>
          <w:trHeight w:val="1824"/>
        </w:trPr>
        <w:tc>
          <w:tcPr>
            <w:tcW w:w="2341" w:type="dxa"/>
            <w:shd w:val="clear" w:color="auto" w:fill="FFF2CC" w:themeFill="accent4" w:themeFillTint="33"/>
          </w:tcPr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¿Qué personas</w:t>
            </w:r>
            <w:r w:rsidR="00647736"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 están </w:t>
            </w:r>
            <w:r w:rsidR="00FF23A5">
              <w:rPr>
                <w:rFonts w:ascii="Trebuchet MS" w:hAnsi="Trebuchet MS" w:cs="Arial"/>
                <w:bCs/>
                <w:sz w:val="14"/>
                <w:szCs w:val="24"/>
              </w:rPr>
              <w:t>allí</w:t>
            </w: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?</w:t>
            </w:r>
          </w:p>
          <w:p w:rsidR="00C742C0" w:rsidRPr="002F7293" w:rsidRDefault="00C742C0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742C0" w:rsidRPr="002F7293" w:rsidRDefault="00C742C0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E97788" w:rsidRPr="002F7293" w:rsidRDefault="00E9778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647736" w:rsidRPr="002F7293" w:rsidRDefault="00647736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B06E8" w:rsidRPr="002F7293" w:rsidRDefault="00C742C0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¿Cómo se están sintiendo?</w:t>
            </w:r>
            <w:r w:rsidR="00E97788"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 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:rsidR="00E97788" w:rsidRPr="002F7293" w:rsidRDefault="00647736" w:rsidP="00E9778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>¿Qué están</w:t>
            </w:r>
            <w:r w:rsidR="00E97788"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 haciendo?</w:t>
            </w:r>
          </w:p>
          <w:p w:rsidR="00E97788" w:rsidRPr="002F7293" w:rsidRDefault="00E9778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E97788" w:rsidRPr="002F7293" w:rsidRDefault="00E9778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E97788" w:rsidRPr="002F7293" w:rsidRDefault="00E9778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</w:tc>
      </w:tr>
      <w:tr w:rsidR="00CB06E8" w:rsidTr="004B22B3">
        <w:tc>
          <w:tcPr>
            <w:tcW w:w="4390" w:type="dxa"/>
            <w:gridSpan w:val="2"/>
            <w:shd w:val="clear" w:color="auto" w:fill="FFF2CC" w:themeFill="accent4" w:themeFillTint="33"/>
          </w:tcPr>
          <w:p w:rsidR="00E97788" w:rsidRPr="002F7293" w:rsidRDefault="00E97788" w:rsidP="00E9778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¿Qué </w:t>
            </w:r>
            <w:r w:rsidRPr="00845A29">
              <w:rPr>
                <w:rFonts w:ascii="Trebuchet MS" w:hAnsi="Trebuchet MS" w:cs="Arial"/>
                <w:bCs/>
                <w:sz w:val="14"/>
                <w:szCs w:val="24"/>
              </w:rPr>
              <w:t>figuras u</w:t>
            </w:r>
            <w:r w:rsidRPr="002F7293">
              <w:rPr>
                <w:rFonts w:ascii="Trebuchet MS" w:hAnsi="Trebuchet MS" w:cs="Arial"/>
                <w:bCs/>
                <w:sz w:val="14"/>
                <w:szCs w:val="24"/>
              </w:rPr>
              <w:t xml:space="preserve"> objetos habrá en el fondo? </w:t>
            </w: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  <w:p w:rsidR="00CB06E8" w:rsidRPr="002F7293" w:rsidRDefault="00CB06E8" w:rsidP="00CB06E8">
            <w:pPr>
              <w:spacing w:before="60" w:after="60"/>
              <w:jc w:val="both"/>
              <w:rPr>
                <w:rFonts w:ascii="Trebuchet MS" w:hAnsi="Trebuchet MS" w:cs="Arial"/>
                <w:bCs/>
                <w:sz w:val="14"/>
                <w:szCs w:val="24"/>
              </w:rPr>
            </w:pPr>
          </w:p>
        </w:tc>
      </w:tr>
    </w:tbl>
    <w:p w:rsidR="00CB06E8" w:rsidRPr="00CB06E8" w:rsidRDefault="00CB06E8" w:rsidP="00CB06E8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p w:rsidR="00D029C8" w:rsidRDefault="00FF23A5" w:rsidP="00813B33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Solicita a los estudiantes 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que primero respondan la ficha y luego </w:t>
      </w:r>
      <w:r>
        <w:rPr>
          <w:rFonts w:asciiTheme="majorHAnsi" w:hAnsiTheme="majorHAnsi" w:cs="Arial"/>
          <w:bCs/>
          <w:sz w:val="18"/>
          <w:szCs w:val="24"/>
        </w:rPr>
        <w:t xml:space="preserve">elaboren 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el boceto. Mientras </w:t>
      </w:r>
      <w:r>
        <w:rPr>
          <w:rFonts w:asciiTheme="majorHAnsi" w:hAnsiTheme="majorHAnsi" w:cs="Arial"/>
          <w:bCs/>
          <w:sz w:val="18"/>
          <w:szCs w:val="24"/>
        </w:rPr>
        <w:t xml:space="preserve">vayan </w:t>
      </w:r>
      <w:r w:rsidR="00CB06E8">
        <w:rPr>
          <w:rFonts w:asciiTheme="majorHAnsi" w:hAnsiTheme="majorHAnsi" w:cs="Arial"/>
          <w:bCs/>
          <w:sz w:val="18"/>
          <w:szCs w:val="24"/>
        </w:rPr>
        <w:t>dibuj</w:t>
      </w:r>
      <w:r>
        <w:rPr>
          <w:rFonts w:asciiTheme="majorHAnsi" w:hAnsiTheme="majorHAnsi" w:cs="Arial"/>
          <w:bCs/>
          <w:sz w:val="18"/>
          <w:szCs w:val="24"/>
        </w:rPr>
        <w:t>á</w:t>
      </w:r>
      <w:r w:rsidR="00CB06E8">
        <w:rPr>
          <w:rFonts w:asciiTheme="majorHAnsi" w:hAnsiTheme="majorHAnsi" w:cs="Arial"/>
          <w:bCs/>
          <w:sz w:val="18"/>
          <w:szCs w:val="24"/>
        </w:rPr>
        <w:t>ndo</w:t>
      </w:r>
      <w:r>
        <w:rPr>
          <w:rFonts w:asciiTheme="majorHAnsi" w:hAnsiTheme="majorHAnsi" w:cs="Arial"/>
          <w:bCs/>
          <w:sz w:val="18"/>
          <w:szCs w:val="24"/>
        </w:rPr>
        <w:t>lo,</w:t>
      </w:r>
      <w:r w:rsidR="00CB06E8">
        <w:rPr>
          <w:rFonts w:asciiTheme="majorHAnsi" w:hAnsiTheme="majorHAnsi" w:cs="Arial"/>
          <w:bCs/>
          <w:sz w:val="18"/>
          <w:szCs w:val="24"/>
        </w:rPr>
        <w:t xml:space="preserve"> oriéntalos </w:t>
      </w:r>
      <w:r w:rsidR="003B4496">
        <w:rPr>
          <w:rFonts w:asciiTheme="majorHAnsi" w:hAnsiTheme="majorHAnsi" w:cs="Arial"/>
          <w:bCs/>
          <w:sz w:val="18"/>
          <w:szCs w:val="24"/>
        </w:rPr>
        <w:t xml:space="preserve">por medio de estas preguntas </w:t>
      </w:r>
      <w:r w:rsidR="00CB06E8">
        <w:rPr>
          <w:rFonts w:asciiTheme="majorHAnsi" w:hAnsiTheme="majorHAnsi" w:cs="Arial"/>
          <w:bCs/>
          <w:sz w:val="18"/>
          <w:szCs w:val="24"/>
        </w:rPr>
        <w:t>para que usen todo el espacio del pape</w:t>
      </w:r>
      <w:r w:rsidR="003B4496">
        <w:rPr>
          <w:rFonts w:asciiTheme="majorHAnsi" w:hAnsiTheme="majorHAnsi" w:cs="Arial"/>
          <w:bCs/>
          <w:sz w:val="18"/>
          <w:szCs w:val="24"/>
        </w:rPr>
        <w:t>l</w:t>
      </w:r>
      <w:r>
        <w:rPr>
          <w:rFonts w:asciiTheme="majorHAnsi" w:hAnsiTheme="majorHAnsi" w:cs="Arial"/>
          <w:bCs/>
          <w:sz w:val="18"/>
          <w:szCs w:val="24"/>
        </w:rPr>
        <w:t xml:space="preserve">: </w:t>
      </w:r>
      <w:r w:rsidR="00D029C8">
        <w:rPr>
          <w:rFonts w:asciiTheme="majorHAnsi" w:hAnsiTheme="majorHAnsi" w:cs="Arial"/>
          <w:bCs/>
          <w:sz w:val="18"/>
          <w:szCs w:val="24"/>
        </w:rPr>
        <w:t>¿</w:t>
      </w:r>
      <w:r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D029C8">
        <w:rPr>
          <w:rFonts w:asciiTheme="majorHAnsi" w:hAnsiTheme="majorHAnsi" w:cs="Arial"/>
          <w:bCs/>
          <w:sz w:val="18"/>
          <w:szCs w:val="24"/>
        </w:rPr>
        <w:t>figuras y objetos po</w:t>
      </w:r>
      <w:r>
        <w:rPr>
          <w:rFonts w:asciiTheme="majorHAnsi" w:hAnsiTheme="majorHAnsi" w:cs="Arial"/>
          <w:bCs/>
          <w:sz w:val="18"/>
          <w:szCs w:val="24"/>
        </w:rPr>
        <w:t>n</w:t>
      </w:r>
      <w:r w:rsidR="00D029C8">
        <w:rPr>
          <w:rFonts w:asciiTheme="majorHAnsi" w:hAnsiTheme="majorHAnsi" w:cs="Arial"/>
          <w:bCs/>
          <w:sz w:val="18"/>
          <w:szCs w:val="24"/>
        </w:rPr>
        <w:t>drán en primer plano (la parte más cercana a nosotros)?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D029C8">
        <w:rPr>
          <w:rFonts w:asciiTheme="majorHAnsi" w:hAnsiTheme="majorHAnsi" w:cs="Arial"/>
          <w:bCs/>
          <w:sz w:val="18"/>
          <w:szCs w:val="24"/>
        </w:rPr>
        <w:t xml:space="preserve"> ¿</w:t>
      </w:r>
      <w:r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D029C8">
        <w:rPr>
          <w:rFonts w:asciiTheme="majorHAnsi" w:hAnsiTheme="majorHAnsi" w:cs="Arial"/>
          <w:bCs/>
          <w:sz w:val="18"/>
          <w:szCs w:val="24"/>
        </w:rPr>
        <w:t xml:space="preserve">figuras y objetos </w:t>
      </w:r>
      <w:r w:rsidR="00C85B85">
        <w:rPr>
          <w:rFonts w:asciiTheme="majorHAnsi" w:hAnsiTheme="majorHAnsi" w:cs="Arial"/>
          <w:bCs/>
          <w:sz w:val="18"/>
          <w:szCs w:val="24"/>
        </w:rPr>
        <w:t xml:space="preserve">dibujarán </w:t>
      </w:r>
      <w:r w:rsidR="00D029C8">
        <w:rPr>
          <w:rFonts w:asciiTheme="majorHAnsi" w:hAnsiTheme="majorHAnsi" w:cs="Arial"/>
          <w:bCs/>
          <w:sz w:val="18"/>
          <w:szCs w:val="24"/>
        </w:rPr>
        <w:t>en el fondo?</w:t>
      </w:r>
    </w:p>
    <w:p w:rsidR="00CB06E8" w:rsidRPr="00D029C8" w:rsidRDefault="00FF23A5" w:rsidP="00813B33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Pregunta nuevamente: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¿</w:t>
      </w:r>
      <w:r>
        <w:rPr>
          <w:rFonts w:asciiTheme="majorHAnsi" w:hAnsiTheme="majorHAnsi" w:cs="Arial"/>
          <w:bCs/>
          <w:sz w:val="18"/>
          <w:szCs w:val="24"/>
        </w:rPr>
        <w:t>q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ué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personaje o personajes serán los más importantes?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 ¿</w:t>
      </w:r>
      <w:r>
        <w:rPr>
          <w:rFonts w:asciiTheme="majorHAnsi" w:hAnsiTheme="majorHAnsi" w:cs="Arial"/>
          <w:bCs/>
          <w:sz w:val="18"/>
          <w:szCs w:val="24"/>
        </w:rPr>
        <w:t>d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ónde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los </w:t>
      </w:r>
      <w:r w:rsidRPr="00D029C8">
        <w:rPr>
          <w:rFonts w:asciiTheme="majorHAnsi" w:hAnsiTheme="majorHAnsi" w:cs="Arial"/>
          <w:bCs/>
          <w:sz w:val="18"/>
          <w:szCs w:val="24"/>
        </w:rPr>
        <w:t>ubicará</w:t>
      </w:r>
      <w:r>
        <w:rPr>
          <w:rFonts w:asciiTheme="majorHAnsi" w:hAnsiTheme="majorHAnsi" w:cs="Arial"/>
          <w:bCs/>
          <w:sz w:val="18"/>
          <w:szCs w:val="24"/>
        </w:rPr>
        <w:t>n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?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¿</w:t>
      </w:r>
      <w:r>
        <w:rPr>
          <w:rFonts w:asciiTheme="majorHAnsi" w:hAnsiTheme="majorHAnsi" w:cs="Arial"/>
          <w:bCs/>
          <w:sz w:val="18"/>
          <w:szCs w:val="24"/>
        </w:rPr>
        <w:t>q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ué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acción </w:t>
      </w:r>
      <w:r>
        <w:rPr>
          <w:rFonts w:asciiTheme="majorHAnsi" w:hAnsiTheme="majorHAnsi" w:cs="Arial"/>
          <w:bCs/>
          <w:sz w:val="18"/>
          <w:szCs w:val="24"/>
        </w:rPr>
        <w:t>realizarán</w:t>
      </w:r>
      <w:r w:rsidR="00C85B85">
        <w:rPr>
          <w:rFonts w:asciiTheme="majorHAnsi" w:hAnsiTheme="majorHAnsi" w:cs="Arial"/>
          <w:bCs/>
          <w:sz w:val="18"/>
          <w:szCs w:val="24"/>
        </w:rPr>
        <w:t xml:space="preserve"> estos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? </w:t>
      </w:r>
      <w:r>
        <w:rPr>
          <w:rFonts w:asciiTheme="majorHAnsi" w:hAnsiTheme="majorHAnsi" w:cs="Arial"/>
          <w:bCs/>
          <w:sz w:val="18"/>
          <w:szCs w:val="24"/>
        </w:rPr>
        <w:t>Recuerda junto con ellos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 xml:space="preserve">que los personajes pueden estar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en movimiento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 xml:space="preserve"> o pueden </w:t>
      </w:r>
      <w:r>
        <w:rPr>
          <w:rFonts w:asciiTheme="majorHAnsi" w:hAnsiTheme="majorHAnsi" w:cs="Arial"/>
          <w:bCs/>
          <w:sz w:val="18"/>
          <w:szCs w:val="24"/>
        </w:rPr>
        <w:t>encontrarse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 xml:space="preserve">estáticos.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Es importante </w:t>
      </w:r>
      <w:r>
        <w:rPr>
          <w:rFonts w:asciiTheme="majorHAnsi" w:hAnsiTheme="majorHAnsi" w:cs="Arial"/>
          <w:bCs/>
          <w:sz w:val="18"/>
          <w:szCs w:val="24"/>
        </w:rPr>
        <w:t>que los estudiantes piensen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en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 xml:space="preserve"> lo que está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 xml:space="preserve">n sintiendo y </w:t>
      </w:r>
      <w:r w:rsidRPr="00D029C8">
        <w:rPr>
          <w:rFonts w:asciiTheme="majorHAnsi" w:hAnsiTheme="majorHAnsi" w:cs="Arial"/>
          <w:bCs/>
          <w:sz w:val="18"/>
          <w:szCs w:val="24"/>
        </w:rPr>
        <w:t>trat</w:t>
      </w:r>
      <w:r>
        <w:rPr>
          <w:rFonts w:asciiTheme="majorHAnsi" w:hAnsiTheme="majorHAnsi" w:cs="Arial"/>
          <w:bCs/>
          <w:sz w:val="18"/>
          <w:szCs w:val="24"/>
        </w:rPr>
        <w:t>en</w:t>
      </w:r>
      <w:r w:rsidRPr="00D029C8">
        <w:rPr>
          <w:rFonts w:asciiTheme="majorHAnsi" w:hAnsiTheme="majorHAnsi" w:cs="Arial"/>
          <w:bCs/>
          <w:sz w:val="18"/>
          <w:szCs w:val="24"/>
        </w:rPr>
        <w:t xml:space="preserve"> </w:t>
      </w:r>
      <w:r w:rsidR="00D029C8" w:rsidRPr="00D029C8">
        <w:rPr>
          <w:rFonts w:asciiTheme="majorHAnsi" w:hAnsiTheme="majorHAnsi" w:cs="Arial"/>
          <w:bCs/>
          <w:sz w:val="18"/>
          <w:szCs w:val="24"/>
        </w:rPr>
        <w:t>de reflejarlo en sus dibujos</w:t>
      </w:r>
      <w:r w:rsidR="00845A29">
        <w:rPr>
          <w:rFonts w:asciiTheme="majorHAnsi" w:hAnsiTheme="majorHAnsi" w:cs="Arial"/>
          <w:bCs/>
          <w:sz w:val="18"/>
          <w:szCs w:val="24"/>
        </w:rPr>
        <w:t>, para esto pueden</w:t>
      </w:r>
      <w:r w:rsidR="00CB06E8" w:rsidRPr="00D029C8">
        <w:rPr>
          <w:rFonts w:asciiTheme="majorHAnsi" w:hAnsiTheme="majorHAnsi" w:cs="Arial"/>
          <w:bCs/>
          <w:sz w:val="18"/>
          <w:szCs w:val="24"/>
        </w:rPr>
        <w:t xml:space="preserve"> usar</w:t>
      </w:r>
      <w:r>
        <w:rPr>
          <w:rFonts w:asciiTheme="majorHAnsi" w:hAnsiTheme="majorHAnsi" w:cs="Arial"/>
          <w:bCs/>
          <w:sz w:val="18"/>
          <w:szCs w:val="24"/>
        </w:rPr>
        <w:t xml:space="preserve"> como ejemplo</w:t>
      </w:r>
      <w:r w:rsidR="00CB06E8" w:rsidRPr="00D029C8">
        <w:rPr>
          <w:rFonts w:asciiTheme="majorHAnsi" w:hAnsiTheme="majorHAnsi" w:cs="Arial"/>
          <w:bCs/>
          <w:sz w:val="18"/>
          <w:szCs w:val="24"/>
        </w:rPr>
        <w:t xml:space="preserve"> las imáge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>nes que analizaron en la primera</w:t>
      </w:r>
      <w:r w:rsidR="00CB06E8" w:rsidRPr="00D029C8">
        <w:rPr>
          <w:rFonts w:asciiTheme="majorHAnsi" w:hAnsiTheme="majorHAnsi" w:cs="Arial"/>
          <w:bCs/>
          <w:sz w:val="18"/>
          <w:szCs w:val="24"/>
        </w:rPr>
        <w:t xml:space="preserve"> sesión</w:t>
      </w:r>
      <w:r w:rsidR="00C742C0" w:rsidRPr="00D029C8">
        <w:rPr>
          <w:rFonts w:asciiTheme="majorHAnsi" w:hAnsiTheme="majorHAnsi" w:cs="Arial"/>
          <w:bCs/>
          <w:sz w:val="18"/>
          <w:szCs w:val="24"/>
        </w:rPr>
        <w:t>.</w:t>
      </w:r>
    </w:p>
    <w:p w:rsidR="00CB06E8" w:rsidRDefault="00CB06E8" w:rsidP="00CB06E8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p w:rsidR="00CB06E8" w:rsidRPr="00FC30C0" w:rsidRDefault="00CB06E8" w:rsidP="00FC30C0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FC30C0">
        <w:rPr>
          <w:rFonts w:asciiTheme="majorHAnsi" w:hAnsiTheme="majorHAnsi" w:cs="Arial"/>
          <w:b/>
          <w:bCs/>
          <w:i/>
          <w:color w:val="548DD4"/>
          <w:sz w:val="18"/>
          <w:szCs w:val="24"/>
        </w:rPr>
        <w:t>En parejas</w:t>
      </w:r>
    </w:p>
    <w:p w:rsidR="00CB06E8" w:rsidRPr="00CB06E8" w:rsidRDefault="00CB06E8" w:rsidP="00CB06E8">
      <w:pPr>
        <w:pStyle w:val="Prrafodelista"/>
        <w:numPr>
          <w:ilvl w:val="0"/>
          <w:numId w:val="8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CB06E8">
        <w:rPr>
          <w:rFonts w:asciiTheme="majorHAnsi" w:hAnsiTheme="majorHAnsi" w:cs="Arial"/>
          <w:bCs/>
          <w:sz w:val="18"/>
          <w:szCs w:val="24"/>
        </w:rPr>
        <w:t>Después de un tiempo determinado, pide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 a los estudiantes</w:t>
      </w:r>
      <w:r w:rsidRPr="00CB06E8">
        <w:rPr>
          <w:rFonts w:asciiTheme="majorHAnsi" w:hAnsiTheme="majorHAnsi" w:cs="Arial"/>
          <w:bCs/>
          <w:sz w:val="18"/>
          <w:szCs w:val="24"/>
        </w:rPr>
        <w:t xml:space="preserve"> que</w:t>
      </w:r>
      <w:r w:rsidR="0032506D">
        <w:rPr>
          <w:rFonts w:asciiTheme="majorHAnsi" w:hAnsiTheme="majorHAnsi" w:cs="Arial"/>
          <w:bCs/>
          <w:sz w:val="18"/>
          <w:szCs w:val="24"/>
        </w:rPr>
        <w:t xml:space="preserve"> formen parejas e</w:t>
      </w:r>
      <w:r w:rsidRPr="00CB06E8">
        <w:rPr>
          <w:rFonts w:asciiTheme="majorHAnsi" w:hAnsiTheme="majorHAnsi" w:cs="Arial"/>
          <w:bCs/>
          <w:sz w:val="18"/>
          <w:szCs w:val="24"/>
        </w:rPr>
        <w:t xml:space="preserve"> intercambien sus dibujos</w:t>
      </w:r>
      <w:r w:rsidR="00845A29">
        <w:rPr>
          <w:rFonts w:asciiTheme="majorHAnsi" w:hAnsiTheme="majorHAnsi" w:cs="Arial"/>
          <w:bCs/>
          <w:sz w:val="18"/>
          <w:szCs w:val="24"/>
        </w:rPr>
        <w:t>, con el fin de</w:t>
      </w:r>
      <w:r w:rsidR="0032506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845A29">
        <w:rPr>
          <w:rFonts w:asciiTheme="majorHAnsi" w:hAnsiTheme="majorHAnsi" w:cs="Arial"/>
          <w:bCs/>
          <w:sz w:val="18"/>
          <w:szCs w:val="24"/>
        </w:rPr>
        <w:t>que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 se </w:t>
      </w:r>
      <w:r w:rsidR="0032506D">
        <w:rPr>
          <w:rFonts w:asciiTheme="majorHAnsi" w:hAnsiTheme="majorHAnsi" w:cs="Arial"/>
          <w:bCs/>
          <w:sz w:val="18"/>
          <w:szCs w:val="24"/>
        </w:rPr>
        <w:t xml:space="preserve">planteen 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preguntas el uno al otro.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Brinda 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unos minutos para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esta actividad 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y luego 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proponles </w:t>
      </w:r>
      <w:r w:rsidR="0032506D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cada uno </w:t>
      </w:r>
      <w:r w:rsidR="0032506D">
        <w:rPr>
          <w:rFonts w:asciiTheme="majorHAnsi" w:hAnsiTheme="majorHAnsi" w:cs="Arial"/>
          <w:bCs/>
          <w:sz w:val="18"/>
          <w:szCs w:val="24"/>
        </w:rPr>
        <w:t xml:space="preserve">le dé </w:t>
      </w:r>
      <w:r w:rsidR="00C742C0">
        <w:rPr>
          <w:rFonts w:asciiTheme="majorHAnsi" w:hAnsiTheme="majorHAnsi" w:cs="Arial"/>
          <w:bCs/>
          <w:sz w:val="18"/>
          <w:szCs w:val="24"/>
        </w:rPr>
        <w:t>una sugerencia a su compañero</w:t>
      </w:r>
      <w:r w:rsidR="00FF23A5">
        <w:rPr>
          <w:rFonts w:asciiTheme="majorHAnsi" w:hAnsiTheme="majorHAnsi" w:cs="Arial"/>
          <w:bCs/>
          <w:sz w:val="18"/>
          <w:szCs w:val="24"/>
        </w:rPr>
        <w:t>/a.</w:t>
      </w:r>
    </w:p>
    <w:p w:rsidR="00813B33" w:rsidRDefault="0032506D" w:rsidP="00813B33">
      <w:pPr>
        <w:pStyle w:val="Prrafodelista"/>
        <w:numPr>
          <w:ilvl w:val="0"/>
          <w:numId w:val="7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Solicita a los estudiantes </w:t>
      </w:r>
      <w:r w:rsidR="00813B33">
        <w:rPr>
          <w:rFonts w:asciiTheme="majorHAnsi" w:hAnsiTheme="majorHAnsi" w:cs="Arial"/>
          <w:bCs/>
          <w:sz w:val="18"/>
          <w:szCs w:val="24"/>
        </w:rPr>
        <w:t>que pongan</w:t>
      </w:r>
      <w:r w:rsidR="00C85B85">
        <w:rPr>
          <w:rFonts w:asciiTheme="majorHAnsi" w:hAnsiTheme="majorHAnsi" w:cs="Arial"/>
          <w:bCs/>
          <w:sz w:val="18"/>
          <w:szCs w:val="24"/>
        </w:rPr>
        <w:t xml:space="preserve"> su</w:t>
      </w:r>
      <w:r w:rsidR="00845A29">
        <w:rPr>
          <w:rFonts w:asciiTheme="majorHAnsi" w:hAnsiTheme="majorHAnsi" w:cs="Arial"/>
          <w:bCs/>
          <w:sz w:val="18"/>
          <w:szCs w:val="24"/>
        </w:rPr>
        <w:t>s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 nombre</w:t>
      </w:r>
      <w:r w:rsidR="00845A29">
        <w:rPr>
          <w:rFonts w:asciiTheme="majorHAnsi" w:hAnsiTheme="majorHAnsi" w:cs="Arial"/>
          <w:bCs/>
          <w:sz w:val="18"/>
          <w:szCs w:val="24"/>
        </w:rPr>
        <w:t>s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85B85">
        <w:rPr>
          <w:rFonts w:asciiTheme="majorHAnsi" w:hAnsiTheme="majorHAnsi" w:cs="Arial"/>
          <w:bCs/>
          <w:sz w:val="18"/>
          <w:szCs w:val="24"/>
        </w:rPr>
        <w:t>en una e</w:t>
      </w:r>
      <w:r w:rsidR="00845A29">
        <w:rPr>
          <w:rFonts w:asciiTheme="majorHAnsi" w:hAnsiTheme="majorHAnsi" w:cs="Arial"/>
          <w:bCs/>
          <w:sz w:val="18"/>
          <w:szCs w:val="24"/>
        </w:rPr>
        <w:t>s</w:t>
      </w:r>
      <w:r w:rsidR="00C85B85">
        <w:rPr>
          <w:rFonts w:asciiTheme="majorHAnsi" w:hAnsiTheme="majorHAnsi" w:cs="Arial"/>
          <w:bCs/>
          <w:sz w:val="18"/>
          <w:szCs w:val="24"/>
        </w:rPr>
        <w:t>quina de</w:t>
      </w:r>
      <w:r w:rsidR="00845A29">
        <w:rPr>
          <w:rFonts w:asciiTheme="majorHAnsi" w:hAnsiTheme="majorHAnsi" w:cs="Arial"/>
          <w:bCs/>
          <w:sz w:val="18"/>
          <w:szCs w:val="24"/>
        </w:rPr>
        <w:t xml:space="preserve"> sus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 dibujo</w:t>
      </w:r>
      <w:r w:rsidR="00845A29">
        <w:rPr>
          <w:rFonts w:asciiTheme="majorHAnsi" w:hAnsiTheme="majorHAnsi" w:cs="Arial"/>
          <w:bCs/>
          <w:sz w:val="18"/>
          <w:szCs w:val="24"/>
        </w:rPr>
        <w:t>s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85B85">
        <w:rPr>
          <w:rFonts w:asciiTheme="majorHAnsi" w:hAnsiTheme="majorHAnsi" w:cs="Arial"/>
          <w:bCs/>
          <w:sz w:val="18"/>
          <w:szCs w:val="24"/>
        </w:rPr>
        <w:t>y lo</w:t>
      </w:r>
      <w:r w:rsidR="00845A29">
        <w:rPr>
          <w:rFonts w:asciiTheme="majorHAnsi" w:hAnsiTheme="majorHAnsi" w:cs="Arial"/>
          <w:bCs/>
          <w:sz w:val="18"/>
          <w:szCs w:val="24"/>
        </w:rPr>
        <w:t>s</w:t>
      </w:r>
      <w:r w:rsidR="00C742C0">
        <w:rPr>
          <w:rFonts w:asciiTheme="majorHAnsi" w:hAnsiTheme="majorHAnsi" w:cs="Arial"/>
          <w:bCs/>
          <w:sz w:val="18"/>
          <w:szCs w:val="24"/>
        </w:rPr>
        <w:t xml:space="preserve"> 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cuelguen </w:t>
      </w:r>
      <w:r w:rsidR="00C85B85">
        <w:rPr>
          <w:rFonts w:asciiTheme="majorHAnsi" w:hAnsiTheme="majorHAnsi" w:cs="Arial"/>
          <w:bCs/>
          <w:sz w:val="18"/>
          <w:szCs w:val="24"/>
        </w:rPr>
        <w:t>en la pared</w:t>
      </w:r>
      <w:r w:rsidR="00813B33">
        <w:rPr>
          <w:rFonts w:asciiTheme="majorHAnsi" w:hAnsiTheme="majorHAnsi" w:cs="Arial"/>
          <w:bCs/>
          <w:sz w:val="18"/>
          <w:szCs w:val="24"/>
        </w:rPr>
        <w:t xml:space="preserve"> para c</w:t>
      </w:r>
      <w:r w:rsidR="00C742C0">
        <w:rPr>
          <w:rFonts w:asciiTheme="majorHAnsi" w:hAnsiTheme="majorHAnsi" w:cs="Arial"/>
          <w:bCs/>
          <w:sz w:val="18"/>
          <w:szCs w:val="24"/>
        </w:rPr>
        <w:t>ompartirlos con el resto de la clase.</w:t>
      </w:r>
    </w:p>
    <w:p w:rsidR="00813B33" w:rsidRPr="006F69B4" w:rsidRDefault="00813B33" w:rsidP="00813B33">
      <w:pPr>
        <w:pStyle w:val="Prrafodelista"/>
        <w:spacing w:after="0"/>
        <w:ind w:left="426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13B33" w:rsidRPr="00AC0984" w:rsidTr="00F8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:rsidR="00813B33" w:rsidRPr="00AC0984" w:rsidRDefault="00813B33" w:rsidP="00F86AC5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:rsidR="00813B33" w:rsidRDefault="00813B33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</w:t>
            </w:r>
            <w:r w:rsidR="00FF23A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FF23A5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2F7293" w:rsidRPr="002F7293" w:rsidRDefault="002F7293" w:rsidP="00F86AC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813B33" w:rsidRPr="00BA6485" w:rsidRDefault="00813B33" w:rsidP="00813B33">
      <w:pPr>
        <w:pStyle w:val="Prrafodelista"/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</w:p>
    <w:p w:rsidR="00813B33" w:rsidRPr="00BA6485" w:rsidRDefault="00845A29" w:rsidP="00813B33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color w:val="C0000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Invita a</w:t>
      </w:r>
      <w:r w:rsidR="00C742C0">
        <w:rPr>
          <w:rFonts w:asciiTheme="majorHAnsi" w:hAnsiTheme="majorHAnsi"/>
          <w:sz w:val="18"/>
          <w:szCs w:val="18"/>
        </w:rPr>
        <w:t xml:space="preserve"> algunos voluntarios</w:t>
      </w:r>
      <w:r>
        <w:rPr>
          <w:rFonts w:asciiTheme="majorHAnsi" w:hAnsiTheme="majorHAnsi"/>
          <w:sz w:val="18"/>
          <w:szCs w:val="18"/>
        </w:rPr>
        <w:t xml:space="preserve"> a</w:t>
      </w:r>
      <w:r w:rsidR="00C742C0">
        <w:rPr>
          <w:rFonts w:asciiTheme="majorHAnsi" w:hAnsiTheme="majorHAnsi"/>
          <w:sz w:val="18"/>
          <w:szCs w:val="18"/>
        </w:rPr>
        <w:t xml:space="preserve"> compar</w:t>
      </w:r>
      <w:r>
        <w:rPr>
          <w:rFonts w:asciiTheme="majorHAnsi" w:hAnsiTheme="majorHAnsi"/>
          <w:sz w:val="18"/>
          <w:szCs w:val="18"/>
        </w:rPr>
        <w:t>tir</w:t>
      </w:r>
      <w:r w:rsidR="00C742C0">
        <w:rPr>
          <w:rFonts w:asciiTheme="majorHAnsi" w:hAnsiTheme="majorHAnsi"/>
          <w:sz w:val="18"/>
          <w:szCs w:val="18"/>
        </w:rPr>
        <w:t xml:space="preserve"> sus bocetos.</w:t>
      </w:r>
    </w:p>
    <w:p w:rsidR="00813B33" w:rsidRPr="00C742C0" w:rsidRDefault="00845A29" w:rsidP="00813B33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Plantea</w:t>
      </w:r>
      <w:r w:rsidRPr="00C742C0">
        <w:rPr>
          <w:rFonts w:asciiTheme="majorHAnsi" w:hAnsiTheme="majorHAnsi"/>
          <w:sz w:val="18"/>
          <w:szCs w:val="18"/>
        </w:rPr>
        <w:t xml:space="preserve"> </w:t>
      </w:r>
      <w:r w:rsidR="00C742C0" w:rsidRPr="00C742C0">
        <w:rPr>
          <w:rFonts w:asciiTheme="majorHAnsi" w:hAnsiTheme="majorHAnsi"/>
          <w:sz w:val="18"/>
          <w:szCs w:val="18"/>
        </w:rPr>
        <w:t xml:space="preserve">las preguntas de la ficha de planificación para que </w:t>
      </w:r>
      <w:r w:rsidR="0072632B">
        <w:rPr>
          <w:rFonts w:asciiTheme="majorHAnsi" w:hAnsiTheme="majorHAnsi"/>
          <w:sz w:val="18"/>
          <w:szCs w:val="18"/>
        </w:rPr>
        <w:t xml:space="preserve">cuenten </w:t>
      </w:r>
      <w:r w:rsidR="00C742C0" w:rsidRPr="00C742C0">
        <w:rPr>
          <w:rFonts w:asciiTheme="majorHAnsi" w:hAnsiTheme="majorHAnsi"/>
          <w:sz w:val="18"/>
          <w:szCs w:val="18"/>
        </w:rPr>
        <w:t xml:space="preserve">cómo fue </w:t>
      </w:r>
      <w:r w:rsidR="0072632B">
        <w:rPr>
          <w:rFonts w:asciiTheme="majorHAnsi" w:hAnsiTheme="majorHAnsi"/>
          <w:sz w:val="18"/>
          <w:szCs w:val="18"/>
        </w:rPr>
        <w:t>su</w:t>
      </w:r>
      <w:r w:rsidR="0072632B" w:rsidRPr="00C742C0">
        <w:rPr>
          <w:rFonts w:asciiTheme="majorHAnsi" w:hAnsiTheme="majorHAnsi"/>
          <w:sz w:val="18"/>
          <w:szCs w:val="18"/>
        </w:rPr>
        <w:t xml:space="preserve"> </w:t>
      </w:r>
      <w:r w:rsidR="00C742C0" w:rsidRPr="00C742C0">
        <w:rPr>
          <w:rFonts w:asciiTheme="majorHAnsi" w:hAnsiTheme="majorHAnsi"/>
          <w:sz w:val="18"/>
          <w:szCs w:val="18"/>
        </w:rPr>
        <w:t>proceso.</w:t>
      </w:r>
    </w:p>
    <w:p w:rsidR="004B22B3" w:rsidRDefault="00845A29" w:rsidP="004B22B3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 continuación, formula</w:t>
      </w:r>
      <w:r w:rsidR="0072632B">
        <w:rPr>
          <w:rFonts w:asciiTheme="majorHAnsi" w:hAnsiTheme="majorHAnsi"/>
          <w:sz w:val="18"/>
          <w:szCs w:val="18"/>
        </w:rPr>
        <w:t xml:space="preserve"> las siguientes preguntas</w:t>
      </w:r>
      <w:r>
        <w:rPr>
          <w:rFonts w:asciiTheme="majorHAnsi" w:hAnsiTheme="majorHAnsi"/>
          <w:sz w:val="18"/>
          <w:szCs w:val="18"/>
        </w:rPr>
        <w:t xml:space="preserve"> para promover </w:t>
      </w:r>
      <w:r w:rsidR="003B4496">
        <w:rPr>
          <w:rFonts w:asciiTheme="majorHAnsi" w:hAnsiTheme="majorHAnsi"/>
          <w:sz w:val="18"/>
          <w:szCs w:val="18"/>
        </w:rPr>
        <w:t>la</w:t>
      </w:r>
      <w:r>
        <w:rPr>
          <w:rFonts w:asciiTheme="majorHAnsi" w:hAnsiTheme="majorHAnsi"/>
          <w:sz w:val="18"/>
          <w:szCs w:val="18"/>
        </w:rPr>
        <w:t xml:space="preserve"> reflexión sobre esta actividad</w:t>
      </w:r>
      <w:r w:rsidR="0072632B">
        <w:rPr>
          <w:rFonts w:asciiTheme="majorHAnsi" w:hAnsiTheme="majorHAnsi"/>
          <w:sz w:val="18"/>
          <w:szCs w:val="18"/>
        </w:rPr>
        <w:t xml:space="preserve">: </w:t>
      </w:r>
      <w:r w:rsidR="00C742C0">
        <w:rPr>
          <w:rFonts w:asciiTheme="majorHAnsi" w:hAnsiTheme="majorHAnsi"/>
          <w:sz w:val="18"/>
          <w:szCs w:val="18"/>
        </w:rPr>
        <w:t>¿</w:t>
      </w:r>
      <w:r w:rsidR="00C742C0" w:rsidRPr="00C742C0">
        <w:rPr>
          <w:rFonts w:asciiTheme="majorHAnsi" w:hAnsiTheme="majorHAnsi"/>
          <w:sz w:val="18"/>
          <w:szCs w:val="18"/>
        </w:rPr>
        <w:t xml:space="preserve">el dibujo </w:t>
      </w:r>
      <w:r w:rsidR="0072632B">
        <w:rPr>
          <w:rFonts w:asciiTheme="majorHAnsi" w:hAnsiTheme="majorHAnsi"/>
          <w:sz w:val="18"/>
          <w:szCs w:val="18"/>
        </w:rPr>
        <w:t xml:space="preserve">es </w:t>
      </w:r>
      <w:r w:rsidR="00C742C0" w:rsidRPr="00C742C0">
        <w:rPr>
          <w:rFonts w:asciiTheme="majorHAnsi" w:hAnsiTheme="majorHAnsi"/>
          <w:sz w:val="18"/>
          <w:szCs w:val="18"/>
        </w:rPr>
        <w:t>c</w:t>
      </w:r>
      <w:r w:rsidR="0072632B">
        <w:rPr>
          <w:rFonts w:asciiTheme="majorHAnsi" w:hAnsiTheme="majorHAnsi"/>
          <w:sz w:val="18"/>
          <w:szCs w:val="18"/>
        </w:rPr>
        <w:t>ó</w:t>
      </w:r>
      <w:r w:rsidR="00C742C0" w:rsidRPr="00C742C0">
        <w:rPr>
          <w:rFonts w:asciiTheme="majorHAnsi" w:hAnsiTheme="majorHAnsi"/>
          <w:sz w:val="18"/>
          <w:szCs w:val="18"/>
        </w:rPr>
        <w:t>mo lo habían imaginado?</w:t>
      </w:r>
      <w:r>
        <w:rPr>
          <w:rFonts w:asciiTheme="majorHAnsi" w:hAnsiTheme="majorHAnsi"/>
          <w:sz w:val="18"/>
          <w:szCs w:val="18"/>
        </w:rPr>
        <w:t>,</w:t>
      </w:r>
      <w:r w:rsidR="00C742C0" w:rsidRPr="00C742C0">
        <w:rPr>
          <w:rFonts w:asciiTheme="majorHAnsi" w:hAnsiTheme="majorHAnsi"/>
          <w:sz w:val="18"/>
          <w:szCs w:val="18"/>
        </w:rPr>
        <w:t xml:space="preserve"> </w:t>
      </w:r>
      <w:r w:rsidR="004B22B3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q</w:t>
      </w:r>
      <w:r w:rsidRPr="00C742C0">
        <w:rPr>
          <w:rFonts w:asciiTheme="majorHAnsi" w:hAnsiTheme="majorHAnsi"/>
          <w:sz w:val="18"/>
          <w:szCs w:val="18"/>
        </w:rPr>
        <w:t xml:space="preserve">ué </w:t>
      </w:r>
      <w:r w:rsidR="0072632B">
        <w:rPr>
          <w:rFonts w:asciiTheme="majorHAnsi" w:hAnsiTheme="majorHAnsi"/>
          <w:sz w:val="18"/>
          <w:szCs w:val="18"/>
        </w:rPr>
        <w:t xml:space="preserve">les </w:t>
      </w:r>
      <w:r w:rsidR="00C742C0" w:rsidRPr="00C742C0">
        <w:rPr>
          <w:rFonts w:asciiTheme="majorHAnsi" w:hAnsiTheme="majorHAnsi"/>
          <w:sz w:val="18"/>
          <w:szCs w:val="18"/>
        </w:rPr>
        <w:t>ha sido fácil</w:t>
      </w:r>
      <w:r w:rsidR="0072632B">
        <w:rPr>
          <w:rFonts w:asciiTheme="majorHAnsi" w:hAnsiTheme="majorHAnsi"/>
          <w:sz w:val="18"/>
          <w:szCs w:val="18"/>
        </w:rPr>
        <w:t xml:space="preserve"> de realizar</w:t>
      </w:r>
      <w:r w:rsidR="00C742C0" w:rsidRPr="00C742C0">
        <w:rPr>
          <w:rFonts w:asciiTheme="majorHAnsi" w:hAnsiTheme="majorHAnsi"/>
          <w:sz w:val="18"/>
          <w:szCs w:val="18"/>
        </w:rPr>
        <w:t>?</w:t>
      </w:r>
      <w:r w:rsidR="0072632B">
        <w:rPr>
          <w:rFonts w:asciiTheme="majorHAnsi" w:hAnsiTheme="majorHAnsi"/>
          <w:sz w:val="18"/>
          <w:szCs w:val="18"/>
        </w:rPr>
        <w:t>,</w:t>
      </w:r>
      <w:r w:rsidR="00C742C0" w:rsidRPr="00C742C0">
        <w:rPr>
          <w:rFonts w:asciiTheme="majorHAnsi" w:hAnsiTheme="majorHAnsi"/>
          <w:sz w:val="18"/>
          <w:szCs w:val="18"/>
        </w:rPr>
        <w:t xml:space="preserve"> </w:t>
      </w:r>
      <w:r w:rsidR="004B22B3">
        <w:rPr>
          <w:rFonts w:asciiTheme="majorHAnsi" w:hAnsiTheme="majorHAnsi"/>
          <w:sz w:val="18"/>
          <w:szCs w:val="18"/>
        </w:rPr>
        <w:t>¿</w:t>
      </w:r>
      <w:r w:rsidR="0072632B">
        <w:rPr>
          <w:rFonts w:asciiTheme="majorHAnsi" w:hAnsiTheme="majorHAnsi"/>
          <w:sz w:val="18"/>
          <w:szCs w:val="18"/>
        </w:rPr>
        <w:t>q</w:t>
      </w:r>
      <w:r w:rsidR="0072632B" w:rsidRPr="00C742C0">
        <w:rPr>
          <w:rFonts w:asciiTheme="majorHAnsi" w:hAnsiTheme="majorHAnsi"/>
          <w:sz w:val="18"/>
          <w:szCs w:val="18"/>
        </w:rPr>
        <w:t>ué</w:t>
      </w:r>
      <w:r w:rsidR="0072632B">
        <w:rPr>
          <w:rFonts w:asciiTheme="majorHAnsi" w:hAnsiTheme="majorHAnsi"/>
          <w:sz w:val="18"/>
          <w:szCs w:val="18"/>
        </w:rPr>
        <w:t xml:space="preserve"> les</w:t>
      </w:r>
      <w:r w:rsidR="00C742C0" w:rsidRPr="00C742C0">
        <w:rPr>
          <w:rFonts w:asciiTheme="majorHAnsi" w:hAnsiTheme="majorHAnsi"/>
          <w:sz w:val="18"/>
          <w:szCs w:val="18"/>
        </w:rPr>
        <w:t xml:space="preserve"> ha sido difícil?</w:t>
      </w:r>
      <w:r w:rsidR="0072632B">
        <w:rPr>
          <w:rFonts w:asciiTheme="majorHAnsi" w:hAnsiTheme="majorHAnsi"/>
          <w:sz w:val="18"/>
          <w:szCs w:val="18"/>
        </w:rPr>
        <w:t>,</w:t>
      </w:r>
      <w:r w:rsidR="00C742C0" w:rsidRPr="00C742C0">
        <w:rPr>
          <w:rFonts w:asciiTheme="majorHAnsi" w:hAnsiTheme="majorHAnsi"/>
          <w:sz w:val="18"/>
          <w:szCs w:val="18"/>
        </w:rPr>
        <w:t xml:space="preserve"> </w:t>
      </w:r>
      <w:r w:rsidR="00C742C0">
        <w:rPr>
          <w:rFonts w:asciiTheme="majorHAnsi" w:hAnsiTheme="majorHAnsi"/>
          <w:sz w:val="18"/>
          <w:szCs w:val="18"/>
        </w:rPr>
        <w:t>¿</w:t>
      </w:r>
      <w:r w:rsidR="0072632B">
        <w:rPr>
          <w:rFonts w:asciiTheme="majorHAnsi" w:hAnsiTheme="majorHAnsi"/>
          <w:sz w:val="18"/>
          <w:szCs w:val="18"/>
        </w:rPr>
        <w:t>c</w:t>
      </w:r>
      <w:r w:rsidR="0072632B" w:rsidRPr="00C742C0">
        <w:rPr>
          <w:rFonts w:asciiTheme="majorHAnsi" w:hAnsiTheme="majorHAnsi"/>
          <w:sz w:val="18"/>
          <w:szCs w:val="18"/>
        </w:rPr>
        <w:t xml:space="preserve">ómo </w:t>
      </w:r>
      <w:r w:rsidR="00C742C0" w:rsidRPr="00C742C0">
        <w:rPr>
          <w:rFonts w:asciiTheme="majorHAnsi" w:hAnsiTheme="majorHAnsi"/>
          <w:sz w:val="18"/>
          <w:szCs w:val="18"/>
        </w:rPr>
        <w:t>lo re</w:t>
      </w:r>
      <w:r w:rsidR="0072632B">
        <w:rPr>
          <w:rFonts w:asciiTheme="majorHAnsi" w:hAnsiTheme="majorHAnsi"/>
          <w:sz w:val="18"/>
          <w:szCs w:val="18"/>
        </w:rPr>
        <w:t>solvieron</w:t>
      </w:r>
      <w:r w:rsidR="00C742C0" w:rsidRPr="00C742C0">
        <w:rPr>
          <w:rFonts w:asciiTheme="majorHAnsi" w:hAnsiTheme="majorHAnsi"/>
          <w:sz w:val="18"/>
          <w:szCs w:val="18"/>
        </w:rPr>
        <w:t>?</w:t>
      </w:r>
    </w:p>
    <w:p w:rsidR="00C742C0" w:rsidRPr="004B22B3" w:rsidRDefault="00845A29" w:rsidP="004B22B3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Pregunta nuevamente: </w:t>
      </w:r>
      <w:r w:rsidR="004B22B3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e</w:t>
      </w:r>
      <w:r w:rsidR="0072632B">
        <w:rPr>
          <w:rFonts w:asciiTheme="majorHAnsi" w:hAnsiTheme="majorHAnsi"/>
          <w:sz w:val="18"/>
          <w:szCs w:val="18"/>
        </w:rPr>
        <w:t>n q</w:t>
      </w:r>
      <w:r w:rsidR="0072632B" w:rsidRPr="004B22B3">
        <w:rPr>
          <w:rFonts w:asciiTheme="majorHAnsi" w:hAnsiTheme="majorHAnsi"/>
          <w:sz w:val="18"/>
          <w:szCs w:val="18"/>
        </w:rPr>
        <w:t xml:space="preserve">ué </w:t>
      </w:r>
      <w:r w:rsidR="00C742C0" w:rsidRPr="004B22B3">
        <w:rPr>
          <w:rFonts w:asciiTheme="majorHAnsi" w:hAnsiTheme="majorHAnsi"/>
          <w:sz w:val="18"/>
          <w:szCs w:val="18"/>
        </w:rPr>
        <w:t xml:space="preserve">trabajos </w:t>
      </w:r>
      <w:r w:rsidR="0072632B">
        <w:rPr>
          <w:rFonts w:asciiTheme="majorHAnsi" w:hAnsiTheme="majorHAnsi"/>
          <w:sz w:val="18"/>
          <w:szCs w:val="18"/>
        </w:rPr>
        <w:t xml:space="preserve">artísticos </w:t>
      </w:r>
      <w:r w:rsidR="0072632B" w:rsidRPr="004B22B3">
        <w:rPr>
          <w:rFonts w:asciiTheme="majorHAnsi" w:hAnsiTheme="majorHAnsi"/>
          <w:sz w:val="18"/>
          <w:szCs w:val="18"/>
        </w:rPr>
        <w:t>c</w:t>
      </w:r>
      <w:r w:rsidR="0072632B">
        <w:rPr>
          <w:rFonts w:asciiTheme="majorHAnsi" w:hAnsiTheme="majorHAnsi"/>
          <w:sz w:val="18"/>
          <w:szCs w:val="18"/>
        </w:rPr>
        <w:t>onsideran</w:t>
      </w:r>
      <w:r w:rsidR="0072632B" w:rsidRPr="004B22B3">
        <w:rPr>
          <w:rFonts w:asciiTheme="majorHAnsi" w:hAnsiTheme="majorHAnsi"/>
          <w:sz w:val="18"/>
          <w:szCs w:val="18"/>
        </w:rPr>
        <w:t xml:space="preserve"> </w:t>
      </w:r>
      <w:r w:rsidR="00C742C0" w:rsidRPr="004B22B3">
        <w:rPr>
          <w:rFonts w:asciiTheme="majorHAnsi" w:hAnsiTheme="majorHAnsi"/>
          <w:sz w:val="18"/>
          <w:szCs w:val="18"/>
        </w:rPr>
        <w:t xml:space="preserve">que </w:t>
      </w:r>
      <w:r w:rsidR="0072632B">
        <w:rPr>
          <w:rFonts w:asciiTheme="majorHAnsi" w:hAnsiTheme="majorHAnsi"/>
          <w:sz w:val="18"/>
          <w:szCs w:val="18"/>
        </w:rPr>
        <w:t>se ha usado</w:t>
      </w:r>
      <w:r w:rsidR="00C742C0" w:rsidRPr="004B22B3">
        <w:rPr>
          <w:rFonts w:asciiTheme="majorHAnsi" w:hAnsiTheme="majorHAnsi"/>
          <w:sz w:val="18"/>
          <w:szCs w:val="18"/>
        </w:rPr>
        <w:t xml:space="preserve"> bien todo el espacio?</w:t>
      </w:r>
      <w:r w:rsidR="0072632B">
        <w:rPr>
          <w:rFonts w:asciiTheme="majorHAnsi" w:hAnsiTheme="majorHAnsi"/>
          <w:sz w:val="18"/>
          <w:szCs w:val="18"/>
        </w:rPr>
        <w:t>,</w:t>
      </w:r>
      <w:r w:rsidR="00C742C0" w:rsidRPr="004B22B3">
        <w:rPr>
          <w:rFonts w:asciiTheme="majorHAnsi" w:hAnsiTheme="majorHAnsi"/>
          <w:sz w:val="18"/>
          <w:szCs w:val="18"/>
        </w:rPr>
        <w:t xml:space="preserve"> ¿</w:t>
      </w:r>
      <w:r w:rsidR="0072632B">
        <w:rPr>
          <w:rFonts w:asciiTheme="majorHAnsi" w:hAnsiTheme="majorHAnsi"/>
          <w:sz w:val="18"/>
          <w:szCs w:val="18"/>
        </w:rPr>
        <w:t>q</w:t>
      </w:r>
      <w:r w:rsidR="0072632B" w:rsidRPr="004B22B3">
        <w:rPr>
          <w:rFonts w:asciiTheme="majorHAnsi" w:hAnsiTheme="majorHAnsi"/>
          <w:sz w:val="18"/>
          <w:szCs w:val="18"/>
        </w:rPr>
        <w:t xml:space="preserve">ué </w:t>
      </w:r>
      <w:r w:rsidR="00C742C0" w:rsidRPr="004B22B3">
        <w:rPr>
          <w:rFonts w:asciiTheme="majorHAnsi" w:hAnsiTheme="majorHAnsi"/>
          <w:sz w:val="18"/>
          <w:szCs w:val="18"/>
        </w:rPr>
        <w:t xml:space="preserve">trabajos expresan con claridad una emoción o </w:t>
      </w:r>
      <w:r w:rsidR="0072632B">
        <w:rPr>
          <w:rFonts w:asciiTheme="majorHAnsi" w:hAnsiTheme="majorHAnsi"/>
          <w:sz w:val="18"/>
          <w:szCs w:val="18"/>
        </w:rPr>
        <w:t xml:space="preserve">un </w:t>
      </w:r>
      <w:r w:rsidR="00C742C0" w:rsidRPr="004B22B3">
        <w:rPr>
          <w:rFonts w:asciiTheme="majorHAnsi" w:hAnsiTheme="majorHAnsi"/>
          <w:sz w:val="18"/>
          <w:szCs w:val="18"/>
        </w:rPr>
        <w:t>sentimiento?</w:t>
      </w:r>
    </w:p>
    <w:p w:rsidR="004B22B3" w:rsidRDefault="0072632B" w:rsidP="004B22B3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C742C0">
        <w:rPr>
          <w:rFonts w:asciiTheme="majorHAnsi" w:hAnsiTheme="majorHAnsi"/>
          <w:sz w:val="18"/>
          <w:szCs w:val="18"/>
        </w:rPr>
        <w:lastRenderedPageBreak/>
        <w:t>Recu</w:t>
      </w:r>
      <w:r>
        <w:rPr>
          <w:rFonts w:asciiTheme="majorHAnsi" w:hAnsiTheme="majorHAnsi"/>
          <w:sz w:val="18"/>
          <w:szCs w:val="18"/>
        </w:rPr>
        <w:t xml:space="preserve">erda con los estudiantes </w:t>
      </w:r>
      <w:r w:rsidR="00C742C0" w:rsidRPr="00C742C0">
        <w:rPr>
          <w:rFonts w:asciiTheme="majorHAnsi" w:hAnsiTheme="majorHAnsi"/>
          <w:sz w:val="18"/>
          <w:szCs w:val="18"/>
        </w:rPr>
        <w:t>qu</w:t>
      </w:r>
      <w:r w:rsidR="004B22B3">
        <w:rPr>
          <w:rFonts w:asciiTheme="majorHAnsi" w:hAnsiTheme="majorHAnsi"/>
          <w:sz w:val="18"/>
          <w:szCs w:val="18"/>
        </w:rPr>
        <w:t>e</w:t>
      </w:r>
      <w:r w:rsidR="00C742C0" w:rsidRPr="00C742C0">
        <w:rPr>
          <w:rFonts w:asciiTheme="majorHAnsi" w:hAnsiTheme="majorHAnsi"/>
          <w:sz w:val="18"/>
          <w:szCs w:val="18"/>
        </w:rPr>
        <w:t xml:space="preserve"> deb</w:t>
      </w:r>
      <w:r w:rsidR="00550B2D">
        <w:rPr>
          <w:rFonts w:asciiTheme="majorHAnsi" w:hAnsiTheme="majorHAnsi"/>
          <w:sz w:val="18"/>
          <w:szCs w:val="18"/>
        </w:rPr>
        <w:t>en</w:t>
      </w:r>
      <w:r w:rsidR="00C742C0" w:rsidRPr="00C742C0">
        <w:rPr>
          <w:rFonts w:asciiTheme="majorHAnsi" w:hAnsiTheme="majorHAnsi"/>
          <w:sz w:val="18"/>
          <w:szCs w:val="18"/>
        </w:rPr>
        <w:t xml:space="preserve"> elegir una misma técnica para realizar </w:t>
      </w:r>
      <w:r>
        <w:rPr>
          <w:rFonts w:asciiTheme="majorHAnsi" w:hAnsiTheme="majorHAnsi"/>
          <w:sz w:val="18"/>
          <w:szCs w:val="18"/>
        </w:rPr>
        <w:t>sus obras</w:t>
      </w:r>
      <w:r w:rsidR="00C742C0" w:rsidRPr="00C742C0">
        <w:rPr>
          <w:rFonts w:asciiTheme="majorHAnsi" w:hAnsiTheme="majorHAnsi"/>
          <w:sz w:val="18"/>
          <w:szCs w:val="18"/>
        </w:rPr>
        <w:t xml:space="preserve">. </w:t>
      </w:r>
      <w:r w:rsidR="00550B2D">
        <w:rPr>
          <w:rFonts w:asciiTheme="majorHAnsi" w:hAnsiTheme="majorHAnsi"/>
          <w:sz w:val="18"/>
          <w:szCs w:val="18"/>
        </w:rPr>
        <w:t>Al respecto,</w:t>
      </w:r>
      <w:r>
        <w:rPr>
          <w:rFonts w:asciiTheme="majorHAnsi" w:hAnsiTheme="majorHAnsi"/>
          <w:sz w:val="18"/>
          <w:szCs w:val="18"/>
        </w:rPr>
        <w:t xml:space="preserve"> pregunta lo siguiente: </w:t>
      </w:r>
      <w:r w:rsidR="00E346C8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q</w:t>
      </w:r>
      <w:r w:rsidRPr="00C742C0">
        <w:rPr>
          <w:rFonts w:asciiTheme="majorHAnsi" w:hAnsiTheme="majorHAnsi"/>
          <w:sz w:val="18"/>
          <w:szCs w:val="18"/>
        </w:rPr>
        <w:t xml:space="preserve">ué </w:t>
      </w:r>
      <w:r w:rsidR="00C742C0" w:rsidRPr="00C742C0">
        <w:rPr>
          <w:rFonts w:asciiTheme="majorHAnsi" w:hAnsiTheme="majorHAnsi"/>
          <w:sz w:val="18"/>
          <w:szCs w:val="18"/>
        </w:rPr>
        <w:t>técnica creen que sería la mejor?</w:t>
      </w:r>
      <w:r>
        <w:rPr>
          <w:rFonts w:asciiTheme="majorHAnsi" w:hAnsiTheme="majorHAnsi"/>
          <w:sz w:val="18"/>
          <w:szCs w:val="18"/>
        </w:rPr>
        <w:t>,</w:t>
      </w:r>
      <w:r w:rsidR="00C742C0" w:rsidRPr="00C742C0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q</w:t>
      </w:r>
      <w:r w:rsidRPr="00C742C0">
        <w:rPr>
          <w:rFonts w:asciiTheme="majorHAnsi" w:hAnsiTheme="majorHAnsi"/>
          <w:sz w:val="18"/>
          <w:szCs w:val="18"/>
        </w:rPr>
        <w:t xml:space="preserve">uisieran </w:t>
      </w:r>
      <w:r w:rsidR="00C742C0" w:rsidRPr="00C742C0">
        <w:rPr>
          <w:rFonts w:asciiTheme="majorHAnsi" w:hAnsiTheme="majorHAnsi"/>
          <w:sz w:val="18"/>
          <w:szCs w:val="18"/>
        </w:rPr>
        <w:t>combinar una técnica con otra</w:t>
      </w:r>
      <w:r>
        <w:rPr>
          <w:rFonts w:asciiTheme="majorHAnsi" w:hAnsiTheme="majorHAnsi"/>
          <w:sz w:val="18"/>
          <w:szCs w:val="18"/>
        </w:rPr>
        <w:t xml:space="preserve">, como </w:t>
      </w:r>
      <w:r w:rsidR="00C742C0" w:rsidRPr="00C742C0">
        <w:rPr>
          <w:rFonts w:asciiTheme="majorHAnsi" w:hAnsiTheme="majorHAnsi"/>
          <w:sz w:val="18"/>
          <w:szCs w:val="18"/>
        </w:rPr>
        <w:t>por ejemplo</w:t>
      </w:r>
      <w:r w:rsidR="00E346C8">
        <w:rPr>
          <w:rFonts w:asciiTheme="majorHAnsi" w:hAnsiTheme="majorHAnsi"/>
          <w:sz w:val="18"/>
          <w:szCs w:val="18"/>
        </w:rPr>
        <w:t>,</w:t>
      </w:r>
      <w:r w:rsidR="00C742C0" w:rsidRPr="00C742C0">
        <w:rPr>
          <w:rFonts w:asciiTheme="majorHAnsi" w:hAnsiTheme="majorHAnsi"/>
          <w:sz w:val="18"/>
          <w:szCs w:val="18"/>
        </w:rPr>
        <w:t xml:space="preserve"> dibujar y pintar sobre tela o agregar telas recortadas a sus dibujos o pinturas</w:t>
      </w:r>
      <w:r>
        <w:rPr>
          <w:rFonts w:asciiTheme="majorHAnsi" w:hAnsiTheme="majorHAnsi"/>
          <w:sz w:val="18"/>
          <w:szCs w:val="18"/>
        </w:rPr>
        <w:t>?</w:t>
      </w:r>
    </w:p>
    <w:p w:rsidR="00BA737E" w:rsidRPr="00BA737E" w:rsidRDefault="00BA737E" w:rsidP="00BA737E">
      <w:pPr>
        <w:ind w:left="66"/>
        <w:jc w:val="both"/>
        <w:rPr>
          <w:rFonts w:asciiTheme="majorHAnsi" w:hAnsiTheme="majorHAnsi"/>
          <w:b/>
          <w:sz w:val="18"/>
          <w:szCs w:val="18"/>
        </w:rPr>
      </w:pPr>
      <w:r w:rsidRPr="00BA737E">
        <w:rPr>
          <w:rFonts w:asciiTheme="majorHAnsi" w:hAnsiTheme="majorHAnsi"/>
          <w:b/>
          <w:sz w:val="18"/>
          <w:szCs w:val="18"/>
        </w:rPr>
        <w:t>Para trabajar en casa</w:t>
      </w:r>
    </w:p>
    <w:p w:rsidR="00813B33" w:rsidRPr="00485387" w:rsidRDefault="0072632B" w:rsidP="0048538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485387">
        <w:rPr>
          <w:rFonts w:asciiTheme="majorHAnsi" w:hAnsiTheme="majorHAnsi"/>
          <w:sz w:val="18"/>
          <w:szCs w:val="18"/>
        </w:rPr>
        <w:t xml:space="preserve">Pide a los estudiantes </w:t>
      </w:r>
      <w:r w:rsidR="00813B33" w:rsidRPr="00485387">
        <w:rPr>
          <w:rFonts w:asciiTheme="majorHAnsi" w:hAnsiTheme="majorHAnsi"/>
          <w:sz w:val="18"/>
          <w:szCs w:val="18"/>
        </w:rPr>
        <w:t>que</w:t>
      </w:r>
      <w:r w:rsidR="00943681">
        <w:rPr>
          <w:rFonts w:asciiTheme="majorHAnsi" w:hAnsiTheme="majorHAnsi"/>
          <w:sz w:val="18"/>
          <w:szCs w:val="18"/>
        </w:rPr>
        <w:t xml:space="preserve"> para la siguiente sesión</w:t>
      </w:r>
      <w:r w:rsidR="00813B33" w:rsidRPr="00485387">
        <w:rPr>
          <w:rFonts w:asciiTheme="majorHAnsi" w:hAnsiTheme="majorHAnsi"/>
          <w:sz w:val="18"/>
          <w:szCs w:val="18"/>
        </w:rPr>
        <w:t xml:space="preserve"> </w:t>
      </w:r>
      <w:r w:rsidR="00C742C0" w:rsidRPr="00485387">
        <w:rPr>
          <w:rFonts w:asciiTheme="majorHAnsi" w:hAnsiTheme="majorHAnsi"/>
          <w:sz w:val="18"/>
          <w:szCs w:val="18"/>
        </w:rPr>
        <w:t>tra</w:t>
      </w:r>
      <w:r w:rsidR="00943681">
        <w:rPr>
          <w:rFonts w:asciiTheme="majorHAnsi" w:hAnsiTheme="majorHAnsi"/>
          <w:sz w:val="18"/>
          <w:szCs w:val="18"/>
        </w:rPr>
        <w:t>igan</w:t>
      </w:r>
      <w:r w:rsidR="00C742C0" w:rsidRPr="00485387">
        <w:rPr>
          <w:rFonts w:asciiTheme="majorHAnsi" w:hAnsiTheme="majorHAnsi"/>
          <w:sz w:val="18"/>
          <w:szCs w:val="18"/>
        </w:rPr>
        <w:t xml:space="preserve"> de</w:t>
      </w:r>
      <w:r w:rsidRPr="00485387">
        <w:rPr>
          <w:rFonts w:asciiTheme="majorHAnsi" w:hAnsiTheme="majorHAnsi"/>
          <w:sz w:val="18"/>
          <w:szCs w:val="18"/>
        </w:rPr>
        <w:t xml:space="preserve"> sus</w:t>
      </w:r>
      <w:r w:rsidR="00C742C0" w:rsidRPr="00485387">
        <w:rPr>
          <w:rFonts w:asciiTheme="majorHAnsi" w:hAnsiTheme="majorHAnsi"/>
          <w:sz w:val="18"/>
          <w:szCs w:val="18"/>
        </w:rPr>
        <w:t xml:space="preserve"> </w:t>
      </w:r>
      <w:r w:rsidR="00813B33" w:rsidRPr="00485387">
        <w:rPr>
          <w:rFonts w:asciiTheme="majorHAnsi" w:hAnsiTheme="majorHAnsi"/>
          <w:sz w:val="18"/>
          <w:szCs w:val="18"/>
        </w:rPr>
        <w:t>casa</w:t>
      </w:r>
      <w:r w:rsidRPr="00485387">
        <w:rPr>
          <w:rFonts w:asciiTheme="majorHAnsi" w:hAnsiTheme="majorHAnsi"/>
          <w:sz w:val="18"/>
          <w:szCs w:val="18"/>
        </w:rPr>
        <w:t>s</w:t>
      </w:r>
      <w:r w:rsidR="00813B33" w:rsidRPr="00485387">
        <w:rPr>
          <w:rFonts w:asciiTheme="majorHAnsi" w:hAnsiTheme="majorHAnsi"/>
          <w:sz w:val="18"/>
          <w:szCs w:val="18"/>
        </w:rPr>
        <w:t xml:space="preserve"> </w:t>
      </w:r>
      <w:r w:rsidR="00C742C0" w:rsidRPr="00485387">
        <w:rPr>
          <w:rFonts w:asciiTheme="majorHAnsi" w:hAnsiTheme="majorHAnsi"/>
          <w:sz w:val="18"/>
          <w:szCs w:val="18"/>
        </w:rPr>
        <w:t>el material</w:t>
      </w:r>
      <w:r w:rsidR="00943681">
        <w:rPr>
          <w:rFonts w:asciiTheme="majorHAnsi" w:hAnsiTheme="majorHAnsi"/>
          <w:sz w:val="18"/>
          <w:szCs w:val="18"/>
        </w:rPr>
        <w:t xml:space="preserve"> que sea</w:t>
      </w:r>
      <w:r w:rsidR="00C742C0" w:rsidRPr="00485387">
        <w:rPr>
          <w:rFonts w:asciiTheme="majorHAnsi" w:hAnsiTheme="majorHAnsi"/>
          <w:sz w:val="18"/>
          <w:szCs w:val="18"/>
        </w:rPr>
        <w:t xml:space="preserve"> necesario</w:t>
      </w:r>
      <w:r w:rsidR="00943681">
        <w:rPr>
          <w:rFonts w:asciiTheme="majorHAnsi" w:hAnsiTheme="majorHAnsi"/>
          <w:sz w:val="18"/>
          <w:szCs w:val="18"/>
        </w:rPr>
        <w:t>.</w:t>
      </w:r>
    </w:p>
    <w:p w:rsidR="00BA737E" w:rsidRDefault="00BA737E" w:rsidP="00BA737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BA737E" w:rsidRPr="004B22B3" w:rsidRDefault="00BA737E" w:rsidP="00BA737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813B33" w:rsidRPr="00AC0984" w:rsidRDefault="00813B33" w:rsidP="00813B3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014FFB" w:rsidRPr="00485387" w:rsidRDefault="00813B33" w:rsidP="0048538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485387">
        <w:rPr>
          <w:rFonts w:asciiTheme="majorHAnsi" w:hAnsiTheme="majorHAnsi"/>
          <w:sz w:val="18"/>
          <w:szCs w:val="18"/>
        </w:rPr>
        <w:t>¿Qué avances tuvieron los estudiantes?</w:t>
      </w:r>
    </w:p>
    <w:p w:rsidR="00813B33" w:rsidRPr="00485387" w:rsidRDefault="00813B33" w:rsidP="00485387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p w:rsidR="00813B33" w:rsidRPr="00485387" w:rsidRDefault="00813B33" w:rsidP="0048538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485387">
        <w:rPr>
          <w:rFonts w:asciiTheme="majorHAnsi" w:hAnsiTheme="majorHAnsi"/>
          <w:sz w:val="18"/>
          <w:szCs w:val="18"/>
        </w:rPr>
        <w:t>¿Qué dificultades tuvieron los estudiantes?</w:t>
      </w:r>
    </w:p>
    <w:p w:rsidR="00813B33" w:rsidRPr="00485387" w:rsidRDefault="00813B33" w:rsidP="00485387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p w:rsidR="00170E48" w:rsidRPr="00485387" w:rsidRDefault="00813B33" w:rsidP="0048538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485387">
        <w:rPr>
          <w:rFonts w:asciiTheme="majorHAnsi" w:hAnsiTheme="majorHAnsi"/>
          <w:sz w:val="18"/>
          <w:szCs w:val="18"/>
        </w:rPr>
        <w:t>¿Qué aprendizajes debo reforzar en la siguiente sesión?</w:t>
      </w:r>
    </w:p>
    <w:p w:rsidR="00813B33" w:rsidRPr="00485387" w:rsidRDefault="00813B33" w:rsidP="00485387">
      <w:pPr>
        <w:pStyle w:val="Prrafodelista"/>
        <w:ind w:left="360"/>
        <w:jc w:val="both"/>
      </w:pPr>
    </w:p>
    <w:p w:rsidR="00813B33" w:rsidRPr="00485387" w:rsidRDefault="00813B33" w:rsidP="0048538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485387">
        <w:rPr>
          <w:rFonts w:asciiTheme="majorHAnsi" w:hAnsiTheme="majorHAnsi"/>
          <w:sz w:val="18"/>
          <w:szCs w:val="18"/>
        </w:rPr>
        <w:t>¿Qué actividades, estrategias y materiales funcionaron</w:t>
      </w:r>
      <w:r w:rsidR="0072632B" w:rsidRPr="00485387">
        <w:rPr>
          <w:rFonts w:asciiTheme="majorHAnsi" w:hAnsiTheme="majorHAnsi"/>
          <w:sz w:val="18"/>
          <w:szCs w:val="18"/>
        </w:rPr>
        <w:t>,</w:t>
      </w:r>
      <w:r w:rsidRPr="00485387">
        <w:rPr>
          <w:rFonts w:asciiTheme="majorHAnsi" w:hAnsiTheme="majorHAnsi"/>
          <w:sz w:val="18"/>
          <w:szCs w:val="18"/>
        </w:rPr>
        <w:t xml:space="preserve"> y cuáles no?</w:t>
      </w:r>
    </w:p>
    <w:p w:rsidR="00813B33" w:rsidRDefault="00813B33" w:rsidP="00813B33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3B33" w:rsidRPr="00E1020A" w:rsidRDefault="00813B33" w:rsidP="00813B33">
      <w:pPr>
        <w:tabs>
          <w:tab w:val="left" w:pos="3066"/>
        </w:tabs>
        <w:spacing w:after="0" w:line="240" w:lineRule="auto"/>
        <w:rPr>
          <w:lang w:val="es-ES"/>
        </w:rPr>
      </w:pPr>
      <w:r w:rsidRPr="00E1020A">
        <w:rPr>
          <w:lang w:val="es-ES"/>
        </w:rPr>
        <w:tab/>
      </w:r>
    </w:p>
    <w:p w:rsidR="001A373A" w:rsidRDefault="001A373A">
      <w:pPr>
        <w:rPr>
          <w:lang w:val="es-ES"/>
        </w:rPr>
      </w:pPr>
      <w:r>
        <w:rPr>
          <w:lang w:val="es-ES"/>
        </w:rPr>
        <w:br w:type="page"/>
      </w:r>
    </w:p>
    <w:p w:rsidR="002D3FC8" w:rsidRPr="00813B33" w:rsidRDefault="009E3FE0">
      <w:pPr>
        <w:rPr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67986" wp14:editId="65C0F81F">
                <wp:simplePos x="0" y="0"/>
                <wp:positionH relativeFrom="column">
                  <wp:posOffset>4711065</wp:posOffset>
                </wp:positionH>
                <wp:positionV relativeFrom="paragraph">
                  <wp:posOffset>-8515985</wp:posOffset>
                </wp:positionV>
                <wp:extent cx="944088" cy="285007"/>
                <wp:effectExtent l="0" t="0" r="27940" b="203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AC5" w:rsidRPr="00D81456" w:rsidRDefault="00F86AC5" w:rsidP="006A5D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814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6798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70.95pt;margin-top:-670.55pt;width:74.3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" fillcolor="white [3201]" strokeweight=".5pt">
                <v:textbox>
                  <w:txbxContent>
                    <w:p w:rsidR="00F86AC5" w:rsidRPr="00D81456" w:rsidRDefault="00F86AC5" w:rsidP="006A5D27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81456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Anexo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1D85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3294C" wp14:editId="21D42E24">
                <wp:simplePos x="0" y="0"/>
                <wp:positionH relativeFrom="margin">
                  <wp:posOffset>-622935</wp:posOffset>
                </wp:positionH>
                <wp:positionV relativeFrom="paragraph">
                  <wp:posOffset>151765</wp:posOffset>
                </wp:positionV>
                <wp:extent cx="6876415" cy="8801100"/>
                <wp:effectExtent l="0" t="0" r="19685" b="1905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0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86AC5" w:rsidRPr="00845A29" w:rsidRDefault="00F86AC5" w:rsidP="006A5D27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</w:t>
                            </w:r>
                            <w:r w:rsidRPr="00845A29"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ala de valoración</w:t>
                            </w:r>
                            <w:r w:rsidRPr="00845A29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45A29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:rsidR="00F86AC5" w:rsidRPr="0096371E" w:rsidRDefault="00F86AC5" w:rsidP="006A5D27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845A29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845A29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Crea proyecto</w:t>
                            </w:r>
                            <w:r w:rsidR="0072632B" w:rsidRPr="00845A29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s</w:t>
                            </w:r>
                            <w:r w:rsidRPr="00845A29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 xml:space="preserve"> desde los lenguajes </w:t>
                            </w:r>
                            <w:r w:rsidR="00845A29" w:rsidRPr="00845A29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artísticos.</w:t>
                            </w:r>
                          </w:p>
                          <w:p w:rsidR="00F86AC5" w:rsidRPr="006A5D27" w:rsidRDefault="00F86AC5" w:rsidP="006A5D27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Nuestras historias hechas arte.</w:t>
                            </w:r>
                          </w:p>
                          <w:tbl>
                            <w:tblPr>
                              <w:tblStyle w:val="Tabladecuadrcula4-nfasis41"/>
                              <w:tblW w:w="4679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672"/>
                              <w:gridCol w:w="761"/>
                              <w:gridCol w:w="589"/>
                              <w:gridCol w:w="677"/>
                              <w:gridCol w:w="673"/>
                              <w:gridCol w:w="717"/>
                              <w:gridCol w:w="629"/>
                              <w:gridCol w:w="734"/>
                              <w:gridCol w:w="606"/>
                              <w:gridCol w:w="8"/>
                              <w:gridCol w:w="658"/>
                              <w:gridCol w:w="36"/>
                              <w:gridCol w:w="629"/>
                              <w:gridCol w:w="21"/>
                              <w:gridCol w:w="641"/>
                            </w:tblGrid>
                            <w:tr w:rsidR="00F86AC5" w:rsidRPr="00B73533" w:rsidTr="00BD1D8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shd w:val="clear" w:color="auto" w:fill="F2F2F2" w:themeFill="background1" w:themeFillShade="F2"/>
                                </w:tcPr>
                                <w:p w:rsidR="00F86AC5" w:rsidRPr="00B73533" w:rsidRDefault="00F86AC5" w:rsidP="00F86AC5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F86AC5" w:rsidRPr="003D03F8" w:rsidRDefault="00F86AC5" w:rsidP="00F86AC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F86AC5" w:rsidRPr="00B73533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Align w:val="bottom"/>
                                </w:tcPr>
                                <w:p w:rsidR="00F86AC5" w:rsidRPr="00D75F6A" w:rsidRDefault="00F86AC5" w:rsidP="00F86AC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:rsidR="00F86AC5" w:rsidRPr="00D81456" w:rsidRDefault="00F86AC5" w:rsidP="00F86AC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D81456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gridSpan w:val="4"/>
                                </w:tcPr>
                                <w:p w:rsidR="00F86AC5" w:rsidRPr="006A5D27" w:rsidRDefault="00F86AC5" w:rsidP="00F86AC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6A5D27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Genera ideas a partir de estímulos y fuentes diversas y planifica la creación de su trabajo artístico tomando en cuenta la información recogida. Manipula una serie de elementos, medios, técnicas, herramientas y materiales para crear un trabajo artístico que comunica emociones y sentimientos a una audiencia específica.</w:t>
                                  </w: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:rsidR="00F86AC5" w:rsidRPr="0096371E" w:rsidRDefault="00F86AC5" w:rsidP="00F86AC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86AC5" w:rsidRPr="00B73533" w:rsidTr="00BD1D85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 w:val="restart"/>
                                  <w:vAlign w:val="bottom"/>
                                </w:tcPr>
                                <w:p w:rsidR="00F86AC5" w:rsidRDefault="00F86AC5" w:rsidP="00F86AC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F86AC5" w:rsidRPr="003D03F8" w:rsidRDefault="00F86AC5" w:rsidP="00F86AC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F86AC5" w:rsidRPr="00B73533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:rsidR="00F86AC5" w:rsidRPr="00D75F6A" w:rsidRDefault="00F86AC5" w:rsidP="00F86AC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96371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Realiza bocetos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Realiza bocetos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Default="00F86AC5" w:rsidP="00F86AC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F86AC5" w:rsidRPr="00B4226E" w:rsidRDefault="00F86AC5" w:rsidP="00F86AC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86AC5" w:rsidRPr="00B73533" w:rsidTr="00BD1D85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:rsidR="00F86AC5" w:rsidRPr="00D75F6A" w:rsidRDefault="00F86AC5" w:rsidP="00BD1D8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:rsidR="00F86AC5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/05</w:t>
                                  </w: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:rsidR="00F86AC5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:rsidR="00F86AC5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:rsidR="00F86AC5" w:rsidRPr="003D03F8" w:rsidRDefault="00F86AC5" w:rsidP="00BD1D8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6AC5" w:rsidRPr="0048564B" w:rsidTr="00BD1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F86AC5" w:rsidRPr="006C61C3" w:rsidRDefault="00F86AC5" w:rsidP="00BD1D85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F86AC5" w:rsidRPr="0048564B" w:rsidRDefault="00F86AC5" w:rsidP="00BD1D8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AC5" w:rsidRPr="003D03F8" w:rsidRDefault="00F86AC5" w:rsidP="006A5D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9E3FE0" w:rsidRPr="0074142F" w:rsidRDefault="009E3FE0" w:rsidP="009E3FE0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:rsidR="009E3FE0" w:rsidRPr="0074142F" w:rsidRDefault="009E3FE0" w:rsidP="009E3FE0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:rsidR="009E3FE0" w:rsidRPr="0074142F" w:rsidRDefault="009E3FE0" w:rsidP="009E3FE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:rsidR="009E3FE0" w:rsidRDefault="009E3FE0" w:rsidP="009E3FE0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F86AC5" w:rsidRDefault="00F86AC5" w:rsidP="006A5D2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F86AC5" w:rsidRDefault="00F86AC5" w:rsidP="006A5D27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3294C" id="Autoforma 14" o:spid="_x0000_s1027" style="position:absolute;margin-left:-49.05pt;margin-top:11.95pt;width:541.45pt;height:6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" fillcolor="white [3212]" strokecolor="#747070 [1614]" strokeweight="1.25pt">
                <v:textbox inset="14.4pt,36pt,14.4pt,5.76pt">
                  <w:txbxContent>
                    <w:p w:rsidR="00F86AC5" w:rsidRPr="00845A29" w:rsidRDefault="00F86AC5" w:rsidP="006A5D27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40"/>
                          <w:szCs w:val="40"/>
                        </w:rPr>
                        <w:t>Esc</w:t>
                      </w:r>
                      <w:r w:rsidRPr="00845A29"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40"/>
                          <w:szCs w:val="40"/>
                        </w:rPr>
                        <w:t>ala de valoración</w:t>
                      </w:r>
                      <w:r w:rsidRPr="00845A29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845A29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:rsidR="00F86AC5" w:rsidRPr="0096371E" w:rsidRDefault="00F86AC5" w:rsidP="006A5D27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845A29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845A29">
                        <w:rPr>
                          <w:rFonts w:ascii="MV Boli" w:hAnsi="MV Boli" w:cs="MV Boli"/>
                          <w:sz w:val="18"/>
                          <w:szCs w:val="18"/>
                        </w:rPr>
                        <w:t>Crea proyecto</w:t>
                      </w:r>
                      <w:r w:rsidR="0072632B" w:rsidRPr="00845A29">
                        <w:rPr>
                          <w:rFonts w:ascii="MV Boli" w:hAnsi="MV Boli" w:cs="MV Boli"/>
                          <w:sz w:val="18"/>
                          <w:szCs w:val="18"/>
                        </w:rPr>
                        <w:t>s</w:t>
                      </w:r>
                      <w:r w:rsidRPr="00845A29">
                        <w:rPr>
                          <w:rFonts w:ascii="MV Boli" w:hAnsi="MV Boli" w:cs="MV Boli"/>
                          <w:sz w:val="18"/>
                          <w:szCs w:val="18"/>
                        </w:rPr>
                        <w:t xml:space="preserve"> desde los lenguajes </w:t>
                      </w:r>
                      <w:r w:rsidR="00845A29" w:rsidRPr="00845A29">
                        <w:rPr>
                          <w:rFonts w:ascii="MV Boli" w:hAnsi="MV Boli" w:cs="MV Boli"/>
                          <w:sz w:val="18"/>
                          <w:szCs w:val="18"/>
                        </w:rPr>
                        <w:t>artísticos.</w:t>
                      </w:r>
                    </w:p>
                    <w:p w:rsidR="00F86AC5" w:rsidRPr="006A5D27" w:rsidRDefault="00F86AC5" w:rsidP="006A5D27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Nuestras historias hechas arte.</w:t>
                      </w:r>
                    </w:p>
                    <w:tbl>
                      <w:tblPr>
                        <w:tblStyle w:val="Tabladecuadrcula4-nfasis41"/>
                        <w:tblW w:w="4679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672"/>
                        <w:gridCol w:w="761"/>
                        <w:gridCol w:w="589"/>
                        <w:gridCol w:w="677"/>
                        <w:gridCol w:w="673"/>
                        <w:gridCol w:w="717"/>
                        <w:gridCol w:w="629"/>
                        <w:gridCol w:w="734"/>
                        <w:gridCol w:w="606"/>
                        <w:gridCol w:w="8"/>
                        <w:gridCol w:w="658"/>
                        <w:gridCol w:w="36"/>
                        <w:gridCol w:w="629"/>
                        <w:gridCol w:w="21"/>
                        <w:gridCol w:w="641"/>
                      </w:tblGrid>
                      <w:tr w:rsidR="00F86AC5" w:rsidRPr="00B73533" w:rsidTr="00BD1D8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shd w:val="clear" w:color="auto" w:fill="F2F2F2" w:themeFill="background1" w:themeFillShade="F2"/>
                          </w:tcPr>
                          <w:p w:rsidR="00F86AC5" w:rsidRPr="00B73533" w:rsidRDefault="00F86AC5" w:rsidP="00F86AC5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:rsidR="00F86AC5" w:rsidRPr="003D03F8" w:rsidRDefault="00F86AC5" w:rsidP="00F86AC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F86AC5" w:rsidRPr="00B73533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Align w:val="bottom"/>
                          </w:tcPr>
                          <w:p w:rsidR="00F86AC5" w:rsidRPr="00D75F6A" w:rsidRDefault="00F86AC5" w:rsidP="00F86AC5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:rsidR="00F86AC5" w:rsidRPr="00D81456" w:rsidRDefault="00F86AC5" w:rsidP="00F86AC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D81456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Explora los elementos artísticos y los aplica con fines expresivos y comunicativos. Prueba y propone formas de utilizar los medios, los materiales, las herramientas y las técnicas con fines expresivos y comunicativos.</w:t>
                            </w:r>
                          </w:p>
                        </w:tc>
                        <w:tc>
                          <w:tcPr>
                            <w:tcW w:w="1440" w:type="pct"/>
                            <w:gridSpan w:val="4"/>
                          </w:tcPr>
                          <w:p w:rsidR="00F86AC5" w:rsidRPr="006A5D27" w:rsidRDefault="00F86AC5" w:rsidP="00F86AC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A5D27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Genera ideas a partir de estímulos y fuentes diversas y planifica la creación de su trabajo artístico tomando en cuenta la información recogida. Manipula una serie de elementos, medios, técnicas, herramientas y materiales para crear un trabajo artístico que comunica emociones y sentimientos a una audiencia específica.</w:t>
                            </w: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:rsidR="00F86AC5" w:rsidRPr="0096371E" w:rsidRDefault="00F86AC5" w:rsidP="00F86AC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86AC5" w:rsidRPr="00B73533" w:rsidTr="00BD1D85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 w:val="restart"/>
                            <w:vAlign w:val="bottom"/>
                          </w:tcPr>
                          <w:p w:rsidR="00F86AC5" w:rsidRDefault="00F86AC5" w:rsidP="00F86AC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:rsidR="00F86AC5" w:rsidRPr="003D03F8" w:rsidRDefault="00F86AC5" w:rsidP="00F86AC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F86AC5" w:rsidRPr="00B73533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:rsidR="00F86AC5" w:rsidRPr="00D75F6A" w:rsidRDefault="00F86AC5" w:rsidP="00F86AC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96371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Realiza bocetos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:rsidR="00F86AC5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Realiza bocetos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:rsidR="00F86AC5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F86AC5" w:rsidRDefault="00F86AC5" w:rsidP="00F86AC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:rsidR="00F86AC5" w:rsidRPr="00B4226E" w:rsidRDefault="00F86AC5" w:rsidP="00F86AC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F86AC5" w:rsidRPr="00B73533" w:rsidTr="00BD1D85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:rsidR="00F86AC5" w:rsidRPr="00D75F6A" w:rsidRDefault="00F86AC5" w:rsidP="00BD1D8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:rsidR="00F86AC5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/05</w:t>
                            </w: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:rsidR="00F86AC5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:rsidR="00F86AC5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:rsidR="00F86AC5" w:rsidRPr="003D03F8" w:rsidRDefault="00F86AC5" w:rsidP="00BD1D8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6AC5" w:rsidRPr="0048564B" w:rsidTr="00BD1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F86AC5" w:rsidRPr="006C61C3" w:rsidRDefault="00F86AC5" w:rsidP="00BD1D8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F86AC5" w:rsidRPr="0048564B" w:rsidRDefault="00F86AC5" w:rsidP="00BD1D8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86AC5" w:rsidRPr="003D03F8" w:rsidRDefault="00F86AC5" w:rsidP="006A5D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9E3FE0" w:rsidRPr="0074142F" w:rsidRDefault="009E3FE0" w:rsidP="009E3FE0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:rsidR="009E3FE0" w:rsidRPr="0074142F" w:rsidRDefault="009E3FE0" w:rsidP="009E3FE0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:rsidR="009E3FE0" w:rsidRPr="0074142F" w:rsidRDefault="009E3FE0" w:rsidP="009E3FE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:rsidR="009E3FE0" w:rsidRDefault="009E3FE0" w:rsidP="009E3FE0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F86AC5" w:rsidRDefault="00F86AC5" w:rsidP="006A5D27">
                      <w:pPr>
                        <w:rPr>
                          <w:color w:val="44546A" w:themeColor="text2"/>
                        </w:rPr>
                      </w:pPr>
                    </w:p>
                    <w:p w:rsidR="00F86AC5" w:rsidRDefault="00F86AC5" w:rsidP="006A5D27"/>
                  </w:txbxContent>
                </v:textbox>
                <w10:wrap type="square" anchorx="margin"/>
              </v:rect>
            </w:pict>
          </mc:Fallback>
        </mc:AlternateContent>
      </w:r>
      <w:bookmarkEnd w:id="0"/>
    </w:p>
    <w:sectPr w:rsidR="002D3FC8" w:rsidRPr="00813B33" w:rsidSect="00F86AC5">
      <w:headerReference w:type="default" r:id="rId10"/>
      <w:footerReference w:type="default" r:id="rId11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B8" w:rsidRDefault="008762B8" w:rsidP="00813B33">
      <w:pPr>
        <w:spacing w:after="0" w:line="240" w:lineRule="auto"/>
      </w:pPr>
      <w:r>
        <w:separator/>
      </w:r>
    </w:p>
  </w:endnote>
  <w:endnote w:type="continuationSeparator" w:id="0">
    <w:p w:rsidR="008762B8" w:rsidRDefault="008762B8" w:rsidP="0081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Avenir Black"/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043"/>
      <w:docPartObj>
        <w:docPartGallery w:val="Page Numbers (Bottom of Page)"/>
        <w:docPartUnique/>
      </w:docPartObj>
    </w:sdtPr>
    <w:sdtEndPr/>
    <w:sdtContent>
      <w:p w:rsidR="00F86AC5" w:rsidRDefault="00F86A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94" w:rsidRPr="00141494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F86AC5" w:rsidRDefault="00F86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B8" w:rsidRDefault="008762B8" w:rsidP="00813B33">
      <w:pPr>
        <w:spacing w:after="0" w:line="240" w:lineRule="auto"/>
      </w:pPr>
      <w:r>
        <w:separator/>
      </w:r>
    </w:p>
  </w:footnote>
  <w:footnote w:type="continuationSeparator" w:id="0">
    <w:p w:rsidR="008762B8" w:rsidRDefault="008762B8" w:rsidP="0081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C5" w:rsidRPr="00CD4883" w:rsidRDefault="00F86AC5" w:rsidP="00F86AC5">
    <w:pPr>
      <w:rPr>
        <w:rFonts w:asciiTheme="majorHAnsi" w:hAnsiTheme="majorHAnsi" w:cs="Arial"/>
        <w:szCs w:val="24"/>
      </w:rPr>
    </w:pPr>
    <w:r w:rsidRPr="00CD4883">
      <w:rPr>
        <w:rFonts w:asciiTheme="majorHAnsi" w:hAnsiTheme="majorHAnsi" w:cs="Arial"/>
        <w:b/>
        <w:szCs w:val="24"/>
      </w:rPr>
      <w:t>Grado:</w:t>
    </w:r>
    <w:r w:rsidRPr="00CD4883">
      <w:rPr>
        <w:rFonts w:asciiTheme="majorHAnsi" w:hAnsiTheme="majorHAnsi" w:cs="Arial"/>
        <w:szCs w:val="24"/>
      </w:rPr>
      <w:t xml:space="preserve"> 5.° de primaria</w:t>
    </w:r>
    <w:r>
      <w:rPr>
        <w:rFonts w:asciiTheme="majorHAnsi" w:hAnsiTheme="majorHAnsi" w:cs="Arial"/>
        <w:sz w:val="24"/>
        <w:szCs w:val="24"/>
      </w:rPr>
      <w:tab/>
      <w:t xml:space="preserve">  </w:t>
    </w:r>
    <w:r>
      <w:rPr>
        <w:rFonts w:asciiTheme="majorHAnsi" w:hAnsiTheme="majorHAnsi" w:cs="Arial"/>
        <w:b/>
        <w:szCs w:val="24"/>
      </w:rPr>
      <w:t>Unidad didáctica: Nuestras h</w:t>
    </w:r>
    <w:r w:rsidRPr="00CD4883">
      <w:rPr>
        <w:rFonts w:asciiTheme="majorHAnsi" w:hAnsiTheme="majorHAnsi" w:cs="Arial"/>
        <w:b/>
        <w:szCs w:val="24"/>
      </w:rPr>
      <w:t xml:space="preserve">istorias </w:t>
    </w:r>
    <w:r>
      <w:rPr>
        <w:rFonts w:asciiTheme="majorHAnsi" w:hAnsiTheme="majorHAnsi" w:cs="Arial"/>
        <w:b/>
        <w:szCs w:val="24"/>
      </w:rPr>
      <w:t>hechas arte</w:t>
    </w:r>
    <w:r w:rsidR="00014FFB">
      <w:rPr>
        <w:rFonts w:asciiTheme="majorHAnsi" w:hAnsiTheme="majorHAnsi" w:cs="Arial"/>
        <w:b/>
        <w:szCs w:val="24"/>
      </w:rPr>
      <w:t xml:space="preserve"> </w:t>
    </w:r>
    <w:r w:rsidRPr="00CD4883">
      <w:rPr>
        <w:rFonts w:asciiTheme="majorHAnsi" w:hAnsiTheme="majorHAnsi" w:cs="Arial"/>
        <w:b/>
        <w:szCs w:val="24"/>
      </w:rPr>
      <w:t xml:space="preserve">- </w:t>
    </w:r>
    <w:r w:rsidR="00014FFB">
      <w:rPr>
        <w:rFonts w:asciiTheme="majorHAnsi" w:hAnsiTheme="majorHAnsi" w:cs="Arial"/>
        <w:szCs w:val="24"/>
      </w:rPr>
      <w:t>s</w:t>
    </w:r>
    <w:r w:rsidR="00014FFB" w:rsidRPr="00CD4883">
      <w:rPr>
        <w:rFonts w:asciiTheme="majorHAnsi" w:hAnsiTheme="majorHAnsi" w:cs="Arial"/>
        <w:szCs w:val="24"/>
      </w:rPr>
      <w:t xml:space="preserve">esión </w:t>
    </w:r>
    <w:r>
      <w:rPr>
        <w:rFonts w:asciiTheme="majorHAnsi" w:hAnsiTheme="majorHAnsi" w:cs="Arial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C7466"/>
    <w:multiLevelType w:val="hybridMultilevel"/>
    <w:tmpl w:val="498E401C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77096"/>
    <w:multiLevelType w:val="hybridMultilevel"/>
    <w:tmpl w:val="64383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3E53"/>
    <w:multiLevelType w:val="hybridMultilevel"/>
    <w:tmpl w:val="EC2282D8"/>
    <w:lvl w:ilvl="0" w:tplc="0E6C8228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</w:rPr>
    </w:lvl>
    <w:lvl w:ilvl="1" w:tplc="280A000F">
      <w:start w:val="1"/>
      <w:numFmt w:val="decimal"/>
      <w:lvlText w:val="%2."/>
      <w:lvlJc w:val="left"/>
      <w:pPr>
        <w:ind w:left="945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 w15:restartNumberingAfterBreak="0">
    <w:nsid w:val="4F76178C"/>
    <w:multiLevelType w:val="hybridMultilevel"/>
    <w:tmpl w:val="55C86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A3F3A"/>
    <w:multiLevelType w:val="hybridMultilevel"/>
    <w:tmpl w:val="0F7425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3"/>
    <w:rsid w:val="00014FFB"/>
    <w:rsid w:val="000657FD"/>
    <w:rsid w:val="00077E67"/>
    <w:rsid w:val="000E026B"/>
    <w:rsid w:val="00141494"/>
    <w:rsid w:val="00170E48"/>
    <w:rsid w:val="001A373A"/>
    <w:rsid w:val="001F4CBC"/>
    <w:rsid w:val="00216417"/>
    <w:rsid w:val="00227ACD"/>
    <w:rsid w:val="00250595"/>
    <w:rsid w:val="002D3FC8"/>
    <w:rsid w:val="002E6223"/>
    <w:rsid w:val="002F7293"/>
    <w:rsid w:val="00301395"/>
    <w:rsid w:val="003148F4"/>
    <w:rsid w:val="0032506D"/>
    <w:rsid w:val="003B4496"/>
    <w:rsid w:val="0042329C"/>
    <w:rsid w:val="00485387"/>
    <w:rsid w:val="004B22B3"/>
    <w:rsid w:val="00550B2D"/>
    <w:rsid w:val="00647736"/>
    <w:rsid w:val="006A5D27"/>
    <w:rsid w:val="0072632B"/>
    <w:rsid w:val="007944BD"/>
    <w:rsid w:val="00796C9C"/>
    <w:rsid w:val="00813B33"/>
    <w:rsid w:val="00845A29"/>
    <w:rsid w:val="00872812"/>
    <w:rsid w:val="008762B8"/>
    <w:rsid w:val="00943681"/>
    <w:rsid w:val="0094388B"/>
    <w:rsid w:val="009E0407"/>
    <w:rsid w:val="009E3FE0"/>
    <w:rsid w:val="00A255AA"/>
    <w:rsid w:val="00AD0494"/>
    <w:rsid w:val="00B37DA9"/>
    <w:rsid w:val="00BA737E"/>
    <w:rsid w:val="00BD1D85"/>
    <w:rsid w:val="00BF326B"/>
    <w:rsid w:val="00C10A0B"/>
    <w:rsid w:val="00C742C0"/>
    <w:rsid w:val="00C80E07"/>
    <w:rsid w:val="00C85B85"/>
    <w:rsid w:val="00CB06E8"/>
    <w:rsid w:val="00D029C8"/>
    <w:rsid w:val="00D428AA"/>
    <w:rsid w:val="00E346C8"/>
    <w:rsid w:val="00E70192"/>
    <w:rsid w:val="00E97788"/>
    <w:rsid w:val="00F86AC5"/>
    <w:rsid w:val="00FB2EDB"/>
    <w:rsid w:val="00FC30C0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99EBF-80F7-4D68-A818-EFBA921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813B3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B33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813B33"/>
  </w:style>
  <w:style w:type="table" w:customStyle="1" w:styleId="Tabladecuadrcula1clara-nfasis31">
    <w:name w:val="Tabla de cuadrícula 1 clara - Énfasis 31"/>
    <w:basedOn w:val="Tablanormal"/>
    <w:uiPriority w:val="46"/>
    <w:rsid w:val="00813B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8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B33"/>
  </w:style>
  <w:style w:type="table" w:styleId="Tablaconcuadrcula">
    <w:name w:val="Table Grid"/>
    <w:basedOn w:val="Tablanormal"/>
    <w:uiPriority w:val="39"/>
    <w:rsid w:val="00CB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6A5D2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1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FF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45A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A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A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A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A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4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rtonpapelcuero.blogspot.com.es/2011/01/caja-con-carton-corrugad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Rubio Arregui</dc:creator>
  <cp:lastModifiedBy>ROSA MARIA GARCIA CARRILLO</cp:lastModifiedBy>
  <cp:revision>2</cp:revision>
  <dcterms:created xsi:type="dcterms:W3CDTF">2017-09-25T20:10:00Z</dcterms:created>
  <dcterms:modified xsi:type="dcterms:W3CDTF">2017-09-25T20:10:00Z</dcterms:modified>
</cp:coreProperties>
</file>