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7F787" w14:textId="77777777" w:rsidR="0049594E" w:rsidRPr="002F185F" w:rsidRDefault="008B0762" w:rsidP="008B0762">
      <w:pPr>
        <w:tabs>
          <w:tab w:val="center" w:pos="4394"/>
          <w:tab w:val="left" w:pos="7039"/>
        </w:tabs>
        <w:rPr>
          <w:rFonts w:ascii="Calibri Light" w:hAnsi="Calibri Light" w:cstheme="minorHAnsi"/>
          <w:b/>
          <w:sz w:val="24"/>
          <w:szCs w:val="24"/>
        </w:rPr>
      </w:pPr>
      <w:r>
        <w:rPr>
          <w:rFonts w:asciiTheme="majorHAnsi" w:hAnsiTheme="majorHAnsi" w:cs="Arial"/>
          <w:bCs/>
          <w:sz w:val="24"/>
          <w:szCs w:val="24"/>
        </w:rPr>
        <w:tab/>
      </w:r>
      <w:r w:rsidR="0049594E" w:rsidRPr="002F185F">
        <w:rPr>
          <w:rFonts w:asciiTheme="majorHAnsi" w:hAnsiTheme="majorHAnsi" w:cs="Arial"/>
          <w:bCs/>
          <w:sz w:val="24"/>
          <w:szCs w:val="24"/>
        </w:rPr>
        <w:t xml:space="preserve">Título: </w:t>
      </w:r>
      <w:r>
        <w:rPr>
          <w:rFonts w:ascii="Calibri Light" w:hAnsi="Calibri Light" w:cstheme="minorHAnsi"/>
          <w:b/>
          <w:color w:val="000000" w:themeColor="text1"/>
          <w:sz w:val="24"/>
          <w:szCs w:val="24"/>
        </w:rPr>
        <w:t xml:space="preserve">Te cuento </w:t>
      </w:r>
      <w:r w:rsidR="00F541E7">
        <w:rPr>
          <w:rFonts w:ascii="Calibri Light" w:hAnsi="Calibri Light" w:cstheme="minorHAnsi"/>
          <w:b/>
          <w:color w:val="000000" w:themeColor="text1"/>
          <w:sz w:val="24"/>
          <w:szCs w:val="24"/>
        </w:rPr>
        <w:t>¿</w:t>
      </w:r>
      <w:r>
        <w:rPr>
          <w:rFonts w:ascii="Calibri Light" w:hAnsi="Calibri Light" w:cstheme="minorHAnsi"/>
          <w:b/>
          <w:color w:val="000000" w:themeColor="text1"/>
          <w:sz w:val="24"/>
          <w:szCs w:val="24"/>
        </w:rPr>
        <w:t>cómo era mi escuela?</w:t>
      </w:r>
      <w:r>
        <w:rPr>
          <w:rFonts w:ascii="Calibri Light" w:hAnsi="Calibri Light" w:cstheme="minorHAnsi"/>
          <w:b/>
          <w:color w:val="000000" w:themeColor="text1"/>
          <w:sz w:val="24"/>
          <w:szCs w:val="24"/>
        </w:rPr>
        <w:tab/>
      </w:r>
    </w:p>
    <w:p w14:paraId="789FBE45" w14:textId="77777777" w:rsidR="00092FE9" w:rsidRPr="0049594E" w:rsidRDefault="00092FE9" w:rsidP="00092FE9">
      <w:pPr>
        <w:spacing w:after="0"/>
        <w:jc w:val="center"/>
        <w:rPr>
          <w:rFonts w:ascii="Calibri Light" w:hAnsi="Calibri Light" w:cstheme="minorHAnsi"/>
          <w:b/>
          <w:sz w:val="24"/>
          <w:szCs w:val="24"/>
          <w:u w:val="single"/>
        </w:rPr>
      </w:pPr>
    </w:p>
    <w:p w14:paraId="2353612B" w14:textId="6078378B" w:rsidR="0049594E" w:rsidRPr="002F185F" w:rsidRDefault="0049594E" w:rsidP="00092FE9">
      <w:pPr>
        <w:pStyle w:val="Prrafodelista"/>
        <w:numPr>
          <w:ilvl w:val="0"/>
          <w:numId w:val="1"/>
        </w:numPr>
        <w:spacing w:after="0"/>
        <w:ind w:left="284"/>
        <w:rPr>
          <w:rFonts w:asciiTheme="majorHAnsi" w:hAnsiTheme="majorHAnsi"/>
          <w:b/>
          <w:szCs w:val="18"/>
        </w:rPr>
      </w:pPr>
      <w:r w:rsidRPr="002F185F">
        <w:rPr>
          <w:rFonts w:asciiTheme="majorHAnsi" w:hAnsiTheme="majorHAnsi"/>
          <w:b/>
          <w:szCs w:val="18"/>
        </w:rPr>
        <w:t xml:space="preserve">PROPÓSITOS </w:t>
      </w:r>
      <w:r w:rsidR="00092FE9" w:rsidRPr="002F185F">
        <w:rPr>
          <w:rFonts w:asciiTheme="majorHAnsi" w:hAnsiTheme="majorHAnsi"/>
          <w:b/>
          <w:szCs w:val="18"/>
        </w:rPr>
        <w:t xml:space="preserve">Y EVIDENCIAS </w:t>
      </w:r>
      <w:r w:rsidRPr="002F185F">
        <w:rPr>
          <w:rFonts w:asciiTheme="majorHAnsi" w:hAnsiTheme="majorHAnsi"/>
          <w:b/>
          <w:szCs w:val="18"/>
        </w:rPr>
        <w:t>DE APRENDIZAJE</w:t>
      </w:r>
      <w:r w:rsidR="00A84A6F">
        <w:rPr>
          <w:rFonts w:asciiTheme="majorHAnsi" w:hAnsiTheme="majorHAnsi"/>
          <w:b/>
          <w:szCs w:val="18"/>
        </w:rPr>
        <w:t xml:space="preserve"> </w:t>
      </w:r>
    </w:p>
    <w:tbl>
      <w:tblPr>
        <w:tblStyle w:val="Tabladecuadrcula4-nfasis3"/>
        <w:tblW w:w="9369" w:type="dxa"/>
        <w:tblLook w:val="04A0" w:firstRow="1" w:lastRow="0" w:firstColumn="1" w:lastColumn="0" w:noHBand="0" w:noVBand="1"/>
      </w:tblPr>
      <w:tblGrid>
        <w:gridCol w:w="3114"/>
        <w:gridCol w:w="2977"/>
        <w:gridCol w:w="3278"/>
      </w:tblGrid>
      <w:tr w:rsidR="0049594E" w:rsidRPr="00AC0984" w14:paraId="2102467F" w14:textId="77777777" w:rsidTr="000B10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0C36B16" w14:textId="77777777" w:rsidR="0049594E" w:rsidRPr="002F185F" w:rsidRDefault="0049594E" w:rsidP="00193838">
            <w:pPr>
              <w:jc w:val="center"/>
              <w:rPr>
                <w:rFonts w:asciiTheme="majorHAnsi" w:hAnsiTheme="majorHAnsi"/>
                <w:sz w:val="20"/>
                <w:szCs w:val="18"/>
              </w:rPr>
            </w:pPr>
            <w:r w:rsidRPr="002F185F">
              <w:rPr>
                <w:rFonts w:asciiTheme="majorHAnsi" w:hAnsiTheme="majorHAnsi"/>
                <w:sz w:val="20"/>
                <w:szCs w:val="18"/>
              </w:rPr>
              <w:t>Competencias/capacidades</w:t>
            </w:r>
          </w:p>
        </w:tc>
        <w:tc>
          <w:tcPr>
            <w:tcW w:w="2977" w:type="dxa"/>
          </w:tcPr>
          <w:p w14:paraId="73F01B3B" w14:textId="77777777" w:rsidR="0049594E" w:rsidRPr="002F185F" w:rsidRDefault="0049594E" w:rsidP="0019383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18"/>
              </w:rPr>
            </w:pPr>
            <w:r w:rsidRPr="002F185F">
              <w:rPr>
                <w:rFonts w:asciiTheme="majorHAnsi" w:hAnsiTheme="majorHAnsi"/>
                <w:sz w:val="20"/>
                <w:szCs w:val="18"/>
              </w:rPr>
              <w:t>Desempeños</w:t>
            </w:r>
          </w:p>
        </w:tc>
        <w:tc>
          <w:tcPr>
            <w:tcW w:w="3278" w:type="dxa"/>
          </w:tcPr>
          <w:p w14:paraId="5D51AA61" w14:textId="77777777" w:rsidR="0049594E" w:rsidRPr="002F185F" w:rsidRDefault="0049594E" w:rsidP="0019383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18"/>
              </w:rPr>
            </w:pPr>
            <w:r w:rsidRPr="002F185F">
              <w:rPr>
                <w:rFonts w:asciiTheme="majorHAnsi" w:hAnsiTheme="majorHAnsi"/>
                <w:sz w:val="20"/>
                <w:szCs w:val="18"/>
              </w:rPr>
              <w:t>¿Qué nos dará evidencias de aprendizaje?</w:t>
            </w:r>
          </w:p>
        </w:tc>
      </w:tr>
      <w:tr w:rsidR="0049594E" w:rsidRPr="00AC0984" w14:paraId="3D885E6A" w14:textId="77777777" w:rsidTr="000B1047">
        <w:trPr>
          <w:cnfStyle w:val="000000100000" w:firstRow="0" w:lastRow="0" w:firstColumn="0" w:lastColumn="0" w:oddVBand="0" w:evenVBand="0" w:oddHBand="1" w:evenHBand="0" w:firstRowFirstColumn="0" w:firstRowLastColumn="0" w:lastRowFirstColumn="0" w:lastRowLastColumn="0"/>
          <w:trHeight w:val="1293"/>
        </w:trPr>
        <w:tc>
          <w:tcPr>
            <w:cnfStyle w:val="001000000000" w:firstRow="0" w:lastRow="0" w:firstColumn="1" w:lastColumn="0" w:oddVBand="0" w:evenVBand="0" w:oddHBand="0" w:evenHBand="0" w:firstRowFirstColumn="0" w:firstRowLastColumn="0" w:lastRowFirstColumn="0" w:lastRowLastColumn="0"/>
            <w:tcW w:w="3114" w:type="dxa"/>
          </w:tcPr>
          <w:p w14:paraId="6F574841" w14:textId="77777777" w:rsidR="008B0762" w:rsidRPr="008B0762" w:rsidRDefault="008B0762" w:rsidP="008B0762">
            <w:pPr>
              <w:rPr>
                <w:rFonts w:ascii="Calibri Light" w:eastAsia="Times New Roman" w:hAnsi="Calibri Light" w:cstheme="minorHAnsi"/>
                <w:b w:val="0"/>
                <w:color w:val="000000" w:themeColor="text1"/>
                <w:sz w:val="18"/>
                <w:szCs w:val="18"/>
              </w:rPr>
            </w:pPr>
            <w:r w:rsidRPr="008B0762">
              <w:rPr>
                <w:rFonts w:ascii="Calibri Light" w:eastAsia="Times New Roman" w:hAnsi="Calibri Light" w:cstheme="minorHAnsi"/>
                <w:b w:val="0"/>
                <w:color w:val="000000" w:themeColor="text1"/>
                <w:sz w:val="18"/>
                <w:szCs w:val="18"/>
              </w:rPr>
              <w:t>Se comunica oralmente en su lengua materna</w:t>
            </w:r>
            <w:r w:rsidR="00E54362">
              <w:rPr>
                <w:rFonts w:ascii="Calibri Light" w:eastAsia="Times New Roman" w:hAnsi="Calibri Light" w:cstheme="minorHAnsi"/>
                <w:b w:val="0"/>
                <w:color w:val="000000" w:themeColor="text1"/>
                <w:sz w:val="18"/>
                <w:szCs w:val="18"/>
              </w:rPr>
              <w:t>:</w:t>
            </w:r>
            <w:r w:rsidRPr="008B0762">
              <w:rPr>
                <w:rFonts w:ascii="Calibri Light" w:eastAsia="Times New Roman" w:hAnsi="Calibri Light" w:cstheme="minorHAnsi"/>
                <w:b w:val="0"/>
                <w:color w:val="000000" w:themeColor="text1"/>
                <w:sz w:val="18"/>
                <w:szCs w:val="18"/>
              </w:rPr>
              <w:t xml:space="preserve"> </w:t>
            </w:r>
          </w:p>
          <w:p w14:paraId="027BE8D1" w14:textId="77777777" w:rsidR="008B0762" w:rsidRPr="008B0762" w:rsidRDefault="008B0762" w:rsidP="008B0762">
            <w:pPr>
              <w:pStyle w:val="Prrafodelista"/>
              <w:numPr>
                <w:ilvl w:val="0"/>
                <w:numId w:val="6"/>
              </w:numPr>
              <w:rPr>
                <w:rFonts w:ascii="Calibri Light" w:eastAsia="Times New Roman" w:hAnsi="Calibri Light" w:cstheme="minorHAnsi"/>
                <w:b w:val="0"/>
                <w:color w:val="000000" w:themeColor="text1"/>
                <w:sz w:val="18"/>
                <w:szCs w:val="18"/>
              </w:rPr>
            </w:pPr>
            <w:r w:rsidRPr="008B0762">
              <w:rPr>
                <w:rFonts w:ascii="Calibri Light" w:eastAsia="Times New Roman" w:hAnsi="Calibri Light" w:cstheme="minorHAnsi"/>
                <w:b w:val="0"/>
                <w:color w:val="000000" w:themeColor="text1"/>
                <w:sz w:val="18"/>
                <w:szCs w:val="18"/>
              </w:rPr>
              <w:t>Obtiene información del texto oral.</w:t>
            </w:r>
          </w:p>
          <w:p w14:paraId="669F4F7F" w14:textId="77777777" w:rsidR="008B0762" w:rsidRPr="008B0762" w:rsidRDefault="008B0762" w:rsidP="008B0762">
            <w:pPr>
              <w:pStyle w:val="Prrafodelista"/>
              <w:ind w:left="360"/>
              <w:rPr>
                <w:rFonts w:ascii="Calibri Light" w:eastAsia="Times New Roman" w:hAnsi="Calibri Light" w:cstheme="minorHAnsi"/>
                <w:b w:val="0"/>
                <w:color w:val="000000" w:themeColor="text1"/>
                <w:sz w:val="18"/>
                <w:szCs w:val="18"/>
              </w:rPr>
            </w:pPr>
          </w:p>
          <w:p w14:paraId="08B9B67A" w14:textId="77777777" w:rsidR="008B0762" w:rsidRPr="008B0762" w:rsidRDefault="008B0762" w:rsidP="008B0762">
            <w:pPr>
              <w:pStyle w:val="Prrafodelista"/>
              <w:numPr>
                <w:ilvl w:val="0"/>
                <w:numId w:val="6"/>
              </w:numPr>
              <w:rPr>
                <w:rFonts w:ascii="Calibri Light" w:eastAsia="Times New Roman" w:hAnsi="Calibri Light" w:cstheme="minorHAnsi"/>
                <w:b w:val="0"/>
                <w:color w:val="000000" w:themeColor="text1"/>
                <w:sz w:val="18"/>
                <w:szCs w:val="18"/>
              </w:rPr>
            </w:pPr>
            <w:r w:rsidRPr="008B0762">
              <w:rPr>
                <w:rFonts w:ascii="Calibri Light" w:eastAsia="Times New Roman" w:hAnsi="Calibri Light" w:cstheme="minorHAnsi"/>
                <w:b w:val="0"/>
                <w:color w:val="000000" w:themeColor="text1"/>
                <w:sz w:val="18"/>
                <w:szCs w:val="18"/>
              </w:rPr>
              <w:t xml:space="preserve">Infiere e interpreta información del texto oral. </w:t>
            </w:r>
          </w:p>
          <w:p w14:paraId="579A09AF" w14:textId="77777777" w:rsidR="008B0762" w:rsidRPr="008B0762" w:rsidRDefault="008B0762" w:rsidP="008B0762">
            <w:pPr>
              <w:pStyle w:val="Prrafodelista"/>
              <w:ind w:left="360"/>
              <w:rPr>
                <w:rFonts w:ascii="Calibri Light" w:eastAsia="Times New Roman" w:hAnsi="Calibri Light" w:cstheme="minorHAnsi"/>
                <w:b w:val="0"/>
                <w:color w:val="000000" w:themeColor="text1"/>
                <w:sz w:val="18"/>
                <w:szCs w:val="18"/>
              </w:rPr>
            </w:pPr>
          </w:p>
          <w:p w14:paraId="4B727496" w14:textId="77777777" w:rsidR="0049594E" w:rsidRPr="008B0762" w:rsidRDefault="008B0762" w:rsidP="008B0762">
            <w:pPr>
              <w:pStyle w:val="Prrafodelista"/>
              <w:numPr>
                <w:ilvl w:val="0"/>
                <w:numId w:val="6"/>
              </w:numPr>
              <w:rPr>
                <w:rFonts w:ascii="Calibri Light" w:eastAsia="Times New Roman" w:hAnsi="Calibri Light" w:cs="Arial"/>
                <w:b w:val="0"/>
                <w:color w:val="000000" w:themeColor="text1"/>
                <w:sz w:val="18"/>
                <w:szCs w:val="18"/>
              </w:rPr>
            </w:pPr>
            <w:r w:rsidRPr="008B0762">
              <w:rPr>
                <w:rFonts w:ascii="Calibri Light" w:eastAsia="Times New Roman" w:hAnsi="Calibri Light" w:cstheme="minorHAnsi"/>
                <w:b w:val="0"/>
                <w:color w:val="000000" w:themeColor="text1"/>
                <w:sz w:val="18"/>
                <w:szCs w:val="18"/>
              </w:rPr>
              <w:t>Adecúa, organiza y desarrolla las ideas de forma coherente y cohesionada.</w:t>
            </w:r>
          </w:p>
        </w:tc>
        <w:tc>
          <w:tcPr>
            <w:tcW w:w="2977" w:type="dxa"/>
          </w:tcPr>
          <w:p w14:paraId="00EF7B8F" w14:textId="77777777" w:rsidR="008B0762" w:rsidRPr="008B0762" w:rsidRDefault="008B0762" w:rsidP="008B0762">
            <w:pPr>
              <w:pStyle w:val="Prrafodelista"/>
              <w:numPr>
                <w:ilvl w:val="0"/>
                <w:numId w:val="6"/>
              </w:num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color w:val="000000" w:themeColor="text1"/>
                <w:sz w:val="18"/>
                <w:szCs w:val="18"/>
              </w:rPr>
            </w:pPr>
            <w:r w:rsidRPr="008B0762">
              <w:rPr>
                <w:rFonts w:ascii="Calibri Light" w:eastAsia="Times New Roman" w:hAnsi="Calibri Light" w:cstheme="minorHAnsi"/>
                <w:color w:val="000000" w:themeColor="text1"/>
                <w:sz w:val="18"/>
                <w:szCs w:val="18"/>
              </w:rPr>
              <w:t>Recupera información explícita de los textos orales que escucha (nombres de personas y personajes, hechos y lugares) y que presentan vocabulario de uso frecuente.</w:t>
            </w:r>
          </w:p>
          <w:p w14:paraId="7E63C0FC" w14:textId="77777777" w:rsidR="008B0762" w:rsidRPr="008B0762" w:rsidRDefault="008B0762" w:rsidP="008B0762">
            <w:pPr>
              <w:pStyle w:val="Prrafodelista"/>
              <w:numPr>
                <w:ilvl w:val="0"/>
                <w:numId w:val="6"/>
              </w:num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b/>
                <w:color w:val="000000" w:themeColor="text1"/>
                <w:sz w:val="18"/>
                <w:szCs w:val="18"/>
              </w:rPr>
            </w:pPr>
            <w:r w:rsidRPr="008B0762">
              <w:rPr>
                <w:rFonts w:ascii="Calibri Light" w:eastAsia="Times New Roman" w:hAnsi="Calibri Light" w:cstheme="minorHAnsi"/>
                <w:color w:val="000000" w:themeColor="text1"/>
                <w:sz w:val="18"/>
                <w:szCs w:val="18"/>
              </w:rPr>
              <w:t>Adecúa su texto oral a la situación comunicativa, a sus interlocutores y al propósito comunicativo, utilizando recursos no verbales (gestos y movimientos corporales) y recurriendo a su experiencia.</w:t>
            </w:r>
          </w:p>
          <w:p w14:paraId="53EF91E9" w14:textId="77777777" w:rsidR="0049594E" w:rsidRPr="008B0762" w:rsidRDefault="0049594E" w:rsidP="008B0762">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color w:val="000000" w:themeColor="text1"/>
                <w:sz w:val="18"/>
                <w:szCs w:val="18"/>
              </w:rPr>
            </w:pPr>
          </w:p>
        </w:tc>
        <w:tc>
          <w:tcPr>
            <w:tcW w:w="3278" w:type="dxa"/>
          </w:tcPr>
          <w:p w14:paraId="4176F2A6" w14:textId="721AFF23" w:rsidR="0048322C" w:rsidRDefault="0048322C" w:rsidP="0048322C">
            <w:pPr>
              <w:tabs>
                <w:tab w:val="left" w:pos="317"/>
              </w:tabs>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color w:val="000000" w:themeColor="text1"/>
                <w:sz w:val="18"/>
                <w:szCs w:val="18"/>
              </w:rPr>
            </w:pPr>
            <w:r w:rsidRPr="00996D87">
              <w:rPr>
                <w:rFonts w:ascii="Calibri Light" w:eastAsia="Times New Roman" w:hAnsi="Calibri Light" w:cstheme="minorHAnsi"/>
                <w:b/>
                <w:color w:val="000000" w:themeColor="text1"/>
                <w:sz w:val="18"/>
                <w:szCs w:val="18"/>
              </w:rPr>
              <w:t>Relata su experiencia</w:t>
            </w:r>
            <w:r w:rsidRPr="00996D87">
              <w:rPr>
                <w:rFonts w:ascii="Calibri Light" w:eastAsia="Times New Roman" w:hAnsi="Calibri Light" w:cstheme="minorHAnsi"/>
                <w:color w:val="000000" w:themeColor="text1"/>
                <w:sz w:val="18"/>
                <w:szCs w:val="18"/>
              </w:rPr>
              <w:t xml:space="preserve"> en la escuela inicial. </w:t>
            </w:r>
            <w:r>
              <w:rPr>
                <w:rFonts w:ascii="Calibri Light" w:eastAsia="Times New Roman" w:hAnsi="Calibri Light" w:cstheme="minorHAnsi"/>
                <w:color w:val="000000" w:themeColor="text1"/>
                <w:sz w:val="18"/>
                <w:szCs w:val="18"/>
              </w:rPr>
              <w:t>D</w:t>
            </w:r>
            <w:r w:rsidRPr="00996D87">
              <w:rPr>
                <w:rFonts w:ascii="Calibri Light" w:eastAsia="Times New Roman" w:hAnsi="Calibri Light" w:cstheme="minorHAnsi"/>
                <w:color w:val="000000" w:themeColor="text1"/>
                <w:sz w:val="18"/>
                <w:szCs w:val="18"/>
              </w:rPr>
              <w:t>escribe cómo era su aula o lo que había en ella y cómo lo usaba. Escucha relatar a sus compañeros</w:t>
            </w:r>
            <w:r>
              <w:rPr>
                <w:rFonts w:ascii="Calibri Light" w:eastAsia="Times New Roman" w:hAnsi="Calibri Light" w:cstheme="minorHAnsi"/>
                <w:color w:val="000000" w:themeColor="text1"/>
                <w:sz w:val="18"/>
                <w:szCs w:val="18"/>
              </w:rPr>
              <w:t>/</w:t>
            </w:r>
            <w:r>
              <w:rPr>
                <w:rFonts w:ascii="Calibri Light" w:eastAsia="Times New Roman" w:hAnsi="Calibri Light" w:cstheme="minorHAnsi"/>
                <w:color w:val="000000" w:themeColor="text1"/>
                <w:sz w:val="18"/>
                <w:szCs w:val="18"/>
              </w:rPr>
              <w:t>as</w:t>
            </w:r>
            <w:r w:rsidRPr="00996D87">
              <w:rPr>
                <w:rFonts w:ascii="Calibri Light" w:eastAsia="Times New Roman" w:hAnsi="Calibri Light" w:cstheme="minorHAnsi"/>
                <w:color w:val="000000" w:themeColor="text1"/>
                <w:sz w:val="18"/>
                <w:szCs w:val="18"/>
              </w:rPr>
              <w:t xml:space="preserve">. </w:t>
            </w:r>
          </w:p>
          <w:p w14:paraId="091E980C" w14:textId="77777777" w:rsidR="0049594E" w:rsidRPr="008B0762" w:rsidRDefault="0049594E" w:rsidP="00193838">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p w14:paraId="1BA78DD9" w14:textId="3212E1D1" w:rsidR="0049594E" w:rsidRDefault="0049594E" w:rsidP="008B0762">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p w14:paraId="75BBB7D5" w14:textId="738A4C8C" w:rsidR="00180D80" w:rsidRPr="008B0762" w:rsidRDefault="00180D80" w:rsidP="008B0762">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bookmarkStart w:id="0" w:name="_GoBack"/>
            <w:bookmarkEnd w:id="0"/>
          </w:p>
        </w:tc>
      </w:tr>
    </w:tbl>
    <w:tbl>
      <w:tblPr>
        <w:tblStyle w:val="Tabladecuadrcula4-nfasis3"/>
        <w:tblpPr w:leftFromText="141" w:rightFromText="141" w:vertAnchor="text" w:horzAnchor="margin" w:tblpY="132"/>
        <w:tblW w:w="9322" w:type="dxa"/>
        <w:tblLook w:val="04A0" w:firstRow="1" w:lastRow="0" w:firstColumn="1" w:lastColumn="0" w:noHBand="0" w:noVBand="1"/>
      </w:tblPr>
      <w:tblGrid>
        <w:gridCol w:w="3114"/>
        <w:gridCol w:w="6208"/>
      </w:tblGrid>
      <w:tr w:rsidR="0049594E" w:rsidRPr="00AC0984" w14:paraId="17D95231" w14:textId="77777777" w:rsidTr="000B1047">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3114" w:type="dxa"/>
          </w:tcPr>
          <w:p w14:paraId="339AE20C" w14:textId="77777777" w:rsidR="0049594E" w:rsidRPr="008B0762" w:rsidRDefault="0049594E" w:rsidP="00193838">
            <w:pPr>
              <w:pStyle w:val="Sinespaciado"/>
              <w:jc w:val="center"/>
              <w:rPr>
                <w:rFonts w:asciiTheme="majorHAnsi" w:hAnsiTheme="majorHAnsi"/>
                <w:sz w:val="18"/>
                <w:szCs w:val="18"/>
              </w:rPr>
            </w:pPr>
            <w:r w:rsidRPr="008B0762">
              <w:rPr>
                <w:rFonts w:asciiTheme="majorHAnsi" w:hAnsiTheme="majorHAnsi"/>
                <w:sz w:val="18"/>
                <w:szCs w:val="18"/>
              </w:rPr>
              <w:t>Enfoques transversales</w:t>
            </w:r>
          </w:p>
        </w:tc>
        <w:tc>
          <w:tcPr>
            <w:tcW w:w="6208" w:type="dxa"/>
          </w:tcPr>
          <w:p w14:paraId="57DEC285" w14:textId="77777777" w:rsidR="0049594E" w:rsidRPr="008B0762" w:rsidRDefault="0049594E" w:rsidP="00193838">
            <w:pPr>
              <w:tabs>
                <w:tab w:val="left" w:pos="5700"/>
              </w:tabs>
              <w:spacing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noProof/>
                <w:sz w:val="18"/>
                <w:szCs w:val="18"/>
                <w:lang w:eastAsia="es-PE"/>
              </w:rPr>
            </w:pPr>
            <w:r w:rsidRPr="008B0762">
              <w:rPr>
                <w:rFonts w:asciiTheme="majorHAnsi" w:hAnsiTheme="majorHAnsi"/>
                <w:noProof/>
                <w:sz w:val="18"/>
                <w:szCs w:val="18"/>
                <w:lang w:eastAsia="es-PE"/>
              </w:rPr>
              <w:t>Actitudes y/o acciones observables</w:t>
            </w:r>
          </w:p>
        </w:tc>
      </w:tr>
      <w:tr w:rsidR="0049594E" w:rsidRPr="00AC0984" w14:paraId="22BF8204" w14:textId="77777777" w:rsidTr="000B104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114" w:type="dxa"/>
          </w:tcPr>
          <w:p w14:paraId="0732EE88" w14:textId="0EED17E4" w:rsidR="008B0762" w:rsidRPr="008B0762" w:rsidRDefault="008B0762" w:rsidP="008B0762">
            <w:pPr>
              <w:rPr>
                <w:rFonts w:ascii="Calibri Light" w:eastAsia="Times New Roman" w:hAnsi="Calibri Light" w:cstheme="minorHAnsi"/>
                <w:b w:val="0"/>
                <w:color w:val="000000" w:themeColor="text1"/>
                <w:sz w:val="18"/>
                <w:szCs w:val="18"/>
              </w:rPr>
            </w:pPr>
            <w:r w:rsidRPr="008B0762">
              <w:rPr>
                <w:rFonts w:ascii="Calibri Light" w:eastAsia="Times New Roman" w:hAnsi="Calibri Light" w:cstheme="minorHAnsi"/>
                <w:b w:val="0"/>
                <w:color w:val="000000" w:themeColor="text1"/>
                <w:sz w:val="18"/>
                <w:szCs w:val="18"/>
              </w:rPr>
              <w:t xml:space="preserve">Enfoque </w:t>
            </w:r>
            <w:r w:rsidR="009064E5">
              <w:rPr>
                <w:rFonts w:ascii="Calibri Light" w:eastAsia="Times New Roman" w:hAnsi="Calibri Light" w:cstheme="minorHAnsi"/>
                <w:b w:val="0"/>
                <w:color w:val="000000" w:themeColor="text1"/>
                <w:sz w:val="18"/>
                <w:szCs w:val="18"/>
              </w:rPr>
              <w:t>I</w:t>
            </w:r>
            <w:r w:rsidRPr="008B0762">
              <w:rPr>
                <w:rFonts w:ascii="Calibri Light" w:eastAsia="Times New Roman" w:hAnsi="Calibri Light" w:cstheme="minorHAnsi"/>
                <w:b w:val="0"/>
                <w:color w:val="000000" w:themeColor="text1"/>
                <w:sz w:val="18"/>
                <w:szCs w:val="18"/>
              </w:rPr>
              <w:t>ntercultural</w:t>
            </w:r>
            <w:r w:rsidR="00E54362">
              <w:rPr>
                <w:rFonts w:ascii="Calibri Light" w:eastAsia="Times New Roman" w:hAnsi="Calibri Light" w:cstheme="minorHAnsi"/>
                <w:b w:val="0"/>
                <w:color w:val="000000" w:themeColor="text1"/>
                <w:sz w:val="18"/>
                <w:szCs w:val="18"/>
              </w:rPr>
              <w:t>.</w:t>
            </w:r>
          </w:p>
          <w:p w14:paraId="47F58AE2" w14:textId="77777777" w:rsidR="0049594E" w:rsidRPr="008B0762" w:rsidRDefault="0049594E" w:rsidP="008B0762">
            <w:pPr>
              <w:pStyle w:val="Prrafodelista"/>
              <w:ind w:left="360"/>
              <w:jc w:val="both"/>
              <w:rPr>
                <w:rFonts w:asciiTheme="majorHAnsi" w:eastAsia="Calibri" w:hAnsiTheme="majorHAnsi" w:cs="Arial"/>
                <w:sz w:val="18"/>
                <w:szCs w:val="18"/>
                <w:lang w:val="es-MX"/>
              </w:rPr>
            </w:pPr>
          </w:p>
        </w:tc>
        <w:tc>
          <w:tcPr>
            <w:tcW w:w="6208" w:type="dxa"/>
          </w:tcPr>
          <w:p w14:paraId="31DDD1C6" w14:textId="1466C87B" w:rsidR="008B0762" w:rsidRPr="008B0762" w:rsidRDefault="008B0762" w:rsidP="008B0762">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color w:val="000000" w:themeColor="text1"/>
                <w:sz w:val="18"/>
                <w:szCs w:val="18"/>
              </w:rPr>
            </w:pPr>
            <w:r w:rsidRPr="008B0762">
              <w:rPr>
                <w:rFonts w:ascii="Calibri Light" w:eastAsia="Times New Roman" w:hAnsi="Calibri Light" w:cstheme="minorHAnsi"/>
                <w:color w:val="000000" w:themeColor="text1"/>
                <w:sz w:val="18"/>
                <w:szCs w:val="18"/>
              </w:rPr>
              <w:t>Los estudiantes acogen a todos con respeto, sin menospreciar ni excluir a nadie en razón a sus diferencias de hablar, vestir o costumbres.</w:t>
            </w:r>
          </w:p>
          <w:p w14:paraId="25C57252" w14:textId="77777777" w:rsidR="0049594E" w:rsidRPr="008B0762" w:rsidRDefault="0049594E" w:rsidP="00193838">
            <w:pPr>
              <w:pStyle w:val="paragraph"/>
              <w:textAlignment w:val="baseline"/>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lang w:val="es-MX" w:eastAsia="en-US"/>
              </w:rPr>
            </w:pPr>
          </w:p>
        </w:tc>
      </w:tr>
    </w:tbl>
    <w:p w14:paraId="27EB9F35" w14:textId="77777777" w:rsidR="0049594E" w:rsidRPr="00AC0984" w:rsidRDefault="0049594E" w:rsidP="0049594E">
      <w:pPr>
        <w:pStyle w:val="Prrafodelista"/>
        <w:rPr>
          <w:rFonts w:asciiTheme="majorHAnsi" w:hAnsiTheme="majorHAnsi"/>
          <w:sz w:val="18"/>
          <w:szCs w:val="18"/>
        </w:rPr>
      </w:pPr>
    </w:p>
    <w:p w14:paraId="1547803C" w14:textId="77777777" w:rsidR="0049594E" w:rsidRPr="00AC0984" w:rsidRDefault="0049594E" w:rsidP="0049594E">
      <w:pPr>
        <w:pStyle w:val="Prrafodelista"/>
        <w:rPr>
          <w:rFonts w:asciiTheme="majorHAnsi" w:hAnsiTheme="majorHAnsi"/>
          <w:sz w:val="18"/>
          <w:szCs w:val="18"/>
        </w:rPr>
      </w:pPr>
    </w:p>
    <w:p w14:paraId="730F3850" w14:textId="77777777" w:rsidR="0049594E" w:rsidRPr="002F185F" w:rsidRDefault="0049594E" w:rsidP="00092FE9">
      <w:pPr>
        <w:pStyle w:val="Prrafodelista"/>
        <w:numPr>
          <w:ilvl w:val="0"/>
          <w:numId w:val="1"/>
        </w:numPr>
        <w:spacing w:after="0"/>
        <w:ind w:left="284"/>
        <w:rPr>
          <w:rFonts w:asciiTheme="majorHAnsi" w:hAnsiTheme="majorHAnsi"/>
          <w:b/>
          <w:szCs w:val="18"/>
        </w:rPr>
      </w:pPr>
      <w:r w:rsidRPr="002F185F">
        <w:rPr>
          <w:rFonts w:asciiTheme="majorHAnsi" w:hAnsiTheme="majorHAnsi"/>
          <w:b/>
          <w:szCs w:val="18"/>
        </w:rPr>
        <w:t>PREPARACIÓN DE LA SESIÓN</w:t>
      </w:r>
    </w:p>
    <w:tbl>
      <w:tblPr>
        <w:tblStyle w:val="Tabladecuadrcula4-nfasis3"/>
        <w:tblW w:w="9322" w:type="dxa"/>
        <w:tblLook w:val="04A0" w:firstRow="1" w:lastRow="0" w:firstColumn="1" w:lastColumn="0" w:noHBand="0" w:noVBand="1"/>
      </w:tblPr>
      <w:tblGrid>
        <w:gridCol w:w="4815"/>
        <w:gridCol w:w="4507"/>
      </w:tblGrid>
      <w:tr w:rsidR="0049594E" w:rsidRPr="00AC0984" w14:paraId="0EAF5508" w14:textId="77777777" w:rsidTr="000B10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29F04FF2" w14:textId="77777777" w:rsidR="0049594E" w:rsidRPr="002F185F" w:rsidRDefault="0049594E" w:rsidP="00193838">
            <w:pPr>
              <w:jc w:val="center"/>
              <w:rPr>
                <w:rFonts w:asciiTheme="majorHAnsi" w:hAnsiTheme="majorHAnsi"/>
                <w:b w:val="0"/>
                <w:sz w:val="20"/>
                <w:szCs w:val="18"/>
              </w:rPr>
            </w:pPr>
            <w:r w:rsidRPr="002F185F">
              <w:rPr>
                <w:rFonts w:asciiTheme="majorHAnsi" w:hAnsiTheme="majorHAnsi"/>
                <w:sz w:val="20"/>
                <w:szCs w:val="18"/>
              </w:rPr>
              <w:t>¿Qué necesitamos hacer antes de la sesión?</w:t>
            </w:r>
          </w:p>
        </w:tc>
        <w:tc>
          <w:tcPr>
            <w:tcW w:w="4507" w:type="dxa"/>
          </w:tcPr>
          <w:p w14:paraId="0337CC90" w14:textId="77777777" w:rsidR="0049594E" w:rsidRPr="002F185F" w:rsidRDefault="0049594E" w:rsidP="0019383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szCs w:val="18"/>
              </w:rPr>
            </w:pPr>
            <w:r w:rsidRPr="002F185F">
              <w:rPr>
                <w:rFonts w:asciiTheme="majorHAnsi" w:hAnsiTheme="majorHAnsi"/>
                <w:sz w:val="20"/>
                <w:szCs w:val="18"/>
              </w:rPr>
              <w:t>¿Qué recursos o materiales se utilizarán en esta sesión?</w:t>
            </w:r>
          </w:p>
        </w:tc>
      </w:tr>
      <w:tr w:rsidR="00043B38" w:rsidRPr="00AC0984" w14:paraId="262152D1" w14:textId="77777777" w:rsidTr="000B1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63BCA304" w14:textId="54669284" w:rsidR="00043B38" w:rsidRPr="00C202A5" w:rsidRDefault="00043B38" w:rsidP="00043B38">
            <w:pPr>
              <w:pStyle w:val="paragraph"/>
              <w:numPr>
                <w:ilvl w:val="0"/>
                <w:numId w:val="8"/>
              </w:numPr>
              <w:spacing w:before="0" w:beforeAutospacing="0" w:after="0" w:afterAutospacing="0"/>
              <w:ind w:left="171" w:hanging="171"/>
              <w:jc w:val="both"/>
              <w:textAlignment w:val="baseline"/>
              <w:rPr>
                <w:rFonts w:ascii="Calibri Light" w:hAnsi="Calibri Light"/>
                <w:b w:val="0"/>
                <w:color w:val="000000" w:themeColor="text1"/>
                <w:sz w:val="18"/>
                <w:szCs w:val="18"/>
                <w:lang w:val="es-ES"/>
              </w:rPr>
            </w:pPr>
            <w:r w:rsidRPr="00C202A5">
              <w:rPr>
                <w:rFonts w:ascii="Calibri Light" w:hAnsi="Calibri Light"/>
                <w:b w:val="0"/>
                <w:color w:val="000000" w:themeColor="text1"/>
                <w:sz w:val="18"/>
                <w:szCs w:val="18"/>
                <w:lang w:val="es-ES"/>
              </w:rPr>
              <w:t>Solicita con anterioridad a los estudiantes o a sus familiares, que traigan algunos objetos que les recuerden su estadía en la escuela inicial.</w:t>
            </w:r>
          </w:p>
          <w:p w14:paraId="56C6BEF9" w14:textId="4CAD7108" w:rsidR="00043B38" w:rsidRPr="00C202A5" w:rsidRDefault="00043B38" w:rsidP="00043B38">
            <w:pPr>
              <w:pStyle w:val="paragraph"/>
              <w:numPr>
                <w:ilvl w:val="0"/>
                <w:numId w:val="8"/>
              </w:numPr>
              <w:spacing w:before="0" w:beforeAutospacing="0" w:after="0" w:afterAutospacing="0"/>
              <w:ind w:left="171" w:hanging="171"/>
              <w:jc w:val="both"/>
              <w:textAlignment w:val="baseline"/>
              <w:rPr>
                <w:rFonts w:ascii="Calibri Light" w:hAnsi="Calibri Light"/>
                <w:b w:val="0"/>
                <w:color w:val="000000" w:themeColor="text1"/>
                <w:sz w:val="18"/>
                <w:szCs w:val="18"/>
                <w:lang w:val="es-ES"/>
              </w:rPr>
            </w:pPr>
            <w:r w:rsidRPr="00C202A5">
              <w:rPr>
                <w:rFonts w:ascii="Calibri Light" w:hAnsi="Calibri Light"/>
                <w:b w:val="0"/>
                <w:color w:val="000000" w:themeColor="text1"/>
                <w:sz w:val="18"/>
                <w:szCs w:val="18"/>
                <w:lang w:val="es-ES"/>
              </w:rPr>
              <w:t>Arregla un lugar especial para que los estudiantes coloquen todos los objetos que han traído.</w:t>
            </w:r>
          </w:p>
          <w:p w14:paraId="21992D3A" w14:textId="16749824" w:rsidR="00043B38" w:rsidRPr="00C202A5" w:rsidRDefault="00043B38" w:rsidP="00043B38">
            <w:pPr>
              <w:pStyle w:val="paragraph"/>
              <w:numPr>
                <w:ilvl w:val="0"/>
                <w:numId w:val="8"/>
              </w:numPr>
              <w:spacing w:before="0" w:beforeAutospacing="0" w:after="0" w:afterAutospacing="0"/>
              <w:ind w:left="171" w:hanging="171"/>
              <w:jc w:val="both"/>
              <w:textAlignment w:val="baseline"/>
              <w:rPr>
                <w:rFonts w:ascii="Calibri Light" w:hAnsi="Calibri Light"/>
                <w:b w:val="0"/>
                <w:color w:val="000000" w:themeColor="text1"/>
                <w:sz w:val="18"/>
                <w:szCs w:val="18"/>
                <w:lang w:val="es-ES"/>
              </w:rPr>
            </w:pPr>
            <w:r w:rsidRPr="00C202A5">
              <w:rPr>
                <w:rFonts w:ascii="Calibri Light" w:hAnsi="Calibri Light"/>
                <w:b w:val="0"/>
                <w:color w:val="000000" w:themeColor="text1"/>
                <w:sz w:val="18"/>
                <w:szCs w:val="18"/>
                <w:lang w:val="es-ES"/>
              </w:rPr>
              <w:t xml:space="preserve">Prepárate con anticipación </w:t>
            </w:r>
            <w:r w:rsidR="00FE2805">
              <w:rPr>
                <w:rFonts w:ascii="Calibri Light" w:hAnsi="Calibri Light"/>
                <w:b w:val="0"/>
                <w:color w:val="000000" w:themeColor="text1"/>
                <w:sz w:val="18"/>
                <w:szCs w:val="18"/>
                <w:lang w:val="es-ES"/>
              </w:rPr>
              <w:t>para</w:t>
            </w:r>
            <w:r w:rsidR="00FE2805" w:rsidRPr="00C202A5">
              <w:rPr>
                <w:rFonts w:ascii="Calibri Light" w:hAnsi="Calibri Light"/>
                <w:b w:val="0"/>
                <w:color w:val="000000" w:themeColor="text1"/>
                <w:sz w:val="18"/>
                <w:szCs w:val="18"/>
                <w:lang w:val="es-ES"/>
              </w:rPr>
              <w:t xml:space="preserve"> </w:t>
            </w:r>
            <w:r w:rsidRPr="00C202A5">
              <w:rPr>
                <w:rFonts w:ascii="Calibri Light" w:hAnsi="Calibri Light"/>
                <w:b w:val="0"/>
                <w:color w:val="000000" w:themeColor="text1"/>
                <w:sz w:val="18"/>
                <w:szCs w:val="18"/>
                <w:lang w:val="es-ES"/>
              </w:rPr>
              <w:t xml:space="preserve">la lectura del cuento “La estrella fugaz”. </w:t>
            </w:r>
            <w:r>
              <w:rPr>
                <w:rFonts w:ascii="Calibri Light" w:hAnsi="Calibri Light"/>
                <w:b w:val="0"/>
                <w:color w:val="000000" w:themeColor="text1"/>
                <w:sz w:val="18"/>
                <w:szCs w:val="18"/>
                <w:lang w:val="es-ES"/>
              </w:rPr>
              <w:t>Ensaya en qué momentos te detendrás y en dónde pondrás la mayor intensidad de voz</w:t>
            </w:r>
            <w:r w:rsidR="00C103E6">
              <w:rPr>
                <w:rFonts w:ascii="Calibri Light" w:hAnsi="Calibri Light"/>
                <w:b w:val="0"/>
                <w:color w:val="000000" w:themeColor="text1"/>
                <w:sz w:val="18"/>
                <w:szCs w:val="18"/>
                <w:lang w:val="es-ES"/>
              </w:rPr>
              <w:t xml:space="preserve"> para despertar</w:t>
            </w:r>
            <w:r>
              <w:rPr>
                <w:rFonts w:ascii="Calibri Light" w:hAnsi="Calibri Light"/>
                <w:b w:val="0"/>
                <w:color w:val="000000" w:themeColor="text1"/>
                <w:sz w:val="18"/>
                <w:szCs w:val="18"/>
                <w:lang w:val="es-ES"/>
              </w:rPr>
              <w:t xml:space="preserve"> el interés de los estudiantes (</w:t>
            </w:r>
            <w:r w:rsidR="00E54362">
              <w:rPr>
                <w:rFonts w:ascii="Calibri Light" w:hAnsi="Calibri Light"/>
                <w:b w:val="0"/>
                <w:color w:val="000000" w:themeColor="text1"/>
                <w:sz w:val="18"/>
                <w:szCs w:val="18"/>
                <w:lang w:val="es-ES"/>
              </w:rPr>
              <w:t>v</w:t>
            </w:r>
            <w:r>
              <w:rPr>
                <w:rFonts w:ascii="Calibri Light" w:hAnsi="Calibri Light"/>
                <w:b w:val="0"/>
                <w:color w:val="000000" w:themeColor="text1"/>
                <w:sz w:val="18"/>
                <w:szCs w:val="18"/>
                <w:lang w:val="es-ES"/>
              </w:rPr>
              <w:t xml:space="preserve">er </w:t>
            </w:r>
            <w:r w:rsidR="00E54362">
              <w:rPr>
                <w:rFonts w:ascii="Calibri Light" w:hAnsi="Calibri Light"/>
                <w:b w:val="0"/>
                <w:color w:val="000000" w:themeColor="text1"/>
                <w:sz w:val="18"/>
                <w:szCs w:val="18"/>
                <w:lang w:val="es-ES"/>
              </w:rPr>
              <w:t>A</w:t>
            </w:r>
            <w:r>
              <w:rPr>
                <w:rFonts w:ascii="Calibri Light" w:hAnsi="Calibri Light"/>
                <w:b w:val="0"/>
                <w:color w:val="000000" w:themeColor="text1"/>
                <w:sz w:val="18"/>
                <w:szCs w:val="18"/>
                <w:lang w:val="es-ES"/>
              </w:rPr>
              <w:t>nexo 1).</w:t>
            </w:r>
          </w:p>
          <w:p w14:paraId="0C68CA96" w14:textId="77777777" w:rsidR="00043B38" w:rsidRPr="00C202A5" w:rsidRDefault="00043B38" w:rsidP="00043B38">
            <w:pPr>
              <w:pStyle w:val="paragraph"/>
              <w:numPr>
                <w:ilvl w:val="0"/>
                <w:numId w:val="8"/>
              </w:numPr>
              <w:spacing w:before="0" w:beforeAutospacing="0" w:after="0" w:afterAutospacing="0"/>
              <w:ind w:left="171" w:hanging="171"/>
              <w:jc w:val="both"/>
              <w:textAlignment w:val="baseline"/>
              <w:rPr>
                <w:rFonts w:ascii="Calibri Light" w:hAnsi="Calibri Light"/>
                <w:b w:val="0"/>
                <w:color w:val="000000" w:themeColor="text1"/>
                <w:sz w:val="18"/>
                <w:szCs w:val="18"/>
                <w:lang w:val="es-ES"/>
              </w:rPr>
            </w:pPr>
            <w:r w:rsidRPr="00C202A5">
              <w:rPr>
                <w:rFonts w:ascii="Calibri Light" w:hAnsi="Calibri Light"/>
                <w:b w:val="0"/>
                <w:color w:val="000000" w:themeColor="text1"/>
                <w:sz w:val="18"/>
                <w:szCs w:val="18"/>
                <w:lang w:val="es-ES"/>
              </w:rPr>
              <w:t>Prepara algunas ilustraciones con las que puedas acompañar el cuento.</w:t>
            </w:r>
          </w:p>
          <w:p w14:paraId="2B309F08" w14:textId="77777777" w:rsidR="00043B38" w:rsidRPr="00092FE9" w:rsidRDefault="00043B38" w:rsidP="00043B38">
            <w:pPr>
              <w:pStyle w:val="paragraph"/>
              <w:numPr>
                <w:ilvl w:val="0"/>
                <w:numId w:val="8"/>
              </w:numPr>
              <w:spacing w:before="0" w:beforeAutospacing="0" w:after="0" w:afterAutospacing="0"/>
              <w:ind w:left="171" w:hanging="171"/>
              <w:jc w:val="both"/>
              <w:textAlignment w:val="baseline"/>
              <w:rPr>
                <w:rFonts w:ascii="Calibri Light" w:hAnsi="Calibri Light"/>
                <w:b w:val="0"/>
                <w:color w:val="000000" w:themeColor="text1"/>
                <w:sz w:val="18"/>
                <w:szCs w:val="18"/>
                <w:lang w:val="es-ES"/>
              </w:rPr>
            </w:pPr>
            <w:r w:rsidRPr="00C202A5">
              <w:rPr>
                <w:rFonts w:ascii="Calibri Light" w:hAnsi="Calibri Light"/>
                <w:b w:val="0"/>
                <w:color w:val="000000" w:themeColor="text1"/>
                <w:sz w:val="18"/>
                <w:szCs w:val="18"/>
                <w:lang w:val="es-ES"/>
              </w:rPr>
              <w:t>Al final de la unidad encontrarás los instrumentos (lista de cotejo) que te ayudarán a recoger la información que necesitarás para hacer un diagnóstico adecuado de tus estudiantes, utilízalos durante el desarrollo de tus sesiones.</w:t>
            </w:r>
          </w:p>
        </w:tc>
        <w:tc>
          <w:tcPr>
            <w:tcW w:w="4507" w:type="dxa"/>
          </w:tcPr>
          <w:p w14:paraId="0351B4C6" w14:textId="5135C860" w:rsidR="00043B38" w:rsidRPr="00931D5A" w:rsidRDefault="00043B38" w:rsidP="00043B38">
            <w:pPr>
              <w:pStyle w:val="paragraph"/>
              <w:numPr>
                <w:ilvl w:val="0"/>
                <w:numId w:val="8"/>
              </w:numPr>
              <w:spacing w:after="0"/>
              <w:ind w:left="175" w:hanging="142"/>
              <w:jc w:val="both"/>
              <w:textAlignment w:val="baseline"/>
              <w:cnfStyle w:val="000000100000" w:firstRow="0" w:lastRow="0" w:firstColumn="0" w:lastColumn="0" w:oddVBand="0" w:evenVBand="0" w:oddHBand="1" w:evenHBand="0" w:firstRowFirstColumn="0" w:firstRowLastColumn="0" w:lastRowFirstColumn="0" w:lastRowLastColumn="0"/>
              <w:rPr>
                <w:rFonts w:ascii="Calibri Light" w:hAnsi="Calibri Light"/>
                <w:color w:val="000000" w:themeColor="text1"/>
                <w:sz w:val="18"/>
                <w:szCs w:val="18"/>
                <w:lang w:val="es-ES"/>
              </w:rPr>
            </w:pPr>
            <w:r w:rsidRPr="00931D5A">
              <w:rPr>
                <w:rFonts w:ascii="Calibri Light" w:hAnsi="Calibri Light"/>
                <w:color w:val="000000" w:themeColor="text1"/>
                <w:sz w:val="18"/>
                <w:szCs w:val="18"/>
                <w:lang w:val="es-ES"/>
              </w:rPr>
              <w:t>El cuento “La estrella fugaz” (Anexo 1)</w:t>
            </w:r>
          </w:p>
          <w:p w14:paraId="7090D29D" w14:textId="1754E385" w:rsidR="00043B38" w:rsidRPr="00931D5A" w:rsidRDefault="00043B38" w:rsidP="00043B38">
            <w:pPr>
              <w:pStyle w:val="paragraph"/>
              <w:numPr>
                <w:ilvl w:val="0"/>
                <w:numId w:val="8"/>
              </w:numPr>
              <w:spacing w:after="0"/>
              <w:ind w:left="175" w:hanging="142"/>
              <w:jc w:val="both"/>
              <w:textAlignment w:val="baseline"/>
              <w:cnfStyle w:val="000000100000" w:firstRow="0" w:lastRow="0" w:firstColumn="0" w:lastColumn="0" w:oddVBand="0" w:evenVBand="0" w:oddHBand="1" w:evenHBand="0" w:firstRowFirstColumn="0" w:firstRowLastColumn="0" w:lastRowFirstColumn="0" w:lastRowLastColumn="0"/>
              <w:rPr>
                <w:rFonts w:ascii="Calibri Light" w:hAnsi="Calibri Light"/>
                <w:color w:val="000000" w:themeColor="text1"/>
                <w:sz w:val="18"/>
                <w:szCs w:val="18"/>
                <w:lang w:val="es-ES"/>
              </w:rPr>
            </w:pPr>
            <w:r w:rsidRPr="00931D5A">
              <w:rPr>
                <w:rFonts w:ascii="Calibri Light" w:hAnsi="Calibri Light"/>
                <w:color w:val="000000" w:themeColor="text1"/>
                <w:sz w:val="18"/>
                <w:szCs w:val="18"/>
                <w:lang w:val="es-ES"/>
              </w:rPr>
              <w:t>Tres papelotes</w:t>
            </w:r>
          </w:p>
          <w:p w14:paraId="7EECC433" w14:textId="2EA92B3A" w:rsidR="00043B38" w:rsidRPr="00931D5A" w:rsidRDefault="00043B38" w:rsidP="00043B38">
            <w:pPr>
              <w:pStyle w:val="paragraph"/>
              <w:numPr>
                <w:ilvl w:val="0"/>
                <w:numId w:val="8"/>
              </w:numPr>
              <w:spacing w:after="0"/>
              <w:ind w:left="175" w:hanging="142"/>
              <w:jc w:val="both"/>
              <w:textAlignment w:val="baseline"/>
              <w:cnfStyle w:val="000000100000" w:firstRow="0" w:lastRow="0" w:firstColumn="0" w:lastColumn="0" w:oddVBand="0" w:evenVBand="0" w:oddHBand="1" w:evenHBand="0" w:firstRowFirstColumn="0" w:firstRowLastColumn="0" w:lastRowFirstColumn="0" w:lastRowLastColumn="0"/>
              <w:rPr>
                <w:rFonts w:ascii="Calibri Light" w:hAnsi="Calibri Light"/>
                <w:color w:val="000000" w:themeColor="text1"/>
                <w:sz w:val="18"/>
                <w:szCs w:val="18"/>
                <w:lang w:val="es-ES"/>
              </w:rPr>
            </w:pPr>
            <w:r w:rsidRPr="00931D5A">
              <w:rPr>
                <w:rFonts w:ascii="Calibri Light" w:hAnsi="Calibri Light"/>
                <w:color w:val="000000" w:themeColor="text1"/>
                <w:sz w:val="18"/>
                <w:szCs w:val="18"/>
                <w:lang w:val="es-ES"/>
              </w:rPr>
              <w:t>Un plumón para papel</w:t>
            </w:r>
          </w:p>
          <w:p w14:paraId="5C2FD056" w14:textId="77777777" w:rsidR="00043B38" w:rsidRPr="00931D5A" w:rsidRDefault="00043B38" w:rsidP="00043B38">
            <w:pPr>
              <w:pStyle w:val="paragraph"/>
              <w:numPr>
                <w:ilvl w:val="0"/>
                <w:numId w:val="8"/>
              </w:numPr>
              <w:spacing w:after="0"/>
              <w:ind w:left="175" w:hanging="142"/>
              <w:jc w:val="both"/>
              <w:textAlignment w:val="baseline"/>
              <w:cnfStyle w:val="000000100000" w:firstRow="0" w:lastRow="0" w:firstColumn="0" w:lastColumn="0" w:oddVBand="0" w:evenVBand="0" w:oddHBand="1" w:evenHBand="0" w:firstRowFirstColumn="0" w:firstRowLastColumn="0" w:lastRowFirstColumn="0" w:lastRowLastColumn="0"/>
              <w:rPr>
                <w:rFonts w:ascii="Calibri Light" w:hAnsi="Calibri Light"/>
                <w:color w:val="000000" w:themeColor="text1"/>
                <w:sz w:val="18"/>
                <w:szCs w:val="18"/>
                <w:lang w:val="es-ES"/>
              </w:rPr>
            </w:pPr>
            <w:r w:rsidRPr="00931D5A">
              <w:rPr>
                <w:rFonts w:ascii="Calibri Light" w:hAnsi="Calibri Light"/>
                <w:color w:val="000000" w:themeColor="text1"/>
                <w:sz w:val="18"/>
                <w:szCs w:val="18"/>
                <w:lang w:val="es-ES"/>
              </w:rPr>
              <w:t xml:space="preserve">Una cinta </w:t>
            </w:r>
            <w:proofErr w:type="spellStart"/>
            <w:r w:rsidRPr="00931D5A">
              <w:rPr>
                <w:rFonts w:ascii="Calibri Light" w:hAnsi="Calibri Light"/>
                <w:color w:val="000000" w:themeColor="text1"/>
                <w:sz w:val="18"/>
                <w:szCs w:val="18"/>
                <w:lang w:val="es-ES"/>
              </w:rPr>
              <w:t>masking</w:t>
            </w:r>
            <w:proofErr w:type="spellEnd"/>
            <w:r w:rsidRPr="00931D5A">
              <w:rPr>
                <w:rFonts w:ascii="Calibri Light" w:hAnsi="Calibri Light"/>
                <w:color w:val="000000" w:themeColor="text1"/>
                <w:sz w:val="18"/>
                <w:szCs w:val="18"/>
                <w:lang w:val="es-ES"/>
              </w:rPr>
              <w:t xml:space="preserve"> tape o </w:t>
            </w:r>
            <w:proofErr w:type="spellStart"/>
            <w:r w:rsidRPr="00931D5A">
              <w:rPr>
                <w:rFonts w:ascii="Calibri Light" w:hAnsi="Calibri Light"/>
                <w:color w:val="000000" w:themeColor="text1"/>
                <w:sz w:val="18"/>
                <w:szCs w:val="18"/>
                <w:lang w:val="es-ES"/>
              </w:rPr>
              <w:t>limpiatipos</w:t>
            </w:r>
            <w:proofErr w:type="spellEnd"/>
          </w:p>
          <w:p w14:paraId="31585E2B" w14:textId="77777777" w:rsidR="00043B38" w:rsidRPr="00AC0984" w:rsidRDefault="00043B38" w:rsidP="00043B38">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sz w:val="18"/>
                <w:szCs w:val="18"/>
              </w:rPr>
            </w:pPr>
          </w:p>
        </w:tc>
      </w:tr>
    </w:tbl>
    <w:p w14:paraId="6772E26E" w14:textId="77777777" w:rsidR="0049594E" w:rsidRPr="00332EC9" w:rsidRDefault="0049594E" w:rsidP="0049594E">
      <w:pPr>
        <w:pStyle w:val="Prrafodelista"/>
        <w:ind w:left="284"/>
        <w:rPr>
          <w:rFonts w:asciiTheme="majorHAnsi" w:hAnsiTheme="majorHAnsi"/>
          <w:b/>
          <w:sz w:val="16"/>
          <w:szCs w:val="18"/>
        </w:rPr>
      </w:pPr>
    </w:p>
    <w:p w14:paraId="3D65933E" w14:textId="77777777" w:rsidR="0049594E" w:rsidRPr="00332EC9" w:rsidRDefault="0049594E" w:rsidP="0049594E">
      <w:pPr>
        <w:pStyle w:val="Prrafodelista"/>
        <w:ind w:left="284"/>
        <w:rPr>
          <w:rFonts w:asciiTheme="majorHAnsi" w:hAnsiTheme="majorHAnsi"/>
          <w:b/>
          <w:sz w:val="18"/>
          <w:szCs w:val="18"/>
        </w:rPr>
      </w:pPr>
    </w:p>
    <w:p w14:paraId="7CCE7FF8" w14:textId="77777777" w:rsidR="0049594E" w:rsidRDefault="0049594E" w:rsidP="00092FE9">
      <w:pPr>
        <w:pStyle w:val="Prrafodelista"/>
        <w:numPr>
          <w:ilvl w:val="0"/>
          <w:numId w:val="1"/>
        </w:numPr>
        <w:spacing w:after="0"/>
        <w:ind w:left="284"/>
        <w:rPr>
          <w:rFonts w:asciiTheme="majorHAnsi" w:hAnsiTheme="majorHAnsi"/>
          <w:b/>
          <w:szCs w:val="18"/>
        </w:rPr>
      </w:pPr>
      <w:r w:rsidRPr="002F185F">
        <w:rPr>
          <w:rFonts w:asciiTheme="majorHAnsi" w:hAnsiTheme="majorHAnsi"/>
          <w:b/>
          <w:szCs w:val="18"/>
        </w:rPr>
        <w:t>MOMENTOS DE LA SESIÓN</w:t>
      </w:r>
    </w:p>
    <w:p w14:paraId="1910541E" w14:textId="77777777" w:rsidR="00043B38" w:rsidRPr="002F185F" w:rsidRDefault="00043B38" w:rsidP="00043B38">
      <w:pPr>
        <w:pStyle w:val="Prrafodelista"/>
        <w:spacing w:after="0"/>
        <w:ind w:left="284"/>
        <w:rPr>
          <w:rFonts w:asciiTheme="majorHAnsi" w:hAnsiTheme="majorHAnsi"/>
          <w:b/>
          <w:szCs w:val="18"/>
        </w:rPr>
      </w:pPr>
    </w:p>
    <w:tbl>
      <w:tblPr>
        <w:tblStyle w:val="Tabladecuadrcula4-nfasis3"/>
        <w:tblW w:w="9356" w:type="dxa"/>
        <w:tblLook w:val="04A0" w:firstRow="1" w:lastRow="0" w:firstColumn="1" w:lastColumn="0" w:noHBand="0" w:noVBand="1"/>
      </w:tblPr>
      <w:tblGrid>
        <w:gridCol w:w="6799"/>
        <w:gridCol w:w="2557"/>
      </w:tblGrid>
      <w:tr w:rsidR="0049594E" w:rsidRPr="00AC0984" w14:paraId="5E337451" w14:textId="77777777" w:rsidTr="000B10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2277C2AA" w14:textId="77777777" w:rsidR="0049594E" w:rsidRPr="002F185F" w:rsidRDefault="0049594E" w:rsidP="00193838">
            <w:pPr>
              <w:pStyle w:val="Prrafodelista"/>
              <w:ind w:left="0"/>
              <w:rPr>
                <w:rFonts w:asciiTheme="majorHAnsi" w:hAnsiTheme="majorHAnsi"/>
                <w:b w:val="0"/>
                <w:sz w:val="20"/>
                <w:szCs w:val="18"/>
              </w:rPr>
            </w:pPr>
            <w:r w:rsidRPr="002F185F">
              <w:rPr>
                <w:rFonts w:asciiTheme="majorHAnsi" w:hAnsiTheme="majorHAnsi" w:cs="Arial"/>
                <w:sz w:val="20"/>
                <w:szCs w:val="18"/>
              </w:rPr>
              <w:t>Inicio</w:t>
            </w:r>
          </w:p>
        </w:tc>
        <w:tc>
          <w:tcPr>
            <w:tcW w:w="2557" w:type="dxa"/>
          </w:tcPr>
          <w:p w14:paraId="6773BD56" w14:textId="77777777" w:rsidR="0049594E" w:rsidRPr="002F185F" w:rsidRDefault="0049594E" w:rsidP="00193838">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szCs w:val="18"/>
              </w:rPr>
            </w:pPr>
            <w:r w:rsidRPr="002F185F">
              <w:rPr>
                <w:rFonts w:asciiTheme="majorHAnsi" w:hAnsiTheme="majorHAnsi" w:cs="Arial"/>
                <w:bCs w:val="0"/>
                <w:sz w:val="20"/>
                <w:szCs w:val="18"/>
              </w:rPr>
              <w:t xml:space="preserve">Tiempo aproximado: </w:t>
            </w:r>
            <w:r w:rsidR="00D31A32" w:rsidRPr="002F185F">
              <w:rPr>
                <w:rFonts w:asciiTheme="majorHAnsi" w:hAnsiTheme="majorHAnsi" w:cs="Arial"/>
                <w:bCs w:val="0"/>
                <w:sz w:val="20"/>
                <w:szCs w:val="18"/>
              </w:rPr>
              <w:t>20</w:t>
            </w:r>
            <w:r w:rsidR="00092FE9" w:rsidRPr="002F185F">
              <w:rPr>
                <w:rFonts w:asciiTheme="majorHAnsi" w:hAnsiTheme="majorHAnsi" w:cs="Arial"/>
                <w:bCs w:val="0"/>
                <w:sz w:val="20"/>
                <w:szCs w:val="18"/>
              </w:rPr>
              <w:t xml:space="preserve"> min.</w:t>
            </w:r>
          </w:p>
        </w:tc>
      </w:tr>
    </w:tbl>
    <w:p w14:paraId="77022CBA" w14:textId="77777777" w:rsidR="00043B38" w:rsidRDefault="00043B38" w:rsidP="00043B38">
      <w:pPr>
        <w:pStyle w:val="paragraph"/>
        <w:spacing w:before="0" w:beforeAutospacing="0" w:after="0" w:afterAutospacing="0"/>
        <w:ind w:right="-567"/>
        <w:jc w:val="both"/>
        <w:textAlignment w:val="baseline"/>
        <w:rPr>
          <w:rFonts w:ascii="Calibri Light" w:hAnsi="Calibri Light"/>
          <w:b/>
          <w:bCs/>
          <w:color w:val="000000" w:themeColor="text1"/>
          <w:sz w:val="18"/>
          <w:szCs w:val="18"/>
          <w:lang w:val="es-ES"/>
        </w:rPr>
      </w:pPr>
    </w:p>
    <w:p w14:paraId="297ACB97" w14:textId="77777777" w:rsidR="00043B38" w:rsidRPr="00323CA2" w:rsidRDefault="00043B38" w:rsidP="00043B38">
      <w:pPr>
        <w:pStyle w:val="paragraph"/>
        <w:spacing w:before="0" w:beforeAutospacing="0" w:after="0" w:afterAutospacing="0"/>
        <w:ind w:right="-567"/>
        <w:jc w:val="both"/>
        <w:textAlignment w:val="baseline"/>
        <w:rPr>
          <w:rFonts w:ascii="Calibri Light" w:hAnsi="Calibri Light"/>
          <w:b/>
          <w:bCs/>
          <w:color w:val="7F7F7F" w:themeColor="text1" w:themeTint="80"/>
          <w:sz w:val="18"/>
          <w:szCs w:val="18"/>
          <w:lang w:val="es-ES"/>
        </w:rPr>
      </w:pPr>
      <w:r w:rsidRPr="00323CA2">
        <w:rPr>
          <w:rFonts w:ascii="Calibri Light" w:hAnsi="Calibri Light"/>
          <w:b/>
          <w:bCs/>
          <w:color w:val="7F7F7F" w:themeColor="text1" w:themeTint="80"/>
          <w:sz w:val="18"/>
          <w:szCs w:val="18"/>
          <w:lang w:val="es-ES"/>
        </w:rPr>
        <w:t>En grupo clase</w:t>
      </w:r>
    </w:p>
    <w:p w14:paraId="66E1289C" w14:textId="77777777" w:rsidR="00043B38" w:rsidRPr="00BF5F7D" w:rsidRDefault="00043B38" w:rsidP="00043B38">
      <w:pPr>
        <w:pStyle w:val="paragraph"/>
        <w:spacing w:before="0" w:beforeAutospacing="0" w:after="0" w:afterAutospacing="0"/>
        <w:ind w:right="-567"/>
        <w:jc w:val="both"/>
        <w:textAlignment w:val="baseline"/>
        <w:rPr>
          <w:rFonts w:ascii="Calibri Light" w:hAnsi="Calibri Light"/>
          <w:b/>
          <w:bCs/>
          <w:color w:val="000000" w:themeColor="text1"/>
          <w:sz w:val="18"/>
          <w:szCs w:val="18"/>
          <w:lang w:val="es-ES"/>
        </w:rPr>
      </w:pPr>
    </w:p>
    <w:p w14:paraId="66DFD0D2" w14:textId="15BD1C02" w:rsidR="00043B38" w:rsidRPr="00BF5F7D" w:rsidRDefault="00043B38" w:rsidP="00043B38">
      <w:pPr>
        <w:pStyle w:val="paragraph"/>
        <w:numPr>
          <w:ilvl w:val="0"/>
          <w:numId w:val="8"/>
        </w:numPr>
        <w:spacing w:before="0" w:beforeAutospacing="0" w:after="0" w:afterAutospacing="0"/>
        <w:ind w:left="171" w:right="-852" w:hanging="171"/>
        <w:jc w:val="both"/>
        <w:textAlignment w:val="baseline"/>
        <w:rPr>
          <w:rFonts w:ascii="Calibri Light" w:hAnsi="Calibri Light"/>
          <w:bCs/>
          <w:color w:val="000000" w:themeColor="text1"/>
          <w:sz w:val="18"/>
          <w:szCs w:val="18"/>
          <w:lang w:val="es-ES"/>
        </w:rPr>
      </w:pPr>
      <w:r w:rsidRPr="00BF5F7D">
        <w:rPr>
          <w:rFonts w:ascii="Calibri Light" w:hAnsi="Calibri Light"/>
          <w:bCs/>
          <w:color w:val="000000" w:themeColor="text1"/>
          <w:sz w:val="18"/>
          <w:szCs w:val="18"/>
          <w:lang w:val="es-ES"/>
        </w:rPr>
        <w:t>Haz un breve recuento d</w:t>
      </w:r>
      <w:r>
        <w:rPr>
          <w:rFonts w:ascii="Calibri Light" w:hAnsi="Calibri Light"/>
          <w:bCs/>
          <w:color w:val="000000" w:themeColor="text1"/>
          <w:sz w:val="18"/>
          <w:szCs w:val="18"/>
          <w:lang w:val="es-ES"/>
        </w:rPr>
        <w:t>e lo realizado en la sesión anterior</w:t>
      </w:r>
      <w:r w:rsidRPr="00BF5F7D">
        <w:rPr>
          <w:rFonts w:ascii="Calibri Light" w:hAnsi="Calibri Light"/>
          <w:bCs/>
          <w:color w:val="000000" w:themeColor="text1"/>
          <w:sz w:val="18"/>
          <w:szCs w:val="18"/>
          <w:lang w:val="es-ES"/>
        </w:rPr>
        <w:t>, recuérd</w:t>
      </w:r>
      <w:r>
        <w:rPr>
          <w:rFonts w:ascii="Calibri Light" w:hAnsi="Calibri Light"/>
          <w:bCs/>
          <w:color w:val="000000" w:themeColor="text1"/>
          <w:sz w:val="18"/>
          <w:szCs w:val="18"/>
          <w:lang w:val="es-ES"/>
        </w:rPr>
        <w:t>ales lo bien que la pasaron y có</w:t>
      </w:r>
      <w:r w:rsidRPr="00BF5F7D">
        <w:rPr>
          <w:rFonts w:ascii="Calibri Light" w:hAnsi="Calibri Light"/>
          <w:bCs/>
          <w:color w:val="000000" w:themeColor="text1"/>
          <w:sz w:val="18"/>
          <w:szCs w:val="18"/>
          <w:lang w:val="es-ES"/>
        </w:rPr>
        <w:t>mo a través de actividades divertidas h</w:t>
      </w:r>
      <w:r>
        <w:rPr>
          <w:rFonts w:ascii="Calibri Light" w:hAnsi="Calibri Light"/>
          <w:bCs/>
          <w:color w:val="000000" w:themeColor="text1"/>
          <w:sz w:val="18"/>
          <w:szCs w:val="18"/>
          <w:lang w:val="es-ES"/>
        </w:rPr>
        <w:t xml:space="preserve">an podido conocerse un poco más. Resalta lo agradable </w:t>
      </w:r>
      <w:r w:rsidRPr="00BF5F7D">
        <w:rPr>
          <w:rFonts w:ascii="Calibri Light" w:hAnsi="Calibri Light"/>
          <w:bCs/>
          <w:color w:val="000000" w:themeColor="text1"/>
          <w:sz w:val="18"/>
          <w:szCs w:val="18"/>
          <w:lang w:val="es-ES"/>
        </w:rPr>
        <w:t>qu</w:t>
      </w:r>
      <w:r>
        <w:rPr>
          <w:rFonts w:ascii="Calibri Light" w:hAnsi="Calibri Light"/>
          <w:bCs/>
          <w:color w:val="000000" w:themeColor="text1"/>
          <w:sz w:val="18"/>
          <w:szCs w:val="18"/>
          <w:lang w:val="es-ES"/>
        </w:rPr>
        <w:t>e es encontrar en nuestra aula</w:t>
      </w:r>
      <w:r w:rsidR="00FE2805">
        <w:rPr>
          <w:rFonts w:ascii="Calibri Light" w:hAnsi="Calibri Light"/>
          <w:bCs/>
          <w:color w:val="000000" w:themeColor="text1"/>
          <w:sz w:val="18"/>
          <w:szCs w:val="18"/>
          <w:lang w:val="es-ES"/>
        </w:rPr>
        <w:t xml:space="preserve"> a</w:t>
      </w:r>
      <w:r>
        <w:rPr>
          <w:rFonts w:ascii="Calibri Light" w:hAnsi="Calibri Light"/>
          <w:bCs/>
          <w:color w:val="000000" w:themeColor="text1"/>
          <w:sz w:val="18"/>
          <w:szCs w:val="18"/>
          <w:lang w:val="es-ES"/>
        </w:rPr>
        <w:t xml:space="preserve"> compañeros</w:t>
      </w:r>
      <w:r w:rsidR="00EC6029">
        <w:rPr>
          <w:rFonts w:ascii="Calibri Light" w:hAnsi="Calibri Light"/>
          <w:bCs/>
          <w:color w:val="000000" w:themeColor="text1"/>
          <w:sz w:val="18"/>
          <w:szCs w:val="18"/>
          <w:lang w:val="es-ES"/>
        </w:rPr>
        <w:t>/</w:t>
      </w:r>
      <w:r>
        <w:rPr>
          <w:rFonts w:ascii="Calibri Light" w:hAnsi="Calibri Light"/>
          <w:bCs/>
          <w:color w:val="000000" w:themeColor="text1"/>
          <w:sz w:val="18"/>
          <w:szCs w:val="18"/>
          <w:lang w:val="es-ES"/>
        </w:rPr>
        <w:t>as, amigos</w:t>
      </w:r>
      <w:r w:rsidR="00EC6029">
        <w:rPr>
          <w:rFonts w:ascii="Calibri Light" w:hAnsi="Calibri Light"/>
          <w:bCs/>
          <w:color w:val="000000" w:themeColor="text1"/>
          <w:sz w:val="18"/>
          <w:szCs w:val="18"/>
          <w:lang w:val="es-ES"/>
        </w:rPr>
        <w:t>/as</w:t>
      </w:r>
      <w:r>
        <w:rPr>
          <w:rFonts w:ascii="Calibri Light" w:hAnsi="Calibri Light"/>
          <w:bCs/>
          <w:color w:val="000000" w:themeColor="text1"/>
          <w:sz w:val="18"/>
          <w:szCs w:val="18"/>
          <w:lang w:val="es-ES"/>
        </w:rPr>
        <w:t xml:space="preserve"> </w:t>
      </w:r>
      <w:r w:rsidRPr="00BF5F7D">
        <w:rPr>
          <w:rFonts w:ascii="Calibri Light" w:hAnsi="Calibri Light"/>
          <w:bCs/>
          <w:color w:val="000000" w:themeColor="text1"/>
          <w:sz w:val="18"/>
          <w:szCs w:val="18"/>
          <w:lang w:val="es-ES"/>
        </w:rPr>
        <w:t>que se cuiden entre sí y colaboren unos con otros.</w:t>
      </w:r>
    </w:p>
    <w:p w14:paraId="335AF490" w14:textId="37D57D91" w:rsidR="00043B38" w:rsidRPr="00BF5F7D" w:rsidRDefault="00043B38" w:rsidP="00A805BB">
      <w:pPr>
        <w:pStyle w:val="paragraph"/>
        <w:numPr>
          <w:ilvl w:val="0"/>
          <w:numId w:val="8"/>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BF5F7D">
        <w:rPr>
          <w:rFonts w:ascii="Calibri Light" w:hAnsi="Calibri Light"/>
          <w:bCs/>
          <w:color w:val="000000" w:themeColor="text1"/>
          <w:sz w:val="18"/>
          <w:szCs w:val="18"/>
          <w:lang w:val="es-ES"/>
        </w:rPr>
        <w:t>Pídeles que se acomoden en un semicírculo</w:t>
      </w:r>
      <w:r>
        <w:rPr>
          <w:rFonts w:ascii="Calibri Light" w:hAnsi="Calibri Light"/>
          <w:bCs/>
          <w:color w:val="000000" w:themeColor="text1"/>
          <w:sz w:val="18"/>
          <w:szCs w:val="18"/>
          <w:lang w:val="es-ES"/>
        </w:rPr>
        <w:t>. Los estudiantes</w:t>
      </w:r>
      <w:r w:rsidR="00A805BB">
        <w:rPr>
          <w:rFonts w:ascii="Calibri Light" w:hAnsi="Calibri Light"/>
          <w:bCs/>
          <w:color w:val="000000" w:themeColor="text1"/>
          <w:sz w:val="18"/>
          <w:szCs w:val="18"/>
          <w:lang w:val="es-ES"/>
        </w:rPr>
        <w:t>, organizados de esta manera,</w:t>
      </w:r>
      <w:r>
        <w:rPr>
          <w:rFonts w:ascii="Calibri Light" w:hAnsi="Calibri Light"/>
          <w:bCs/>
          <w:color w:val="000000" w:themeColor="text1"/>
          <w:sz w:val="18"/>
          <w:szCs w:val="18"/>
          <w:lang w:val="es-ES"/>
        </w:rPr>
        <w:t xml:space="preserve"> pueden establecer contacto visual y prestar atención a todos cuando toman la palabra.</w:t>
      </w:r>
    </w:p>
    <w:p w14:paraId="4364FDD9" w14:textId="31FDDC53" w:rsidR="00043B38" w:rsidRDefault="00043B38" w:rsidP="00A805BB">
      <w:pPr>
        <w:pStyle w:val="paragraph"/>
        <w:numPr>
          <w:ilvl w:val="0"/>
          <w:numId w:val="8"/>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BF5F7D">
        <w:rPr>
          <w:rFonts w:ascii="Calibri Light" w:hAnsi="Calibri Light"/>
          <w:bCs/>
          <w:color w:val="000000" w:themeColor="text1"/>
          <w:sz w:val="18"/>
          <w:szCs w:val="18"/>
          <w:lang w:val="es-ES"/>
        </w:rPr>
        <w:lastRenderedPageBreak/>
        <w:t xml:space="preserve">Muéstrales las ilustraciones que preparaste para acompañar </w:t>
      </w:r>
      <w:r w:rsidR="00A805BB">
        <w:rPr>
          <w:rFonts w:ascii="Calibri Light" w:hAnsi="Calibri Light"/>
          <w:bCs/>
          <w:color w:val="000000" w:themeColor="text1"/>
          <w:sz w:val="18"/>
          <w:szCs w:val="18"/>
          <w:lang w:val="es-ES"/>
        </w:rPr>
        <w:t>la lectura</w:t>
      </w:r>
      <w:r w:rsidRPr="00BF5F7D">
        <w:rPr>
          <w:rFonts w:ascii="Calibri Light" w:hAnsi="Calibri Light"/>
          <w:bCs/>
          <w:color w:val="000000" w:themeColor="text1"/>
          <w:sz w:val="18"/>
          <w:szCs w:val="18"/>
          <w:lang w:val="es-ES"/>
        </w:rPr>
        <w:t xml:space="preserve">, esto será importante para que puedas formular algunas preguntas que permitan a </w:t>
      </w:r>
      <w:r w:rsidR="00EC6029" w:rsidRPr="00BF5F7D">
        <w:rPr>
          <w:rFonts w:ascii="Calibri Light" w:hAnsi="Calibri Light"/>
          <w:bCs/>
          <w:color w:val="000000" w:themeColor="text1"/>
          <w:sz w:val="18"/>
          <w:szCs w:val="18"/>
          <w:lang w:val="es-ES"/>
        </w:rPr>
        <w:t xml:space="preserve">los niños </w:t>
      </w:r>
      <w:r w:rsidRPr="00BF5F7D">
        <w:rPr>
          <w:rFonts w:ascii="Calibri Light" w:hAnsi="Calibri Light"/>
          <w:bCs/>
          <w:color w:val="000000" w:themeColor="text1"/>
          <w:sz w:val="18"/>
          <w:szCs w:val="18"/>
          <w:lang w:val="es-ES"/>
        </w:rPr>
        <w:t xml:space="preserve">y </w:t>
      </w:r>
      <w:r w:rsidR="00EC6029" w:rsidRPr="00BF5F7D">
        <w:rPr>
          <w:rFonts w:ascii="Calibri Light" w:hAnsi="Calibri Light"/>
          <w:bCs/>
          <w:color w:val="000000" w:themeColor="text1"/>
          <w:sz w:val="18"/>
          <w:szCs w:val="18"/>
          <w:lang w:val="es-ES"/>
        </w:rPr>
        <w:t xml:space="preserve">las niñas </w:t>
      </w:r>
      <w:r w:rsidRPr="00BF5F7D">
        <w:rPr>
          <w:rFonts w:ascii="Calibri Light" w:hAnsi="Calibri Light"/>
          <w:bCs/>
          <w:color w:val="000000" w:themeColor="text1"/>
          <w:sz w:val="18"/>
          <w:szCs w:val="18"/>
          <w:lang w:val="es-ES"/>
        </w:rPr>
        <w:t>plantearse ciertas hipótesis sobre lo que tratará el cuento</w:t>
      </w:r>
      <w:r w:rsidR="00A805BB">
        <w:rPr>
          <w:rFonts w:ascii="Calibri Light" w:hAnsi="Calibri Light"/>
          <w:bCs/>
          <w:color w:val="000000" w:themeColor="text1"/>
          <w:sz w:val="18"/>
          <w:szCs w:val="18"/>
          <w:lang w:val="es-ES"/>
        </w:rPr>
        <w:t xml:space="preserve">. Los estudiantes pueden realizar predicciones a partir de preguntas, </w:t>
      </w:r>
      <w:r w:rsidR="00FA3292">
        <w:rPr>
          <w:rFonts w:ascii="Calibri Light" w:hAnsi="Calibri Light"/>
          <w:bCs/>
          <w:color w:val="000000" w:themeColor="text1"/>
          <w:sz w:val="18"/>
          <w:szCs w:val="18"/>
          <w:lang w:val="es-ES"/>
        </w:rPr>
        <w:t>como,</w:t>
      </w:r>
      <w:r w:rsidR="00A805BB">
        <w:rPr>
          <w:rFonts w:ascii="Calibri Light" w:hAnsi="Calibri Light"/>
          <w:bCs/>
          <w:color w:val="000000" w:themeColor="text1"/>
          <w:sz w:val="18"/>
          <w:szCs w:val="18"/>
          <w:lang w:val="es-ES"/>
        </w:rPr>
        <w:t xml:space="preserve"> por ejemplo</w:t>
      </w:r>
      <w:r w:rsidRPr="00BF5F7D">
        <w:rPr>
          <w:rFonts w:ascii="Calibri Light" w:hAnsi="Calibri Light"/>
          <w:bCs/>
          <w:color w:val="000000" w:themeColor="text1"/>
          <w:sz w:val="18"/>
          <w:szCs w:val="18"/>
          <w:lang w:val="es-ES"/>
        </w:rPr>
        <w:t xml:space="preserve">: </w:t>
      </w:r>
      <w:r w:rsidR="00A805BB">
        <w:rPr>
          <w:rFonts w:ascii="Calibri Light" w:hAnsi="Calibri Light"/>
          <w:bCs/>
          <w:color w:val="000000" w:themeColor="text1"/>
          <w:sz w:val="18"/>
          <w:szCs w:val="18"/>
          <w:lang w:val="es-ES"/>
        </w:rPr>
        <w:t>¿</w:t>
      </w:r>
      <w:r w:rsidR="00AD2FB2">
        <w:rPr>
          <w:rFonts w:ascii="Calibri Light" w:hAnsi="Calibri Light"/>
          <w:bCs/>
          <w:color w:val="000000" w:themeColor="text1"/>
          <w:sz w:val="18"/>
          <w:szCs w:val="18"/>
          <w:lang w:val="es-ES"/>
        </w:rPr>
        <w:t>Q</w:t>
      </w:r>
      <w:r w:rsidR="00A805BB">
        <w:rPr>
          <w:rFonts w:ascii="Calibri Light" w:hAnsi="Calibri Light"/>
          <w:bCs/>
          <w:color w:val="000000" w:themeColor="text1"/>
          <w:sz w:val="18"/>
          <w:szCs w:val="18"/>
          <w:lang w:val="es-ES"/>
        </w:rPr>
        <w:t>uién es la autora</w:t>
      </w:r>
      <w:r w:rsidR="008E5066">
        <w:rPr>
          <w:rFonts w:ascii="Calibri Light" w:hAnsi="Calibri Light"/>
          <w:bCs/>
          <w:color w:val="000000" w:themeColor="text1"/>
          <w:sz w:val="18"/>
          <w:szCs w:val="18"/>
          <w:lang w:val="es-ES"/>
        </w:rPr>
        <w:t xml:space="preserve">?, </w:t>
      </w:r>
      <w:r w:rsidRPr="00BF5F7D">
        <w:rPr>
          <w:rFonts w:ascii="Calibri Light" w:hAnsi="Calibri Light"/>
          <w:bCs/>
          <w:color w:val="000000" w:themeColor="text1"/>
          <w:sz w:val="18"/>
          <w:szCs w:val="18"/>
          <w:lang w:val="es-ES"/>
        </w:rPr>
        <w:t xml:space="preserve">¿por qué la autora le habrá puesto </w:t>
      </w:r>
      <w:r w:rsidR="00715FEE">
        <w:rPr>
          <w:rFonts w:ascii="Calibri Light" w:hAnsi="Calibri Light"/>
          <w:bCs/>
          <w:color w:val="000000" w:themeColor="text1"/>
          <w:sz w:val="18"/>
          <w:szCs w:val="18"/>
          <w:lang w:val="es-ES"/>
        </w:rPr>
        <w:t>e</w:t>
      </w:r>
      <w:r w:rsidRPr="00BF5F7D">
        <w:rPr>
          <w:rFonts w:ascii="Calibri Light" w:hAnsi="Calibri Light"/>
          <w:bCs/>
          <w:color w:val="000000" w:themeColor="text1"/>
          <w:sz w:val="18"/>
          <w:szCs w:val="18"/>
          <w:lang w:val="es-ES"/>
        </w:rPr>
        <w:t>ste título?, ¿quiénes serán l</w:t>
      </w:r>
      <w:r w:rsidR="008E5066">
        <w:rPr>
          <w:rFonts w:ascii="Calibri Light" w:hAnsi="Calibri Light"/>
          <w:bCs/>
          <w:color w:val="000000" w:themeColor="text1"/>
          <w:sz w:val="18"/>
          <w:szCs w:val="18"/>
          <w:lang w:val="es-ES"/>
        </w:rPr>
        <w:t xml:space="preserve">os personajes? </w:t>
      </w:r>
      <w:r w:rsidRPr="00BF5F7D">
        <w:rPr>
          <w:rFonts w:ascii="Calibri Light" w:hAnsi="Calibri Light"/>
          <w:bCs/>
          <w:color w:val="000000" w:themeColor="text1"/>
          <w:sz w:val="18"/>
          <w:szCs w:val="18"/>
          <w:lang w:val="es-ES"/>
        </w:rPr>
        <w:t>Recuerda registrar en la pizarra o papelote todas las respuestas de manera que más adelante sean contrastadas.</w:t>
      </w:r>
    </w:p>
    <w:p w14:paraId="146B36E4" w14:textId="1639B139" w:rsidR="008E5066" w:rsidRPr="00BF5F7D" w:rsidRDefault="008E5066" w:rsidP="00A805BB">
      <w:pPr>
        <w:pStyle w:val="paragraph"/>
        <w:numPr>
          <w:ilvl w:val="0"/>
          <w:numId w:val="8"/>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Pr>
          <w:rFonts w:ascii="Calibri Light" w:hAnsi="Calibri Light"/>
          <w:bCs/>
          <w:color w:val="000000" w:themeColor="text1"/>
          <w:sz w:val="18"/>
          <w:szCs w:val="18"/>
          <w:lang w:val="es-ES"/>
        </w:rPr>
        <w:t xml:space="preserve">Comparte con </w:t>
      </w:r>
      <w:r w:rsidR="00EC6029">
        <w:rPr>
          <w:rFonts w:ascii="Calibri Light" w:hAnsi="Calibri Light"/>
          <w:bCs/>
          <w:color w:val="000000" w:themeColor="text1"/>
          <w:sz w:val="18"/>
          <w:szCs w:val="18"/>
          <w:lang w:val="es-ES"/>
        </w:rPr>
        <w:t xml:space="preserve">los niños </w:t>
      </w:r>
      <w:r>
        <w:rPr>
          <w:rFonts w:ascii="Calibri Light" w:hAnsi="Calibri Light"/>
          <w:bCs/>
          <w:color w:val="000000" w:themeColor="text1"/>
          <w:sz w:val="18"/>
          <w:szCs w:val="18"/>
          <w:lang w:val="es-ES"/>
        </w:rPr>
        <w:t xml:space="preserve">y </w:t>
      </w:r>
      <w:r w:rsidR="00EC6029">
        <w:rPr>
          <w:rFonts w:ascii="Calibri Light" w:hAnsi="Calibri Light"/>
          <w:bCs/>
          <w:color w:val="000000" w:themeColor="text1"/>
          <w:sz w:val="18"/>
          <w:szCs w:val="18"/>
          <w:lang w:val="es-ES"/>
        </w:rPr>
        <w:t xml:space="preserve">las niñas </w:t>
      </w:r>
      <w:r>
        <w:rPr>
          <w:rFonts w:ascii="Calibri Light" w:hAnsi="Calibri Light"/>
          <w:bCs/>
          <w:color w:val="000000" w:themeColor="text1"/>
          <w:sz w:val="18"/>
          <w:szCs w:val="18"/>
          <w:lang w:val="es-ES"/>
        </w:rPr>
        <w:t>el propósito de lectura</w:t>
      </w:r>
      <w:r w:rsidR="0023286C">
        <w:rPr>
          <w:rFonts w:ascii="Calibri Light" w:hAnsi="Calibri Light"/>
          <w:bCs/>
          <w:color w:val="000000" w:themeColor="text1"/>
          <w:sz w:val="18"/>
          <w:szCs w:val="18"/>
          <w:lang w:val="es-ES"/>
        </w:rPr>
        <w:t>. Los estudiantes pueden responder a la pregunta: ¿</w:t>
      </w:r>
      <w:r w:rsidR="00970276">
        <w:rPr>
          <w:rFonts w:ascii="Calibri Light" w:hAnsi="Calibri Light"/>
          <w:bCs/>
          <w:color w:val="000000" w:themeColor="text1"/>
          <w:sz w:val="18"/>
          <w:szCs w:val="18"/>
          <w:lang w:val="es-ES"/>
        </w:rPr>
        <w:t>P</w:t>
      </w:r>
      <w:r w:rsidR="0023286C">
        <w:rPr>
          <w:rFonts w:ascii="Calibri Light" w:hAnsi="Calibri Light"/>
          <w:bCs/>
          <w:color w:val="000000" w:themeColor="text1"/>
          <w:sz w:val="18"/>
          <w:szCs w:val="18"/>
          <w:lang w:val="es-ES"/>
        </w:rPr>
        <w:t>ara qué vamos a leer el texto?</w:t>
      </w:r>
    </w:p>
    <w:p w14:paraId="7025801F" w14:textId="526EDFCA" w:rsidR="00043B38" w:rsidRPr="00BF5F7D" w:rsidRDefault="00043B38" w:rsidP="00A805BB">
      <w:pPr>
        <w:pStyle w:val="paragraph"/>
        <w:numPr>
          <w:ilvl w:val="0"/>
          <w:numId w:val="8"/>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BF5F7D">
        <w:rPr>
          <w:rFonts w:ascii="Calibri Light" w:hAnsi="Calibri Light"/>
          <w:bCs/>
          <w:color w:val="000000" w:themeColor="text1"/>
          <w:sz w:val="18"/>
          <w:szCs w:val="18"/>
          <w:lang w:val="es-ES"/>
        </w:rPr>
        <w:t xml:space="preserve">Lee el cuento “La estrella fugaz” (Anexo 1). </w:t>
      </w:r>
      <w:r w:rsidR="000103B6">
        <w:rPr>
          <w:rFonts w:ascii="Calibri Light" w:hAnsi="Calibri Light"/>
          <w:bCs/>
          <w:color w:val="000000" w:themeColor="text1"/>
          <w:sz w:val="18"/>
          <w:szCs w:val="18"/>
          <w:lang w:val="es-ES"/>
        </w:rPr>
        <w:t xml:space="preserve">Mientras lees, muestra a los estudiantes las ilustraciones </w:t>
      </w:r>
      <w:r w:rsidR="000103B6" w:rsidRPr="00BF5F7D">
        <w:rPr>
          <w:rFonts w:ascii="Calibri Light" w:hAnsi="Calibri Light"/>
          <w:bCs/>
          <w:color w:val="000000" w:themeColor="text1"/>
          <w:sz w:val="18"/>
          <w:szCs w:val="18"/>
          <w:lang w:val="es-ES"/>
        </w:rPr>
        <w:t>que preparaste</w:t>
      </w:r>
      <w:r w:rsidR="000103B6">
        <w:rPr>
          <w:rFonts w:ascii="Calibri Light" w:hAnsi="Calibri Light"/>
          <w:bCs/>
          <w:color w:val="000000" w:themeColor="text1"/>
          <w:sz w:val="18"/>
          <w:szCs w:val="18"/>
          <w:lang w:val="es-ES"/>
        </w:rPr>
        <w:t>.</w:t>
      </w:r>
    </w:p>
    <w:p w14:paraId="69B12769" w14:textId="1004A0CF" w:rsidR="00043B38" w:rsidRPr="00BF5F7D" w:rsidRDefault="00043B38" w:rsidP="00A805BB">
      <w:pPr>
        <w:pStyle w:val="paragraph"/>
        <w:numPr>
          <w:ilvl w:val="0"/>
          <w:numId w:val="8"/>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BF5F7D">
        <w:rPr>
          <w:rFonts w:ascii="Calibri Light" w:hAnsi="Calibri Light"/>
          <w:bCs/>
          <w:color w:val="000000" w:themeColor="text1"/>
          <w:sz w:val="18"/>
          <w:szCs w:val="18"/>
          <w:lang w:val="es-ES"/>
        </w:rPr>
        <w:t>Dialoga con ellos</w:t>
      </w:r>
      <w:r w:rsidR="00B46010">
        <w:rPr>
          <w:rFonts w:ascii="Calibri Light" w:hAnsi="Calibri Light"/>
          <w:bCs/>
          <w:color w:val="000000" w:themeColor="text1"/>
          <w:sz w:val="18"/>
          <w:szCs w:val="18"/>
          <w:lang w:val="es-ES"/>
        </w:rPr>
        <w:t>/</w:t>
      </w:r>
      <w:r w:rsidR="009064E5">
        <w:rPr>
          <w:rFonts w:ascii="Calibri Light" w:hAnsi="Calibri Light"/>
          <w:bCs/>
          <w:color w:val="000000" w:themeColor="text1"/>
          <w:sz w:val="18"/>
          <w:szCs w:val="18"/>
          <w:lang w:val="es-ES"/>
        </w:rPr>
        <w:t>as</w:t>
      </w:r>
      <w:r w:rsidRPr="00BF5F7D">
        <w:rPr>
          <w:rFonts w:ascii="Calibri Light" w:hAnsi="Calibri Light"/>
          <w:bCs/>
          <w:color w:val="000000" w:themeColor="text1"/>
          <w:sz w:val="18"/>
          <w:szCs w:val="18"/>
          <w:lang w:val="es-ES"/>
        </w:rPr>
        <w:t xml:space="preserve"> acerca de </w:t>
      </w:r>
      <w:r w:rsidR="000103B6">
        <w:rPr>
          <w:rFonts w:ascii="Calibri Light" w:hAnsi="Calibri Light"/>
          <w:bCs/>
          <w:color w:val="000000" w:themeColor="text1"/>
          <w:sz w:val="18"/>
          <w:szCs w:val="18"/>
          <w:lang w:val="es-ES"/>
        </w:rPr>
        <w:t>lo que decía el texto. Puedes dinamizar el intercambio a través de algunas preguntas</w:t>
      </w:r>
      <w:r w:rsidRPr="00BF5F7D">
        <w:rPr>
          <w:rFonts w:ascii="Calibri Light" w:hAnsi="Calibri Light"/>
          <w:bCs/>
          <w:color w:val="000000" w:themeColor="text1"/>
          <w:sz w:val="18"/>
          <w:szCs w:val="18"/>
          <w:lang w:val="es-ES"/>
        </w:rPr>
        <w:t>: ¿</w:t>
      </w:r>
      <w:r w:rsidR="00AD2FB2">
        <w:rPr>
          <w:rFonts w:ascii="Calibri Light" w:hAnsi="Calibri Light"/>
          <w:bCs/>
          <w:color w:val="000000" w:themeColor="text1"/>
          <w:sz w:val="18"/>
          <w:szCs w:val="18"/>
          <w:lang w:val="es-ES"/>
        </w:rPr>
        <w:t>P</w:t>
      </w:r>
      <w:r w:rsidRPr="00BF5F7D">
        <w:rPr>
          <w:rFonts w:ascii="Calibri Light" w:hAnsi="Calibri Light"/>
          <w:bCs/>
          <w:color w:val="000000" w:themeColor="text1"/>
          <w:sz w:val="18"/>
          <w:szCs w:val="18"/>
          <w:lang w:val="es-ES"/>
        </w:rPr>
        <w:t xml:space="preserve">or qué Beatriz estaba preocupada?, ¿por qué Mariana no quería ir a la escuela?, ¿por qué cambió de idea?, ¿ustedes creen que le gustaba mucho su escuela inicial?, ¿qué creen que será lo que más recuerda Mariana de su escuela inicial?, ¿cómo creen que sería su aula? </w:t>
      </w:r>
      <w:r w:rsidR="00EC6029">
        <w:rPr>
          <w:rFonts w:ascii="Calibri Light" w:hAnsi="Calibri Light"/>
          <w:bCs/>
          <w:color w:val="000000" w:themeColor="text1"/>
          <w:sz w:val="18"/>
          <w:szCs w:val="18"/>
          <w:lang w:val="es-ES"/>
        </w:rPr>
        <w:t>L</w:t>
      </w:r>
      <w:r w:rsidRPr="00BF5F7D">
        <w:rPr>
          <w:rFonts w:ascii="Calibri Light" w:hAnsi="Calibri Light"/>
          <w:bCs/>
          <w:color w:val="000000" w:themeColor="text1"/>
          <w:sz w:val="18"/>
          <w:szCs w:val="18"/>
          <w:lang w:val="es-ES"/>
        </w:rPr>
        <w:t xml:space="preserve">os niños </w:t>
      </w:r>
      <w:r w:rsidR="00EC6029" w:rsidRPr="00BF5F7D">
        <w:rPr>
          <w:rFonts w:ascii="Calibri Light" w:hAnsi="Calibri Light"/>
          <w:bCs/>
          <w:color w:val="000000" w:themeColor="text1"/>
          <w:sz w:val="18"/>
          <w:szCs w:val="18"/>
          <w:lang w:val="es-ES"/>
        </w:rPr>
        <w:t xml:space="preserve">y </w:t>
      </w:r>
      <w:r w:rsidR="00EC6029">
        <w:rPr>
          <w:rFonts w:ascii="Calibri Light" w:hAnsi="Calibri Light"/>
          <w:bCs/>
          <w:color w:val="000000" w:themeColor="text1"/>
          <w:sz w:val="18"/>
          <w:szCs w:val="18"/>
          <w:lang w:val="es-ES"/>
        </w:rPr>
        <w:t>l</w:t>
      </w:r>
      <w:r w:rsidR="00EC6029" w:rsidRPr="00BF5F7D">
        <w:rPr>
          <w:rFonts w:ascii="Calibri Light" w:hAnsi="Calibri Light"/>
          <w:bCs/>
          <w:color w:val="000000" w:themeColor="text1"/>
          <w:sz w:val="18"/>
          <w:szCs w:val="18"/>
          <w:lang w:val="es-ES"/>
        </w:rPr>
        <w:t xml:space="preserve">as niñas </w:t>
      </w:r>
      <w:r w:rsidR="000103B6">
        <w:rPr>
          <w:rFonts w:ascii="Calibri Light" w:hAnsi="Calibri Light"/>
          <w:bCs/>
          <w:color w:val="000000" w:themeColor="text1"/>
          <w:sz w:val="18"/>
          <w:szCs w:val="18"/>
          <w:lang w:val="es-ES"/>
        </w:rPr>
        <w:t>intervienen</w:t>
      </w:r>
      <w:r w:rsidRPr="00BF5F7D">
        <w:rPr>
          <w:rFonts w:ascii="Calibri Light" w:hAnsi="Calibri Light"/>
          <w:bCs/>
          <w:color w:val="000000" w:themeColor="text1"/>
          <w:sz w:val="18"/>
          <w:szCs w:val="18"/>
          <w:lang w:val="es-ES"/>
        </w:rPr>
        <w:t xml:space="preserve"> libremente, sin </w:t>
      </w:r>
      <w:r w:rsidR="000103B6">
        <w:rPr>
          <w:rFonts w:ascii="Calibri Light" w:hAnsi="Calibri Light"/>
          <w:bCs/>
          <w:color w:val="000000" w:themeColor="text1"/>
          <w:sz w:val="18"/>
          <w:szCs w:val="18"/>
          <w:lang w:val="es-ES"/>
        </w:rPr>
        <w:t>sentirse</w:t>
      </w:r>
      <w:r w:rsidRPr="00BF5F7D">
        <w:rPr>
          <w:rFonts w:ascii="Calibri Light" w:hAnsi="Calibri Light"/>
          <w:bCs/>
          <w:color w:val="000000" w:themeColor="text1"/>
          <w:sz w:val="18"/>
          <w:szCs w:val="18"/>
          <w:lang w:val="es-ES"/>
        </w:rPr>
        <w:t xml:space="preserve"> presionados. Luego de la lectura</w:t>
      </w:r>
      <w:r w:rsidR="000103B6">
        <w:rPr>
          <w:rFonts w:ascii="Calibri Light" w:hAnsi="Calibri Light"/>
          <w:bCs/>
          <w:color w:val="000000" w:themeColor="text1"/>
          <w:sz w:val="18"/>
          <w:szCs w:val="18"/>
          <w:lang w:val="es-ES"/>
        </w:rPr>
        <w:t xml:space="preserve"> dirige su atención hacia sus ideas o hipótesis iniciales</w:t>
      </w:r>
      <w:r w:rsidR="000103B6" w:rsidRPr="00BF5F7D">
        <w:rPr>
          <w:rFonts w:ascii="Calibri Light" w:hAnsi="Calibri Light"/>
          <w:bCs/>
          <w:color w:val="000000" w:themeColor="text1"/>
          <w:sz w:val="18"/>
          <w:szCs w:val="18"/>
          <w:lang w:val="es-ES"/>
        </w:rPr>
        <w:t xml:space="preserve"> </w:t>
      </w:r>
      <w:r w:rsidR="00715FEE">
        <w:rPr>
          <w:rFonts w:ascii="Calibri Light" w:hAnsi="Calibri Light"/>
          <w:bCs/>
          <w:color w:val="000000" w:themeColor="text1"/>
          <w:sz w:val="18"/>
          <w:szCs w:val="18"/>
          <w:lang w:val="es-ES"/>
        </w:rPr>
        <w:t>sobre el texto</w:t>
      </w:r>
      <w:r w:rsidR="00A20161">
        <w:rPr>
          <w:rFonts w:ascii="Calibri Light" w:hAnsi="Calibri Light"/>
          <w:bCs/>
          <w:color w:val="000000" w:themeColor="text1"/>
          <w:sz w:val="18"/>
          <w:szCs w:val="18"/>
          <w:lang w:val="es-ES"/>
        </w:rPr>
        <w:t>,</w:t>
      </w:r>
      <w:r w:rsidR="000103B6">
        <w:rPr>
          <w:rFonts w:ascii="Calibri Light" w:hAnsi="Calibri Light"/>
          <w:bCs/>
          <w:color w:val="000000" w:themeColor="text1"/>
          <w:sz w:val="18"/>
          <w:szCs w:val="18"/>
          <w:lang w:val="es-ES"/>
        </w:rPr>
        <w:t xml:space="preserve"> </w:t>
      </w:r>
      <w:r w:rsidRPr="00BF5F7D">
        <w:rPr>
          <w:rFonts w:ascii="Calibri Light" w:hAnsi="Calibri Light"/>
          <w:bCs/>
          <w:color w:val="000000" w:themeColor="text1"/>
          <w:sz w:val="18"/>
          <w:szCs w:val="18"/>
          <w:lang w:val="es-ES"/>
        </w:rPr>
        <w:t xml:space="preserve">y compáralas con las que te dieron antes de empezar la </w:t>
      </w:r>
      <w:r w:rsidR="00E67EA9">
        <w:rPr>
          <w:rFonts w:ascii="Calibri Light" w:hAnsi="Calibri Light"/>
          <w:bCs/>
          <w:color w:val="000000" w:themeColor="text1"/>
          <w:sz w:val="18"/>
          <w:szCs w:val="18"/>
          <w:lang w:val="es-ES"/>
        </w:rPr>
        <w:t>lectura</w:t>
      </w:r>
      <w:r w:rsidRPr="00BF5F7D">
        <w:rPr>
          <w:rFonts w:ascii="Calibri Light" w:hAnsi="Calibri Light"/>
          <w:bCs/>
          <w:color w:val="000000" w:themeColor="text1"/>
          <w:sz w:val="18"/>
          <w:szCs w:val="18"/>
          <w:lang w:val="es-ES"/>
        </w:rPr>
        <w:t>.</w:t>
      </w:r>
    </w:p>
    <w:p w14:paraId="4C41D49D" w14:textId="1A5D5607" w:rsidR="00043B38" w:rsidRPr="00BF5F7D" w:rsidRDefault="00043B38" w:rsidP="00A805BB">
      <w:pPr>
        <w:pStyle w:val="paragraph"/>
        <w:numPr>
          <w:ilvl w:val="0"/>
          <w:numId w:val="8"/>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BF5F7D">
        <w:rPr>
          <w:rFonts w:ascii="Calibri Light" w:hAnsi="Calibri Light"/>
          <w:bCs/>
          <w:color w:val="000000" w:themeColor="text1"/>
          <w:sz w:val="18"/>
          <w:szCs w:val="18"/>
          <w:lang w:val="es-ES"/>
        </w:rPr>
        <w:t xml:space="preserve">Comenta </w:t>
      </w:r>
      <w:r w:rsidR="00E67EA9">
        <w:rPr>
          <w:rFonts w:ascii="Calibri Light" w:hAnsi="Calibri Light"/>
          <w:bCs/>
          <w:color w:val="000000" w:themeColor="text1"/>
          <w:sz w:val="18"/>
          <w:szCs w:val="18"/>
          <w:lang w:val="es-ES"/>
        </w:rPr>
        <w:t>lo que dice el cuento acerca del personaje de Mariana y sus</w:t>
      </w:r>
      <w:r w:rsidRPr="00BF5F7D">
        <w:rPr>
          <w:rFonts w:ascii="Calibri Light" w:hAnsi="Calibri Light"/>
          <w:bCs/>
          <w:color w:val="000000" w:themeColor="text1"/>
          <w:sz w:val="18"/>
          <w:szCs w:val="18"/>
          <w:lang w:val="es-ES"/>
        </w:rPr>
        <w:t xml:space="preserve"> ganas de ir a la escuela, que </w:t>
      </w:r>
      <w:r w:rsidR="00E67EA9">
        <w:rPr>
          <w:rFonts w:ascii="Calibri Light" w:hAnsi="Calibri Light"/>
          <w:bCs/>
          <w:color w:val="000000" w:themeColor="text1"/>
          <w:sz w:val="18"/>
          <w:szCs w:val="18"/>
          <w:lang w:val="es-ES"/>
        </w:rPr>
        <w:t xml:space="preserve">según el </w:t>
      </w:r>
      <w:r w:rsidR="00715FEE">
        <w:rPr>
          <w:rFonts w:ascii="Calibri Light" w:hAnsi="Calibri Light"/>
          <w:bCs/>
          <w:color w:val="000000" w:themeColor="text1"/>
          <w:sz w:val="18"/>
          <w:szCs w:val="18"/>
          <w:lang w:val="es-ES"/>
        </w:rPr>
        <w:t>relato</w:t>
      </w:r>
      <w:r w:rsidR="00715FEE" w:rsidRPr="00BF5F7D">
        <w:rPr>
          <w:rFonts w:ascii="Calibri Light" w:hAnsi="Calibri Light"/>
          <w:bCs/>
          <w:color w:val="000000" w:themeColor="text1"/>
          <w:sz w:val="18"/>
          <w:szCs w:val="18"/>
          <w:lang w:val="es-ES"/>
        </w:rPr>
        <w:t xml:space="preserve"> </w:t>
      </w:r>
      <w:r w:rsidRPr="00BF5F7D">
        <w:rPr>
          <w:rFonts w:ascii="Calibri Light" w:hAnsi="Calibri Light"/>
          <w:bCs/>
          <w:color w:val="000000" w:themeColor="text1"/>
          <w:sz w:val="18"/>
          <w:szCs w:val="18"/>
          <w:lang w:val="es-ES"/>
        </w:rPr>
        <w:t>su e</w:t>
      </w:r>
      <w:r w:rsidR="00E67EA9">
        <w:rPr>
          <w:rFonts w:ascii="Calibri Light" w:hAnsi="Calibri Light"/>
          <w:bCs/>
          <w:color w:val="000000" w:themeColor="text1"/>
          <w:sz w:val="18"/>
          <w:szCs w:val="18"/>
          <w:lang w:val="es-ES"/>
        </w:rPr>
        <w:t xml:space="preserve">scuela inicial era muy bonita. A partir de </w:t>
      </w:r>
      <w:r w:rsidR="00715FEE">
        <w:rPr>
          <w:rFonts w:ascii="Calibri Light" w:hAnsi="Calibri Light"/>
          <w:bCs/>
          <w:color w:val="000000" w:themeColor="text1"/>
          <w:sz w:val="18"/>
          <w:szCs w:val="18"/>
          <w:lang w:val="es-ES"/>
        </w:rPr>
        <w:t>él</w:t>
      </w:r>
      <w:r w:rsidR="00E67EA9">
        <w:rPr>
          <w:rFonts w:ascii="Calibri Light" w:hAnsi="Calibri Light"/>
          <w:bCs/>
          <w:color w:val="000000" w:themeColor="text1"/>
          <w:sz w:val="18"/>
          <w:szCs w:val="18"/>
          <w:lang w:val="es-ES"/>
        </w:rPr>
        <w:t xml:space="preserve"> </w:t>
      </w:r>
      <w:r w:rsidR="00244A6A">
        <w:rPr>
          <w:rFonts w:ascii="Calibri Light" w:hAnsi="Calibri Light"/>
          <w:bCs/>
          <w:color w:val="000000" w:themeColor="text1"/>
          <w:sz w:val="18"/>
          <w:szCs w:val="18"/>
          <w:lang w:val="es-ES"/>
        </w:rPr>
        <w:t>pregúntales: ¿</w:t>
      </w:r>
      <w:r w:rsidR="00AD2FB2">
        <w:rPr>
          <w:rFonts w:ascii="Calibri Light" w:hAnsi="Calibri Light"/>
          <w:bCs/>
          <w:color w:val="000000" w:themeColor="text1"/>
          <w:sz w:val="18"/>
          <w:szCs w:val="18"/>
          <w:lang w:val="es-ES"/>
        </w:rPr>
        <w:t>C</w:t>
      </w:r>
      <w:r w:rsidR="00244A6A" w:rsidRPr="00BF5F7D">
        <w:rPr>
          <w:rFonts w:ascii="Calibri Light" w:hAnsi="Calibri Light"/>
          <w:bCs/>
          <w:color w:val="000000" w:themeColor="text1"/>
          <w:sz w:val="18"/>
          <w:szCs w:val="18"/>
          <w:lang w:val="es-ES"/>
        </w:rPr>
        <w:t>ómo podríamos hacer para saber más acerca de cómo era nuestra escuela</w:t>
      </w:r>
      <w:r w:rsidR="00244A6A">
        <w:rPr>
          <w:rFonts w:ascii="Calibri Light" w:hAnsi="Calibri Light"/>
          <w:bCs/>
          <w:color w:val="000000" w:themeColor="text1"/>
          <w:sz w:val="18"/>
          <w:szCs w:val="18"/>
          <w:lang w:val="es-ES"/>
        </w:rPr>
        <w:t>? Los estudiantes dan ideas y estas son incorporadas al propósito del día.</w:t>
      </w:r>
    </w:p>
    <w:p w14:paraId="14867357" w14:textId="6023CDC8" w:rsidR="00043B38" w:rsidRPr="00BF5F7D" w:rsidRDefault="00043B38" w:rsidP="00A805BB">
      <w:pPr>
        <w:pStyle w:val="paragraph"/>
        <w:numPr>
          <w:ilvl w:val="0"/>
          <w:numId w:val="8"/>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BF5F7D">
        <w:rPr>
          <w:rFonts w:ascii="Calibri Light" w:hAnsi="Calibri Light"/>
          <w:bCs/>
          <w:color w:val="000000" w:themeColor="text1"/>
          <w:sz w:val="18"/>
          <w:szCs w:val="18"/>
          <w:lang w:val="es-ES"/>
        </w:rPr>
        <w:t xml:space="preserve">Comunica el propósito de </w:t>
      </w:r>
      <w:r w:rsidR="00244A6A">
        <w:rPr>
          <w:rFonts w:ascii="Calibri Light" w:hAnsi="Calibri Light"/>
          <w:bCs/>
          <w:color w:val="000000" w:themeColor="text1"/>
          <w:sz w:val="18"/>
          <w:szCs w:val="18"/>
          <w:lang w:val="es-ES"/>
        </w:rPr>
        <w:t>esta</w:t>
      </w:r>
      <w:r w:rsidRPr="00BF5F7D">
        <w:rPr>
          <w:rFonts w:ascii="Calibri Light" w:hAnsi="Calibri Light"/>
          <w:bCs/>
          <w:color w:val="000000" w:themeColor="text1"/>
          <w:sz w:val="18"/>
          <w:szCs w:val="18"/>
          <w:lang w:val="es-ES"/>
        </w:rPr>
        <w:t xml:space="preserve"> sesión: “Hoy vamos a </w:t>
      </w:r>
      <w:r w:rsidR="00E67EA9">
        <w:rPr>
          <w:rFonts w:ascii="Calibri Light" w:hAnsi="Calibri Light"/>
          <w:bCs/>
          <w:color w:val="000000" w:themeColor="text1"/>
          <w:sz w:val="18"/>
          <w:szCs w:val="18"/>
          <w:lang w:val="es-ES"/>
        </w:rPr>
        <w:t>contar</w:t>
      </w:r>
      <w:r w:rsidRPr="00BF5F7D">
        <w:rPr>
          <w:rFonts w:ascii="Calibri Light" w:hAnsi="Calibri Light"/>
          <w:bCs/>
          <w:color w:val="000000" w:themeColor="text1"/>
          <w:sz w:val="18"/>
          <w:szCs w:val="18"/>
          <w:lang w:val="es-ES"/>
        </w:rPr>
        <w:t xml:space="preserve"> cómo era nuestra escuela y lo que más nos gustaba de ella”. </w:t>
      </w:r>
      <w:r w:rsidR="00FA3292" w:rsidRPr="00BF5F7D">
        <w:rPr>
          <w:rFonts w:ascii="Calibri Light" w:hAnsi="Calibri Light"/>
          <w:bCs/>
          <w:color w:val="000000" w:themeColor="text1"/>
          <w:sz w:val="18"/>
          <w:szCs w:val="18"/>
          <w:lang w:val="es-ES"/>
        </w:rPr>
        <w:t>Además,</w:t>
      </w:r>
      <w:r w:rsidRPr="00BF5F7D">
        <w:rPr>
          <w:rFonts w:ascii="Calibri Light" w:hAnsi="Calibri Light"/>
          <w:bCs/>
          <w:color w:val="000000" w:themeColor="text1"/>
          <w:sz w:val="18"/>
          <w:szCs w:val="18"/>
          <w:lang w:val="es-ES"/>
        </w:rPr>
        <w:t xml:space="preserve"> debes comunicarles cómo serán evaluadas sus participaciones: el relato deberá tener un orden establecido y para ello deberán pensar muy bien qu</w:t>
      </w:r>
      <w:r w:rsidR="00715FEE">
        <w:rPr>
          <w:rFonts w:ascii="Calibri Light" w:hAnsi="Calibri Light"/>
          <w:bCs/>
          <w:color w:val="000000" w:themeColor="text1"/>
          <w:sz w:val="18"/>
          <w:szCs w:val="18"/>
          <w:lang w:val="es-ES"/>
        </w:rPr>
        <w:t>é</w:t>
      </w:r>
      <w:r w:rsidRPr="00BF5F7D">
        <w:rPr>
          <w:rFonts w:ascii="Calibri Light" w:hAnsi="Calibri Light"/>
          <w:bCs/>
          <w:color w:val="000000" w:themeColor="text1"/>
          <w:sz w:val="18"/>
          <w:szCs w:val="18"/>
          <w:lang w:val="es-ES"/>
        </w:rPr>
        <w:t xml:space="preserve"> dirán al inicio, qu</w:t>
      </w:r>
      <w:r w:rsidR="00715FEE">
        <w:rPr>
          <w:rFonts w:ascii="Calibri Light" w:hAnsi="Calibri Light"/>
          <w:bCs/>
          <w:color w:val="000000" w:themeColor="text1"/>
          <w:sz w:val="18"/>
          <w:szCs w:val="18"/>
          <w:lang w:val="es-ES"/>
        </w:rPr>
        <w:t>é</w:t>
      </w:r>
      <w:r w:rsidRPr="00BF5F7D">
        <w:rPr>
          <w:rFonts w:ascii="Calibri Light" w:hAnsi="Calibri Light"/>
          <w:bCs/>
          <w:color w:val="000000" w:themeColor="text1"/>
          <w:sz w:val="18"/>
          <w:szCs w:val="18"/>
          <w:lang w:val="es-ES"/>
        </w:rPr>
        <w:t xml:space="preserve"> dirán luego y qu</w:t>
      </w:r>
      <w:r w:rsidR="00715FEE">
        <w:rPr>
          <w:rFonts w:ascii="Calibri Light" w:hAnsi="Calibri Light"/>
          <w:bCs/>
          <w:color w:val="000000" w:themeColor="text1"/>
          <w:sz w:val="18"/>
          <w:szCs w:val="18"/>
          <w:lang w:val="es-ES"/>
        </w:rPr>
        <w:t>é</w:t>
      </w:r>
      <w:r w:rsidRPr="00BF5F7D">
        <w:rPr>
          <w:rFonts w:ascii="Calibri Light" w:hAnsi="Calibri Light"/>
          <w:bCs/>
          <w:color w:val="000000" w:themeColor="text1"/>
          <w:sz w:val="18"/>
          <w:szCs w:val="18"/>
          <w:lang w:val="es-ES"/>
        </w:rPr>
        <w:t xml:space="preserve"> dirán al final del </w:t>
      </w:r>
      <w:r w:rsidR="00715FEE">
        <w:rPr>
          <w:rFonts w:ascii="Calibri Light" w:hAnsi="Calibri Light"/>
          <w:bCs/>
          <w:color w:val="000000" w:themeColor="text1"/>
          <w:sz w:val="18"/>
          <w:szCs w:val="18"/>
          <w:lang w:val="es-ES"/>
        </w:rPr>
        <w:t>texto</w:t>
      </w:r>
      <w:r w:rsidR="00C51799">
        <w:rPr>
          <w:rFonts w:ascii="Calibri Light" w:hAnsi="Calibri Light"/>
          <w:bCs/>
          <w:color w:val="000000" w:themeColor="text1"/>
          <w:sz w:val="18"/>
          <w:szCs w:val="18"/>
          <w:lang w:val="es-ES"/>
        </w:rPr>
        <w:t>;</w:t>
      </w:r>
      <w:r w:rsidRPr="00BF5F7D">
        <w:rPr>
          <w:rFonts w:ascii="Calibri Light" w:hAnsi="Calibri Light"/>
          <w:bCs/>
          <w:color w:val="000000" w:themeColor="text1"/>
          <w:sz w:val="18"/>
          <w:szCs w:val="18"/>
          <w:lang w:val="es-ES"/>
        </w:rPr>
        <w:t xml:space="preserve"> </w:t>
      </w:r>
      <w:r w:rsidR="00C51799">
        <w:rPr>
          <w:rFonts w:ascii="Calibri Light" w:hAnsi="Calibri Light"/>
          <w:bCs/>
          <w:color w:val="000000" w:themeColor="text1"/>
          <w:sz w:val="18"/>
          <w:szCs w:val="18"/>
          <w:lang w:val="es-ES"/>
        </w:rPr>
        <w:t>asimismo,</w:t>
      </w:r>
      <w:r w:rsidR="00C51799" w:rsidRPr="00BF5F7D">
        <w:rPr>
          <w:rFonts w:ascii="Calibri Light" w:hAnsi="Calibri Light"/>
          <w:bCs/>
          <w:color w:val="000000" w:themeColor="text1"/>
          <w:sz w:val="18"/>
          <w:szCs w:val="18"/>
          <w:lang w:val="es-ES"/>
        </w:rPr>
        <w:t xml:space="preserve"> </w:t>
      </w:r>
      <w:r w:rsidRPr="00BF5F7D">
        <w:rPr>
          <w:rFonts w:ascii="Calibri Light" w:hAnsi="Calibri Light"/>
          <w:bCs/>
          <w:color w:val="000000" w:themeColor="text1"/>
          <w:sz w:val="18"/>
          <w:szCs w:val="18"/>
          <w:lang w:val="es-ES"/>
        </w:rPr>
        <w:t>deberán utilizar un volumen de voz adecuado de manera que sus compañeros</w:t>
      </w:r>
      <w:r w:rsidR="00EC6029">
        <w:rPr>
          <w:rFonts w:ascii="Calibri Light" w:hAnsi="Calibri Light"/>
          <w:bCs/>
          <w:color w:val="000000" w:themeColor="text1"/>
          <w:sz w:val="18"/>
          <w:szCs w:val="18"/>
          <w:lang w:val="es-ES"/>
        </w:rPr>
        <w:t>/as</w:t>
      </w:r>
      <w:r w:rsidRPr="00BF5F7D">
        <w:rPr>
          <w:rFonts w:ascii="Calibri Light" w:hAnsi="Calibri Light"/>
          <w:bCs/>
          <w:color w:val="000000" w:themeColor="text1"/>
          <w:sz w:val="18"/>
          <w:szCs w:val="18"/>
          <w:lang w:val="es-ES"/>
        </w:rPr>
        <w:t xml:space="preserve"> puedan escuchar.</w:t>
      </w:r>
    </w:p>
    <w:p w14:paraId="05037E17" w14:textId="574DC599" w:rsidR="00043B38" w:rsidRPr="00BF5F7D" w:rsidRDefault="00043B38" w:rsidP="00A805BB">
      <w:pPr>
        <w:pStyle w:val="paragraph"/>
        <w:numPr>
          <w:ilvl w:val="0"/>
          <w:numId w:val="8"/>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BF5F7D">
        <w:rPr>
          <w:rFonts w:ascii="Calibri Light" w:hAnsi="Calibri Light"/>
          <w:bCs/>
          <w:color w:val="000000" w:themeColor="text1"/>
          <w:sz w:val="18"/>
          <w:szCs w:val="18"/>
          <w:lang w:val="es-ES"/>
        </w:rPr>
        <w:t>Recuérdales las reglas establecidas en la sesión</w:t>
      </w:r>
      <w:r w:rsidR="00EC6029">
        <w:rPr>
          <w:rFonts w:ascii="Calibri Light" w:hAnsi="Calibri Light"/>
          <w:bCs/>
          <w:color w:val="000000" w:themeColor="text1"/>
          <w:sz w:val="18"/>
          <w:szCs w:val="18"/>
          <w:lang w:val="es-ES"/>
        </w:rPr>
        <w:t xml:space="preserve"> anterior y selecciona con ello/</w:t>
      </w:r>
      <w:r w:rsidR="009064E5">
        <w:rPr>
          <w:rFonts w:ascii="Calibri Light" w:hAnsi="Calibri Light"/>
          <w:bCs/>
          <w:color w:val="000000" w:themeColor="text1"/>
          <w:sz w:val="18"/>
          <w:szCs w:val="18"/>
          <w:lang w:val="es-ES"/>
        </w:rPr>
        <w:t>as</w:t>
      </w:r>
      <w:r w:rsidR="00244A6A">
        <w:rPr>
          <w:rFonts w:ascii="Calibri Light" w:hAnsi="Calibri Light"/>
          <w:bCs/>
          <w:color w:val="000000" w:themeColor="text1"/>
          <w:sz w:val="18"/>
          <w:szCs w:val="18"/>
          <w:lang w:val="es-ES"/>
        </w:rPr>
        <w:t xml:space="preserve">, cuál o cuáles </w:t>
      </w:r>
      <w:r w:rsidRPr="00BF5F7D">
        <w:rPr>
          <w:rFonts w:ascii="Calibri Light" w:hAnsi="Calibri Light"/>
          <w:bCs/>
          <w:color w:val="000000" w:themeColor="text1"/>
          <w:sz w:val="18"/>
          <w:szCs w:val="18"/>
          <w:lang w:val="es-ES"/>
        </w:rPr>
        <w:t xml:space="preserve">les podrían </w:t>
      </w:r>
      <w:r w:rsidR="00244A6A">
        <w:rPr>
          <w:rFonts w:ascii="Calibri Light" w:hAnsi="Calibri Light"/>
          <w:bCs/>
          <w:color w:val="000000" w:themeColor="text1"/>
          <w:sz w:val="18"/>
          <w:szCs w:val="18"/>
          <w:lang w:val="es-ES"/>
        </w:rPr>
        <w:t>servir para que puedan escuchar a sus compañeros</w:t>
      </w:r>
      <w:r w:rsidR="00EC6029">
        <w:rPr>
          <w:rFonts w:ascii="Calibri Light" w:hAnsi="Calibri Light"/>
          <w:bCs/>
          <w:color w:val="000000" w:themeColor="text1"/>
          <w:sz w:val="18"/>
          <w:szCs w:val="18"/>
          <w:lang w:val="es-ES"/>
        </w:rPr>
        <w:t>/</w:t>
      </w:r>
      <w:r w:rsidR="009064E5">
        <w:rPr>
          <w:rFonts w:ascii="Calibri Light" w:hAnsi="Calibri Light"/>
          <w:bCs/>
          <w:color w:val="000000" w:themeColor="text1"/>
          <w:sz w:val="18"/>
          <w:szCs w:val="18"/>
          <w:lang w:val="es-ES"/>
        </w:rPr>
        <w:t>as</w:t>
      </w:r>
      <w:r w:rsidR="00244A6A">
        <w:rPr>
          <w:rFonts w:ascii="Calibri Light" w:hAnsi="Calibri Light"/>
          <w:bCs/>
          <w:color w:val="000000" w:themeColor="text1"/>
          <w:sz w:val="18"/>
          <w:szCs w:val="18"/>
          <w:lang w:val="es-ES"/>
        </w:rPr>
        <w:t>.</w:t>
      </w:r>
    </w:p>
    <w:p w14:paraId="7208F5A5" w14:textId="77777777" w:rsidR="00092FE9" w:rsidRPr="003C6A2A" w:rsidRDefault="00092FE9" w:rsidP="00092FE9">
      <w:pPr>
        <w:pStyle w:val="paragraph"/>
        <w:spacing w:before="0" w:beforeAutospacing="0" w:after="0" w:afterAutospacing="0"/>
        <w:ind w:left="171" w:right="-710"/>
        <w:jc w:val="both"/>
        <w:textAlignment w:val="baseline"/>
        <w:rPr>
          <w:rFonts w:ascii="Calibri Light" w:hAnsi="Calibri Light"/>
          <w:bCs/>
          <w:color w:val="000000" w:themeColor="text1"/>
          <w:sz w:val="18"/>
          <w:szCs w:val="18"/>
          <w:lang w:val="es-ES"/>
        </w:rPr>
      </w:pPr>
    </w:p>
    <w:tbl>
      <w:tblPr>
        <w:tblStyle w:val="Tabladecuadrcula4-nfasis3"/>
        <w:tblW w:w="8784" w:type="dxa"/>
        <w:tblLook w:val="04A0" w:firstRow="1" w:lastRow="0" w:firstColumn="1" w:lastColumn="0" w:noHBand="0" w:noVBand="1"/>
      </w:tblPr>
      <w:tblGrid>
        <w:gridCol w:w="5949"/>
        <w:gridCol w:w="2835"/>
      </w:tblGrid>
      <w:tr w:rsidR="0049594E" w:rsidRPr="00AC0984" w14:paraId="15372932" w14:textId="77777777" w:rsidTr="000B10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Pr>
          <w:p w14:paraId="5CC4AB1C" w14:textId="77777777" w:rsidR="0049594E" w:rsidRPr="000B1047" w:rsidRDefault="0049594E" w:rsidP="00193838">
            <w:pPr>
              <w:pStyle w:val="Prrafodelista"/>
              <w:ind w:left="0"/>
              <w:rPr>
                <w:rFonts w:asciiTheme="majorHAnsi" w:hAnsiTheme="majorHAnsi"/>
                <w:b w:val="0"/>
                <w:sz w:val="20"/>
                <w:szCs w:val="18"/>
              </w:rPr>
            </w:pPr>
            <w:r w:rsidRPr="000B1047">
              <w:rPr>
                <w:rFonts w:asciiTheme="majorHAnsi" w:hAnsiTheme="majorHAnsi" w:cs="Arial"/>
                <w:sz w:val="20"/>
                <w:szCs w:val="18"/>
              </w:rPr>
              <w:t>Desarrollo</w:t>
            </w:r>
          </w:p>
        </w:tc>
        <w:tc>
          <w:tcPr>
            <w:tcW w:w="2835" w:type="dxa"/>
          </w:tcPr>
          <w:p w14:paraId="7FE527DC" w14:textId="27ABB5FA" w:rsidR="0049594E" w:rsidRPr="000B1047" w:rsidRDefault="002C78FA" w:rsidP="00193838">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szCs w:val="18"/>
              </w:rPr>
            </w:pPr>
            <w:r>
              <w:rPr>
                <w:rFonts w:asciiTheme="majorHAnsi" w:hAnsiTheme="majorHAnsi" w:cs="Arial"/>
                <w:bCs w:val="0"/>
                <w:sz w:val="20"/>
                <w:szCs w:val="18"/>
              </w:rPr>
              <w:t xml:space="preserve">     </w:t>
            </w:r>
            <w:r w:rsidR="000B1047">
              <w:rPr>
                <w:rFonts w:asciiTheme="majorHAnsi" w:hAnsiTheme="majorHAnsi" w:cs="Arial"/>
                <w:bCs w:val="0"/>
                <w:sz w:val="20"/>
                <w:szCs w:val="18"/>
              </w:rPr>
              <w:t xml:space="preserve"> Tiempo</w:t>
            </w:r>
            <w:r>
              <w:rPr>
                <w:rFonts w:asciiTheme="majorHAnsi" w:hAnsiTheme="majorHAnsi" w:cs="Arial"/>
                <w:bCs w:val="0"/>
                <w:sz w:val="20"/>
                <w:szCs w:val="18"/>
              </w:rPr>
              <w:t xml:space="preserve"> </w:t>
            </w:r>
            <w:r w:rsidRPr="002F185F">
              <w:rPr>
                <w:rFonts w:asciiTheme="majorHAnsi" w:hAnsiTheme="majorHAnsi" w:cs="Arial"/>
                <w:bCs w:val="0"/>
                <w:sz w:val="20"/>
                <w:szCs w:val="18"/>
              </w:rPr>
              <w:t>aproximado</w:t>
            </w:r>
            <w:r w:rsidR="000B1047">
              <w:rPr>
                <w:rFonts w:asciiTheme="majorHAnsi" w:hAnsiTheme="majorHAnsi" w:cs="Arial"/>
                <w:bCs w:val="0"/>
                <w:sz w:val="20"/>
                <w:szCs w:val="18"/>
              </w:rPr>
              <w:t>: 60 min</w:t>
            </w:r>
            <w:r>
              <w:rPr>
                <w:rFonts w:asciiTheme="majorHAnsi" w:hAnsiTheme="majorHAnsi" w:cs="Arial"/>
                <w:bCs w:val="0"/>
                <w:sz w:val="20"/>
                <w:szCs w:val="18"/>
              </w:rPr>
              <w:t>.</w:t>
            </w:r>
            <w:r w:rsidR="000B1047">
              <w:rPr>
                <w:rFonts w:asciiTheme="majorHAnsi" w:hAnsiTheme="majorHAnsi" w:cs="Arial"/>
                <w:bCs w:val="0"/>
                <w:sz w:val="20"/>
                <w:szCs w:val="18"/>
              </w:rPr>
              <w:t xml:space="preserve"> </w:t>
            </w:r>
          </w:p>
        </w:tc>
      </w:tr>
    </w:tbl>
    <w:p w14:paraId="003429D3" w14:textId="77777777" w:rsidR="00043B38" w:rsidRDefault="00043B38" w:rsidP="00043B38">
      <w:pPr>
        <w:pStyle w:val="paragraph"/>
        <w:spacing w:before="0" w:beforeAutospacing="0" w:after="0" w:afterAutospacing="0"/>
        <w:ind w:right="-567"/>
        <w:jc w:val="both"/>
        <w:textAlignment w:val="baseline"/>
        <w:rPr>
          <w:rFonts w:ascii="Calibri Light" w:hAnsi="Calibri Light"/>
          <w:b/>
          <w:bCs/>
          <w:color w:val="000000" w:themeColor="text1"/>
          <w:sz w:val="18"/>
          <w:szCs w:val="18"/>
          <w:lang w:val="es-ES"/>
        </w:rPr>
      </w:pPr>
    </w:p>
    <w:p w14:paraId="6C354224" w14:textId="77777777" w:rsidR="00043B38" w:rsidRPr="00323CA2" w:rsidRDefault="00043B38" w:rsidP="00043B38">
      <w:pPr>
        <w:pStyle w:val="paragraph"/>
        <w:spacing w:before="0" w:beforeAutospacing="0" w:after="0" w:afterAutospacing="0"/>
        <w:ind w:right="-567"/>
        <w:textAlignment w:val="baseline"/>
        <w:rPr>
          <w:rFonts w:ascii="Calibri Light" w:hAnsi="Calibri Light"/>
          <w:b/>
          <w:bCs/>
          <w:color w:val="7F7F7F" w:themeColor="text1" w:themeTint="80"/>
          <w:sz w:val="18"/>
          <w:szCs w:val="18"/>
          <w:lang w:val="es-ES"/>
        </w:rPr>
      </w:pPr>
      <w:r w:rsidRPr="00323CA2">
        <w:rPr>
          <w:rFonts w:ascii="Calibri Light" w:hAnsi="Calibri Light"/>
          <w:b/>
          <w:bCs/>
          <w:color w:val="7F7F7F" w:themeColor="text1" w:themeTint="80"/>
          <w:sz w:val="18"/>
          <w:szCs w:val="18"/>
          <w:lang w:val="es-ES"/>
        </w:rPr>
        <w:t>Grupo clase (dentro o fuera del aula)</w:t>
      </w:r>
    </w:p>
    <w:p w14:paraId="52374BA6" w14:textId="77777777" w:rsidR="00043B38" w:rsidRPr="00323CA2" w:rsidRDefault="00043B38" w:rsidP="00043B38">
      <w:pPr>
        <w:pStyle w:val="paragraph"/>
        <w:spacing w:before="0" w:beforeAutospacing="0" w:after="0" w:afterAutospacing="0"/>
        <w:ind w:right="-567"/>
        <w:jc w:val="both"/>
        <w:textAlignment w:val="baseline"/>
        <w:rPr>
          <w:rFonts w:ascii="Calibri Light" w:hAnsi="Calibri Light"/>
          <w:b/>
          <w:bCs/>
          <w:color w:val="7F7F7F" w:themeColor="text1" w:themeTint="80"/>
          <w:sz w:val="18"/>
          <w:szCs w:val="18"/>
          <w:lang w:val="es-ES"/>
        </w:rPr>
      </w:pPr>
    </w:p>
    <w:p w14:paraId="2E5E0F2D" w14:textId="77777777" w:rsidR="00043B38" w:rsidRPr="00323CA2" w:rsidRDefault="00043B38" w:rsidP="00A805BB">
      <w:pPr>
        <w:pStyle w:val="paragraph"/>
        <w:spacing w:before="0" w:beforeAutospacing="0" w:after="0" w:afterAutospacing="0"/>
        <w:jc w:val="both"/>
        <w:textAlignment w:val="baseline"/>
        <w:rPr>
          <w:rFonts w:ascii="Calibri Light" w:hAnsi="Calibri Light"/>
          <w:b/>
          <w:bCs/>
          <w:color w:val="7F7F7F" w:themeColor="text1" w:themeTint="80"/>
          <w:sz w:val="18"/>
          <w:szCs w:val="18"/>
          <w:lang w:val="es-ES"/>
        </w:rPr>
      </w:pPr>
      <w:r w:rsidRPr="00323CA2">
        <w:rPr>
          <w:rFonts w:ascii="Calibri Light" w:hAnsi="Calibri Light"/>
          <w:b/>
          <w:bCs/>
          <w:color w:val="7F7F7F" w:themeColor="text1" w:themeTint="80"/>
          <w:sz w:val="18"/>
          <w:szCs w:val="18"/>
          <w:lang w:val="es-ES"/>
        </w:rPr>
        <w:t>Antes de relatar las experiencias personales</w:t>
      </w:r>
    </w:p>
    <w:p w14:paraId="6978EC17" w14:textId="77777777" w:rsidR="00043B38" w:rsidRDefault="00043B38" w:rsidP="00A805BB">
      <w:pPr>
        <w:spacing w:after="0" w:line="240" w:lineRule="auto"/>
        <w:jc w:val="both"/>
        <w:rPr>
          <w:rFonts w:ascii="Arial" w:eastAsia="Calibri" w:hAnsi="Arial" w:cs="Arial"/>
          <w:b/>
          <w:bCs/>
          <w:color w:val="1F3864" w:themeColor="accent5" w:themeShade="80"/>
          <w:sz w:val="20"/>
          <w:szCs w:val="20"/>
          <w:lang w:val="es-ES"/>
        </w:rPr>
      </w:pPr>
    </w:p>
    <w:p w14:paraId="5F0617C7" w14:textId="4F37C44B" w:rsidR="00043B38" w:rsidRPr="00043B38" w:rsidRDefault="00043B38" w:rsidP="00A805BB">
      <w:pPr>
        <w:pStyle w:val="paragraph"/>
        <w:numPr>
          <w:ilvl w:val="0"/>
          <w:numId w:val="8"/>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043B38">
        <w:rPr>
          <w:rFonts w:ascii="Calibri Light" w:hAnsi="Calibri Light"/>
          <w:bCs/>
          <w:color w:val="000000" w:themeColor="text1"/>
          <w:sz w:val="18"/>
          <w:szCs w:val="18"/>
          <w:lang w:val="es-ES"/>
        </w:rPr>
        <w:t>Pide que cada uno</w:t>
      </w:r>
      <w:r w:rsidR="00EC6029">
        <w:rPr>
          <w:rFonts w:ascii="Calibri Light" w:hAnsi="Calibri Light"/>
          <w:bCs/>
          <w:color w:val="000000" w:themeColor="text1"/>
          <w:sz w:val="18"/>
          <w:szCs w:val="18"/>
          <w:lang w:val="es-ES"/>
        </w:rPr>
        <w:t>/a</w:t>
      </w:r>
      <w:r w:rsidRPr="00043B38">
        <w:rPr>
          <w:rFonts w:ascii="Calibri Light" w:hAnsi="Calibri Light"/>
          <w:bCs/>
          <w:color w:val="000000" w:themeColor="text1"/>
          <w:sz w:val="18"/>
          <w:szCs w:val="18"/>
          <w:lang w:val="es-ES"/>
        </w:rPr>
        <w:t xml:space="preserve"> recoja el objeto que llevó al aula. Explica que deben coger el objeto y recordar alguna experiencia que vivieron en su escuela o algo que les ocurrió con </w:t>
      </w:r>
      <w:r w:rsidR="0028773F">
        <w:rPr>
          <w:rFonts w:ascii="Calibri Light" w:hAnsi="Calibri Light"/>
          <w:bCs/>
          <w:color w:val="000000" w:themeColor="text1"/>
          <w:sz w:val="18"/>
          <w:szCs w:val="18"/>
          <w:lang w:val="es-ES"/>
        </w:rPr>
        <w:t>él</w:t>
      </w:r>
      <w:r w:rsidRPr="00043B38">
        <w:rPr>
          <w:rFonts w:ascii="Calibri Light" w:hAnsi="Calibri Light"/>
          <w:bCs/>
          <w:color w:val="000000" w:themeColor="text1"/>
          <w:sz w:val="18"/>
          <w:szCs w:val="18"/>
          <w:lang w:val="es-ES"/>
        </w:rPr>
        <w:t>.</w:t>
      </w:r>
    </w:p>
    <w:p w14:paraId="07CB1CF1" w14:textId="132D2CCB" w:rsidR="00043B38" w:rsidRPr="00043B38" w:rsidRDefault="00043B38" w:rsidP="00A805BB">
      <w:pPr>
        <w:pStyle w:val="paragraph"/>
        <w:numPr>
          <w:ilvl w:val="0"/>
          <w:numId w:val="8"/>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043B38">
        <w:rPr>
          <w:rFonts w:ascii="Calibri Light" w:hAnsi="Calibri Light"/>
          <w:bCs/>
          <w:color w:val="000000" w:themeColor="text1"/>
          <w:sz w:val="18"/>
          <w:szCs w:val="18"/>
          <w:lang w:val="es-ES"/>
        </w:rPr>
        <w:t>Explícales que deberán prestar mucha atención a sus compañeras</w:t>
      </w:r>
      <w:r w:rsidR="00EC6029">
        <w:rPr>
          <w:rFonts w:ascii="Calibri Light" w:hAnsi="Calibri Light"/>
          <w:bCs/>
          <w:color w:val="000000" w:themeColor="text1"/>
          <w:sz w:val="18"/>
          <w:szCs w:val="18"/>
          <w:lang w:val="es-ES"/>
        </w:rPr>
        <w:t>/as</w:t>
      </w:r>
      <w:r w:rsidR="00715FEE">
        <w:rPr>
          <w:rFonts w:ascii="Calibri Light" w:hAnsi="Calibri Light"/>
          <w:bCs/>
          <w:color w:val="000000" w:themeColor="text1"/>
          <w:sz w:val="18"/>
          <w:szCs w:val="18"/>
          <w:lang w:val="es-ES"/>
        </w:rPr>
        <w:t>,</w:t>
      </w:r>
      <w:r w:rsidRPr="00043B38">
        <w:rPr>
          <w:rFonts w:ascii="Calibri Light" w:hAnsi="Calibri Light"/>
          <w:bCs/>
          <w:color w:val="000000" w:themeColor="text1"/>
          <w:sz w:val="18"/>
          <w:szCs w:val="18"/>
          <w:lang w:val="es-ES"/>
        </w:rPr>
        <w:t xml:space="preserve"> pues luego, en casa, contarán la historia que más les gustó.</w:t>
      </w:r>
    </w:p>
    <w:p w14:paraId="1621EF64" w14:textId="15A95DF1" w:rsidR="00043B38" w:rsidRPr="00043B38" w:rsidRDefault="00043B38" w:rsidP="00A805BB">
      <w:pPr>
        <w:pStyle w:val="paragraph"/>
        <w:numPr>
          <w:ilvl w:val="0"/>
          <w:numId w:val="8"/>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043B38">
        <w:rPr>
          <w:rFonts w:ascii="Calibri Light" w:hAnsi="Calibri Light"/>
          <w:bCs/>
          <w:color w:val="000000" w:themeColor="text1"/>
          <w:sz w:val="18"/>
          <w:szCs w:val="18"/>
          <w:lang w:val="es-ES"/>
        </w:rPr>
        <w:t>Invítalos a cerrar los ojos y luego, usando una voz suave y pausada, diles que recuerden: ¿</w:t>
      </w:r>
      <w:r w:rsidR="0028773F">
        <w:rPr>
          <w:rFonts w:ascii="Calibri Light" w:hAnsi="Calibri Light"/>
          <w:bCs/>
          <w:color w:val="000000" w:themeColor="text1"/>
          <w:sz w:val="18"/>
          <w:szCs w:val="18"/>
          <w:lang w:val="es-ES"/>
        </w:rPr>
        <w:t>D</w:t>
      </w:r>
      <w:r w:rsidRPr="00043B38">
        <w:rPr>
          <w:rFonts w:ascii="Calibri Light" w:hAnsi="Calibri Light"/>
          <w:bCs/>
          <w:color w:val="000000" w:themeColor="text1"/>
          <w:sz w:val="18"/>
          <w:szCs w:val="18"/>
          <w:lang w:val="es-ES"/>
        </w:rPr>
        <w:t>ónde estaban con el objeto?, ¿qué estaban haciendo con él?, ¿qué les ocurrió?, ¿qué hicieron o dijeron sus compañeros</w:t>
      </w:r>
      <w:r w:rsidR="00EC6029">
        <w:rPr>
          <w:rFonts w:ascii="Calibri Light" w:hAnsi="Calibri Light"/>
          <w:bCs/>
          <w:color w:val="000000" w:themeColor="text1"/>
          <w:sz w:val="18"/>
          <w:szCs w:val="18"/>
          <w:lang w:val="es-ES"/>
        </w:rPr>
        <w:t>/as</w:t>
      </w:r>
      <w:r w:rsidRPr="00043B38">
        <w:rPr>
          <w:rFonts w:ascii="Calibri Light" w:hAnsi="Calibri Light"/>
          <w:bCs/>
          <w:color w:val="000000" w:themeColor="text1"/>
          <w:sz w:val="18"/>
          <w:szCs w:val="18"/>
          <w:lang w:val="es-ES"/>
        </w:rPr>
        <w:t xml:space="preserve"> o el docente? Ayúdalos a ordenar sus ideas </w:t>
      </w:r>
      <w:r w:rsidR="00715FEE">
        <w:rPr>
          <w:rFonts w:ascii="Calibri Light" w:hAnsi="Calibri Light"/>
          <w:bCs/>
          <w:color w:val="000000" w:themeColor="text1"/>
          <w:sz w:val="18"/>
          <w:szCs w:val="18"/>
          <w:lang w:val="es-ES"/>
        </w:rPr>
        <w:t>señalando</w:t>
      </w:r>
      <w:r w:rsidRPr="00043B38">
        <w:rPr>
          <w:rFonts w:ascii="Calibri Light" w:hAnsi="Calibri Light"/>
          <w:bCs/>
          <w:color w:val="000000" w:themeColor="text1"/>
          <w:sz w:val="18"/>
          <w:szCs w:val="18"/>
          <w:lang w:val="es-ES"/>
        </w:rPr>
        <w:t>: “Ahora que recordaron, piensen cómo lo contarán, qué dirán primero, qué después y qué al final”</w:t>
      </w:r>
      <w:r w:rsidR="004E4C05">
        <w:rPr>
          <w:rFonts w:ascii="Calibri Light" w:hAnsi="Calibri Light"/>
          <w:bCs/>
          <w:color w:val="000000" w:themeColor="text1"/>
          <w:sz w:val="18"/>
          <w:szCs w:val="18"/>
          <w:lang w:val="es-ES"/>
        </w:rPr>
        <w:t>.</w:t>
      </w:r>
    </w:p>
    <w:p w14:paraId="2EE99EC1" w14:textId="0785AC0B" w:rsidR="00FC643B" w:rsidRPr="00FC643B" w:rsidRDefault="00043B38" w:rsidP="00FC643B">
      <w:pPr>
        <w:pStyle w:val="paragraph"/>
        <w:numPr>
          <w:ilvl w:val="0"/>
          <w:numId w:val="8"/>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FC643B">
        <w:rPr>
          <w:rFonts w:ascii="Calibri Light" w:hAnsi="Calibri Light"/>
          <w:bCs/>
          <w:color w:val="000000" w:themeColor="text1"/>
          <w:sz w:val="18"/>
          <w:szCs w:val="18"/>
          <w:lang w:val="es-ES"/>
        </w:rPr>
        <w:t>Modela este momento y comparte con ellos</w:t>
      </w:r>
      <w:r w:rsidR="00B46010">
        <w:rPr>
          <w:rFonts w:ascii="Calibri Light" w:hAnsi="Calibri Light"/>
          <w:bCs/>
          <w:color w:val="000000" w:themeColor="text1"/>
          <w:sz w:val="18"/>
          <w:szCs w:val="18"/>
          <w:lang w:val="es-ES"/>
        </w:rPr>
        <w:t>/as</w:t>
      </w:r>
      <w:r w:rsidRPr="00FC643B">
        <w:rPr>
          <w:rFonts w:ascii="Calibri Light" w:hAnsi="Calibri Light"/>
          <w:bCs/>
          <w:color w:val="000000" w:themeColor="text1"/>
          <w:sz w:val="18"/>
          <w:szCs w:val="18"/>
          <w:lang w:val="es-ES"/>
        </w:rPr>
        <w:t xml:space="preserve"> tu propia historia haciendo énfasis en los momentos del relato, de modo que los niños </w:t>
      </w:r>
      <w:r w:rsidR="00EC6029" w:rsidRPr="00FC643B">
        <w:rPr>
          <w:rFonts w:ascii="Calibri Light" w:hAnsi="Calibri Light"/>
          <w:bCs/>
          <w:color w:val="000000" w:themeColor="text1"/>
          <w:sz w:val="18"/>
          <w:szCs w:val="18"/>
          <w:lang w:val="es-ES"/>
        </w:rPr>
        <w:t xml:space="preserve">y las niñas </w:t>
      </w:r>
      <w:r w:rsidRPr="00FC643B">
        <w:rPr>
          <w:rFonts w:ascii="Calibri Light" w:hAnsi="Calibri Light"/>
          <w:bCs/>
          <w:color w:val="000000" w:themeColor="text1"/>
          <w:sz w:val="18"/>
          <w:szCs w:val="18"/>
          <w:lang w:val="es-ES"/>
        </w:rPr>
        <w:t xml:space="preserve">entiendan lo que tienen que hacer, asegúrate que así sea. Brinda un ambiente de total confianza </w:t>
      </w:r>
      <w:r w:rsidR="00D01439">
        <w:rPr>
          <w:rFonts w:ascii="Calibri Light" w:hAnsi="Calibri Light"/>
          <w:bCs/>
          <w:color w:val="000000" w:themeColor="text1"/>
          <w:sz w:val="18"/>
          <w:szCs w:val="18"/>
          <w:lang w:val="es-ES"/>
        </w:rPr>
        <w:t>para motivar</w:t>
      </w:r>
      <w:r w:rsidRPr="00FC643B">
        <w:rPr>
          <w:rFonts w:ascii="Calibri Light" w:hAnsi="Calibri Light"/>
          <w:bCs/>
          <w:color w:val="000000" w:themeColor="text1"/>
          <w:sz w:val="18"/>
          <w:szCs w:val="18"/>
          <w:lang w:val="es-ES"/>
        </w:rPr>
        <w:t xml:space="preserve"> que la participación sea activa, toma en cuenta que es probable que no todos</w:t>
      </w:r>
      <w:r w:rsidR="009064E5">
        <w:rPr>
          <w:rFonts w:ascii="Calibri Light" w:hAnsi="Calibri Light"/>
          <w:bCs/>
          <w:color w:val="000000" w:themeColor="text1"/>
          <w:sz w:val="18"/>
          <w:szCs w:val="18"/>
          <w:lang w:val="es-ES"/>
        </w:rPr>
        <w:t>(as)</w:t>
      </w:r>
      <w:r w:rsidRPr="00FC643B">
        <w:rPr>
          <w:rFonts w:ascii="Calibri Light" w:hAnsi="Calibri Light"/>
          <w:bCs/>
          <w:color w:val="000000" w:themeColor="text1"/>
          <w:sz w:val="18"/>
          <w:szCs w:val="18"/>
          <w:lang w:val="es-ES"/>
        </w:rPr>
        <w:t xml:space="preserve"> se animen a participar en esta primera oportunidad,</w:t>
      </w:r>
      <w:r w:rsidR="00FC643B">
        <w:rPr>
          <w:rFonts w:ascii="Calibri Light" w:hAnsi="Calibri Light"/>
          <w:bCs/>
          <w:color w:val="000000" w:themeColor="text1"/>
          <w:sz w:val="18"/>
          <w:szCs w:val="18"/>
          <w:lang w:val="es-ES"/>
        </w:rPr>
        <w:t xml:space="preserve"> dales el tiempo que necesiten </w:t>
      </w:r>
      <w:r w:rsidR="00D01439">
        <w:rPr>
          <w:rFonts w:ascii="Calibri Light" w:hAnsi="Calibri Light"/>
          <w:bCs/>
          <w:color w:val="000000" w:themeColor="text1"/>
          <w:sz w:val="18"/>
          <w:szCs w:val="18"/>
          <w:lang w:val="es-ES"/>
        </w:rPr>
        <w:t>sin que se sientan</w:t>
      </w:r>
      <w:r w:rsidR="00807C64">
        <w:rPr>
          <w:rFonts w:ascii="Calibri Light" w:hAnsi="Calibri Light"/>
          <w:bCs/>
          <w:color w:val="000000" w:themeColor="text1"/>
          <w:sz w:val="18"/>
          <w:szCs w:val="18"/>
          <w:lang w:val="es-ES"/>
        </w:rPr>
        <w:t xml:space="preserve"> presionados</w:t>
      </w:r>
      <w:r w:rsidR="00FC643B">
        <w:rPr>
          <w:rFonts w:ascii="Calibri Light" w:hAnsi="Calibri Light"/>
          <w:bCs/>
          <w:color w:val="000000" w:themeColor="text1"/>
          <w:sz w:val="18"/>
          <w:szCs w:val="18"/>
          <w:lang w:val="es-ES"/>
        </w:rPr>
        <w:t>.</w:t>
      </w:r>
      <w:r w:rsidR="002A37BE">
        <w:rPr>
          <w:rFonts w:ascii="Calibri Light" w:hAnsi="Calibri Light"/>
          <w:bCs/>
          <w:color w:val="000000" w:themeColor="text1"/>
          <w:sz w:val="18"/>
          <w:szCs w:val="18"/>
          <w:lang w:val="es-ES"/>
        </w:rPr>
        <w:t xml:space="preserve"> Haz notar cómo </w:t>
      </w:r>
      <w:r w:rsidR="001D76D2">
        <w:rPr>
          <w:rFonts w:ascii="Calibri Light" w:hAnsi="Calibri Light"/>
          <w:bCs/>
          <w:color w:val="000000" w:themeColor="text1"/>
          <w:sz w:val="18"/>
          <w:szCs w:val="18"/>
          <w:lang w:val="es-ES"/>
        </w:rPr>
        <w:t>tu</w:t>
      </w:r>
      <w:r w:rsidR="002A37BE">
        <w:rPr>
          <w:rFonts w:ascii="Calibri Light" w:hAnsi="Calibri Light"/>
          <w:bCs/>
          <w:color w:val="000000" w:themeColor="text1"/>
          <w:sz w:val="18"/>
          <w:szCs w:val="18"/>
          <w:lang w:val="es-ES"/>
        </w:rPr>
        <w:t xml:space="preserve"> voz ha podido ser escuchada por todos</w:t>
      </w:r>
      <w:r w:rsidR="00EC6029">
        <w:rPr>
          <w:rFonts w:ascii="Calibri Light" w:hAnsi="Calibri Light"/>
          <w:bCs/>
          <w:color w:val="000000" w:themeColor="text1"/>
          <w:sz w:val="18"/>
          <w:szCs w:val="18"/>
          <w:lang w:val="es-ES"/>
        </w:rPr>
        <w:t>/</w:t>
      </w:r>
      <w:r w:rsidR="009064E5">
        <w:rPr>
          <w:rFonts w:ascii="Calibri Light" w:hAnsi="Calibri Light"/>
          <w:bCs/>
          <w:color w:val="000000" w:themeColor="text1"/>
          <w:sz w:val="18"/>
          <w:szCs w:val="18"/>
          <w:lang w:val="es-ES"/>
        </w:rPr>
        <w:t>as</w:t>
      </w:r>
      <w:r w:rsidR="002A37BE">
        <w:rPr>
          <w:rFonts w:ascii="Calibri Light" w:hAnsi="Calibri Light"/>
          <w:bCs/>
          <w:color w:val="000000" w:themeColor="text1"/>
          <w:sz w:val="18"/>
          <w:szCs w:val="18"/>
          <w:lang w:val="es-ES"/>
        </w:rPr>
        <w:t>.</w:t>
      </w:r>
    </w:p>
    <w:p w14:paraId="537C1A45" w14:textId="77777777" w:rsidR="00FC643B" w:rsidRDefault="00FC643B" w:rsidP="00043B38">
      <w:pPr>
        <w:pStyle w:val="Prrafodelista"/>
        <w:spacing w:after="0"/>
        <w:ind w:left="360"/>
        <w:jc w:val="both"/>
        <w:rPr>
          <w:rFonts w:cs="Arial"/>
          <w:bCs/>
          <w:lang w:val="es-ES"/>
        </w:rPr>
      </w:pPr>
    </w:p>
    <w:p w14:paraId="5B089FD5" w14:textId="77777777" w:rsidR="00043B38" w:rsidRDefault="00043B38" w:rsidP="00043B38">
      <w:pPr>
        <w:pStyle w:val="Prrafodelista"/>
        <w:spacing w:after="0"/>
        <w:ind w:left="360"/>
        <w:jc w:val="both"/>
        <w:rPr>
          <w:rFonts w:cs="Arial"/>
          <w:bCs/>
          <w:lang w:val="es-ES"/>
        </w:rPr>
      </w:pPr>
      <w:r>
        <w:rPr>
          <w:rFonts w:ascii="Times New Roman" w:hAnsi="Times New Roman" w:cs="Times New Roman"/>
          <w:noProof/>
          <w:sz w:val="24"/>
          <w:szCs w:val="24"/>
          <w:lang w:eastAsia="es-PE"/>
        </w:rPr>
        <mc:AlternateContent>
          <mc:Choice Requires="wps">
            <w:drawing>
              <wp:anchor distT="0" distB="0" distL="114300" distR="114300" simplePos="0" relativeHeight="251659264" behindDoc="0" locked="0" layoutInCell="1" allowOverlap="1" wp14:anchorId="775AC093" wp14:editId="6F9AB9F7">
                <wp:simplePos x="0" y="0"/>
                <wp:positionH relativeFrom="column">
                  <wp:posOffset>1480185</wp:posOffset>
                </wp:positionH>
                <wp:positionV relativeFrom="paragraph">
                  <wp:posOffset>170815</wp:posOffset>
                </wp:positionV>
                <wp:extent cx="4019550" cy="545465"/>
                <wp:effectExtent l="0" t="0" r="19050" b="26035"/>
                <wp:wrapNone/>
                <wp:docPr id="20" name="Rectángulo 20"/>
                <wp:cNvGraphicFramePr/>
                <a:graphic xmlns:a="http://schemas.openxmlformats.org/drawingml/2006/main">
                  <a:graphicData uri="http://schemas.microsoft.com/office/word/2010/wordprocessingShape">
                    <wps:wsp>
                      <wps:cNvSpPr/>
                      <wps:spPr>
                        <a:xfrm>
                          <a:off x="0" y="0"/>
                          <a:ext cx="4019550" cy="545465"/>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6A526950" w14:textId="77777777" w:rsidR="00043B38" w:rsidRPr="00043B38" w:rsidRDefault="00043B38" w:rsidP="00043B38">
                            <w:pPr>
                              <w:rPr>
                                <w:rFonts w:ascii="Calibri Light" w:eastAsia="Times New Roman" w:hAnsi="Calibri Light" w:cs="Times New Roman"/>
                                <w:bCs/>
                                <w:color w:val="000000" w:themeColor="text1"/>
                                <w:sz w:val="18"/>
                                <w:szCs w:val="18"/>
                                <w:lang w:val="es-ES" w:eastAsia="es-PE"/>
                              </w:rPr>
                            </w:pPr>
                            <w:r w:rsidRPr="00043B38">
                              <w:rPr>
                                <w:rFonts w:ascii="Calibri Light" w:eastAsia="Times New Roman" w:hAnsi="Calibri Light" w:cs="Times New Roman"/>
                                <w:bCs/>
                                <w:color w:val="000000" w:themeColor="text1"/>
                                <w:sz w:val="18"/>
                                <w:szCs w:val="18"/>
                                <w:lang w:val="es-ES" w:eastAsia="es-PE"/>
                              </w:rPr>
                              <w:t xml:space="preserve">Si alguna niña o niño no llevó ningún objeto, </w:t>
                            </w:r>
                            <w:r>
                              <w:rPr>
                                <w:rFonts w:ascii="Calibri Light" w:eastAsia="Times New Roman" w:hAnsi="Calibri Light" w:cs="Times New Roman"/>
                                <w:bCs/>
                                <w:color w:val="000000" w:themeColor="text1"/>
                                <w:sz w:val="18"/>
                                <w:szCs w:val="18"/>
                                <w:lang w:val="es-ES" w:eastAsia="es-PE"/>
                              </w:rPr>
                              <w:t>dale otras opciones como:</w:t>
                            </w:r>
                            <w:r w:rsidRPr="00043B38">
                              <w:rPr>
                                <w:rFonts w:ascii="Calibri Light" w:eastAsia="Times New Roman" w:hAnsi="Calibri Light" w:cs="Times New Roman"/>
                                <w:bCs/>
                                <w:color w:val="000000" w:themeColor="text1"/>
                                <w:sz w:val="18"/>
                                <w:szCs w:val="18"/>
                                <w:lang w:val="es-ES" w:eastAsia="es-PE"/>
                              </w:rPr>
                              <w:t xml:space="preserve"> hacer un dibujo de lo que más le gustaba </w:t>
                            </w:r>
                            <w:r>
                              <w:rPr>
                                <w:rFonts w:ascii="Calibri Light" w:eastAsia="Times New Roman" w:hAnsi="Calibri Light" w:cs="Times New Roman"/>
                                <w:bCs/>
                                <w:color w:val="000000" w:themeColor="text1"/>
                                <w:sz w:val="18"/>
                                <w:szCs w:val="18"/>
                                <w:lang w:val="es-ES" w:eastAsia="es-PE"/>
                              </w:rPr>
                              <w:t>de su aula, usar alguna fotografía o imagen de una revista, etc.</w:t>
                            </w:r>
                          </w:p>
                          <w:p w14:paraId="769F056A" w14:textId="77777777" w:rsidR="00043B38" w:rsidRDefault="00043B38" w:rsidP="00043B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AC093" id="Rectángulo 20" o:spid="_x0000_s1026" style="position:absolute;left:0;text-align:left;margin-left:116.55pt;margin-top:13.45pt;width:316.5pt;height:4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" fillcolor="#c3c3c3 [2166]" strokecolor="#a5a5a5 [3206]" strokeweight=".5pt">
                <v:fill color2="#b6b6b6 [2614]" rotate="t" colors="0 #d2d2d2;.5 #c8c8c8;1 silver" focus="100%" type="gradient">
                  <o:fill v:ext="view" type="gradientUnscaled"/>
                </v:fill>
                <v:textbox>
                  <w:txbxContent>
                    <w:p w14:paraId="6A526950" w14:textId="77777777" w:rsidR="00043B38" w:rsidRPr="00043B38" w:rsidRDefault="00043B38" w:rsidP="00043B38">
                      <w:pPr>
                        <w:rPr>
                          <w:rFonts w:ascii="Calibri Light" w:eastAsia="Times New Roman" w:hAnsi="Calibri Light" w:cs="Times New Roman"/>
                          <w:bCs/>
                          <w:color w:val="000000" w:themeColor="text1"/>
                          <w:sz w:val="18"/>
                          <w:szCs w:val="18"/>
                          <w:lang w:val="es-ES" w:eastAsia="es-PE"/>
                        </w:rPr>
                      </w:pPr>
                      <w:r w:rsidRPr="00043B38">
                        <w:rPr>
                          <w:rFonts w:ascii="Calibri Light" w:eastAsia="Times New Roman" w:hAnsi="Calibri Light" w:cs="Times New Roman"/>
                          <w:bCs/>
                          <w:color w:val="000000" w:themeColor="text1"/>
                          <w:sz w:val="18"/>
                          <w:szCs w:val="18"/>
                          <w:lang w:val="es-ES" w:eastAsia="es-PE"/>
                        </w:rPr>
                        <w:t xml:space="preserve">Si alguna niña o niño no llevó ningún objeto, </w:t>
                      </w:r>
                      <w:r>
                        <w:rPr>
                          <w:rFonts w:ascii="Calibri Light" w:eastAsia="Times New Roman" w:hAnsi="Calibri Light" w:cs="Times New Roman"/>
                          <w:bCs/>
                          <w:color w:val="000000" w:themeColor="text1"/>
                          <w:sz w:val="18"/>
                          <w:szCs w:val="18"/>
                          <w:lang w:val="es-ES" w:eastAsia="es-PE"/>
                        </w:rPr>
                        <w:t>dale otras opciones como:</w:t>
                      </w:r>
                      <w:r w:rsidRPr="00043B38">
                        <w:rPr>
                          <w:rFonts w:ascii="Calibri Light" w:eastAsia="Times New Roman" w:hAnsi="Calibri Light" w:cs="Times New Roman"/>
                          <w:bCs/>
                          <w:color w:val="000000" w:themeColor="text1"/>
                          <w:sz w:val="18"/>
                          <w:szCs w:val="18"/>
                          <w:lang w:val="es-ES" w:eastAsia="es-PE"/>
                        </w:rPr>
                        <w:t xml:space="preserve"> hacer un dibujo de lo que más le gustaba </w:t>
                      </w:r>
                      <w:r>
                        <w:rPr>
                          <w:rFonts w:ascii="Calibri Light" w:eastAsia="Times New Roman" w:hAnsi="Calibri Light" w:cs="Times New Roman"/>
                          <w:bCs/>
                          <w:color w:val="000000" w:themeColor="text1"/>
                          <w:sz w:val="18"/>
                          <w:szCs w:val="18"/>
                          <w:lang w:val="es-ES" w:eastAsia="es-PE"/>
                        </w:rPr>
                        <w:t>de su aula, usar alguna fotografía o imagen de una revista, etc.</w:t>
                      </w:r>
                    </w:p>
                    <w:p w14:paraId="769F056A" w14:textId="77777777" w:rsidR="00043B38" w:rsidRDefault="00043B38" w:rsidP="00043B38">
                      <w:pPr>
                        <w:jc w:val="center"/>
                      </w:pPr>
                    </w:p>
                  </w:txbxContent>
                </v:textbox>
              </v:rect>
            </w:pict>
          </mc:Fallback>
        </mc:AlternateContent>
      </w:r>
      <w:r>
        <w:rPr>
          <w:noProof/>
          <w:lang w:eastAsia="es-PE"/>
        </w:rPr>
        <w:drawing>
          <wp:anchor distT="0" distB="0" distL="114300" distR="114300" simplePos="0" relativeHeight="251660288" behindDoc="1" locked="0" layoutInCell="1" allowOverlap="1" wp14:anchorId="1DDD2E98" wp14:editId="49514C6B">
            <wp:simplePos x="0" y="0"/>
            <wp:positionH relativeFrom="column">
              <wp:posOffset>789172</wp:posOffset>
            </wp:positionH>
            <wp:positionV relativeFrom="paragraph">
              <wp:posOffset>108954</wp:posOffset>
            </wp:positionV>
            <wp:extent cx="690880" cy="678180"/>
            <wp:effectExtent l="0" t="0" r="0" b="7620"/>
            <wp:wrapTight wrapText="bothSides">
              <wp:wrapPolygon edited="0">
                <wp:start x="0" y="0"/>
                <wp:lineTo x="0" y="21236"/>
                <wp:lineTo x="20846" y="21236"/>
                <wp:lineTo x="20846" y="0"/>
                <wp:lineTo x="0" y="0"/>
              </wp:wrapPolygon>
            </wp:wrapTight>
            <wp:docPr id="19" name="Imagen 19"/>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880" cy="678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E89541" w14:textId="77777777" w:rsidR="00043B38" w:rsidRDefault="00043B38" w:rsidP="00043B38">
      <w:pPr>
        <w:pStyle w:val="Prrafodelista"/>
        <w:spacing w:after="0"/>
        <w:ind w:left="360"/>
        <w:jc w:val="both"/>
        <w:rPr>
          <w:rFonts w:cs="Arial"/>
          <w:bCs/>
        </w:rPr>
      </w:pPr>
    </w:p>
    <w:p w14:paraId="19B2C784" w14:textId="77777777" w:rsidR="00043B38" w:rsidRDefault="00043B38" w:rsidP="00043B38">
      <w:pPr>
        <w:pStyle w:val="Prrafodelista"/>
        <w:spacing w:after="0"/>
        <w:ind w:left="360"/>
        <w:jc w:val="both"/>
        <w:rPr>
          <w:rFonts w:cs="Arial"/>
          <w:bCs/>
        </w:rPr>
      </w:pPr>
    </w:p>
    <w:p w14:paraId="7A9CD1D1" w14:textId="77777777" w:rsidR="00043B38" w:rsidRDefault="00043B38" w:rsidP="00043B38">
      <w:pPr>
        <w:pStyle w:val="Prrafodelista"/>
        <w:spacing w:after="0"/>
        <w:ind w:left="360"/>
        <w:jc w:val="both"/>
        <w:rPr>
          <w:rFonts w:cs="Arial"/>
          <w:bCs/>
        </w:rPr>
      </w:pPr>
    </w:p>
    <w:p w14:paraId="6D2A27F9" w14:textId="77777777" w:rsidR="00043B38" w:rsidRDefault="00043B38" w:rsidP="00043B38">
      <w:pPr>
        <w:spacing w:after="0"/>
        <w:jc w:val="both"/>
        <w:rPr>
          <w:rFonts w:cs="Arial"/>
          <w:bCs/>
        </w:rPr>
      </w:pPr>
    </w:p>
    <w:p w14:paraId="054C6EC7" w14:textId="0C95D0A1" w:rsidR="00043B38" w:rsidRDefault="001D76D2" w:rsidP="001D76D2">
      <w:pPr>
        <w:pStyle w:val="paragraph"/>
        <w:numPr>
          <w:ilvl w:val="0"/>
          <w:numId w:val="8"/>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1D76D2">
        <w:rPr>
          <w:rFonts w:ascii="Calibri Light" w:hAnsi="Calibri Light"/>
          <w:bCs/>
          <w:color w:val="000000" w:themeColor="text1"/>
          <w:sz w:val="18"/>
          <w:szCs w:val="18"/>
          <w:lang w:val="es-ES"/>
        </w:rPr>
        <w:t>Pregunta a</w:t>
      </w:r>
      <w:r>
        <w:rPr>
          <w:rFonts w:ascii="Calibri Light" w:hAnsi="Calibri Light"/>
          <w:bCs/>
          <w:color w:val="000000" w:themeColor="text1"/>
          <w:sz w:val="18"/>
          <w:szCs w:val="18"/>
          <w:lang w:val="es-ES"/>
        </w:rPr>
        <w:t xml:space="preserve"> los estudiantes: ¿</w:t>
      </w:r>
      <w:r w:rsidR="0028773F">
        <w:rPr>
          <w:rFonts w:ascii="Calibri Light" w:hAnsi="Calibri Light"/>
          <w:bCs/>
          <w:color w:val="000000" w:themeColor="text1"/>
          <w:sz w:val="18"/>
          <w:szCs w:val="18"/>
          <w:lang w:val="es-ES"/>
        </w:rPr>
        <w:t>C</w:t>
      </w:r>
      <w:r>
        <w:rPr>
          <w:rFonts w:ascii="Calibri Light" w:hAnsi="Calibri Light"/>
          <w:bCs/>
          <w:color w:val="000000" w:themeColor="text1"/>
          <w:sz w:val="18"/>
          <w:szCs w:val="18"/>
          <w:lang w:val="es-ES"/>
        </w:rPr>
        <w:t>ómo empezó la historia?, ¿qué dije después?, ¿en qué terminó?, ¿a quién le conté la historia?, ¿entendieron lo que conté?, ¿para qué se l</w:t>
      </w:r>
      <w:r w:rsidR="008872B9">
        <w:rPr>
          <w:rFonts w:ascii="Calibri Light" w:hAnsi="Calibri Light"/>
          <w:bCs/>
          <w:color w:val="000000" w:themeColor="text1"/>
          <w:sz w:val="18"/>
          <w:szCs w:val="18"/>
          <w:lang w:val="es-ES"/>
        </w:rPr>
        <w:t>a</w:t>
      </w:r>
      <w:r>
        <w:rPr>
          <w:rFonts w:ascii="Calibri Light" w:hAnsi="Calibri Light"/>
          <w:bCs/>
          <w:color w:val="000000" w:themeColor="text1"/>
          <w:sz w:val="18"/>
          <w:szCs w:val="18"/>
          <w:lang w:val="es-ES"/>
        </w:rPr>
        <w:t>s conté?, ¿hice algún movimiento con mi cuerpo cuando les contaba?</w:t>
      </w:r>
    </w:p>
    <w:p w14:paraId="60426A62" w14:textId="77777777" w:rsidR="001D76D2" w:rsidRPr="001D76D2" w:rsidRDefault="001D76D2" w:rsidP="001D76D2">
      <w:pPr>
        <w:pStyle w:val="paragraph"/>
        <w:spacing w:before="0" w:beforeAutospacing="0" w:after="0" w:afterAutospacing="0"/>
        <w:ind w:left="171"/>
        <w:jc w:val="both"/>
        <w:textAlignment w:val="baseline"/>
        <w:rPr>
          <w:rFonts w:ascii="Calibri Light" w:hAnsi="Calibri Light"/>
          <w:bCs/>
          <w:color w:val="000000" w:themeColor="text1"/>
          <w:sz w:val="18"/>
          <w:szCs w:val="18"/>
          <w:lang w:val="es-ES"/>
        </w:rPr>
      </w:pPr>
    </w:p>
    <w:p w14:paraId="6EF8243D" w14:textId="77777777" w:rsidR="00043B38" w:rsidRPr="00323CA2" w:rsidRDefault="00043B38" w:rsidP="00043B38">
      <w:pPr>
        <w:pStyle w:val="paragraph"/>
        <w:spacing w:before="0" w:beforeAutospacing="0" w:after="0" w:afterAutospacing="0"/>
        <w:ind w:right="-567"/>
        <w:jc w:val="both"/>
        <w:textAlignment w:val="baseline"/>
        <w:rPr>
          <w:rFonts w:ascii="Calibri Light" w:hAnsi="Calibri Light"/>
          <w:b/>
          <w:bCs/>
          <w:color w:val="7F7F7F" w:themeColor="text1" w:themeTint="80"/>
          <w:sz w:val="18"/>
          <w:szCs w:val="18"/>
          <w:lang w:val="es-ES"/>
        </w:rPr>
      </w:pPr>
      <w:r w:rsidRPr="00323CA2">
        <w:rPr>
          <w:rFonts w:ascii="Calibri Light" w:hAnsi="Calibri Light"/>
          <w:b/>
          <w:bCs/>
          <w:color w:val="7F7F7F" w:themeColor="text1" w:themeTint="80"/>
          <w:sz w:val="18"/>
          <w:szCs w:val="18"/>
          <w:lang w:val="es-ES"/>
        </w:rPr>
        <w:t>Durante el relato de las experiencias personales</w:t>
      </w:r>
    </w:p>
    <w:p w14:paraId="409334EB" w14:textId="43C45C84" w:rsidR="00043B38" w:rsidRPr="00B22D0E" w:rsidRDefault="00043B38" w:rsidP="00352777">
      <w:pPr>
        <w:pStyle w:val="paragraph"/>
        <w:numPr>
          <w:ilvl w:val="0"/>
          <w:numId w:val="8"/>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B22D0E">
        <w:rPr>
          <w:rFonts w:ascii="Calibri Light" w:hAnsi="Calibri Light"/>
          <w:bCs/>
          <w:color w:val="000000" w:themeColor="text1"/>
          <w:sz w:val="18"/>
          <w:szCs w:val="18"/>
          <w:lang w:val="es-ES"/>
        </w:rPr>
        <w:t xml:space="preserve">Pide a los niños </w:t>
      </w:r>
      <w:r w:rsidR="00EC6029" w:rsidRPr="00B22D0E">
        <w:rPr>
          <w:rFonts w:ascii="Calibri Light" w:hAnsi="Calibri Light"/>
          <w:bCs/>
          <w:color w:val="000000" w:themeColor="text1"/>
          <w:sz w:val="18"/>
          <w:szCs w:val="18"/>
          <w:lang w:val="es-ES"/>
        </w:rPr>
        <w:t xml:space="preserve">y las niñas </w:t>
      </w:r>
      <w:r w:rsidRPr="00B22D0E">
        <w:rPr>
          <w:rFonts w:ascii="Calibri Light" w:hAnsi="Calibri Light"/>
          <w:bCs/>
          <w:color w:val="000000" w:themeColor="text1"/>
          <w:sz w:val="18"/>
          <w:szCs w:val="18"/>
          <w:lang w:val="es-ES"/>
        </w:rPr>
        <w:t xml:space="preserve">que </w:t>
      </w:r>
      <w:r w:rsidR="00CF590F" w:rsidRPr="00B22D0E">
        <w:rPr>
          <w:rFonts w:ascii="Calibri Light" w:hAnsi="Calibri Light"/>
          <w:bCs/>
          <w:color w:val="000000" w:themeColor="text1"/>
          <w:sz w:val="18"/>
          <w:szCs w:val="18"/>
          <w:lang w:val="es-ES"/>
        </w:rPr>
        <w:t>cierren sus ojos</w:t>
      </w:r>
      <w:r w:rsidR="00B22D0E" w:rsidRPr="00B22D0E">
        <w:rPr>
          <w:rFonts w:ascii="Calibri Light" w:hAnsi="Calibri Light"/>
          <w:bCs/>
          <w:color w:val="000000" w:themeColor="text1"/>
          <w:sz w:val="18"/>
          <w:szCs w:val="18"/>
          <w:lang w:val="es-ES"/>
        </w:rPr>
        <w:t xml:space="preserve"> para que seleccionen alguna historia de su escuela que deseen compartir</w:t>
      </w:r>
      <w:r w:rsidR="00CF590F" w:rsidRPr="00B22D0E">
        <w:rPr>
          <w:rFonts w:ascii="Calibri Light" w:hAnsi="Calibri Light"/>
          <w:bCs/>
          <w:color w:val="000000" w:themeColor="text1"/>
          <w:sz w:val="18"/>
          <w:szCs w:val="18"/>
          <w:lang w:val="es-ES"/>
        </w:rPr>
        <w:t xml:space="preserve">. Los estudiantes se concentran para recordar </w:t>
      </w:r>
      <w:r w:rsidR="00B22D0E" w:rsidRPr="00B22D0E">
        <w:rPr>
          <w:rFonts w:ascii="Calibri Light" w:hAnsi="Calibri Light"/>
          <w:bCs/>
          <w:color w:val="000000" w:themeColor="text1"/>
          <w:sz w:val="18"/>
          <w:szCs w:val="18"/>
          <w:lang w:val="es-ES"/>
        </w:rPr>
        <w:t>y ordenar su historia en la escuela. Luego, a</w:t>
      </w:r>
      <w:r w:rsidR="00B22D0E">
        <w:rPr>
          <w:rFonts w:ascii="Calibri Light" w:hAnsi="Calibri Light"/>
          <w:bCs/>
          <w:color w:val="000000" w:themeColor="text1"/>
          <w:sz w:val="18"/>
          <w:szCs w:val="18"/>
          <w:lang w:val="es-ES"/>
        </w:rPr>
        <w:t>bre</w:t>
      </w:r>
      <w:r w:rsidRPr="00B22D0E">
        <w:rPr>
          <w:rFonts w:ascii="Calibri Light" w:hAnsi="Calibri Light"/>
          <w:bCs/>
          <w:color w:val="000000" w:themeColor="text1"/>
          <w:sz w:val="18"/>
          <w:szCs w:val="18"/>
          <w:lang w:val="es-ES"/>
        </w:rPr>
        <w:t>n los ojos y de forma voluntaria, uno por uno</w:t>
      </w:r>
      <w:r w:rsidR="00807C64" w:rsidRPr="00B22D0E">
        <w:rPr>
          <w:rFonts w:ascii="Calibri Light" w:hAnsi="Calibri Light"/>
          <w:bCs/>
          <w:color w:val="000000" w:themeColor="text1"/>
          <w:sz w:val="18"/>
          <w:szCs w:val="18"/>
          <w:lang w:val="es-ES"/>
        </w:rPr>
        <w:t xml:space="preserve">, </w:t>
      </w:r>
      <w:r w:rsidR="00B22D0E">
        <w:rPr>
          <w:rFonts w:ascii="Calibri Light" w:hAnsi="Calibri Light"/>
          <w:bCs/>
          <w:color w:val="000000" w:themeColor="text1"/>
          <w:sz w:val="18"/>
          <w:szCs w:val="18"/>
          <w:lang w:val="es-ES"/>
        </w:rPr>
        <w:t>cuenta</w:t>
      </w:r>
      <w:r w:rsidR="00807C64" w:rsidRPr="00B22D0E">
        <w:rPr>
          <w:rFonts w:ascii="Calibri Light" w:hAnsi="Calibri Light"/>
          <w:bCs/>
          <w:color w:val="000000" w:themeColor="text1"/>
          <w:sz w:val="18"/>
          <w:szCs w:val="18"/>
          <w:lang w:val="es-ES"/>
        </w:rPr>
        <w:t xml:space="preserve"> su historia.</w:t>
      </w:r>
    </w:p>
    <w:p w14:paraId="6A61DF7B" w14:textId="512DD52C" w:rsidR="00CF590F" w:rsidRDefault="00043B38" w:rsidP="0075390B">
      <w:pPr>
        <w:pStyle w:val="paragraph"/>
        <w:numPr>
          <w:ilvl w:val="0"/>
          <w:numId w:val="8"/>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CF590F">
        <w:rPr>
          <w:rFonts w:ascii="Calibri Light" w:hAnsi="Calibri Light"/>
          <w:bCs/>
          <w:color w:val="000000" w:themeColor="text1"/>
          <w:sz w:val="18"/>
          <w:szCs w:val="18"/>
          <w:lang w:val="es-ES"/>
        </w:rPr>
        <w:t xml:space="preserve">Colabora con los niños </w:t>
      </w:r>
      <w:r w:rsidR="00EC6029" w:rsidRPr="00CF590F">
        <w:rPr>
          <w:rFonts w:ascii="Calibri Light" w:hAnsi="Calibri Light"/>
          <w:bCs/>
          <w:color w:val="000000" w:themeColor="text1"/>
          <w:sz w:val="18"/>
          <w:szCs w:val="18"/>
          <w:lang w:val="es-ES"/>
        </w:rPr>
        <w:t xml:space="preserve">y las niñas </w:t>
      </w:r>
      <w:r w:rsidRPr="00CF590F">
        <w:rPr>
          <w:rFonts w:ascii="Calibri Light" w:hAnsi="Calibri Light"/>
          <w:bCs/>
          <w:color w:val="000000" w:themeColor="text1"/>
          <w:sz w:val="18"/>
          <w:szCs w:val="18"/>
          <w:lang w:val="es-ES"/>
        </w:rPr>
        <w:t xml:space="preserve">mientras van relatando su experiencia, para que incluyan datos relevantes; por ejemplo, haciendo preguntas para que mencionen el contexto espacial y temporal de los sucesos, las relaciones causales y el significado de algunas palabras que no comprendan. </w:t>
      </w:r>
    </w:p>
    <w:p w14:paraId="47C74FCB" w14:textId="77777777" w:rsidR="00043B38" w:rsidRPr="00CF590F" w:rsidRDefault="00043B38" w:rsidP="00CF590F">
      <w:pPr>
        <w:pStyle w:val="paragraph"/>
        <w:spacing w:before="0" w:beforeAutospacing="0" w:after="0" w:afterAutospacing="0"/>
        <w:ind w:left="171"/>
        <w:jc w:val="both"/>
        <w:textAlignment w:val="baseline"/>
        <w:rPr>
          <w:rFonts w:ascii="Calibri Light" w:hAnsi="Calibri Light"/>
          <w:bCs/>
          <w:color w:val="000000" w:themeColor="text1"/>
          <w:sz w:val="18"/>
          <w:szCs w:val="18"/>
          <w:lang w:val="es-ES"/>
        </w:rPr>
      </w:pPr>
      <w:r w:rsidRPr="00CF590F">
        <w:rPr>
          <w:rFonts w:ascii="Calibri Light" w:hAnsi="Calibri Light"/>
          <w:bCs/>
          <w:color w:val="000000" w:themeColor="text1"/>
          <w:sz w:val="18"/>
          <w:szCs w:val="18"/>
          <w:lang w:val="es-ES"/>
        </w:rPr>
        <w:t xml:space="preserve">      </w:t>
      </w:r>
    </w:p>
    <w:p w14:paraId="444CFDFB" w14:textId="77777777" w:rsidR="00043B38" w:rsidRPr="00043B38" w:rsidRDefault="001D76D2" w:rsidP="00A805BB">
      <w:pPr>
        <w:spacing w:after="0"/>
        <w:jc w:val="both"/>
        <w:rPr>
          <w:rFonts w:ascii="Calibri Light" w:eastAsia="Times New Roman" w:hAnsi="Calibri Light" w:cs="Times New Roman"/>
          <w:bCs/>
          <w:color w:val="000000" w:themeColor="text1"/>
          <w:sz w:val="18"/>
          <w:szCs w:val="18"/>
          <w:lang w:val="es-ES" w:eastAsia="es-PE"/>
        </w:rPr>
      </w:pPr>
      <w:r w:rsidRPr="00043B38">
        <w:rPr>
          <w:rFonts w:ascii="Calibri Light" w:eastAsia="Times New Roman" w:hAnsi="Calibri Light" w:cs="Times New Roman"/>
          <w:bCs/>
          <w:noProof/>
          <w:color w:val="000000" w:themeColor="text1"/>
          <w:sz w:val="18"/>
          <w:szCs w:val="18"/>
          <w:lang w:eastAsia="es-PE"/>
        </w:rPr>
        <w:lastRenderedPageBreak/>
        <mc:AlternateContent>
          <mc:Choice Requires="wps">
            <w:drawing>
              <wp:anchor distT="0" distB="0" distL="114300" distR="114300" simplePos="0" relativeHeight="251662336" behindDoc="0" locked="0" layoutInCell="1" allowOverlap="1" wp14:anchorId="4EED7E7C" wp14:editId="0FE6A5AB">
                <wp:simplePos x="0" y="0"/>
                <wp:positionH relativeFrom="column">
                  <wp:posOffset>1833663</wp:posOffset>
                </wp:positionH>
                <wp:positionV relativeFrom="paragraph">
                  <wp:posOffset>110964</wp:posOffset>
                </wp:positionV>
                <wp:extent cx="3759958" cy="866775"/>
                <wp:effectExtent l="0" t="0" r="12065" b="28575"/>
                <wp:wrapNone/>
                <wp:docPr id="23" name="Rectángulo 23"/>
                <wp:cNvGraphicFramePr/>
                <a:graphic xmlns:a="http://schemas.openxmlformats.org/drawingml/2006/main">
                  <a:graphicData uri="http://schemas.microsoft.com/office/word/2010/wordprocessingShape">
                    <wps:wsp>
                      <wps:cNvSpPr/>
                      <wps:spPr>
                        <a:xfrm>
                          <a:off x="0" y="0"/>
                          <a:ext cx="3759958" cy="866775"/>
                        </a:xfrm>
                        <a:prstGeom prst="rect">
                          <a:avLst/>
                        </a:prstGeom>
                        <a:solidFill>
                          <a:schemeClr val="bg1">
                            <a:lumMod val="85000"/>
                          </a:schemeClr>
                        </a:solidFill>
                        <a:ln w="6350" cap="flat" cmpd="sng" algn="ctr">
                          <a:solidFill>
                            <a:schemeClr val="bg1">
                              <a:lumMod val="65000"/>
                            </a:schemeClr>
                          </a:solidFill>
                          <a:prstDash val="solid"/>
                          <a:miter lim="800000"/>
                        </a:ln>
                        <a:effectLst/>
                      </wps:spPr>
                      <wps:txbx>
                        <w:txbxContent>
                          <w:p w14:paraId="01E96870" w14:textId="159B8D03" w:rsidR="00043B38" w:rsidRPr="00A805BB" w:rsidRDefault="00A805BB" w:rsidP="00043B38">
                            <w:pPr>
                              <w:rPr>
                                <w:rFonts w:ascii="Calibri Light" w:eastAsia="Times New Roman" w:hAnsi="Calibri Light" w:cs="Times New Roman"/>
                                <w:bCs/>
                                <w:color w:val="000000" w:themeColor="text1"/>
                                <w:sz w:val="18"/>
                                <w:szCs w:val="18"/>
                                <w:lang w:val="es-ES" w:eastAsia="es-PE"/>
                              </w:rPr>
                            </w:pPr>
                            <w:r>
                              <w:rPr>
                                <w:rFonts w:ascii="Calibri Light" w:eastAsia="Times New Roman" w:hAnsi="Calibri Light" w:cs="Times New Roman"/>
                                <w:bCs/>
                                <w:color w:val="000000" w:themeColor="text1"/>
                                <w:sz w:val="18"/>
                                <w:szCs w:val="18"/>
                                <w:lang w:val="es-ES" w:eastAsia="es-PE"/>
                              </w:rPr>
                              <w:t>“</w:t>
                            </w:r>
                            <w:r w:rsidR="00043B38" w:rsidRPr="00A805BB">
                              <w:rPr>
                                <w:rFonts w:ascii="Calibri Light" w:eastAsia="Times New Roman" w:hAnsi="Calibri Light" w:cs="Times New Roman"/>
                                <w:bCs/>
                                <w:color w:val="000000" w:themeColor="text1"/>
                                <w:sz w:val="18"/>
                                <w:szCs w:val="18"/>
                                <w:lang w:val="es-ES" w:eastAsia="es-PE"/>
                              </w:rPr>
                              <w:t>La mayoría de las intervenciones del docente no tiene como propósito corregir lo que los chicos dicen, sino brindar su colaboración […]. Cuando los chicos pierden el hilo, el docente colabora para que avancen en el relato</w:t>
                            </w:r>
                            <w:r>
                              <w:rPr>
                                <w:rFonts w:ascii="Calibri Light" w:eastAsia="Times New Roman" w:hAnsi="Calibri Light" w:cs="Times New Roman"/>
                                <w:bCs/>
                                <w:color w:val="000000" w:themeColor="text1"/>
                                <w:sz w:val="18"/>
                                <w:szCs w:val="18"/>
                                <w:lang w:val="es-ES" w:eastAsia="es-PE"/>
                              </w:rPr>
                              <w:t>”</w:t>
                            </w:r>
                            <w:r w:rsidR="00043B38" w:rsidRPr="00A805BB">
                              <w:rPr>
                                <w:rFonts w:ascii="Calibri Light" w:eastAsia="Times New Roman" w:hAnsi="Calibri Light" w:cs="Times New Roman"/>
                                <w:bCs/>
                                <w:color w:val="000000" w:themeColor="text1"/>
                                <w:sz w:val="18"/>
                                <w:szCs w:val="18"/>
                                <w:lang w:val="es-ES" w:eastAsia="es-PE"/>
                              </w:rPr>
                              <w:t>.</w:t>
                            </w:r>
                          </w:p>
                          <w:p w14:paraId="725848BB" w14:textId="77777777" w:rsidR="00043B38" w:rsidRPr="00A805BB" w:rsidRDefault="00043B38" w:rsidP="00043B38">
                            <w:pPr>
                              <w:rPr>
                                <w:rFonts w:ascii="Calibri Light" w:eastAsia="Times New Roman" w:hAnsi="Calibri Light" w:cs="Times New Roman"/>
                                <w:bCs/>
                                <w:i/>
                                <w:color w:val="000000" w:themeColor="text1"/>
                                <w:sz w:val="16"/>
                                <w:szCs w:val="16"/>
                                <w:lang w:val="es-ES" w:eastAsia="es-PE"/>
                              </w:rPr>
                            </w:pPr>
                            <w:r w:rsidRPr="00A805BB">
                              <w:rPr>
                                <w:rFonts w:ascii="Calibri Light" w:eastAsia="Times New Roman" w:hAnsi="Calibri Light" w:cs="Times New Roman"/>
                                <w:bCs/>
                                <w:i/>
                                <w:color w:val="000000" w:themeColor="text1"/>
                                <w:sz w:val="16"/>
                                <w:szCs w:val="16"/>
                                <w:lang w:val="es-ES" w:eastAsia="es-PE"/>
                              </w:rPr>
                              <w:t xml:space="preserve">Lengua. Primer ciclo. </w:t>
                            </w:r>
                            <w:proofErr w:type="spellStart"/>
                            <w:r w:rsidRPr="00A805BB">
                              <w:rPr>
                                <w:rFonts w:ascii="Calibri Light" w:eastAsia="Times New Roman" w:hAnsi="Calibri Light" w:cs="Times New Roman"/>
                                <w:bCs/>
                                <w:i/>
                                <w:color w:val="000000" w:themeColor="text1"/>
                                <w:sz w:val="16"/>
                                <w:szCs w:val="16"/>
                                <w:lang w:val="es-ES" w:eastAsia="es-PE"/>
                              </w:rPr>
                              <w:t>Nap</w:t>
                            </w:r>
                            <w:proofErr w:type="spellEnd"/>
                            <w:r w:rsidRPr="00A805BB">
                              <w:rPr>
                                <w:rFonts w:ascii="Calibri Light" w:eastAsia="Times New Roman" w:hAnsi="Calibri Light" w:cs="Times New Roman"/>
                                <w:bCs/>
                                <w:i/>
                                <w:color w:val="000000" w:themeColor="text1"/>
                                <w:sz w:val="16"/>
                                <w:szCs w:val="16"/>
                                <w:lang w:val="es-ES" w:eastAsia="es-PE"/>
                              </w:rPr>
                              <w:t>. Consejo Federal de Cultura y Educación.</w:t>
                            </w:r>
                          </w:p>
                          <w:p w14:paraId="3FEB290B" w14:textId="77777777" w:rsidR="00043B38" w:rsidRDefault="00043B38" w:rsidP="00043B38">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D7E7C" id="Rectángulo 23" o:spid="_x0000_s1027" style="position:absolute;left:0;text-align:left;margin-left:144.4pt;margin-top:8.75pt;width:296.05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" fillcolor="#d8d8d8 [2732]" strokecolor="#a5a5a5 [2092]" strokeweight=".5pt">
                <v:textbox>
                  <w:txbxContent>
                    <w:p w14:paraId="01E96870" w14:textId="159B8D03" w:rsidR="00043B38" w:rsidRPr="00A805BB" w:rsidRDefault="00A805BB" w:rsidP="00043B38">
                      <w:pPr>
                        <w:rPr>
                          <w:rFonts w:ascii="Calibri Light" w:eastAsia="Times New Roman" w:hAnsi="Calibri Light" w:cs="Times New Roman"/>
                          <w:bCs/>
                          <w:color w:val="000000" w:themeColor="text1"/>
                          <w:sz w:val="18"/>
                          <w:szCs w:val="18"/>
                          <w:lang w:val="es-ES" w:eastAsia="es-PE"/>
                        </w:rPr>
                      </w:pPr>
                      <w:r>
                        <w:rPr>
                          <w:rFonts w:ascii="Calibri Light" w:eastAsia="Times New Roman" w:hAnsi="Calibri Light" w:cs="Times New Roman"/>
                          <w:bCs/>
                          <w:color w:val="000000" w:themeColor="text1"/>
                          <w:sz w:val="18"/>
                          <w:szCs w:val="18"/>
                          <w:lang w:val="es-ES" w:eastAsia="es-PE"/>
                        </w:rPr>
                        <w:t>“</w:t>
                      </w:r>
                      <w:r w:rsidR="00043B38" w:rsidRPr="00A805BB">
                        <w:rPr>
                          <w:rFonts w:ascii="Calibri Light" w:eastAsia="Times New Roman" w:hAnsi="Calibri Light" w:cs="Times New Roman"/>
                          <w:bCs/>
                          <w:color w:val="000000" w:themeColor="text1"/>
                          <w:sz w:val="18"/>
                          <w:szCs w:val="18"/>
                          <w:lang w:val="es-ES" w:eastAsia="es-PE"/>
                        </w:rPr>
                        <w:t>La mayoría de las intervenciones del docente no tiene como propósito corregir lo que los chicos dicen, sino brindar su colaboración […]. Cuando los chicos pierden el hilo, el docente colabora para que avancen en el relato</w:t>
                      </w:r>
                      <w:r>
                        <w:rPr>
                          <w:rFonts w:ascii="Calibri Light" w:eastAsia="Times New Roman" w:hAnsi="Calibri Light" w:cs="Times New Roman"/>
                          <w:bCs/>
                          <w:color w:val="000000" w:themeColor="text1"/>
                          <w:sz w:val="18"/>
                          <w:szCs w:val="18"/>
                          <w:lang w:val="es-ES" w:eastAsia="es-PE"/>
                        </w:rPr>
                        <w:t>”</w:t>
                      </w:r>
                      <w:r w:rsidR="00043B38" w:rsidRPr="00A805BB">
                        <w:rPr>
                          <w:rFonts w:ascii="Calibri Light" w:eastAsia="Times New Roman" w:hAnsi="Calibri Light" w:cs="Times New Roman"/>
                          <w:bCs/>
                          <w:color w:val="000000" w:themeColor="text1"/>
                          <w:sz w:val="18"/>
                          <w:szCs w:val="18"/>
                          <w:lang w:val="es-ES" w:eastAsia="es-PE"/>
                        </w:rPr>
                        <w:t>.</w:t>
                      </w:r>
                    </w:p>
                    <w:p w14:paraId="725848BB" w14:textId="77777777" w:rsidR="00043B38" w:rsidRPr="00A805BB" w:rsidRDefault="00043B38" w:rsidP="00043B38">
                      <w:pPr>
                        <w:rPr>
                          <w:rFonts w:ascii="Calibri Light" w:eastAsia="Times New Roman" w:hAnsi="Calibri Light" w:cs="Times New Roman"/>
                          <w:bCs/>
                          <w:i/>
                          <w:color w:val="000000" w:themeColor="text1"/>
                          <w:sz w:val="16"/>
                          <w:szCs w:val="16"/>
                          <w:lang w:val="es-ES" w:eastAsia="es-PE"/>
                        </w:rPr>
                      </w:pPr>
                      <w:r w:rsidRPr="00A805BB">
                        <w:rPr>
                          <w:rFonts w:ascii="Calibri Light" w:eastAsia="Times New Roman" w:hAnsi="Calibri Light" w:cs="Times New Roman"/>
                          <w:bCs/>
                          <w:i/>
                          <w:color w:val="000000" w:themeColor="text1"/>
                          <w:sz w:val="16"/>
                          <w:szCs w:val="16"/>
                          <w:lang w:val="es-ES" w:eastAsia="es-PE"/>
                        </w:rPr>
                        <w:t xml:space="preserve">Lengua. Primer ciclo. </w:t>
                      </w:r>
                      <w:proofErr w:type="spellStart"/>
                      <w:r w:rsidRPr="00A805BB">
                        <w:rPr>
                          <w:rFonts w:ascii="Calibri Light" w:eastAsia="Times New Roman" w:hAnsi="Calibri Light" w:cs="Times New Roman"/>
                          <w:bCs/>
                          <w:i/>
                          <w:color w:val="000000" w:themeColor="text1"/>
                          <w:sz w:val="16"/>
                          <w:szCs w:val="16"/>
                          <w:lang w:val="es-ES" w:eastAsia="es-PE"/>
                        </w:rPr>
                        <w:t>Nap</w:t>
                      </w:r>
                      <w:proofErr w:type="spellEnd"/>
                      <w:r w:rsidRPr="00A805BB">
                        <w:rPr>
                          <w:rFonts w:ascii="Calibri Light" w:eastAsia="Times New Roman" w:hAnsi="Calibri Light" w:cs="Times New Roman"/>
                          <w:bCs/>
                          <w:i/>
                          <w:color w:val="000000" w:themeColor="text1"/>
                          <w:sz w:val="16"/>
                          <w:szCs w:val="16"/>
                          <w:lang w:val="es-ES" w:eastAsia="es-PE"/>
                        </w:rPr>
                        <w:t>. Consejo Federal de Cultura y Educación.</w:t>
                      </w:r>
                    </w:p>
                    <w:p w14:paraId="3FEB290B" w14:textId="77777777" w:rsidR="00043B38" w:rsidRDefault="00043B38" w:rsidP="00043B38">
                      <w:pPr>
                        <w:jc w:val="center"/>
                        <w:rPr>
                          <w:lang w:val="es-MX"/>
                        </w:rPr>
                      </w:pPr>
                    </w:p>
                  </w:txbxContent>
                </v:textbox>
              </v:rect>
            </w:pict>
          </mc:Fallback>
        </mc:AlternateContent>
      </w:r>
      <w:r w:rsidR="00043B38" w:rsidRPr="00043B38">
        <w:rPr>
          <w:rFonts w:ascii="Calibri Light" w:eastAsia="Times New Roman" w:hAnsi="Calibri Light" w:cs="Times New Roman"/>
          <w:bCs/>
          <w:noProof/>
          <w:color w:val="000000" w:themeColor="text1"/>
          <w:sz w:val="18"/>
          <w:szCs w:val="18"/>
          <w:lang w:eastAsia="es-PE"/>
        </w:rPr>
        <w:drawing>
          <wp:anchor distT="0" distB="0" distL="114300" distR="114300" simplePos="0" relativeHeight="251661312" behindDoc="1" locked="0" layoutInCell="1" allowOverlap="1" wp14:anchorId="71D02A19" wp14:editId="59EBF48C">
            <wp:simplePos x="0" y="0"/>
            <wp:positionH relativeFrom="column">
              <wp:posOffset>325120</wp:posOffset>
            </wp:positionH>
            <wp:positionV relativeFrom="paragraph">
              <wp:posOffset>77470</wp:posOffset>
            </wp:positionV>
            <wp:extent cx="1356360" cy="1077595"/>
            <wp:effectExtent l="0" t="0" r="0" b="8255"/>
            <wp:wrapTight wrapText="bothSides">
              <wp:wrapPolygon edited="0">
                <wp:start x="0" y="0"/>
                <wp:lineTo x="0" y="21384"/>
                <wp:lineTo x="21236" y="21384"/>
                <wp:lineTo x="21236" y="0"/>
                <wp:lineTo x="0" y="0"/>
              </wp:wrapPolygon>
            </wp:wrapTight>
            <wp:docPr id="34" name="Imagen 34"/>
            <wp:cNvGraphicFramePr/>
            <a:graphic xmlns:a="http://schemas.openxmlformats.org/drawingml/2006/main">
              <a:graphicData uri="http://schemas.openxmlformats.org/drawingml/2006/picture">
                <pic:pic xmlns:pic="http://schemas.openxmlformats.org/drawingml/2006/picture">
                  <pic:nvPicPr>
                    <pic:cNvPr id="34" name="Imagen 34"/>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6360" cy="1077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B85ADA" w14:textId="77777777" w:rsidR="00043B38" w:rsidRPr="00043B38" w:rsidRDefault="00043B38" w:rsidP="00A805BB">
      <w:pPr>
        <w:spacing w:after="0"/>
        <w:jc w:val="both"/>
        <w:rPr>
          <w:rFonts w:ascii="Calibri Light" w:eastAsia="Times New Roman" w:hAnsi="Calibri Light" w:cs="Times New Roman"/>
          <w:bCs/>
          <w:color w:val="000000" w:themeColor="text1"/>
          <w:sz w:val="18"/>
          <w:szCs w:val="18"/>
          <w:lang w:val="es-ES" w:eastAsia="es-PE"/>
        </w:rPr>
      </w:pPr>
    </w:p>
    <w:p w14:paraId="338240C7" w14:textId="77777777" w:rsidR="00043B38" w:rsidRPr="00043B38" w:rsidRDefault="00043B38" w:rsidP="00A805BB">
      <w:pPr>
        <w:spacing w:after="0"/>
        <w:jc w:val="both"/>
        <w:rPr>
          <w:rFonts w:ascii="Calibri Light" w:eastAsia="Times New Roman" w:hAnsi="Calibri Light" w:cs="Times New Roman"/>
          <w:bCs/>
          <w:color w:val="000000" w:themeColor="text1"/>
          <w:sz w:val="18"/>
          <w:szCs w:val="18"/>
          <w:lang w:val="es-ES" w:eastAsia="es-PE"/>
        </w:rPr>
      </w:pPr>
    </w:p>
    <w:p w14:paraId="26FBD522" w14:textId="77777777" w:rsidR="00043B38" w:rsidRPr="00043B38" w:rsidRDefault="00043B38" w:rsidP="00A805BB">
      <w:pPr>
        <w:spacing w:after="0"/>
        <w:jc w:val="both"/>
        <w:rPr>
          <w:rFonts w:ascii="Calibri Light" w:eastAsia="Times New Roman" w:hAnsi="Calibri Light" w:cs="Times New Roman"/>
          <w:bCs/>
          <w:color w:val="000000" w:themeColor="text1"/>
          <w:sz w:val="18"/>
          <w:szCs w:val="18"/>
          <w:lang w:val="es-ES" w:eastAsia="es-PE"/>
        </w:rPr>
      </w:pPr>
    </w:p>
    <w:p w14:paraId="262C2DBA" w14:textId="77777777" w:rsidR="00043B38" w:rsidRPr="00043B38" w:rsidRDefault="00043B38" w:rsidP="00A805BB">
      <w:pPr>
        <w:spacing w:after="0"/>
        <w:jc w:val="both"/>
        <w:rPr>
          <w:rFonts w:ascii="Calibri Light" w:eastAsia="Times New Roman" w:hAnsi="Calibri Light" w:cs="Times New Roman"/>
          <w:bCs/>
          <w:color w:val="000000" w:themeColor="text1"/>
          <w:sz w:val="18"/>
          <w:szCs w:val="18"/>
          <w:lang w:val="es-ES" w:eastAsia="es-PE"/>
        </w:rPr>
      </w:pPr>
    </w:p>
    <w:p w14:paraId="07E31124" w14:textId="77777777" w:rsidR="00043B38" w:rsidRDefault="00043B38" w:rsidP="00A805BB">
      <w:pPr>
        <w:spacing w:after="0"/>
        <w:jc w:val="both"/>
        <w:rPr>
          <w:rFonts w:ascii="Calibri Light" w:eastAsia="Times New Roman" w:hAnsi="Calibri Light" w:cs="Times New Roman"/>
          <w:bCs/>
          <w:color w:val="000000" w:themeColor="text1"/>
          <w:sz w:val="18"/>
          <w:szCs w:val="18"/>
          <w:lang w:val="es-ES" w:eastAsia="es-PE"/>
        </w:rPr>
      </w:pPr>
    </w:p>
    <w:p w14:paraId="2D153A04" w14:textId="77777777" w:rsidR="00A805BB" w:rsidRDefault="00A805BB" w:rsidP="00A805BB">
      <w:pPr>
        <w:spacing w:after="0"/>
        <w:jc w:val="both"/>
        <w:rPr>
          <w:rFonts w:ascii="Calibri Light" w:eastAsia="Times New Roman" w:hAnsi="Calibri Light" w:cs="Times New Roman"/>
          <w:bCs/>
          <w:color w:val="000000" w:themeColor="text1"/>
          <w:sz w:val="18"/>
          <w:szCs w:val="18"/>
          <w:lang w:val="es-ES" w:eastAsia="es-PE"/>
        </w:rPr>
      </w:pPr>
    </w:p>
    <w:p w14:paraId="225F7E2D" w14:textId="77777777" w:rsidR="00A805BB" w:rsidRPr="00043B38" w:rsidRDefault="00A805BB" w:rsidP="00A805BB">
      <w:pPr>
        <w:spacing w:after="0"/>
        <w:jc w:val="both"/>
        <w:rPr>
          <w:rFonts w:ascii="Calibri Light" w:eastAsia="Times New Roman" w:hAnsi="Calibri Light" w:cs="Times New Roman"/>
          <w:bCs/>
          <w:color w:val="000000" w:themeColor="text1"/>
          <w:sz w:val="18"/>
          <w:szCs w:val="18"/>
          <w:lang w:val="es-ES" w:eastAsia="es-PE"/>
        </w:rPr>
      </w:pPr>
    </w:p>
    <w:p w14:paraId="44784C34" w14:textId="77777777" w:rsidR="00043B38" w:rsidRPr="00323CA2" w:rsidRDefault="00043B38" w:rsidP="00A805BB">
      <w:pPr>
        <w:pStyle w:val="paragraph"/>
        <w:spacing w:before="0" w:beforeAutospacing="0" w:after="0" w:afterAutospacing="0"/>
        <w:ind w:right="-567"/>
        <w:jc w:val="both"/>
        <w:textAlignment w:val="baseline"/>
        <w:rPr>
          <w:rFonts w:ascii="Calibri Light" w:hAnsi="Calibri Light"/>
          <w:b/>
          <w:bCs/>
          <w:color w:val="7F7F7F" w:themeColor="text1" w:themeTint="80"/>
          <w:sz w:val="18"/>
          <w:szCs w:val="18"/>
          <w:lang w:val="es-ES"/>
        </w:rPr>
      </w:pPr>
      <w:r w:rsidRPr="00323CA2">
        <w:rPr>
          <w:rFonts w:ascii="Calibri Light" w:hAnsi="Calibri Light"/>
          <w:b/>
          <w:bCs/>
          <w:color w:val="7F7F7F" w:themeColor="text1" w:themeTint="80"/>
          <w:sz w:val="18"/>
          <w:szCs w:val="18"/>
          <w:lang w:val="es-ES"/>
        </w:rPr>
        <w:t>Después del relato de las experiencias personales</w:t>
      </w:r>
    </w:p>
    <w:p w14:paraId="56104826" w14:textId="78AF56FF" w:rsidR="00221E7A" w:rsidRDefault="00043B38" w:rsidP="007B0F4B">
      <w:pPr>
        <w:pStyle w:val="paragraph"/>
        <w:numPr>
          <w:ilvl w:val="0"/>
          <w:numId w:val="8"/>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043B38">
        <w:rPr>
          <w:rFonts w:ascii="Calibri Light" w:hAnsi="Calibri Light"/>
          <w:bCs/>
          <w:color w:val="000000" w:themeColor="text1"/>
          <w:sz w:val="18"/>
          <w:szCs w:val="18"/>
          <w:lang w:val="es-ES"/>
        </w:rPr>
        <w:t xml:space="preserve">Comenta con los niños </w:t>
      </w:r>
      <w:r w:rsidR="00EC6029" w:rsidRPr="00043B38">
        <w:rPr>
          <w:rFonts w:ascii="Calibri Light" w:hAnsi="Calibri Light"/>
          <w:bCs/>
          <w:color w:val="000000" w:themeColor="text1"/>
          <w:sz w:val="18"/>
          <w:szCs w:val="18"/>
          <w:lang w:val="es-ES"/>
        </w:rPr>
        <w:t xml:space="preserve">y las niñas </w:t>
      </w:r>
      <w:r w:rsidRPr="00043B38">
        <w:rPr>
          <w:rFonts w:ascii="Calibri Light" w:hAnsi="Calibri Light"/>
          <w:bCs/>
          <w:color w:val="000000" w:themeColor="text1"/>
          <w:sz w:val="18"/>
          <w:szCs w:val="18"/>
          <w:lang w:val="es-ES"/>
        </w:rPr>
        <w:t>lo importante que ha sido conocer sus experiencias en su escuela de inicial, porque así podremos contar con más información que nos permitirá organizarnos y organizar nuestra aula. Invítalos a que compartan qué expectativas tienen con respecto a su nueva escuela</w:t>
      </w:r>
      <w:r w:rsidR="00333A16">
        <w:rPr>
          <w:rFonts w:ascii="Calibri Light" w:hAnsi="Calibri Light"/>
          <w:bCs/>
          <w:color w:val="000000" w:themeColor="text1"/>
          <w:sz w:val="18"/>
          <w:szCs w:val="18"/>
          <w:lang w:val="es-ES"/>
        </w:rPr>
        <w:t>.</w:t>
      </w:r>
      <w:r w:rsidRPr="00043B38">
        <w:rPr>
          <w:rFonts w:ascii="Calibri Light" w:hAnsi="Calibri Light"/>
          <w:bCs/>
          <w:color w:val="000000" w:themeColor="text1"/>
          <w:sz w:val="18"/>
          <w:szCs w:val="18"/>
          <w:lang w:val="es-ES"/>
        </w:rPr>
        <w:t xml:space="preserve"> ¿Qué cosas les gustaría aprender? Diles que ahora podremos colocar en nuestra aula algo de lo que teníamos en el nivel inicial </w:t>
      </w:r>
      <w:r w:rsidRPr="00D01439">
        <w:rPr>
          <w:rFonts w:ascii="Calibri Light" w:hAnsi="Calibri Light"/>
          <w:bCs/>
          <w:color w:val="000000" w:themeColor="text1"/>
          <w:sz w:val="18"/>
          <w:szCs w:val="18"/>
          <w:lang w:val="es-ES"/>
        </w:rPr>
        <w:t>que nos guste</w:t>
      </w:r>
      <w:r w:rsidRPr="00043B38">
        <w:rPr>
          <w:rFonts w:ascii="Calibri Light" w:hAnsi="Calibri Light"/>
          <w:bCs/>
          <w:color w:val="000000" w:themeColor="text1"/>
          <w:sz w:val="18"/>
          <w:szCs w:val="18"/>
          <w:lang w:val="es-ES"/>
        </w:rPr>
        <w:t xml:space="preserve"> mucho.</w:t>
      </w:r>
    </w:p>
    <w:p w14:paraId="49ACAACD" w14:textId="77777777" w:rsidR="007B0F4B" w:rsidRPr="00043B38" w:rsidRDefault="007B0F4B" w:rsidP="00A805BB">
      <w:pPr>
        <w:pStyle w:val="paragraph"/>
        <w:spacing w:before="0" w:beforeAutospacing="0" w:after="0" w:afterAutospacing="0"/>
        <w:textAlignment w:val="baseline"/>
        <w:rPr>
          <w:rFonts w:ascii="Calibri Light" w:hAnsi="Calibri Light"/>
          <w:bCs/>
          <w:color w:val="000000" w:themeColor="text1"/>
          <w:sz w:val="18"/>
          <w:szCs w:val="18"/>
          <w:lang w:val="es-ES"/>
        </w:rPr>
      </w:pPr>
    </w:p>
    <w:p w14:paraId="002161E1" w14:textId="77777777" w:rsidR="00043B38" w:rsidRPr="00635FB8" w:rsidRDefault="00043B38" w:rsidP="00043B38">
      <w:pPr>
        <w:pStyle w:val="paragraph"/>
        <w:spacing w:before="0" w:beforeAutospacing="0" w:after="0" w:afterAutospacing="0"/>
        <w:textAlignment w:val="baseline"/>
        <w:rPr>
          <w:rFonts w:ascii="Calibri Light" w:hAnsi="Calibri Light"/>
          <w:bCs/>
          <w:i/>
          <w:color w:val="000000" w:themeColor="text1"/>
          <w:sz w:val="4"/>
          <w:szCs w:val="18"/>
          <w:lang w:val="es-ES"/>
        </w:rPr>
      </w:pPr>
    </w:p>
    <w:tbl>
      <w:tblPr>
        <w:tblStyle w:val="Tabladecuadrcula4-nfasis3"/>
        <w:tblW w:w="8784" w:type="dxa"/>
        <w:tblLook w:val="04A0" w:firstRow="1" w:lastRow="0" w:firstColumn="1" w:lastColumn="0" w:noHBand="0" w:noVBand="1"/>
      </w:tblPr>
      <w:tblGrid>
        <w:gridCol w:w="6232"/>
        <w:gridCol w:w="2552"/>
      </w:tblGrid>
      <w:tr w:rsidR="000B1047" w:rsidRPr="0022156C" w14:paraId="47C9E5E8" w14:textId="77777777" w:rsidTr="008159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4A4B4893" w14:textId="77777777" w:rsidR="000B1047" w:rsidRPr="0022156C" w:rsidRDefault="000B1047" w:rsidP="00815928">
            <w:pPr>
              <w:pStyle w:val="Prrafodelista"/>
              <w:ind w:left="0"/>
              <w:rPr>
                <w:rFonts w:asciiTheme="majorHAnsi" w:hAnsiTheme="majorHAnsi" w:cs="Arial"/>
                <w:sz w:val="20"/>
                <w:szCs w:val="18"/>
              </w:rPr>
            </w:pPr>
            <w:r>
              <w:rPr>
                <w:rFonts w:asciiTheme="majorHAnsi" w:hAnsiTheme="majorHAnsi" w:cs="Arial"/>
                <w:sz w:val="20"/>
                <w:szCs w:val="18"/>
              </w:rPr>
              <w:t>Cierre</w:t>
            </w:r>
          </w:p>
        </w:tc>
        <w:tc>
          <w:tcPr>
            <w:tcW w:w="2552" w:type="dxa"/>
          </w:tcPr>
          <w:p w14:paraId="452C190D" w14:textId="1D881025" w:rsidR="000B1047" w:rsidRPr="0022156C" w:rsidRDefault="000B1047" w:rsidP="00815928">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20"/>
                <w:szCs w:val="18"/>
              </w:rPr>
            </w:pPr>
            <w:r>
              <w:rPr>
                <w:rFonts w:asciiTheme="majorHAnsi" w:hAnsiTheme="majorHAnsi" w:cs="Arial"/>
                <w:sz w:val="20"/>
                <w:szCs w:val="18"/>
              </w:rPr>
              <w:t>Tiempo</w:t>
            </w:r>
            <w:r w:rsidR="002C78FA">
              <w:rPr>
                <w:rFonts w:asciiTheme="majorHAnsi" w:hAnsiTheme="majorHAnsi" w:cs="Arial"/>
                <w:sz w:val="20"/>
                <w:szCs w:val="18"/>
              </w:rPr>
              <w:t xml:space="preserve"> </w:t>
            </w:r>
            <w:r w:rsidR="002C78FA" w:rsidRPr="002F185F">
              <w:rPr>
                <w:rFonts w:asciiTheme="majorHAnsi" w:hAnsiTheme="majorHAnsi" w:cs="Arial"/>
                <w:bCs w:val="0"/>
                <w:sz w:val="20"/>
                <w:szCs w:val="18"/>
              </w:rPr>
              <w:t>aproximado</w:t>
            </w:r>
            <w:r>
              <w:rPr>
                <w:rFonts w:asciiTheme="majorHAnsi" w:hAnsiTheme="majorHAnsi" w:cs="Arial"/>
                <w:sz w:val="20"/>
                <w:szCs w:val="18"/>
              </w:rPr>
              <w:t>: 10 min</w:t>
            </w:r>
            <w:r w:rsidR="002C78FA">
              <w:rPr>
                <w:rFonts w:asciiTheme="majorHAnsi" w:hAnsiTheme="majorHAnsi" w:cs="Arial"/>
                <w:sz w:val="20"/>
                <w:szCs w:val="18"/>
              </w:rPr>
              <w:t>.</w:t>
            </w:r>
          </w:p>
        </w:tc>
      </w:tr>
    </w:tbl>
    <w:p w14:paraId="79A15C15" w14:textId="77777777" w:rsidR="007B0F4B" w:rsidRPr="007B0F4B" w:rsidRDefault="007B0F4B" w:rsidP="007B0F4B">
      <w:pPr>
        <w:pStyle w:val="paragraph"/>
        <w:spacing w:before="0" w:beforeAutospacing="0" w:after="0" w:afterAutospacing="0"/>
        <w:ind w:right="-567"/>
        <w:textAlignment w:val="baseline"/>
        <w:rPr>
          <w:rFonts w:ascii="Calibri Light" w:hAnsi="Calibri Light"/>
          <w:b/>
          <w:bCs/>
          <w:color w:val="000000" w:themeColor="text1"/>
          <w:sz w:val="18"/>
          <w:szCs w:val="18"/>
          <w:lang w:val="es-ES"/>
        </w:rPr>
      </w:pPr>
      <w:r w:rsidRPr="007B0F4B">
        <w:rPr>
          <w:rFonts w:ascii="Calibri Light" w:hAnsi="Calibri Light"/>
          <w:b/>
          <w:bCs/>
          <w:color w:val="000000" w:themeColor="text1"/>
          <w:sz w:val="18"/>
          <w:szCs w:val="18"/>
          <w:lang w:val="es-ES"/>
        </w:rPr>
        <w:t>En grupo clase</w:t>
      </w:r>
    </w:p>
    <w:p w14:paraId="3E5690B5" w14:textId="521191FA" w:rsidR="007B0F4B" w:rsidRPr="007B0F4B" w:rsidRDefault="007B0F4B" w:rsidP="007B0F4B">
      <w:pPr>
        <w:pStyle w:val="paragraph"/>
        <w:numPr>
          <w:ilvl w:val="0"/>
          <w:numId w:val="8"/>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7B0F4B">
        <w:rPr>
          <w:rFonts w:ascii="Calibri Light" w:hAnsi="Calibri Light"/>
          <w:bCs/>
          <w:color w:val="000000" w:themeColor="text1"/>
          <w:sz w:val="18"/>
          <w:szCs w:val="18"/>
          <w:lang w:val="es-ES"/>
        </w:rPr>
        <w:t xml:space="preserve">Repasa junto con los niños </w:t>
      </w:r>
      <w:r w:rsidR="00EC6029" w:rsidRPr="007B0F4B">
        <w:rPr>
          <w:rFonts w:ascii="Calibri Light" w:hAnsi="Calibri Light"/>
          <w:bCs/>
          <w:color w:val="000000" w:themeColor="text1"/>
          <w:sz w:val="18"/>
          <w:szCs w:val="18"/>
          <w:lang w:val="es-ES"/>
        </w:rPr>
        <w:t xml:space="preserve">y las niñas </w:t>
      </w:r>
      <w:r w:rsidRPr="007B0F4B">
        <w:rPr>
          <w:rFonts w:ascii="Calibri Light" w:hAnsi="Calibri Light"/>
          <w:bCs/>
          <w:color w:val="000000" w:themeColor="text1"/>
          <w:sz w:val="18"/>
          <w:szCs w:val="18"/>
          <w:lang w:val="es-ES"/>
        </w:rPr>
        <w:t xml:space="preserve">las actividades que desarrollaron en esta sesión, en la que recordaron </w:t>
      </w:r>
      <w:r w:rsidR="008872B9">
        <w:rPr>
          <w:rFonts w:ascii="Calibri Light" w:hAnsi="Calibri Light"/>
          <w:bCs/>
          <w:color w:val="000000" w:themeColor="text1"/>
          <w:sz w:val="18"/>
          <w:szCs w:val="18"/>
          <w:lang w:val="es-ES"/>
        </w:rPr>
        <w:t>la</w:t>
      </w:r>
      <w:r w:rsidR="008872B9" w:rsidRPr="007B0F4B">
        <w:rPr>
          <w:rFonts w:ascii="Calibri Light" w:hAnsi="Calibri Light"/>
          <w:bCs/>
          <w:color w:val="000000" w:themeColor="text1"/>
          <w:sz w:val="18"/>
          <w:szCs w:val="18"/>
          <w:lang w:val="es-ES"/>
        </w:rPr>
        <w:t xml:space="preserve">s </w:t>
      </w:r>
      <w:r w:rsidRPr="007B0F4B">
        <w:rPr>
          <w:rFonts w:ascii="Calibri Light" w:hAnsi="Calibri Light"/>
          <w:bCs/>
          <w:color w:val="000000" w:themeColor="text1"/>
          <w:sz w:val="18"/>
          <w:szCs w:val="18"/>
          <w:lang w:val="es-ES"/>
        </w:rPr>
        <w:t>experiencias vividas en su escuela inicial, con su docente, compañer</w:t>
      </w:r>
      <w:r w:rsidR="00EC6029">
        <w:rPr>
          <w:rFonts w:ascii="Calibri Light" w:hAnsi="Calibri Light"/>
          <w:bCs/>
          <w:color w:val="000000" w:themeColor="text1"/>
          <w:sz w:val="18"/>
          <w:szCs w:val="18"/>
          <w:lang w:val="es-ES"/>
        </w:rPr>
        <w:t>o/as</w:t>
      </w:r>
      <w:r w:rsidRPr="007B0F4B">
        <w:rPr>
          <w:rFonts w:ascii="Calibri Light" w:hAnsi="Calibri Light"/>
          <w:bCs/>
          <w:color w:val="000000" w:themeColor="text1"/>
          <w:sz w:val="18"/>
          <w:szCs w:val="18"/>
          <w:lang w:val="es-ES"/>
        </w:rPr>
        <w:t>.</w:t>
      </w:r>
    </w:p>
    <w:p w14:paraId="19FA4BFE" w14:textId="259EA40E" w:rsidR="007B0F4B" w:rsidRPr="007B0F4B" w:rsidRDefault="007B0F4B" w:rsidP="007B0F4B">
      <w:pPr>
        <w:pStyle w:val="paragraph"/>
        <w:numPr>
          <w:ilvl w:val="0"/>
          <w:numId w:val="8"/>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7B0F4B">
        <w:rPr>
          <w:rFonts w:ascii="Calibri Light" w:hAnsi="Calibri Light"/>
          <w:bCs/>
          <w:color w:val="000000" w:themeColor="text1"/>
          <w:sz w:val="18"/>
          <w:szCs w:val="18"/>
          <w:lang w:val="es-ES"/>
        </w:rPr>
        <w:t>Pregúntales: ¿</w:t>
      </w:r>
      <w:r w:rsidR="0028773F">
        <w:rPr>
          <w:rFonts w:ascii="Calibri Light" w:hAnsi="Calibri Light"/>
          <w:bCs/>
          <w:color w:val="000000" w:themeColor="text1"/>
          <w:sz w:val="18"/>
          <w:szCs w:val="18"/>
          <w:lang w:val="es-ES"/>
        </w:rPr>
        <w:t>Q</w:t>
      </w:r>
      <w:r w:rsidRPr="007B0F4B">
        <w:rPr>
          <w:rFonts w:ascii="Calibri Light" w:hAnsi="Calibri Light"/>
          <w:bCs/>
          <w:color w:val="000000" w:themeColor="text1"/>
          <w:sz w:val="18"/>
          <w:szCs w:val="18"/>
          <w:lang w:val="es-ES"/>
        </w:rPr>
        <w:t>ué tuvieron en cuenta para contar sus experiencias?, ¿qué los ayudó?, ¿para qué les ha servido recordar sus experiencias?</w:t>
      </w:r>
    </w:p>
    <w:p w14:paraId="324219C1" w14:textId="05F356FF" w:rsidR="007B0F4B" w:rsidRPr="007B0F4B" w:rsidRDefault="007B0F4B" w:rsidP="007B0F4B">
      <w:pPr>
        <w:pStyle w:val="paragraph"/>
        <w:numPr>
          <w:ilvl w:val="0"/>
          <w:numId w:val="8"/>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7B0F4B">
        <w:rPr>
          <w:rFonts w:ascii="Calibri Light" w:hAnsi="Calibri Light"/>
          <w:bCs/>
          <w:color w:val="000000" w:themeColor="text1"/>
          <w:sz w:val="18"/>
          <w:szCs w:val="18"/>
          <w:lang w:val="es-ES"/>
        </w:rPr>
        <w:t>Pide a los estudiantes que vayan pensando cómo se podrían organizar ahora que se encuentran en su nueva aula y escuela, qué sectores les gustaría tener</w:t>
      </w:r>
      <w:r w:rsidR="008872B9">
        <w:rPr>
          <w:rFonts w:ascii="Calibri Light" w:hAnsi="Calibri Light"/>
          <w:bCs/>
          <w:color w:val="000000" w:themeColor="text1"/>
          <w:sz w:val="18"/>
          <w:szCs w:val="18"/>
          <w:lang w:val="es-ES"/>
        </w:rPr>
        <w:t>,</w:t>
      </w:r>
      <w:r w:rsidRPr="007B0F4B">
        <w:rPr>
          <w:rFonts w:ascii="Calibri Light" w:hAnsi="Calibri Light"/>
          <w:bCs/>
          <w:color w:val="000000" w:themeColor="text1"/>
          <w:sz w:val="18"/>
          <w:szCs w:val="18"/>
          <w:lang w:val="es-ES"/>
        </w:rPr>
        <w:t xml:space="preserve"> etc.</w:t>
      </w:r>
    </w:p>
    <w:p w14:paraId="2CE2C9B8" w14:textId="77777777" w:rsidR="0049594E" w:rsidRPr="007B0F4B" w:rsidRDefault="007B0F4B" w:rsidP="007B0F4B">
      <w:pPr>
        <w:pStyle w:val="paragraph"/>
        <w:numPr>
          <w:ilvl w:val="0"/>
          <w:numId w:val="8"/>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7B0F4B">
        <w:rPr>
          <w:rFonts w:ascii="Calibri Light" w:hAnsi="Calibri Light"/>
          <w:bCs/>
          <w:color w:val="000000" w:themeColor="text1"/>
          <w:sz w:val="18"/>
          <w:szCs w:val="18"/>
          <w:lang w:val="es-ES"/>
        </w:rPr>
        <w:t>Ahora invítalos a reflexionar sobre si cumplieron con las normas que habían acordado al iniciar la sesión. Si hay algo que mejorar y cómo pueden hacerlo.</w:t>
      </w:r>
    </w:p>
    <w:p w14:paraId="1361720F" w14:textId="77777777" w:rsidR="00635FB8" w:rsidRDefault="00635FB8" w:rsidP="0049594E">
      <w:pPr>
        <w:pStyle w:val="Prrafodelista"/>
        <w:ind w:left="284"/>
        <w:rPr>
          <w:rFonts w:asciiTheme="majorHAnsi" w:hAnsiTheme="majorHAnsi"/>
          <w:b/>
          <w:sz w:val="18"/>
          <w:szCs w:val="18"/>
        </w:rPr>
      </w:pPr>
    </w:p>
    <w:p w14:paraId="1C61779A" w14:textId="77777777" w:rsidR="0049594E" w:rsidRDefault="0049594E" w:rsidP="0049594E">
      <w:pPr>
        <w:pStyle w:val="Prrafodelista"/>
        <w:numPr>
          <w:ilvl w:val="0"/>
          <w:numId w:val="1"/>
        </w:numPr>
        <w:ind w:left="284"/>
        <w:rPr>
          <w:rFonts w:asciiTheme="majorHAnsi" w:hAnsiTheme="majorHAnsi"/>
          <w:b/>
          <w:sz w:val="18"/>
          <w:szCs w:val="18"/>
        </w:rPr>
      </w:pPr>
      <w:r w:rsidRPr="00AC0984">
        <w:rPr>
          <w:rFonts w:asciiTheme="majorHAnsi" w:hAnsiTheme="majorHAnsi"/>
          <w:b/>
          <w:sz w:val="18"/>
          <w:szCs w:val="18"/>
        </w:rPr>
        <w:t>REFLEXIONES SOBRE EL APRENDIZAJE</w:t>
      </w:r>
    </w:p>
    <w:p w14:paraId="623613BA" w14:textId="7A925580" w:rsidR="007B0F4B" w:rsidRDefault="007B0F4B" w:rsidP="0045327E">
      <w:pPr>
        <w:pStyle w:val="Prrafodelista"/>
        <w:ind w:left="284"/>
        <w:jc w:val="both"/>
        <w:rPr>
          <w:rFonts w:asciiTheme="majorHAnsi" w:hAnsiTheme="majorHAnsi"/>
          <w:sz w:val="18"/>
          <w:szCs w:val="18"/>
        </w:rPr>
      </w:pPr>
      <w:r w:rsidRPr="007B0F4B">
        <w:rPr>
          <w:rFonts w:asciiTheme="majorHAnsi" w:hAnsiTheme="majorHAnsi"/>
          <w:sz w:val="18"/>
          <w:szCs w:val="18"/>
        </w:rPr>
        <w:t>Recuerda las actividades que has realizado y las respuestas que has obtenido de los estudiantes según los desempeños que estaban previstos desarrollar</w:t>
      </w:r>
      <w:r w:rsidR="00796492">
        <w:rPr>
          <w:rFonts w:asciiTheme="majorHAnsi" w:hAnsiTheme="majorHAnsi"/>
          <w:sz w:val="18"/>
          <w:szCs w:val="18"/>
        </w:rPr>
        <w:t>:</w:t>
      </w:r>
    </w:p>
    <w:p w14:paraId="4F9FBD08" w14:textId="77777777" w:rsidR="007B0F4B" w:rsidRPr="007B0F4B" w:rsidRDefault="007B0F4B" w:rsidP="007B0F4B">
      <w:pPr>
        <w:pStyle w:val="Prrafodelista"/>
        <w:ind w:left="284"/>
        <w:rPr>
          <w:rFonts w:asciiTheme="majorHAnsi" w:hAnsiTheme="majorHAnsi"/>
          <w:sz w:val="18"/>
          <w:szCs w:val="18"/>
        </w:rPr>
      </w:pPr>
    </w:p>
    <w:p w14:paraId="3E23BC6A" w14:textId="77777777" w:rsidR="00635FB8" w:rsidRPr="00323CA2" w:rsidRDefault="0049594E" w:rsidP="00323CA2">
      <w:pPr>
        <w:pStyle w:val="paragraph"/>
        <w:numPr>
          <w:ilvl w:val="0"/>
          <w:numId w:val="8"/>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323CA2">
        <w:rPr>
          <w:rFonts w:ascii="Calibri Light" w:hAnsi="Calibri Light"/>
          <w:bCs/>
          <w:color w:val="000000" w:themeColor="text1"/>
          <w:sz w:val="18"/>
          <w:szCs w:val="18"/>
          <w:lang w:val="es-ES"/>
        </w:rPr>
        <w:t>¿Qué avances tuvieron mis estudiantes?</w:t>
      </w:r>
    </w:p>
    <w:p w14:paraId="7C00068C" w14:textId="77777777" w:rsidR="00635FB8" w:rsidRPr="00323CA2" w:rsidRDefault="00635FB8" w:rsidP="00323CA2">
      <w:pPr>
        <w:pStyle w:val="paragraph"/>
        <w:spacing w:before="0" w:beforeAutospacing="0" w:after="0" w:afterAutospacing="0"/>
        <w:ind w:left="171"/>
        <w:jc w:val="both"/>
        <w:textAlignment w:val="baseline"/>
        <w:rPr>
          <w:rFonts w:ascii="Calibri Light" w:hAnsi="Calibri Light"/>
          <w:bCs/>
          <w:color w:val="000000" w:themeColor="text1"/>
          <w:sz w:val="18"/>
          <w:szCs w:val="18"/>
          <w:lang w:val="es-ES"/>
        </w:rPr>
      </w:pPr>
    </w:p>
    <w:p w14:paraId="2808131C" w14:textId="77777777" w:rsidR="00635FB8" w:rsidRPr="00323CA2" w:rsidRDefault="00635FB8" w:rsidP="00323CA2">
      <w:pPr>
        <w:pStyle w:val="paragraph"/>
        <w:spacing w:before="0" w:beforeAutospacing="0" w:after="0" w:afterAutospacing="0"/>
        <w:ind w:left="171"/>
        <w:jc w:val="both"/>
        <w:textAlignment w:val="baseline"/>
        <w:rPr>
          <w:rFonts w:ascii="Calibri Light" w:hAnsi="Calibri Light"/>
          <w:bCs/>
          <w:color w:val="000000" w:themeColor="text1"/>
          <w:sz w:val="18"/>
          <w:szCs w:val="18"/>
          <w:lang w:val="es-ES"/>
        </w:rPr>
      </w:pPr>
    </w:p>
    <w:p w14:paraId="58D1E287" w14:textId="77777777" w:rsidR="00635FB8" w:rsidRPr="00323CA2" w:rsidRDefault="0049594E" w:rsidP="00323CA2">
      <w:pPr>
        <w:pStyle w:val="paragraph"/>
        <w:numPr>
          <w:ilvl w:val="0"/>
          <w:numId w:val="8"/>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323CA2">
        <w:rPr>
          <w:rFonts w:ascii="Calibri Light" w:hAnsi="Calibri Light"/>
          <w:bCs/>
          <w:color w:val="000000" w:themeColor="text1"/>
          <w:sz w:val="18"/>
          <w:szCs w:val="18"/>
          <w:lang w:val="es-ES"/>
        </w:rPr>
        <w:t>¿Qué dificultades tuvieron mis estudiantes?</w:t>
      </w:r>
    </w:p>
    <w:p w14:paraId="06EC2838" w14:textId="77777777" w:rsidR="00635FB8" w:rsidRPr="00323CA2" w:rsidRDefault="00635FB8" w:rsidP="00323CA2">
      <w:pPr>
        <w:pStyle w:val="paragraph"/>
        <w:spacing w:before="0" w:beforeAutospacing="0" w:after="0" w:afterAutospacing="0"/>
        <w:ind w:left="171"/>
        <w:jc w:val="both"/>
        <w:textAlignment w:val="baseline"/>
        <w:rPr>
          <w:rFonts w:ascii="Calibri Light" w:hAnsi="Calibri Light"/>
          <w:bCs/>
          <w:color w:val="000000" w:themeColor="text1"/>
          <w:sz w:val="18"/>
          <w:szCs w:val="18"/>
          <w:lang w:val="es-ES"/>
        </w:rPr>
      </w:pPr>
    </w:p>
    <w:p w14:paraId="2CCF9149" w14:textId="77777777" w:rsidR="00635FB8" w:rsidRPr="00323CA2" w:rsidRDefault="00635FB8" w:rsidP="00323CA2">
      <w:pPr>
        <w:pStyle w:val="paragraph"/>
        <w:spacing w:before="0" w:beforeAutospacing="0" w:after="0" w:afterAutospacing="0"/>
        <w:ind w:left="171"/>
        <w:jc w:val="both"/>
        <w:textAlignment w:val="baseline"/>
        <w:rPr>
          <w:rFonts w:ascii="Calibri Light" w:hAnsi="Calibri Light"/>
          <w:bCs/>
          <w:color w:val="000000" w:themeColor="text1"/>
          <w:sz w:val="18"/>
          <w:szCs w:val="18"/>
          <w:lang w:val="es-ES"/>
        </w:rPr>
      </w:pPr>
    </w:p>
    <w:p w14:paraId="3205660D" w14:textId="77777777" w:rsidR="00635FB8" w:rsidRPr="00323CA2" w:rsidRDefault="0049594E" w:rsidP="00323CA2">
      <w:pPr>
        <w:pStyle w:val="paragraph"/>
        <w:numPr>
          <w:ilvl w:val="0"/>
          <w:numId w:val="8"/>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323CA2">
        <w:rPr>
          <w:rFonts w:ascii="Calibri Light" w:hAnsi="Calibri Light"/>
          <w:bCs/>
          <w:color w:val="000000" w:themeColor="text1"/>
          <w:sz w:val="18"/>
          <w:szCs w:val="18"/>
          <w:lang w:val="es-ES"/>
        </w:rPr>
        <w:t xml:space="preserve"> ¿Qué aprendizajes debo reforzar en la siguiente sesión?</w:t>
      </w:r>
    </w:p>
    <w:p w14:paraId="1428D3F9" w14:textId="77777777" w:rsidR="00635FB8" w:rsidRPr="00323CA2" w:rsidRDefault="00635FB8" w:rsidP="00323CA2">
      <w:pPr>
        <w:pStyle w:val="paragraph"/>
        <w:spacing w:before="0" w:beforeAutospacing="0" w:after="0" w:afterAutospacing="0"/>
        <w:ind w:left="171"/>
        <w:jc w:val="both"/>
        <w:textAlignment w:val="baseline"/>
        <w:rPr>
          <w:rFonts w:ascii="Calibri Light" w:hAnsi="Calibri Light"/>
          <w:bCs/>
          <w:color w:val="000000" w:themeColor="text1"/>
          <w:sz w:val="18"/>
          <w:szCs w:val="18"/>
          <w:lang w:val="es-ES"/>
        </w:rPr>
      </w:pPr>
    </w:p>
    <w:p w14:paraId="7D58A35D" w14:textId="77777777" w:rsidR="00635FB8" w:rsidRPr="00323CA2" w:rsidRDefault="00635FB8" w:rsidP="00323CA2">
      <w:pPr>
        <w:pStyle w:val="paragraph"/>
        <w:spacing w:before="0" w:beforeAutospacing="0" w:after="0" w:afterAutospacing="0"/>
        <w:ind w:left="171"/>
        <w:jc w:val="both"/>
        <w:textAlignment w:val="baseline"/>
        <w:rPr>
          <w:rFonts w:ascii="Calibri Light" w:hAnsi="Calibri Light"/>
          <w:bCs/>
          <w:color w:val="000000" w:themeColor="text1"/>
          <w:sz w:val="18"/>
          <w:szCs w:val="18"/>
          <w:lang w:val="es-ES"/>
        </w:rPr>
      </w:pPr>
    </w:p>
    <w:p w14:paraId="4C80118F" w14:textId="77777777" w:rsidR="0049594E" w:rsidRPr="00323CA2" w:rsidRDefault="0049594E" w:rsidP="00323CA2">
      <w:pPr>
        <w:pStyle w:val="paragraph"/>
        <w:numPr>
          <w:ilvl w:val="0"/>
          <w:numId w:val="8"/>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323CA2">
        <w:rPr>
          <w:rFonts w:ascii="Calibri Light" w:hAnsi="Calibri Light"/>
          <w:bCs/>
          <w:color w:val="000000" w:themeColor="text1"/>
          <w:sz w:val="18"/>
          <w:szCs w:val="18"/>
          <w:lang w:val="es-ES"/>
        </w:rPr>
        <w:t>¿Qué actividades, estrategias y mat</w:t>
      </w:r>
      <w:r w:rsidR="006C76E4" w:rsidRPr="00323CA2">
        <w:rPr>
          <w:rFonts w:ascii="Calibri Light" w:hAnsi="Calibri Light"/>
          <w:bCs/>
          <w:color w:val="000000" w:themeColor="text1"/>
          <w:sz w:val="18"/>
          <w:szCs w:val="18"/>
          <w:lang w:val="es-ES"/>
        </w:rPr>
        <w:t>eriales funcionaron y cuáles no?</w:t>
      </w:r>
    </w:p>
    <w:p w14:paraId="682E6EA4" w14:textId="77777777" w:rsidR="00092FE9" w:rsidRDefault="00092FE9" w:rsidP="00677DA0">
      <w:pPr>
        <w:jc w:val="center"/>
        <w:rPr>
          <w:rFonts w:asciiTheme="majorHAnsi" w:hAnsiTheme="majorHAnsi" w:cs="Arial"/>
          <w:b/>
          <w:sz w:val="18"/>
          <w:szCs w:val="18"/>
        </w:rPr>
      </w:pPr>
    </w:p>
    <w:p w14:paraId="585785A9" w14:textId="77777777" w:rsidR="00092FE9" w:rsidRDefault="00092FE9" w:rsidP="00677DA0">
      <w:pPr>
        <w:jc w:val="center"/>
        <w:rPr>
          <w:rFonts w:asciiTheme="majorHAnsi" w:hAnsiTheme="majorHAnsi" w:cs="Arial"/>
          <w:b/>
          <w:sz w:val="18"/>
          <w:szCs w:val="18"/>
        </w:rPr>
      </w:pPr>
    </w:p>
    <w:p w14:paraId="30AF7671" w14:textId="77777777" w:rsidR="00A805BB" w:rsidRDefault="00A805BB" w:rsidP="00677DA0">
      <w:pPr>
        <w:jc w:val="center"/>
        <w:rPr>
          <w:rFonts w:asciiTheme="majorHAnsi" w:hAnsiTheme="majorHAnsi" w:cs="Arial"/>
          <w:b/>
          <w:szCs w:val="18"/>
        </w:rPr>
      </w:pPr>
    </w:p>
    <w:p w14:paraId="565FA2EB" w14:textId="77777777" w:rsidR="00A805BB" w:rsidRDefault="00A805BB" w:rsidP="00677DA0">
      <w:pPr>
        <w:jc w:val="center"/>
        <w:rPr>
          <w:rFonts w:asciiTheme="majorHAnsi" w:hAnsiTheme="majorHAnsi" w:cs="Arial"/>
          <w:b/>
          <w:szCs w:val="18"/>
        </w:rPr>
      </w:pPr>
    </w:p>
    <w:p w14:paraId="2DF9F15B" w14:textId="77777777" w:rsidR="00A805BB" w:rsidRDefault="00A805BB" w:rsidP="00677DA0">
      <w:pPr>
        <w:jc w:val="center"/>
        <w:rPr>
          <w:rFonts w:asciiTheme="majorHAnsi" w:hAnsiTheme="majorHAnsi" w:cs="Arial"/>
          <w:b/>
          <w:szCs w:val="18"/>
        </w:rPr>
      </w:pPr>
    </w:p>
    <w:p w14:paraId="68ACFDAF" w14:textId="77777777" w:rsidR="00A805BB" w:rsidRDefault="00A805BB" w:rsidP="00677DA0">
      <w:pPr>
        <w:jc w:val="center"/>
        <w:rPr>
          <w:rFonts w:asciiTheme="majorHAnsi" w:hAnsiTheme="majorHAnsi" w:cs="Arial"/>
          <w:b/>
          <w:szCs w:val="18"/>
        </w:rPr>
      </w:pPr>
    </w:p>
    <w:p w14:paraId="4F8D034E" w14:textId="77777777" w:rsidR="00A805BB" w:rsidRDefault="00A805BB" w:rsidP="00677DA0">
      <w:pPr>
        <w:jc w:val="center"/>
        <w:rPr>
          <w:rFonts w:asciiTheme="majorHAnsi" w:hAnsiTheme="majorHAnsi" w:cs="Arial"/>
          <w:b/>
          <w:szCs w:val="18"/>
        </w:rPr>
      </w:pPr>
    </w:p>
    <w:p w14:paraId="6FC4B447" w14:textId="77777777" w:rsidR="00A805BB" w:rsidRDefault="00A805BB" w:rsidP="00677DA0">
      <w:pPr>
        <w:jc w:val="center"/>
        <w:rPr>
          <w:rFonts w:asciiTheme="majorHAnsi" w:hAnsiTheme="majorHAnsi" w:cs="Arial"/>
          <w:b/>
          <w:szCs w:val="18"/>
        </w:rPr>
      </w:pPr>
    </w:p>
    <w:p w14:paraId="68450C0A" w14:textId="77777777" w:rsidR="00A805BB" w:rsidRDefault="00A805BB" w:rsidP="00677DA0">
      <w:pPr>
        <w:jc w:val="center"/>
        <w:rPr>
          <w:rFonts w:asciiTheme="majorHAnsi" w:hAnsiTheme="majorHAnsi" w:cs="Arial"/>
          <w:b/>
          <w:szCs w:val="18"/>
        </w:rPr>
      </w:pPr>
    </w:p>
    <w:p w14:paraId="3BEBCC67" w14:textId="77777777" w:rsidR="00A805BB" w:rsidRDefault="00A805BB" w:rsidP="00677DA0">
      <w:pPr>
        <w:jc w:val="center"/>
        <w:rPr>
          <w:rFonts w:asciiTheme="majorHAnsi" w:hAnsiTheme="majorHAnsi" w:cs="Arial"/>
          <w:b/>
          <w:szCs w:val="18"/>
        </w:rPr>
      </w:pPr>
    </w:p>
    <w:p w14:paraId="600D4D0E" w14:textId="77777777" w:rsidR="00A805BB" w:rsidRDefault="00A805BB" w:rsidP="00677DA0">
      <w:pPr>
        <w:jc w:val="center"/>
        <w:rPr>
          <w:rFonts w:asciiTheme="majorHAnsi" w:hAnsiTheme="majorHAnsi" w:cs="Arial"/>
          <w:b/>
          <w:szCs w:val="18"/>
        </w:rPr>
      </w:pPr>
    </w:p>
    <w:p w14:paraId="7951F06B" w14:textId="77777777" w:rsidR="00A805BB" w:rsidRDefault="00A805BB" w:rsidP="00A805BB">
      <w:pPr>
        <w:spacing w:after="0" w:line="240" w:lineRule="auto"/>
        <w:jc w:val="center"/>
        <w:rPr>
          <w:rFonts w:eastAsia="Calibri" w:cs="Arial"/>
          <w:b/>
          <w:color w:val="FFC000"/>
          <w:sz w:val="28"/>
          <w:szCs w:val="28"/>
          <w:lang w:val="es-ES"/>
        </w:rPr>
      </w:pPr>
      <w:r>
        <w:rPr>
          <w:rFonts w:eastAsia="Calibri" w:cs="Arial"/>
          <w:b/>
          <w:color w:val="FFC000"/>
          <w:sz w:val="28"/>
          <w:szCs w:val="28"/>
          <w:lang w:val="es-ES"/>
        </w:rPr>
        <w:lastRenderedPageBreak/>
        <w:t>Anexo 1</w:t>
      </w:r>
    </w:p>
    <w:p w14:paraId="57812D02" w14:textId="3147F38F" w:rsidR="00A805BB" w:rsidRDefault="00A805BB" w:rsidP="00A805BB">
      <w:pPr>
        <w:shd w:val="clear" w:color="auto" w:fill="FFFFFF"/>
        <w:spacing w:after="0" w:line="240" w:lineRule="auto"/>
        <w:ind w:left="369"/>
        <w:jc w:val="center"/>
        <w:rPr>
          <w:rFonts w:eastAsia="Calibri" w:cs="Arial"/>
          <w:b/>
          <w:sz w:val="24"/>
          <w:szCs w:val="24"/>
          <w:lang w:val="es-ES"/>
        </w:rPr>
      </w:pPr>
      <w:r>
        <w:rPr>
          <w:rFonts w:eastAsia="Calibri" w:cs="Arial"/>
          <w:b/>
          <w:sz w:val="24"/>
          <w:szCs w:val="24"/>
          <w:lang w:val="es-ES"/>
        </w:rPr>
        <w:t>LA ESTRELLA FUGAZ</w:t>
      </w:r>
    </w:p>
    <w:p w14:paraId="11A8948C" w14:textId="77777777" w:rsidR="00A805BB" w:rsidRDefault="00A805BB" w:rsidP="00A805BB">
      <w:pPr>
        <w:shd w:val="clear" w:color="auto" w:fill="FFFFFF"/>
        <w:spacing w:after="0" w:line="240" w:lineRule="auto"/>
        <w:ind w:left="369"/>
        <w:jc w:val="center"/>
        <w:rPr>
          <w:rFonts w:eastAsia="Calibri" w:cs="Arial"/>
          <w:b/>
          <w:sz w:val="24"/>
          <w:szCs w:val="24"/>
          <w:lang w:val="es-ES"/>
        </w:rPr>
      </w:pPr>
      <w:r>
        <w:rPr>
          <w:rFonts w:eastAsia="Calibri" w:cs="Arial"/>
          <w:b/>
          <w:sz w:val="24"/>
          <w:szCs w:val="24"/>
          <w:lang w:val="es-ES"/>
        </w:rPr>
        <w:t>(Adaptación)</w:t>
      </w:r>
    </w:p>
    <w:p w14:paraId="0B578B24" w14:textId="77777777" w:rsidR="00A805BB" w:rsidRDefault="00A805BB" w:rsidP="00A805BB">
      <w:pPr>
        <w:spacing w:after="0" w:line="240" w:lineRule="auto"/>
        <w:rPr>
          <w:rFonts w:ascii="Arial" w:hAnsi="Arial" w:cs="Arial"/>
          <w:b/>
          <w:bCs/>
          <w:sz w:val="20"/>
          <w:szCs w:val="20"/>
          <w:shd w:val="clear" w:color="auto" w:fill="FFFFFF"/>
        </w:rPr>
      </w:pPr>
      <w:r>
        <w:rPr>
          <w:rFonts w:ascii="Arial" w:hAnsi="Arial" w:cs="Arial"/>
          <w:b/>
          <w:bCs/>
          <w:sz w:val="20"/>
          <w:szCs w:val="20"/>
          <w:shd w:val="clear" w:color="auto" w:fill="FFFFFF"/>
        </w:rPr>
        <w:t xml:space="preserve">                                                                                                                Allison Naomi Vásquez</w:t>
      </w:r>
    </w:p>
    <w:p w14:paraId="3881941C" w14:textId="77777777" w:rsidR="00A805BB" w:rsidRDefault="00E62F90" w:rsidP="00A805BB">
      <w:pPr>
        <w:spacing w:after="0" w:line="240" w:lineRule="auto"/>
        <w:rPr>
          <w:rFonts w:ascii="Arial" w:hAnsi="Arial" w:cs="Arial"/>
          <w:color w:val="0563C1" w:themeColor="hyperlink"/>
          <w:sz w:val="20"/>
          <w:szCs w:val="20"/>
          <w:u w:val="single"/>
          <w:shd w:val="clear" w:color="auto" w:fill="FFFFFF"/>
        </w:rPr>
      </w:pPr>
      <w:hyperlink r:id="rId10" w:history="1">
        <w:r w:rsidR="00A805BB">
          <w:rPr>
            <w:rStyle w:val="Hipervnculo"/>
            <w:rFonts w:ascii="Arial" w:hAnsi="Arial" w:cs="Arial"/>
            <w:sz w:val="20"/>
            <w:szCs w:val="20"/>
            <w:shd w:val="clear" w:color="auto" w:fill="FFFFFF"/>
          </w:rPr>
          <w:t>http://www.guiadelnino.com/ocio-para-ninos/cuentos-infantiles/4-cuentos-para-la-vuelta-al-cole</w:t>
        </w:r>
      </w:hyperlink>
    </w:p>
    <w:p w14:paraId="5E1BBA35" w14:textId="77777777" w:rsidR="00A805BB" w:rsidRDefault="00A805BB" w:rsidP="00A805BB">
      <w:pPr>
        <w:spacing w:after="0"/>
        <w:rPr>
          <w:rFonts w:ascii="Arial" w:hAnsi="Arial" w:cs="Arial"/>
          <w:color w:val="666666"/>
          <w:sz w:val="20"/>
          <w:szCs w:val="20"/>
          <w:shd w:val="clear" w:color="auto" w:fill="FFFFFF"/>
        </w:rPr>
      </w:pPr>
    </w:p>
    <w:p w14:paraId="68C35A65" w14:textId="5ADD3176" w:rsidR="00A805BB" w:rsidRDefault="00A805BB" w:rsidP="00A805BB">
      <w:pPr>
        <w:spacing w:after="0"/>
        <w:jc w:val="both"/>
        <w:rPr>
          <w:rFonts w:ascii="Arial" w:hAnsi="Arial" w:cs="Arial"/>
          <w:sz w:val="20"/>
          <w:szCs w:val="20"/>
          <w:shd w:val="clear" w:color="auto" w:fill="FFFFFF"/>
        </w:rPr>
      </w:pPr>
      <w:r>
        <w:rPr>
          <w:rFonts w:ascii="Arial" w:hAnsi="Arial" w:cs="Arial"/>
          <w:sz w:val="20"/>
          <w:szCs w:val="20"/>
          <w:shd w:val="clear" w:color="auto" w:fill="FFFFFF"/>
        </w:rPr>
        <w:t xml:space="preserve">Era la noticia del día: por la noche ocurriría una lluvia de estrellas fugaces. Beatriz nunca había visto una estrella fugaz, pero sí sabía que, al verla, se </w:t>
      </w:r>
      <w:r w:rsidR="00177C42">
        <w:rPr>
          <w:rFonts w:ascii="Arial" w:hAnsi="Arial" w:cs="Arial"/>
          <w:sz w:val="20"/>
          <w:szCs w:val="20"/>
          <w:shd w:val="clear" w:color="auto" w:fill="FFFFFF"/>
        </w:rPr>
        <w:t xml:space="preserve">podía </w:t>
      </w:r>
      <w:r>
        <w:rPr>
          <w:rFonts w:ascii="Arial" w:hAnsi="Arial" w:cs="Arial"/>
          <w:sz w:val="20"/>
          <w:szCs w:val="20"/>
          <w:shd w:val="clear" w:color="auto" w:fill="FFFFFF"/>
        </w:rPr>
        <w:t>pedir un deseo y este se cumpl</w:t>
      </w:r>
      <w:r w:rsidR="00177C42">
        <w:rPr>
          <w:rFonts w:ascii="Arial" w:hAnsi="Arial" w:cs="Arial"/>
          <w:sz w:val="20"/>
          <w:szCs w:val="20"/>
          <w:shd w:val="clear" w:color="auto" w:fill="FFFFFF"/>
        </w:rPr>
        <w:t>ir</w:t>
      </w:r>
      <w:r>
        <w:rPr>
          <w:rFonts w:ascii="Arial" w:hAnsi="Arial" w:cs="Arial"/>
          <w:sz w:val="20"/>
          <w:szCs w:val="20"/>
          <w:shd w:val="clear" w:color="auto" w:fill="FFFFFF"/>
        </w:rPr>
        <w:t>ía. </w:t>
      </w:r>
      <w:r>
        <w:rPr>
          <w:rFonts w:ascii="Arial" w:hAnsi="Arial" w:cs="Arial"/>
          <w:sz w:val="20"/>
          <w:szCs w:val="20"/>
          <w:shd w:val="clear" w:color="auto" w:fill="FFFFFF"/>
        </w:rPr>
        <w:br/>
        <w:t xml:space="preserve">El colegio empezaba en unos días y Beatriz estaba preocupada por su hermana </w:t>
      </w:r>
      <w:r w:rsidR="0069540D">
        <w:rPr>
          <w:rFonts w:ascii="Arial" w:hAnsi="Arial" w:cs="Arial"/>
          <w:sz w:val="20"/>
          <w:szCs w:val="20"/>
          <w:shd w:val="clear" w:color="auto" w:fill="FFFFFF"/>
        </w:rPr>
        <w:t xml:space="preserve">Mariana </w:t>
      </w:r>
      <w:r>
        <w:rPr>
          <w:rFonts w:ascii="Arial" w:hAnsi="Arial" w:cs="Arial"/>
          <w:sz w:val="20"/>
          <w:szCs w:val="20"/>
          <w:shd w:val="clear" w:color="auto" w:fill="FFFFFF"/>
        </w:rPr>
        <w:t xml:space="preserve">de seis años, que no tenía ganas de asistir a su primer día de </w:t>
      </w:r>
      <w:r w:rsidR="00177C42">
        <w:rPr>
          <w:rFonts w:ascii="Arial" w:hAnsi="Arial" w:cs="Arial"/>
          <w:sz w:val="20"/>
          <w:szCs w:val="20"/>
          <w:shd w:val="clear" w:color="auto" w:fill="FFFFFF"/>
        </w:rPr>
        <w:t>clases</w:t>
      </w:r>
      <w:r>
        <w:rPr>
          <w:rFonts w:ascii="Arial" w:hAnsi="Arial" w:cs="Arial"/>
          <w:sz w:val="20"/>
          <w:szCs w:val="20"/>
          <w:shd w:val="clear" w:color="auto" w:fill="FFFFFF"/>
        </w:rPr>
        <w:t>. Estaba triste porque no vería a sus amiguitas y asustada porque su primo le había dicho que s</w:t>
      </w:r>
      <w:r w:rsidR="008872B9">
        <w:rPr>
          <w:rFonts w:ascii="Arial" w:hAnsi="Arial" w:cs="Arial"/>
          <w:sz w:val="20"/>
          <w:szCs w:val="20"/>
          <w:shd w:val="clear" w:color="auto" w:fill="FFFFFF"/>
        </w:rPr>
        <w:t>o</w:t>
      </w:r>
      <w:r>
        <w:rPr>
          <w:rFonts w:ascii="Arial" w:hAnsi="Arial" w:cs="Arial"/>
          <w:sz w:val="20"/>
          <w:szCs w:val="20"/>
          <w:shd w:val="clear" w:color="auto" w:fill="FFFFFF"/>
        </w:rPr>
        <w:t xml:space="preserve">lo dejaban muchas tareas y que aprender a escribir era todo un lío. Beatriz trataba de consolarla explicándole que aprendería jugando, y que muchas de sus amiguitas de su escuela </w:t>
      </w:r>
      <w:r w:rsidR="003F26C6">
        <w:rPr>
          <w:rFonts w:ascii="Arial" w:hAnsi="Arial" w:cs="Arial"/>
          <w:sz w:val="20"/>
          <w:szCs w:val="20"/>
          <w:shd w:val="clear" w:color="auto" w:fill="FFFFFF"/>
        </w:rPr>
        <w:t>i</w:t>
      </w:r>
      <w:r>
        <w:rPr>
          <w:rFonts w:ascii="Arial" w:hAnsi="Arial" w:cs="Arial"/>
          <w:sz w:val="20"/>
          <w:szCs w:val="20"/>
          <w:shd w:val="clear" w:color="auto" w:fill="FFFFFF"/>
        </w:rPr>
        <w:t>nicial también irían al colegio. </w:t>
      </w:r>
    </w:p>
    <w:p w14:paraId="1E389DEC" w14:textId="54C593C1" w:rsidR="009D262F" w:rsidRDefault="00A805BB" w:rsidP="00A805BB">
      <w:pPr>
        <w:spacing w:after="0"/>
        <w:jc w:val="both"/>
        <w:rPr>
          <w:rFonts w:ascii="Arial" w:hAnsi="Arial" w:cs="Arial"/>
          <w:sz w:val="20"/>
          <w:szCs w:val="20"/>
          <w:shd w:val="clear" w:color="auto" w:fill="FFFFFF"/>
        </w:rPr>
      </w:pPr>
      <w:r>
        <w:rPr>
          <w:rFonts w:ascii="Arial" w:hAnsi="Arial" w:cs="Arial"/>
          <w:sz w:val="20"/>
          <w:szCs w:val="20"/>
          <w:shd w:val="clear" w:color="auto" w:fill="FFFFFF"/>
        </w:rPr>
        <w:br/>
        <w:t xml:space="preserve">Sin embargo, su hermanita continuaba asustada. Beatriz decidió quedarse mirando </w:t>
      </w:r>
      <w:r w:rsidR="00177C42">
        <w:rPr>
          <w:rFonts w:ascii="Arial" w:hAnsi="Arial" w:cs="Arial"/>
          <w:sz w:val="20"/>
          <w:szCs w:val="20"/>
          <w:shd w:val="clear" w:color="auto" w:fill="FFFFFF"/>
        </w:rPr>
        <w:t>e</w:t>
      </w:r>
      <w:r>
        <w:rPr>
          <w:rFonts w:ascii="Arial" w:hAnsi="Arial" w:cs="Arial"/>
          <w:sz w:val="20"/>
          <w:szCs w:val="20"/>
          <w:shd w:val="clear" w:color="auto" w:fill="FFFFFF"/>
        </w:rPr>
        <w:t xml:space="preserve">l firmamento hasta que viera aparecer una estrella fugaz. Ella confiaba en lo que le había contado su abuelito sobre </w:t>
      </w:r>
      <w:r w:rsidR="003F26C6">
        <w:rPr>
          <w:rFonts w:ascii="Arial" w:hAnsi="Arial" w:cs="Arial"/>
          <w:sz w:val="20"/>
          <w:szCs w:val="20"/>
          <w:shd w:val="clear" w:color="auto" w:fill="FFFFFF"/>
        </w:rPr>
        <w:t>estas estrellas</w:t>
      </w:r>
      <w:r>
        <w:rPr>
          <w:rFonts w:ascii="Arial" w:hAnsi="Arial" w:cs="Arial"/>
          <w:sz w:val="20"/>
          <w:szCs w:val="20"/>
          <w:shd w:val="clear" w:color="auto" w:fill="FFFFFF"/>
        </w:rPr>
        <w:t>, porque los abuelitos nunca mienten.</w:t>
      </w:r>
      <w:r w:rsidR="009D262F">
        <w:rPr>
          <w:rFonts w:ascii="Arial" w:hAnsi="Arial" w:cs="Arial"/>
          <w:sz w:val="20"/>
          <w:szCs w:val="20"/>
          <w:shd w:val="clear" w:color="auto" w:fill="FFFFFF"/>
        </w:rPr>
        <w:t xml:space="preserve"> </w:t>
      </w:r>
      <w:r>
        <w:rPr>
          <w:rFonts w:ascii="Arial" w:hAnsi="Arial" w:cs="Arial"/>
          <w:sz w:val="20"/>
          <w:szCs w:val="20"/>
          <w:shd w:val="clear" w:color="auto" w:fill="FFFFFF"/>
        </w:rPr>
        <w:t xml:space="preserve">Esperó una hora tan larga que los ojos empezaron a cerrársele, iba a marcharse a dormir, </w:t>
      </w:r>
      <w:r w:rsidR="00DB6BE8">
        <w:rPr>
          <w:rFonts w:ascii="Arial" w:hAnsi="Arial" w:cs="Arial"/>
          <w:sz w:val="20"/>
          <w:szCs w:val="20"/>
          <w:shd w:val="clear" w:color="auto" w:fill="FFFFFF"/>
        </w:rPr>
        <w:t xml:space="preserve">cuando </w:t>
      </w:r>
      <w:r>
        <w:rPr>
          <w:rFonts w:ascii="Arial" w:hAnsi="Arial" w:cs="Arial"/>
          <w:sz w:val="20"/>
          <w:szCs w:val="20"/>
          <w:shd w:val="clear" w:color="auto" w:fill="FFFFFF"/>
        </w:rPr>
        <w:t>de pronto un puntito brillante cruzó el cielo y, cerrando los ojos, pidió su deseo. </w:t>
      </w:r>
      <w:r>
        <w:rPr>
          <w:rFonts w:ascii="Arial" w:hAnsi="Arial" w:cs="Arial"/>
          <w:sz w:val="20"/>
          <w:szCs w:val="20"/>
          <w:shd w:val="clear" w:color="auto" w:fill="FFFFFF"/>
        </w:rPr>
        <w:br/>
      </w:r>
    </w:p>
    <w:p w14:paraId="3DF478A7" w14:textId="375CE31E" w:rsidR="008872B9" w:rsidRDefault="00A805BB" w:rsidP="00A805BB">
      <w:pPr>
        <w:spacing w:after="0"/>
        <w:jc w:val="both"/>
        <w:rPr>
          <w:rFonts w:ascii="Arial" w:hAnsi="Arial" w:cs="Arial"/>
          <w:sz w:val="20"/>
          <w:szCs w:val="20"/>
          <w:shd w:val="clear" w:color="auto" w:fill="FFFFFF"/>
        </w:rPr>
      </w:pPr>
      <w:r>
        <w:rPr>
          <w:rFonts w:ascii="Arial" w:hAnsi="Arial" w:cs="Arial"/>
          <w:sz w:val="20"/>
          <w:szCs w:val="20"/>
          <w:shd w:val="clear" w:color="auto" w:fill="FFFFFF"/>
        </w:rPr>
        <w:t xml:space="preserve">Al día </w:t>
      </w:r>
      <w:r w:rsidR="00B46010">
        <w:rPr>
          <w:rFonts w:ascii="Arial" w:hAnsi="Arial" w:cs="Arial"/>
          <w:sz w:val="20"/>
          <w:szCs w:val="20"/>
          <w:shd w:val="clear" w:color="auto" w:fill="FFFFFF"/>
        </w:rPr>
        <w:t>siguiente, sus</w:t>
      </w:r>
      <w:r w:rsidR="009D262F">
        <w:rPr>
          <w:rFonts w:ascii="Arial" w:hAnsi="Arial" w:cs="Arial"/>
          <w:sz w:val="20"/>
          <w:szCs w:val="20"/>
          <w:shd w:val="clear" w:color="auto" w:fill="FFFFFF"/>
        </w:rPr>
        <w:t xml:space="preserve"> </w:t>
      </w:r>
      <w:r>
        <w:rPr>
          <w:rFonts w:ascii="Arial" w:hAnsi="Arial" w:cs="Arial"/>
          <w:sz w:val="20"/>
          <w:szCs w:val="20"/>
          <w:shd w:val="clear" w:color="auto" w:fill="FFFFFF"/>
        </w:rPr>
        <w:t>padres las llevaron al parque a jugar. Hacía un día espléndido</w:t>
      </w:r>
      <w:r w:rsidR="008872B9">
        <w:rPr>
          <w:rFonts w:ascii="Arial" w:hAnsi="Arial" w:cs="Arial"/>
          <w:sz w:val="20"/>
          <w:szCs w:val="20"/>
          <w:shd w:val="clear" w:color="auto" w:fill="FFFFFF"/>
        </w:rPr>
        <w:t>,</w:t>
      </w:r>
      <w:r>
        <w:rPr>
          <w:rFonts w:ascii="Arial" w:hAnsi="Arial" w:cs="Arial"/>
          <w:sz w:val="20"/>
          <w:szCs w:val="20"/>
          <w:shd w:val="clear" w:color="auto" w:fill="FFFFFF"/>
        </w:rPr>
        <w:t xml:space="preserve"> y Mariana y Beatriz decidieron jugar al escondite. Mariana aceptó ser la primera en esconderse, corrió y corrió</w:t>
      </w:r>
      <w:r w:rsidR="0069540D">
        <w:rPr>
          <w:rFonts w:ascii="Arial" w:hAnsi="Arial" w:cs="Arial"/>
          <w:sz w:val="20"/>
          <w:szCs w:val="20"/>
          <w:shd w:val="clear" w:color="auto" w:fill="FFFFFF"/>
        </w:rPr>
        <w:t>,</w:t>
      </w:r>
      <w:r>
        <w:rPr>
          <w:rFonts w:ascii="Arial" w:hAnsi="Arial" w:cs="Arial"/>
          <w:sz w:val="20"/>
          <w:szCs w:val="20"/>
          <w:shd w:val="clear" w:color="auto" w:fill="FFFFFF"/>
        </w:rPr>
        <w:t xml:space="preserve"> y encontró un pequeño árbol en cuyo interior había una puertita, sintió curiosidad y entró.</w:t>
      </w:r>
      <w:r>
        <w:rPr>
          <w:rFonts w:ascii="Arial" w:hAnsi="Arial" w:cs="Arial"/>
          <w:sz w:val="20"/>
          <w:szCs w:val="20"/>
          <w:shd w:val="clear" w:color="auto" w:fill="FFFFFF"/>
        </w:rPr>
        <w:br/>
        <w:t>La puertita daba entrada al mundo de los números y las letras. Un goloso número 0 estaba embadurnado de helado de chocolate y fresa</w:t>
      </w:r>
      <w:r w:rsidR="008A716F">
        <w:rPr>
          <w:rFonts w:ascii="Arial" w:hAnsi="Arial" w:cs="Arial"/>
          <w:sz w:val="20"/>
          <w:szCs w:val="20"/>
          <w:shd w:val="clear" w:color="auto" w:fill="FFFFFF"/>
        </w:rPr>
        <w:t>;</w:t>
      </w:r>
      <w:r>
        <w:rPr>
          <w:rFonts w:ascii="Arial" w:hAnsi="Arial" w:cs="Arial"/>
          <w:sz w:val="20"/>
          <w:szCs w:val="20"/>
          <w:shd w:val="clear" w:color="auto" w:fill="FFFFFF"/>
        </w:rPr>
        <w:t xml:space="preserve"> el número 9, el 6 y el 2 estaban jugando a saltar la soga. Al otro lado, detrás de unos arbustos, las vocales jugaban a la ronda. Mariana se quedó boquiabierta, lanzó un “¡oh!” tan enorme que se percataron de que un humano había entrado en su mundo.</w:t>
      </w:r>
      <w:r>
        <w:rPr>
          <w:rFonts w:ascii="Arial" w:hAnsi="Arial" w:cs="Arial"/>
          <w:sz w:val="20"/>
          <w:szCs w:val="20"/>
          <w:shd w:val="clear" w:color="auto" w:fill="FFFFFF"/>
        </w:rPr>
        <w:br/>
      </w:r>
    </w:p>
    <w:p w14:paraId="66C585C4" w14:textId="4926E59B" w:rsidR="00596F1D" w:rsidRDefault="00A805BB" w:rsidP="00A805BB">
      <w:pPr>
        <w:spacing w:after="0"/>
        <w:jc w:val="both"/>
        <w:rPr>
          <w:rFonts w:ascii="Arial" w:hAnsi="Arial" w:cs="Arial"/>
          <w:sz w:val="20"/>
          <w:szCs w:val="20"/>
          <w:shd w:val="clear" w:color="auto" w:fill="FFFFFF"/>
        </w:rPr>
      </w:pPr>
      <w:r>
        <w:rPr>
          <w:rFonts w:ascii="Arial" w:hAnsi="Arial" w:cs="Arial"/>
          <w:sz w:val="20"/>
          <w:szCs w:val="20"/>
          <w:shd w:val="clear" w:color="auto" w:fill="FFFFFF"/>
        </w:rPr>
        <w:t xml:space="preserve">Ellos jamás habían visto </w:t>
      </w:r>
      <w:r w:rsidR="008872B9">
        <w:rPr>
          <w:rFonts w:ascii="Arial" w:hAnsi="Arial" w:cs="Arial"/>
          <w:sz w:val="20"/>
          <w:szCs w:val="20"/>
          <w:shd w:val="clear" w:color="auto" w:fill="FFFFFF"/>
        </w:rPr>
        <w:t xml:space="preserve">a </w:t>
      </w:r>
      <w:r>
        <w:rPr>
          <w:rFonts w:ascii="Arial" w:hAnsi="Arial" w:cs="Arial"/>
          <w:sz w:val="20"/>
          <w:szCs w:val="20"/>
          <w:shd w:val="clear" w:color="auto" w:fill="FFFFFF"/>
        </w:rPr>
        <w:t xml:space="preserve">una niña, ni niños ni adultos, por lo que se quedaron asombrados. </w:t>
      </w:r>
      <w:r w:rsidR="003F26C6">
        <w:rPr>
          <w:rFonts w:ascii="Arial" w:hAnsi="Arial" w:cs="Arial"/>
          <w:sz w:val="20"/>
          <w:szCs w:val="20"/>
          <w:shd w:val="clear" w:color="auto" w:fill="FFFFFF"/>
        </w:rPr>
        <w:t xml:space="preserve">Mariana </w:t>
      </w:r>
      <w:r>
        <w:rPr>
          <w:rFonts w:ascii="Arial" w:hAnsi="Arial" w:cs="Arial"/>
          <w:sz w:val="20"/>
          <w:szCs w:val="20"/>
          <w:shd w:val="clear" w:color="auto" w:fill="FFFFFF"/>
        </w:rPr>
        <w:t>no podía creer que las letras y los números fueran vivientes. Todos se quedaron en silencio, hasta que uno de ellos grit</w:t>
      </w:r>
      <w:r w:rsidR="003F26C6">
        <w:rPr>
          <w:rFonts w:ascii="Arial" w:hAnsi="Arial" w:cs="Arial"/>
          <w:sz w:val="20"/>
          <w:szCs w:val="20"/>
          <w:shd w:val="clear" w:color="auto" w:fill="FFFFFF"/>
        </w:rPr>
        <w:t>ó</w:t>
      </w:r>
      <w:r>
        <w:rPr>
          <w:rFonts w:ascii="Arial" w:hAnsi="Arial" w:cs="Arial"/>
          <w:sz w:val="20"/>
          <w:szCs w:val="20"/>
          <w:shd w:val="clear" w:color="auto" w:fill="FFFFFF"/>
        </w:rPr>
        <w:t>: “¡</w:t>
      </w:r>
      <w:r w:rsidR="00596F1D">
        <w:rPr>
          <w:rFonts w:ascii="Arial" w:hAnsi="Arial" w:cs="Arial"/>
          <w:sz w:val="20"/>
          <w:szCs w:val="20"/>
          <w:shd w:val="clear" w:color="auto" w:fill="FFFFFF"/>
        </w:rPr>
        <w:t>U</w:t>
      </w:r>
      <w:r>
        <w:rPr>
          <w:rFonts w:ascii="Arial" w:hAnsi="Arial" w:cs="Arial"/>
          <w:sz w:val="20"/>
          <w:szCs w:val="20"/>
          <w:shd w:val="clear" w:color="auto" w:fill="FFFFFF"/>
        </w:rPr>
        <w:t>na intrusa, una intrusa! Escapemos de la intrusa”</w:t>
      </w:r>
      <w:r w:rsidR="00DB6BE8">
        <w:rPr>
          <w:rFonts w:ascii="Arial" w:hAnsi="Arial" w:cs="Arial"/>
          <w:sz w:val="20"/>
          <w:szCs w:val="20"/>
          <w:shd w:val="clear" w:color="auto" w:fill="FFFFFF"/>
        </w:rPr>
        <w:t>,</w:t>
      </w:r>
      <w:r>
        <w:rPr>
          <w:rFonts w:ascii="Arial" w:hAnsi="Arial" w:cs="Arial"/>
          <w:sz w:val="20"/>
          <w:szCs w:val="20"/>
          <w:shd w:val="clear" w:color="auto" w:fill="FFFFFF"/>
        </w:rPr>
        <w:t xml:space="preserve"> y corrieron a esconderse. </w:t>
      </w:r>
      <w:r>
        <w:rPr>
          <w:rFonts w:ascii="Arial" w:hAnsi="Arial" w:cs="Arial"/>
          <w:sz w:val="20"/>
          <w:szCs w:val="20"/>
          <w:shd w:val="clear" w:color="auto" w:fill="FFFFFF"/>
        </w:rPr>
        <w:br/>
      </w:r>
    </w:p>
    <w:p w14:paraId="42A9AE02" w14:textId="6EBC0481" w:rsidR="00A805BB" w:rsidRDefault="00A805BB" w:rsidP="00A805BB">
      <w:pPr>
        <w:spacing w:after="0"/>
        <w:jc w:val="both"/>
        <w:rPr>
          <w:rFonts w:ascii="Arial" w:hAnsi="Arial" w:cs="Arial"/>
          <w:sz w:val="20"/>
          <w:szCs w:val="20"/>
          <w:shd w:val="clear" w:color="auto" w:fill="FFFFFF"/>
        </w:rPr>
      </w:pPr>
      <w:r>
        <w:rPr>
          <w:rFonts w:ascii="Arial" w:hAnsi="Arial" w:cs="Arial"/>
          <w:sz w:val="20"/>
          <w:szCs w:val="20"/>
          <w:shd w:val="clear" w:color="auto" w:fill="FFFFFF"/>
        </w:rPr>
        <w:t>Mariana, con una sonrisa, l</w:t>
      </w:r>
      <w:r w:rsidR="00596F1D">
        <w:rPr>
          <w:rFonts w:ascii="Arial" w:hAnsi="Arial" w:cs="Arial"/>
          <w:sz w:val="20"/>
          <w:szCs w:val="20"/>
          <w:shd w:val="clear" w:color="auto" w:fill="FFFFFF"/>
        </w:rPr>
        <w:t>o</w:t>
      </w:r>
      <w:r>
        <w:rPr>
          <w:rFonts w:ascii="Arial" w:hAnsi="Arial" w:cs="Arial"/>
          <w:sz w:val="20"/>
          <w:szCs w:val="20"/>
          <w:shd w:val="clear" w:color="auto" w:fill="FFFFFF"/>
        </w:rPr>
        <w:t xml:space="preserve">s tranquilizó diciendo que no les haría daño, </w:t>
      </w:r>
      <w:r w:rsidR="00596F1D">
        <w:rPr>
          <w:rFonts w:ascii="Arial" w:hAnsi="Arial" w:cs="Arial"/>
          <w:sz w:val="20"/>
          <w:szCs w:val="20"/>
          <w:shd w:val="clear" w:color="auto" w:fill="FFFFFF"/>
        </w:rPr>
        <w:t xml:space="preserve">que </w:t>
      </w:r>
      <w:r>
        <w:rPr>
          <w:rFonts w:ascii="Arial" w:hAnsi="Arial" w:cs="Arial"/>
          <w:sz w:val="20"/>
          <w:szCs w:val="20"/>
          <w:shd w:val="clear" w:color="auto" w:fill="FFFFFF"/>
        </w:rPr>
        <w:t>jamás había hecho daño a nadie y, más confiados, todos salieron a presentarse. Fue la presentación más graciosa que nunca había visto, porque en el mundo de los números y las letras, para que uno aprenda sus nombres, debe hacerlo jugando y detrás de cada uno hay una historia</w:t>
      </w:r>
      <w:r w:rsidR="00596F1D">
        <w:rPr>
          <w:rFonts w:ascii="Arial" w:hAnsi="Arial" w:cs="Arial"/>
          <w:sz w:val="20"/>
          <w:szCs w:val="20"/>
          <w:shd w:val="clear" w:color="auto" w:fill="FFFFFF"/>
        </w:rPr>
        <w:t>.</w:t>
      </w:r>
      <w:r>
        <w:rPr>
          <w:rFonts w:ascii="Arial" w:hAnsi="Arial" w:cs="Arial"/>
          <w:sz w:val="20"/>
          <w:szCs w:val="20"/>
          <w:shd w:val="clear" w:color="auto" w:fill="FFFFFF"/>
        </w:rPr>
        <w:t xml:space="preserve"> Y así pasaron las horas, jugando</w:t>
      </w:r>
      <w:r w:rsidR="00974DE3">
        <w:rPr>
          <w:rFonts w:ascii="Arial" w:hAnsi="Arial" w:cs="Arial"/>
          <w:sz w:val="20"/>
          <w:szCs w:val="20"/>
          <w:shd w:val="clear" w:color="auto" w:fill="FFFFFF"/>
        </w:rPr>
        <w:t>,</w:t>
      </w:r>
      <w:r>
        <w:rPr>
          <w:rFonts w:ascii="Arial" w:hAnsi="Arial" w:cs="Arial"/>
          <w:sz w:val="20"/>
          <w:szCs w:val="20"/>
          <w:shd w:val="clear" w:color="auto" w:fill="FFFFFF"/>
        </w:rPr>
        <w:t xml:space="preserve"> riendo y comiendo mucho helado de chocolate, porque el número 0 tenía muchas cajas guardadas. </w:t>
      </w:r>
      <w:r w:rsidR="00AC789C">
        <w:rPr>
          <w:rFonts w:ascii="Arial" w:hAnsi="Arial" w:cs="Arial"/>
          <w:sz w:val="20"/>
          <w:szCs w:val="20"/>
          <w:shd w:val="clear" w:color="auto" w:fill="FFFFFF"/>
        </w:rPr>
        <w:t>Disfrutaron h</w:t>
      </w:r>
      <w:r>
        <w:rPr>
          <w:rFonts w:ascii="Arial" w:hAnsi="Arial" w:cs="Arial"/>
          <w:sz w:val="20"/>
          <w:szCs w:val="20"/>
          <w:shd w:val="clear" w:color="auto" w:fill="FFFFFF"/>
        </w:rPr>
        <w:t>asta que Mariana se acordó que su hermana</w:t>
      </w:r>
      <w:r w:rsidR="00DB6BE8">
        <w:rPr>
          <w:rFonts w:ascii="Arial" w:hAnsi="Arial" w:cs="Arial"/>
          <w:sz w:val="20"/>
          <w:szCs w:val="20"/>
          <w:shd w:val="clear" w:color="auto" w:fill="FFFFFF"/>
        </w:rPr>
        <w:t xml:space="preserve"> Beatriz</w:t>
      </w:r>
      <w:r>
        <w:rPr>
          <w:rFonts w:ascii="Arial" w:hAnsi="Arial" w:cs="Arial"/>
          <w:sz w:val="20"/>
          <w:szCs w:val="20"/>
          <w:shd w:val="clear" w:color="auto" w:fill="FFFFFF"/>
        </w:rPr>
        <w:t xml:space="preserve"> la estaba buscando, se despidió de ellos y prometió traer</w:t>
      </w:r>
      <w:r w:rsidR="00DB6BE8">
        <w:rPr>
          <w:rFonts w:ascii="Arial" w:hAnsi="Arial" w:cs="Arial"/>
          <w:sz w:val="20"/>
          <w:szCs w:val="20"/>
          <w:shd w:val="clear" w:color="auto" w:fill="FFFFFF"/>
        </w:rPr>
        <w:t>la</w:t>
      </w:r>
      <w:r>
        <w:rPr>
          <w:rFonts w:ascii="Arial" w:hAnsi="Arial" w:cs="Arial"/>
          <w:sz w:val="20"/>
          <w:szCs w:val="20"/>
          <w:shd w:val="clear" w:color="auto" w:fill="FFFFFF"/>
        </w:rPr>
        <w:t xml:space="preserve"> la próxima vez.</w:t>
      </w:r>
    </w:p>
    <w:p w14:paraId="02855B98" w14:textId="776BEA99" w:rsidR="00A805BB" w:rsidRDefault="00A805BB" w:rsidP="00A805BB">
      <w:pPr>
        <w:spacing w:after="0"/>
        <w:jc w:val="both"/>
        <w:rPr>
          <w:rFonts w:ascii="Arial" w:hAnsi="Arial" w:cs="Arial"/>
          <w:sz w:val="20"/>
          <w:szCs w:val="20"/>
          <w:shd w:val="clear" w:color="auto" w:fill="FFFFFF"/>
        </w:rPr>
      </w:pPr>
      <w:r>
        <w:rPr>
          <w:rFonts w:ascii="Arial" w:hAnsi="Arial" w:cs="Arial"/>
          <w:sz w:val="20"/>
          <w:szCs w:val="20"/>
          <w:shd w:val="clear" w:color="auto" w:fill="FFFFFF"/>
        </w:rPr>
        <w:br/>
        <w:t xml:space="preserve">Los números le dieron una foto como recuerdo. Mariana, contenta, se marchó y, al ver que Beatriz aún la estaba buscando, le contó lo de la puertecita y </w:t>
      </w:r>
      <w:r w:rsidR="00AC789C">
        <w:rPr>
          <w:rFonts w:ascii="Arial" w:hAnsi="Arial" w:cs="Arial"/>
          <w:sz w:val="20"/>
          <w:szCs w:val="20"/>
          <w:shd w:val="clear" w:color="auto" w:fill="FFFFFF"/>
        </w:rPr>
        <w:t xml:space="preserve">de </w:t>
      </w:r>
      <w:r>
        <w:rPr>
          <w:rFonts w:ascii="Arial" w:hAnsi="Arial" w:cs="Arial"/>
          <w:sz w:val="20"/>
          <w:szCs w:val="20"/>
          <w:shd w:val="clear" w:color="auto" w:fill="FFFFFF"/>
        </w:rPr>
        <w:t>sus nuevos amiguitos</w:t>
      </w:r>
      <w:r w:rsidR="00AC789C">
        <w:rPr>
          <w:rFonts w:ascii="Arial" w:hAnsi="Arial" w:cs="Arial"/>
          <w:sz w:val="20"/>
          <w:szCs w:val="20"/>
          <w:shd w:val="clear" w:color="auto" w:fill="FFFFFF"/>
        </w:rPr>
        <w:t>,</w:t>
      </w:r>
      <w:r>
        <w:rPr>
          <w:rFonts w:ascii="Arial" w:hAnsi="Arial" w:cs="Arial"/>
          <w:sz w:val="20"/>
          <w:szCs w:val="20"/>
          <w:shd w:val="clear" w:color="auto" w:fill="FFFFFF"/>
        </w:rPr>
        <w:t xml:space="preserve"> y le dijo que tenía muchas ganas de ir al cole.</w:t>
      </w:r>
    </w:p>
    <w:p w14:paraId="51179A07" w14:textId="3E05BD4D" w:rsidR="00A805BB" w:rsidRDefault="00A805BB" w:rsidP="00A805BB">
      <w:pPr>
        <w:spacing w:after="0"/>
        <w:jc w:val="both"/>
        <w:rPr>
          <w:rFonts w:ascii="Arial" w:hAnsi="Arial" w:cs="Arial"/>
          <w:sz w:val="20"/>
          <w:szCs w:val="20"/>
          <w:shd w:val="clear" w:color="auto" w:fill="FFFFFF"/>
        </w:rPr>
      </w:pPr>
      <w:r>
        <w:rPr>
          <w:rFonts w:ascii="Arial" w:hAnsi="Arial" w:cs="Arial"/>
          <w:sz w:val="20"/>
          <w:szCs w:val="20"/>
          <w:shd w:val="clear" w:color="auto" w:fill="FFFFFF"/>
        </w:rPr>
        <w:br/>
        <w:t>Por la noche, Beatriz miró al cielo y, con una sonrisa, exclamó: “¡</w:t>
      </w:r>
      <w:r w:rsidR="00596F1D">
        <w:rPr>
          <w:rFonts w:ascii="Arial" w:hAnsi="Arial" w:cs="Arial"/>
          <w:sz w:val="20"/>
          <w:szCs w:val="20"/>
          <w:shd w:val="clear" w:color="auto" w:fill="FFFFFF"/>
        </w:rPr>
        <w:t>G</w:t>
      </w:r>
      <w:r>
        <w:rPr>
          <w:rFonts w:ascii="Arial" w:hAnsi="Arial" w:cs="Arial"/>
          <w:sz w:val="20"/>
          <w:szCs w:val="20"/>
          <w:shd w:val="clear" w:color="auto" w:fill="FFFFFF"/>
        </w:rPr>
        <w:t>racias, estrellita fugaz, donde quiera que estés!”</w:t>
      </w:r>
      <w:r w:rsidR="00DB6BE8">
        <w:rPr>
          <w:rFonts w:ascii="Arial" w:hAnsi="Arial" w:cs="Arial"/>
          <w:sz w:val="20"/>
          <w:szCs w:val="20"/>
          <w:shd w:val="clear" w:color="auto" w:fill="FFFFFF"/>
        </w:rPr>
        <w:t>.</w:t>
      </w:r>
    </w:p>
    <w:p w14:paraId="117CE726" w14:textId="77777777" w:rsidR="00A805BB" w:rsidRDefault="00A805BB" w:rsidP="00A805BB"/>
    <w:p w14:paraId="7FBC56CC" w14:textId="77777777" w:rsidR="00CE59F3" w:rsidRPr="00677DA0" w:rsidRDefault="00CE59F3">
      <w:pPr>
        <w:rPr>
          <w:rFonts w:asciiTheme="majorHAnsi" w:hAnsiTheme="majorHAnsi" w:cs="Arial"/>
          <w:sz w:val="18"/>
          <w:szCs w:val="18"/>
        </w:rPr>
      </w:pPr>
    </w:p>
    <w:sectPr w:rsidR="00CE59F3" w:rsidRPr="00677DA0" w:rsidSect="002874F0">
      <w:headerReference w:type="default" r:id="rId11"/>
      <w:footerReference w:type="default" r:id="rId12"/>
      <w:pgSz w:w="11906" w:h="16838"/>
      <w:pgMar w:top="1276"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770B6" w14:textId="77777777" w:rsidR="005B4702" w:rsidRDefault="005B4702" w:rsidP="0049594E">
      <w:pPr>
        <w:spacing w:after="0" w:line="240" w:lineRule="auto"/>
      </w:pPr>
      <w:r>
        <w:separator/>
      </w:r>
    </w:p>
  </w:endnote>
  <w:endnote w:type="continuationSeparator" w:id="0">
    <w:p w14:paraId="3B9166AB" w14:textId="77777777" w:rsidR="005B4702" w:rsidRDefault="005B4702" w:rsidP="00495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931551"/>
      <w:docPartObj>
        <w:docPartGallery w:val="Page Numbers (Bottom of Page)"/>
        <w:docPartUnique/>
      </w:docPartObj>
    </w:sdtPr>
    <w:sdtEndPr/>
    <w:sdtContent>
      <w:p w14:paraId="3983CA87" w14:textId="083E3898" w:rsidR="00193838" w:rsidRDefault="00193838">
        <w:pPr>
          <w:pStyle w:val="Piedepgina"/>
          <w:jc w:val="right"/>
        </w:pPr>
        <w:r>
          <w:fldChar w:fldCharType="begin"/>
        </w:r>
        <w:r>
          <w:instrText>PAGE   \* MERGEFORMAT</w:instrText>
        </w:r>
        <w:r>
          <w:fldChar w:fldCharType="separate"/>
        </w:r>
        <w:r w:rsidR="00E62F90" w:rsidRPr="00E62F90">
          <w:rPr>
            <w:noProof/>
            <w:lang w:val="es-ES"/>
          </w:rPr>
          <w:t>4</w:t>
        </w:r>
        <w:r>
          <w:fldChar w:fldCharType="end"/>
        </w:r>
      </w:p>
    </w:sdtContent>
  </w:sdt>
  <w:p w14:paraId="0FFD6953" w14:textId="77777777" w:rsidR="00193838" w:rsidRDefault="001938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81B6E" w14:textId="77777777" w:rsidR="005B4702" w:rsidRDefault="005B4702" w:rsidP="0049594E">
      <w:pPr>
        <w:spacing w:after="0" w:line="240" w:lineRule="auto"/>
      </w:pPr>
      <w:r>
        <w:separator/>
      </w:r>
    </w:p>
  </w:footnote>
  <w:footnote w:type="continuationSeparator" w:id="0">
    <w:p w14:paraId="0EABA67B" w14:textId="77777777" w:rsidR="005B4702" w:rsidRDefault="005B4702" w:rsidP="00495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3B9ED" w14:textId="77777777" w:rsidR="00193838" w:rsidRPr="00AC0984" w:rsidRDefault="00193838" w:rsidP="00193838">
    <w:pPr>
      <w:rPr>
        <w:rFonts w:asciiTheme="majorHAnsi" w:hAnsiTheme="majorHAnsi" w:cs="Arial"/>
        <w:i/>
        <w:sz w:val="24"/>
        <w:szCs w:val="24"/>
      </w:rPr>
    </w:pPr>
    <w:r w:rsidRPr="00AC0984">
      <w:rPr>
        <w:rFonts w:asciiTheme="majorHAnsi" w:hAnsiTheme="majorHAnsi" w:cs="Arial"/>
        <w:b/>
        <w:i/>
        <w:sz w:val="24"/>
        <w:szCs w:val="24"/>
      </w:rPr>
      <w:t>Grado:</w:t>
    </w:r>
    <w:r w:rsidRPr="00AC0984">
      <w:rPr>
        <w:rFonts w:asciiTheme="majorHAnsi" w:hAnsiTheme="majorHAnsi" w:cs="Arial"/>
        <w:i/>
        <w:sz w:val="24"/>
        <w:szCs w:val="24"/>
      </w:rPr>
      <w:t xml:space="preserve"> </w:t>
    </w:r>
    <w:r w:rsidR="008B0762">
      <w:rPr>
        <w:rFonts w:asciiTheme="majorHAnsi" w:hAnsiTheme="majorHAnsi" w:cs="Arial"/>
        <w:i/>
        <w:sz w:val="24"/>
        <w:szCs w:val="24"/>
      </w:rPr>
      <w:t>1</w:t>
    </w:r>
    <w:r w:rsidRPr="00AC0984">
      <w:rPr>
        <w:rFonts w:asciiTheme="majorHAnsi" w:hAnsiTheme="majorHAnsi" w:cs="Arial"/>
        <w:i/>
        <w:sz w:val="24"/>
        <w:szCs w:val="24"/>
      </w:rPr>
      <w:t>° de Primaria</w:t>
    </w:r>
    <w:r>
      <w:rPr>
        <w:rFonts w:asciiTheme="majorHAnsi" w:hAnsiTheme="majorHAnsi" w:cs="Arial"/>
        <w:i/>
        <w:sz w:val="24"/>
        <w:szCs w:val="24"/>
      </w:rPr>
      <w:tab/>
    </w:r>
    <w:r>
      <w:rPr>
        <w:rFonts w:asciiTheme="majorHAnsi" w:hAnsiTheme="majorHAnsi" w:cs="Arial"/>
        <w:i/>
        <w:sz w:val="24"/>
        <w:szCs w:val="24"/>
      </w:rPr>
      <w:tab/>
    </w:r>
    <w:r>
      <w:rPr>
        <w:rFonts w:asciiTheme="majorHAnsi" w:hAnsiTheme="majorHAnsi" w:cs="Arial"/>
        <w:i/>
        <w:sz w:val="24"/>
        <w:szCs w:val="24"/>
      </w:rPr>
      <w:tab/>
    </w:r>
    <w:r>
      <w:rPr>
        <w:rFonts w:asciiTheme="majorHAnsi" w:hAnsiTheme="majorHAnsi" w:cs="Arial"/>
        <w:i/>
        <w:sz w:val="24"/>
        <w:szCs w:val="24"/>
      </w:rPr>
      <w:tab/>
    </w:r>
    <w:r>
      <w:rPr>
        <w:rFonts w:asciiTheme="majorHAnsi" w:hAnsiTheme="majorHAnsi" w:cs="Arial"/>
        <w:i/>
        <w:sz w:val="24"/>
        <w:szCs w:val="24"/>
      </w:rPr>
      <w:tab/>
    </w:r>
    <w:r>
      <w:rPr>
        <w:rFonts w:asciiTheme="majorHAnsi" w:hAnsiTheme="majorHAnsi" w:cs="Arial"/>
        <w:i/>
        <w:sz w:val="24"/>
        <w:szCs w:val="24"/>
      </w:rPr>
      <w:tab/>
    </w:r>
    <w:r w:rsidRPr="00AC0984">
      <w:rPr>
        <w:rFonts w:asciiTheme="majorHAnsi" w:hAnsiTheme="majorHAnsi" w:cs="Arial"/>
        <w:i/>
        <w:sz w:val="24"/>
        <w:szCs w:val="24"/>
      </w:rPr>
      <w:t xml:space="preserve">Unidad </w:t>
    </w:r>
    <w:r>
      <w:rPr>
        <w:rFonts w:asciiTheme="majorHAnsi" w:hAnsiTheme="majorHAnsi" w:cs="Arial"/>
        <w:i/>
        <w:sz w:val="24"/>
        <w:szCs w:val="24"/>
      </w:rPr>
      <w:t xml:space="preserve">didáctica </w:t>
    </w:r>
    <w:r w:rsidRPr="00AC0984">
      <w:rPr>
        <w:rFonts w:asciiTheme="majorHAnsi" w:hAnsiTheme="majorHAnsi" w:cs="Arial"/>
        <w:i/>
        <w:sz w:val="24"/>
        <w:szCs w:val="24"/>
      </w:rPr>
      <w:t xml:space="preserve">1 - </w:t>
    </w:r>
    <w:r w:rsidRPr="00092FE9">
      <w:rPr>
        <w:rFonts w:asciiTheme="majorHAnsi" w:hAnsiTheme="majorHAnsi" w:cs="Arial"/>
        <w:b/>
        <w:i/>
        <w:sz w:val="24"/>
        <w:szCs w:val="24"/>
      </w:rPr>
      <w:t xml:space="preserve">Sesión </w:t>
    </w:r>
    <w:r w:rsidR="008B0762">
      <w:rPr>
        <w:rFonts w:asciiTheme="majorHAnsi" w:hAnsiTheme="majorHAnsi" w:cs="Arial"/>
        <w:b/>
        <w:i/>
        <w:sz w:val="24"/>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2A9A"/>
    <w:multiLevelType w:val="hybridMultilevel"/>
    <w:tmpl w:val="28EEACF2"/>
    <w:lvl w:ilvl="0" w:tplc="280A0003">
      <w:start w:val="1"/>
      <w:numFmt w:val="bullet"/>
      <w:lvlText w:val="o"/>
      <w:lvlJc w:val="left"/>
      <w:pPr>
        <w:ind w:left="1353" w:hanging="360"/>
      </w:pPr>
      <w:rPr>
        <w:rFonts w:ascii="Courier New" w:hAnsi="Courier New" w:cs="Courier New" w:hint="default"/>
      </w:rPr>
    </w:lvl>
    <w:lvl w:ilvl="1" w:tplc="280A0003" w:tentative="1">
      <w:start w:val="1"/>
      <w:numFmt w:val="bullet"/>
      <w:lvlText w:val="o"/>
      <w:lvlJc w:val="left"/>
      <w:pPr>
        <w:ind w:left="2073" w:hanging="360"/>
      </w:pPr>
      <w:rPr>
        <w:rFonts w:ascii="Courier New" w:hAnsi="Courier New" w:cs="Courier New" w:hint="default"/>
      </w:rPr>
    </w:lvl>
    <w:lvl w:ilvl="2" w:tplc="280A0005" w:tentative="1">
      <w:start w:val="1"/>
      <w:numFmt w:val="bullet"/>
      <w:lvlText w:val=""/>
      <w:lvlJc w:val="left"/>
      <w:pPr>
        <w:ind w:left="2793" w:hanging="360"/>
      </w:pPr>
      <w:rPr>
        <w:rFonts w:ascii="Wingdings" w:hAnsi="Wingdings" w:hint="default"/>
      </w:rPr>
    </w:lvl>
    <w:lvl w:ilvl="3" w:tplc="280A0001" w:tentative="1">
      <w:start w:val="1"/>
      <w:numFmt w:val="bullet"/>
      <w:lvlText w:val=""/>
      <w:lvlJc w:val="left"/>
      <w:pPr>
        <w:ind w:left="3513" w:hanging="360"/>
      </w:pPr>
      <w:rPr>
        <w:rFonts w:ascii="Symbol" w:hAnsi="Symbol" w:hint="default"/>
      </w:rPr>
    </w:lvl>
    <w:lvl w:ilvl="4" w:tplc="280A0003" w:tentative="1">
      <w:start w:val="1"/>
      <w:numFmt w:val="bullet"/>
      <w:lvlText w:val="o"/>
      <w:lvlJc w:val="left"/>
      <w:pPr>
        <w:ind w:left="4233" w:hanging="360"/>
      </w:pPr>
      <w:rPr>
        <w:rFonts w:ascii="Courier New" w:hAnsi="Courier New" w:cs="Courier New" w:hint="default"/>
      </w:rPr>
    </w:lvl>
    <w:lvl w:ilvl="5" w:tplc="280A0005" w:tentative="1">
      <w:start w:val="1"/>
      <w:numFmt w:val="bullet"/>
      <w:lvlText w:val=""/>
      <w:lvlJc w:val="left"/>
      <w:pPr>
        <w:ind w:left="4953" w:hanging="360"/>
      </w:pPr>
      <w:rPr>
        <w:rFonts w:ascii="Wingdings" w:hAnsi="Wingdings" w:hint="default"/>
      </w:rPr>
    </w:lvl>
    <w:lvl w:ilvl="6" w:tplc="280A0001" w:tentative="1">
      <w:start w:val="1"/>
      <w:numFmt w:val="bullet"/>
      <w:lvlText w:val=""/>
      <w:lvlJc w:val="left"/>
      <w:pPr>
        <w:ind w:left="5673" w:hanging="360"/>
      </w:pPr>
      <w:rPr>
        <w:rFonts w:ascii="Symbol" w:hAnsi="Symbol" w:hint="default"/>
      </w:rPr>
    </w:lvl>
    <w:lvl w:ilvl="7" w:tplc="280A0003" w:tentative="1">
      <w:start w:val="1"/>
      <w:numFmt w:val="bullet"/>
      <w:lvlText w:val="o"/>
      <w:lvlJc w:val="left"/>
      <w:pPr>
        <w:ind w:left="6393" w:hanging="360"/>
      </w:pPr>
      <w:rPr>
        <w:rFonts w:ascii="Courier New" w:hAnsi="Courier New" w:cs="Courier New" w:hint="default"/>
      </w:rPr>
    </w:lvl>
    <w:lvl w:ilvl="8" w:tplc="280A0005" w:tentative="1">
      <w:start w:val="1"/>
      <w:numFmt w:val="bullet"/>
      <w:lvlText w:val=""/>
      <w:lvlJc w:val="left"/>
      <w:pPr>
        <w:ind w:left="7113" w:hanging="360"/>
      </w:pPr>
      <w:rPr>
        <w:rFonts w:ascii="Wingdings" w:hAnsi="Wingdings" w:hint="default"/>
      </w:rPr>
    </w:lvl>
  </w:abstractNum>
  <w:abstractNum w:abstractNumId="1" w15:restartNumberingAfterBreak="0">
    <w:nsid w:val="05151446"/>
    <w:multiLevelType w:val="hybridMultilevel"/>
    <w:tmpl w:val="70DC1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8AA1AF3"/>
    <w:multiLevelType w:val="hybridMultilevel"/>
    <w:tmpl w:val="8F1EFA9A"/>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09077256"/>
    <w:multiLevelType w:val="hybridMultilevel"/>
    <w:tmpl w:val="1E806324"/>
    <w:lvl w:ilvl="0" w:tplc="EEAE113A">
      <w:numFmt w:val="bullet"/>
      <w:lvlText w:val="-"/>
      <w:lvlJc w:val="left"/>
      <w:pPr>
        <w:ind w:left="531" w:hanging="360"/>
      </w:pPr>
      <w:rPr>
        <w:rFonts w:ascii="Calibri Light" w:eastAsia="Times New Roman" w:hAnsi="Calibri Light" w:cs="Calibri Light" w:hint="default"/>
      </w:rPr>
    </w:lvl>
    <w:lvl w:ilvl="1" w:tplc="280A0003" w:tentative="1">
      <w:start w:val="1"/>
      <w:numFmt w:val="bullet"/>
      <w:lvlText w:val="o"/>
      <w:lvlJc w:val="left"/>
      <w:pPr>
        <w:ind w:left="1251" w:hanging="360"/>
      </w:pPr>
      <w:rPr>
        <w:rFonts w:ascii="Courier New" w:hAnsi="Courier New" w:cs="Courier New" w:hint="default"/>
      </w:rPr>
    </w:lvl>
    <w:lvl w:ilvl="2" w:tplc="280A0005" w:tentative="1">
      <w:start w:val="1"/>
      <w:numFmt w:val="bullet"/>
      <w:lvlText w:val=""/>
      <w:lvlJc w:val="left"/>
      <w:pPr>
        <w:ind w:left="1971" w:hanging="360"/>
      </w:pPr>
      <w:rPr>
        <w:rFonts w:ascii="Wingdings" w:hAnsi="Wingdings" w:hint="default"/>
      </w:rPr>
    </w:lvl>
    <w:lvl w:ilvl="3" w:tplc="280A0001" w:tentative="1">
      <w:start w:val="1"/>
      <w:numFmt w:val="bullet"/>
      <w:lvlText w:val=""/>
      <w:lvlJc w:val="left"/>
      <w:pPr>
        <w:ind w:left="2691" w:hanging="360"/>
      </w:pPr>
      <w:rPr>
        <w:rFonts w:ascii="Symbol" w:hAnsi="Symbol" w:hint="default"/>
      </w:rPr>
    </w:lvl>
    <w:lvl w:ilvl="4" w:tplc="280A0003" w:tentative="1">
      <w:start w:val="1"/>
      <w:numFmt w:val="bullet"/>
      <w:lvlText w:val="o"/>
      <w:lvlJc w:val="left"/>
      <w:pPr>
        <w:ind w:left="3411" w:hanging="360"/>
      </w:pPr>
      <w:rPr>
        <w:rFonts w:ascii="Courier New" w:hAnsi="Courier New" w:cs="Courier New" w:hint="default"/>
      </w:rPr>
    </w:lvl>
    <w:lvl w:ilvl="5" w:tplc="280A0005" w:tentative="1">
      <w:start w:val="1"/>
      <w:numFmt w:val="bullet"/>
      <w:lvlText w:val=""/>
      <w:lvlJc w:val="left"/>
      <w:pPr>
        <w:ind w:left="4131" w:hanging="360"/>
      </w:pPr>
      <w:rPr>
        <w:rFonts w:ascii="Wingdings" w:hAnsi="Wingdings" w:hint="default"/>
      </w:rPr>
    </w:lvl>
    <w:lvl w:ilvl="6" w:tplc="280A0001" w:tentative="1">
      <w:start w:val="1"/>
      <w:numFmt w:val="bullet"/>
      <w:lvlText w:val=""/>
      <w:lvlJc w:val="left"/>
      <w:pPr>
        <w:ind w:left="4851" w:hanging="360"/>
      </w:pPr>
      <w:rPr>
        <w:rFonts w:ascii="Symbol" w:hAnsi="Symbol" w:hint="default"/>
      </w:rPr>
    </w:lvl>
    <w:lvl w:ilvl="7" w:tplc="280A0003" w:tentative="1">
      <w:start w:val="1"/>
      <w:numFmt w:val="bullet"/>
      <w:lvlText w:val="o"/>
      <w:lvlJc w:val="left"/>
      <w:pPr>
        <w:ind w:left="5571" w:hanging="360"/>
      </w:pPr>
      <w:rPr>
        <w:rFonts w:ascii="Courier New" w:hAnsi="Courier New" w:cs="Courier New" w:hint="default"/>
      </w:rPr>
    </w:lvl>
    <w:lvl w:ilvl="8" w:tplc="280A0005" w:tentative="1">
      <w:start w:val="1"/>
      <w:numFmt w:val="bullet"/>
      <w:lvlText w:val=""/>
      <w:lvlJc w:val="left"/>
      <w:pPr>
        <w:ind w:left="6291" w:hanging="360"/>
      </w:pPr>
      <w:rPr>
        <w:rFonts w:ascii="Wingdings" w:hAnsi="Wingdings" w:hint="default"/>
      </w:rPr>
    </w:lvl>
  </w:abstractNum>
  <w:abstractNum w:abstractNumId="4" w15:restartNumberingAfterBreak="0">
    <w:nsid w:val="0BE15FAD"/>
    <w:multiLevelType w:val="hybridMultilevel"/>
    <w:tmpl w:val="90245A34"/>
    <w:lvl w:ilvl="0" w:tplc="CDBEA532">
      <w:start w:val="1"/>
      <w:numFmt w:val="bullet"/>
      <w:lvlText w:val=""/>
      <w:lvlJc w:val="left"/>
      <w:pPr>
        <w:ind w:left="360" w:hanging="360"/>
      </w:pPr>
      <w:rPr>
        <w:rFonts w:ascii="Wingdings" w:hAnsi="Wingdings" w:hint="default"/>
        <w:color w:val="FFC00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13CC2E0D"/>
    <w:multiLevelType w:val="hybridMultilevel"/>
    <w:tmpl w:val="B38A448A"/>
    <w:lvl w:ilvl="0" w:tplc="CDBEA532">
      <w:start w:val="1"/>
      <w:numFmt w:val="bullet"/>
      <w:lvlText w:val=""/>
      <w:lvlJc w:val="left"/>
      <w:pPr>
        <w:ind w:left="360" w:hanging="360"/>
      </w:pPr>
      <w:rPr>
        <w:rFonts w:ascii="Wingdings" w:hAnsi="Wingdings" w:hint="default"/>
        <w:color w:val="FFC00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14831A18"/>
    <w:multiLevelType w:val="hybridMultilevel"/>
    <w:tmpl w:val="67D27A8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183C7466"/>
    <w:multiLevelType w:val="hybridMultilevel"/>
    <w:tmpl w:val="6AEE957A"/>
    <w:lvl w:ilvl="0" w:tplc="280A000B">
      <w:start w:val="1"/>
      <w:numFmt w:val="bullet"/>
      <w:lvlText w:val=""/>
      <w:lvlJc w:val="left"/>
      <w:pPr>
        <w:ind w:left="785"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19D39A2"/>
    <w:multiLevelType w:val="hybridMultilevel"/>
    <w:tmpl w:val="930E2278"/>
    <w:lvl w:ilvl="0" w:tplc="280A0001">
      <w:start w:val="1"/>
      <w:numFmt w:val="bullet"/>
      <w:lvlText w:val=""/>
      <w:lvlJc w:val="left"/>
      <w:pPr>
        <w:ind w:left="426" w:hanging="360"/>
      </w:pPr>
      <w:rPr>
        <w:rFonts w:ascii="Symbol" w:hAnsi="Symbol" w:hint="default"/>
      </w:rPr>
    </w:lvl>
    <w:lvl w:ilvl="1" w:tplc="280A0003" w:tentative="1">
      <w:start w:val="1"/>
      <w:numFmt w:val="bullet"/>
      <w:lvlText w:val="o"/>
      <w:lvlJc w:val="left"/>
      <w:pPr>
        <w:ind w:left="1146" w:hanging="360"/>
      </w:pPr>
      <w:rPr>
        <w:rFonts w:ascii="Courier New" w:hAnsi="Courier New" w:cs="Courier New" w:hint="default"/>
      </w:rPr>
    </w:lvl>
    <w:lvl w:ilvl="2" w:tplc="280A0005" w:tentative="1">
      <w:start w:val="1"/>
      <w:numFmt w:val="bullet"/>
      <w:lvlText w:val=""/>
      <w:lvlJc w:val="left"/>
      <w:pPr>
        <w:ind w:left="1866" w:hanging="360"/>
      </w:pPr>
      <w:rPr>
        <w:rFonts w:ascii="Wingdings" w:hAnsi="Wingdings" w:hint="default"/>
      </w:rPr>
    </w:lvl>
    <w:lvl w:ilvl="3" w:tplc="280A0001" w:tentative="1">
      <w:start w:val="1"/>
      <w:numFmt w:val="bullet"/>
      <w:lvlText w:val=""/>
      <w:lvlJc w:val="left"/>
      <w:pPr>
        <w:ind w:left="2586" w:hanging="360"/>
      </w:pPr>
      <w:rPr>
        <w:rFonts w:ascii="Symbol" w:hAnsi="Symbol" w:hint="default"/>
      </w:rPr>
    </w:lvl>
    <w:lvl w:ilvl="4" w:tplc="280A0003" w:tentative="1">
      <w:start w:val="1"/>
      <w:numFmt w:val="bullet"/>
      <w:lvlText w:val="o"/>
      <w:lvlJc w:val="left"/>
      <w:pPr>
        <w:ind w:left="3306" w:hanging="360"/>
      </w:pPr>
      <w:rPr>
        <w:rFonts w:ascii="Courier New" w:hAnsi="Courier New" w:cs="Courier New" w:hint="default"/>
      </w:rPr>
    </w:lvl>
    <w:lvl w:ilvl="5" w:tplc="280A0005" w:tentative="1">
      <w:start w:val="1"/>
      <w:numFmt w:val="bullet"/>
      <w:lvlText w:val=""/>
      <w:lvlJc w:val="left"/>
      <w:pPr>
        <w:ind w:left="4026" w:hanging="360"/>
      </w:pPr>
      <w:rPr>
        <w:rFonts w:ascii="Wingdings" w:hAnsi="Wingdings" w:hint="default"/>
      </w:rPr>
    </w:lvl>
    <w:lvl w:ilvl="6" w:tplc="280A0001" w:tentative="1">
      <w:start w:val="1"/>
      <w:numFmt w:val="bullet"/>
      <w:lvlText w:val=""/>
      <w:lvlJc w:val="left"/>
      <w:pPr>
        <w:ind w:left="4746" w:hanging="360"/>
      </w:pPr>
      <w:rPr>
        <w:rFonts w:ascii="Symbol" w:hAnsi="Symbol" w:hint="default"/>
      </w:rPr>
    </w:lvl>
    <w:lvl w:ilvl="7" w:tplc="280A0003" w:tentative="1">
      <w:start w:val="1"/>
      <w:numFmt w:val="bullet"/>
      <w:lvlText w:val="o"/>
      <w:lvlJc w:val="left"/>
      <w:pPr>
        <w:ind w:left="5466" w:hanging="360"/>
      </w:pPr>
      <w:rPr>
        <w:rFonts w:ascii="Courier New" w:hAnsi="Courier New" w:cs="Courier New" w:hint="default"/>
      </w:rPr>
    </w:lvl>
    <w:lvl w:ilvl="8" w:tplc="280A0005" w:tentative="1">
      <w:start w:val="1"/>
      <w:numFmt w:val="bullet"/>
      <w:lvlText w:val=""/>
      <w:lvlJc w:val="left"/>
      <w:pPr>
        <w:ind w:left="6186" w:hanging="360"/>
      </w:pPr>
      <w:rPr>
        <w:rFonts w:ascii="Wingdings" w:hAnsi="Wingdings" w:hint="default"/>
      </w:rPr>
    </w:lvl>
  </w:abstractNum>
  <w:abstractNum w:abstractNumId="9" w15:restartNumberingAfterBreak="0">
    <w:nsid w:val="25EC046A"/>
    <w:multiLevelType w:val="hybridMultilevel"/>
    <w:tmpl w:val="C4520EDE"/>
    <w:lvl w:ilvl="0" w:tplc="A20C3366">
      <w:start w:val="1"/>
      <w:numFmt w:val="bullet"/>
      <w:lvlText w:val=""/>
      <w:lvlJc w:val="left"/>
      <w:pPr>
        <w:ind w:left="360" w:hanging="360"/>
      </w:pPr>
      <w:rPr>
        <w:rFonts w:ascii="Symbol" w:hAnsi="Symbol" w:hint="default"/>
        <w:color w:val="7F7F7F" w:themeColor="text1" w:themeTint="8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2AE41743"/>
    <w:multiLevelType w:val="hybridMultilevel"/>
    <w:tmpl w:val="40E647A8"/>
    <w:lvl w:ilvl="0" w:tplc="CDBEA532">
      <w:start w:val="1"/>
      <w:numFmt w:val="bullet"/>
      <w:lvlText w:val=""/>
      <w:lvlJc w:val="left"/>
      <w:pPr>
        <w:ind w:left="360" w:hanging="360"/>
      </w:pPr>
      <w:rPr>
        <w:rFonts w:ascii="Wingdings" w:hAnsi="Wingdings" w:hint="default"/>
        <w:color w:val="FFC00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15:restartNumberingAfterBreak="0">
    <w:nsid w:val="31651EB9"/>
    <w:multiLevelType w:val="hybridMultilevel"/>
    <w:tmpl w:val="0EB82F26"/>
    <w:lvl w:ilvl="0" w:tplc="280A0001">
      <w:start w:val="1"/>
      <w:numFmt w:val="bullet"/>
      <w:lvlText w:val=""/>
      <w:lvlJc w:val="left"/>
      <w:pPr>
        <w:ind w:left="1353" w:hanging="360"/>
      </w:pPr>
      <w:rPr>
        <w:rFonts w:ascii="Symbol" w:hAnsi="Symbol" w:hint="default"/>
      </w:rPr>
    </w:lvl>
    <w:lvl w:ilvl="1" w:tplc="280A0003" w:tentative="1">
      <w:start w:val="1"/>
      <w:numFmt w:val="bullet"/>
      <w:lvlText w:val="o"/>
      <w:lvlJc w:val="left"/>
      <w:pPr>
        <w:ind w:left="2073" w:hanging="360"/>
      </w:pPr>
      <w:rPr>
        <w:rFonts w:ascii="Courier New" w:hAnsi="Courier New" w:cs="Courier New" w:hint="default"/>
      </w:rPr>
    </w:lvl>
    <w:lvl w:ilvl="2" w:tplc="280A0005" w:tentative="1">
      <w:start w:val="1"/>
      <w:numFmt w:val="bullet"/>
      <w:lvlText w:val=""/>
      <w:lvlJc w:val="left"/>
      <w:pPr>
        <w:ind w:left="2793" w:hanging="360"/>
      </w:pPr>
      <w:rPr>
        <w:rFonts w:ascii="Wingdings" w:hAnsi="Wingdings" w:hint="default"/>
      </w:rPr>
    </w:lvl>
    <w:lvl w:ilvl="3" w:tplc="280A0001" w:tentative="1">
      <w:start w:val="1"/>
      <w:numFmt w:val="bullet"/>
      <w:lvlText w:val=""/>
      <w:lvlJc w:val="left"/>
      <w:pPr>
        <w:ind w:left="3513" w:hanging="360"/>
      </w:pPr>
      <w:rPr>
        <w:rFonts w:ascii="Symbol" w:hAnsi="Symbol" w:hint="default"/>
      </w:rPr>
    </w:lvl>
    <w:lvl w:ilvl="4" w:tplc="280A0003" w:tentative="1">
      <w:start w:val="1"/>
      <w:numFmt w:val="bullet"/>
      <w:lvlText w:val="o"/>
      <w:lvlJc w:val="left"/>
      <w:pPr>
        <w:ind w:left="4233" w:hanging="360"/>
      </w:pPr>
      <w:rPr>
        <w:rFonts w:ascii="Courier New" w:hAnsi="Courier New" w:cs="Courier New" w:hint="default"/>
      </w:rPr>
    </w:lvl>
    <w:lvl w:ilvl="5" w:tplc="280A0005" w:tentative="1">
      <w:start w:val="1"/>
      <w:numFmt w:val="bullet"/>
      <w:lvlText w:val=""/>
      <w:lvlJc w:val="left"/>
      <w:pPr>
        <w:ind w:left="4953" w:hanging="360"/>
      </w:pPr>
      <w:rPr>
        <w:rFonts w:ascii="Wingdings" w:hAnsi="Wingdings" w:hint="default"/>
      </w:rPr>
    </w:lvl>
    <w:lvl w:ilvl="6" w:tplc="280A0001" w:tentative="1">
      <w:start w:val="1"/>
      <w:numFmt w:val="bullet"/>
      <w:lvlText w:val=""/>
      <w:lvlJc w:val="left"/>
      <w:pPr>
        <w:ind w:left="5673" w:hanging="360"/>
      </w:pPr>
      <w:rPr>
        <w:rFonts w:ascii="Symbol" w:hAnsi="Symbol" w:hint="default"/>
      </w:rPr>
    </w:lvl>
    <w:lvl w:ilvl="7" w:tplc="280A0003" w:tentative="1">
      <w:start w:val="1"/>
      <w:numFmt w:val="bullet"/>
      <w:lvlText w:val="o"/>
      <w:lvlJc w:val="left"/>
      <w:pPr>
        <w:ind w:left="6393" w:hanging="360"/>
      </w:pPr>
      <w:rPr>
        <w:rFonts w:ascii="Courier New" w:hAnsi="Courier New" w:cs="Courier New" w:hint="default"/>
      </w:rPr>
    </w:lvl>
    <w:lvl w:ilvl="8" w:tplc="280A0005" w:tentative="1">
      <w:start w:val="1"/>
      <w:numFmt w:val="bullet"/>
      <w:lvlText w:val=""/>
      <w:lvlJc w:val="left"/>
      <w:pPr>
        <w:ind w:left="7113" w:hanging="360"/>
      </w:pPr>
      <w:rPr>
        <w:rFonts w:ascii="Wingdings" w:hAnsi="Wingdings" w:hint="default"/>
      </w:rPr>
    </w:lvl>
  </w:abstractNum>
  <w:abstractNum w:abstractNumId="12" w15:restartNumberingAfterBreak="0">
    <w:nsid w:val="318A4AD8"/>
    <w:multiLevelType w:val="hybridMultilevel"/>
    <w:tmpl w:val="27C65E44"/>
    <w:lvl w:ilvl="0" w:tplc="280A0003">
      <w:start w:val="1"/>
      <w:numFmt w:val="bullet"/>
      <w:lvlText w:val="o"/>
      <w:lvlJc w:val="left"/>
      <w:pPr>
        <w:ind w:left="1211" w:hanging="360"/>
      </w:pPr>
      <w:rPr>
        <w:rFonts w:ascii="Courier New" w:hAnsi="Courier New" w:cs="Courier New" w:hint="default"/>
      </w:rPr>
    </w:lvl>
    <w:lvl w:ilvl="1" w:tplc="280A0003" w:tentative="1">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3" w15:restartNumberingAfterBreak="0">
    <w:nsid w:val="33173272"/>
    <w:multiLevelType w:val="hybridMultilevel"/>
    <w:tmpl w:val="F58CB89C"/>
    <w:lvl w:ilvl="0" w:tplc="280A0003">
      <w:start w:val="1"/>
      <w:numFmt w:val="bullet"/>
      <w:lvlText w:val="o"/>
      <w:lvlJc w:val="left"/>
      <w:pPr>
        <w:ind w:left="1494" w:hanging="360"/>
      </w:pPr>
      <w:rPr>
        <w:rFonts w:ascii="Courier New" w:hAnsi="Courier New" w:cs="Courier New"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14" w15:restartNumberingAfterBreak="0">
    <w:nsid w:val="3B26689D"/>
    <w:multiLevelType w:val="hybridMultilevel"/>
    <w:tmpl w:val="5EDC7D58"/>
    <w:lvl w:ilvl="0" w:tplc="CDBEA532">
      <w:start w:val="1"/>
      <w:numFmt w:val="bullet"/>
      <w:lvlText w:val=""/>
      <w:lvlJc w:val="left"/>
      <w:pPr>
        <w:ind w:left="360" w:hanging="360"/>
      </w:pPr>
      <w:rPr>
        <w:rFonts w:ascii="Wingdings" w:hAnsi="Wingdings" w:hint="default"/>
        <w:color w:val="FFC000"/>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435379C6"/>
    <w:multiLevelType w:val="hybridMultilevel"/>
    <w:tmpl w:val="E88266AA"/>
    <w:lvl w:ilvl="0" w:tplc="4B9AC014">
      <w:numFmt w:val="bullet"/>
      <w:lvlText w:val="-"/>
      <w:lvlJc w:val="left"/>
      <w:pPr>
        <w:ind w:left="1080" w:hanging="360"/>
      </w:pPr>
      <w:rPr>
        <w:rFonts w:ascii="Calibri" w:eastAsia="Calibri" w:hAnsi="Calibri" w:cs="Arial" w:hint="default"/>
        <w:color w:val="auto"/>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448141F7"/>
    <w:multiLevelType w:val="hybridMultilevel"/>
    <w:tmpl w:val="A03489D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15:restartNumberingAfterBreak="0">
    <w:nsid w:val="44F060E5"/>
    <w:multiLevelType w:val="hybridMultilevel"/>
    <w:tmpl w:val="F89C18E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D2E1991"/>
    <w:multiLevelType w:val="hybridMultilevel"/>
    <w:tmpl w:val="E6B0929E"/>
    <w:lvl w:ilvl="0" w:tplc="07C08B20">
      <w:start w:val="1"/>
      <w:numFmt w:val="bullet"/>
      <w:lvlText w:val=""/>
      <w:lvlJc w:val="left"/>
      <w:pPr>
        <w:ind w:left="360" w:hanging="360"/>
      </w:pPr>
      <w:rPr>
        <w:rFonts w:ascii="Wingdings" w:hAnsi="Wingdings" w:hint="default"/>
        <w:color w:val="FFC000"/>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19" w15:restartNumberingAfterBreak="0">
    <w:nsid w:val="4DEE5866"/>
    <w:multiLevelType w:val="hybridMultilevel"/>
    <w:tmpl w:val="08CA6D66"/>
    <w:lvl w:ilvl="0" w:tplc="D50A72DE">
      <w:start w:val="1"/>
      <w:numFmt w:val="bullet"/>
      <w:lvlText w:val="-"/>
      <w:lvlJc w:val="left"/>
      <w:pPr>
        <w:ind w:left="1080" w:hanging="360"/>
      </w:pPr>
      <w:rPr>
        <w:rFonts w:ascii="Arial" w:eastAsia="Calibr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0" w15:restartNumberingAfterBreak="0">
    <w:nsid w:val="51377CC2"/>
    <w:multiLevelType w:val="hybridMultilevel"/>
    <w:tmpl w:val="8B0A7A8E"/>
    <w:lvl w:ilvl="0" w:tplc="2B48BFE0">
      <w:numFmt w:val="bullet"/>
      <w:lvlText w:val="-"/>
      <w:lvlJc w:val="left"/>
      <w:pPr>
        <w:ind w:left="1500" w:hanging="360"/>
      </w:pPr>
      <w:rPr>
        <w:rFonts w:ascii="Calibri Light" w:eastAsia="Times New Roman" w:hAnsi="Calibri Light" w:cs="Calibri Light" w:hint="default"/>
      </w:rPr>
    </w:lvl>
    <w:lvl w:ilvl="1" w:tplc="280A0003" w:tentative="1">
      <w:start w:val="1"/>
      <w:numFmt w:val="bullet"/>
      <w:lvlText w:val="o"/>
      <w:lvlJc w:val="left"/>
      <w:pPr>
        <w:ind w:left="2220" w:hanging="360"/>
      </w:pPr>
      <w:rPr>
        <w:rFonts w:ascii="Courier New" w:hAnsi="Courier New" w:cs="Courier New" w:hint="default"/>
      </w:rPr>
    </w:lvl>
    <w:lvl w:ilvl="2" w:tplc="280A0005" w:tentative="1">
      <w:start w:val="1"/>
      <w:numFmt w:val="bullet"/>
      <w:lvlText w:val=""/>
      <w:lvlJc w:val="left"/>
      <w:pPr>
        <w:ind w:left="2940" w:hanging="360"/>
      </w:pPr>
      <w:rPr>
        <w:rFonts w:ascii="Wingdings" w:hAnsi="Wingdings" w:hint="default"/>
      </w:rPr>
    </w:lvl>
    <w:lvl w:ilvl="3" w:tplc="280A0001" w:tentative="1">
      <w:start w:val="1"/>
      <w:numFmt w:val="bullet"/>
      <w:lvlText w:val=""/>
      <w:lvlJc w:val="left"/>
      <w:pPr>
        <w:ind w:left="3660" w:hanging="360"/>
      </w:pPr>
      <w:rPr>
        <w:rFonts w:ascii="Symbol" w:hAnsi="Symbol" w:hint="default"/>
      </w:rPr>
    </w:lvl>
    <w:lvl w:ilvl="4" w:tplc="280A0003" w:tentative="1">
      <w:start w:val="1"/>
      <w:numFmt w:val="bullet"/>
      <w:lvlText w:val="o"/>
      <w:lvlJc w:val="left"/>
      <w:pPr>
        <w:ind w:left="4380" w:hanging="360"/>
      </w:pPr>
      <w:rPr>
        <w:rFonts w:ascii="Courier New" w:hAnsi="Courier New" w:cs="Courier New" w:hint="default"/>
      </w:rPr>
    </w:lvl>
    <w:lvl w:ilvl="5" w:tplc="280A0005" w:tentative="1">
      <w:start w:val="1"/>
      <w:numFmt w:val="bullet"/>
      <w:lvlText w:val=""/>
      <w:lvlJc w:val="left"/>
      <w:pPr>
        <w:ind w:left="5100" w:hanging="360"/>
      </w:pPr>
      <w:rPr>
        <w:rFonts w:ascii="Wingdings" w:hAnsi="Wingdings" w:hint="default"/>
      </w:rPr>
    </w:lvl>
    <w:lvl w:ilvl="6" w:tplc="280A0001" w:tentative="1">
      <w:start w:val="1"/>
      <w:numFmt w:val="bullet"/>
      <w:lvlText w:val=""/>
      <w:lvlJc w:val="left"/>
      <w:pPr>
        <w:ind w:left="5820" w:hanging="360"/>
      </w:pPr>
      <w:rPr>
        <w:rFonts w:ascii="Symbol" w:hAnsi="Symbol" w:hint="default"/>
      </w:rPr>
    </w:lvl>
    <w:lvl w:ilvl="7" w:tplc="280A0003" w:tentative="1">
      <w:start w:val="1"/>
      <w:numFmt w:val="bullet"/>
      <w:lvlText w:val="o"/>
      <w:lvlJc w:val="left"/>
      <w:pPr>
        <w:ind w:left="6540" w:hanging="360"/>
      </w:pPr>
      <w:rPr>
        <w:rFonts w:ascii="Courier New" w:hAnsi="Courier New" w:cs="Courier New" w:hint="default"/>
      </w:rPr>
    </w:lvl>
    <w:lvl w:ilvl="8" w:tplc="280A0005" w:tentative="1">
      <w:start w:val="1"/>
      <w:numFmt w:val="bullet"/>
      <w:lvlText w:val=""/>
      <w:lvlJc w:val="left"/>
      <w:pPr>
        <w:ind w:left="7260" w:hanging="360"/>
      </w:pPr>
      <w:rPr>
        <w:rFonts w:ascii="Wingdings" w:hAnsi="Wingdings" w:hint="default"/>
      </w:rPr>
    </w:lvl>
  </w:abstractNum>
  <w:abstractNum w:abstractNumId="21" w15:restartNumberingAfterBreak="0">
    <w:nsid w:val="55B4354D"/>
    <w:multiLevelType w:val="hybridMultilevel"/>
    <w:tmpl w:val="02CCAD2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62F0652"/>
    <w:multiLevelType w:val="hybridMultilevel"/>
    <w:tmpl w:val="E49E248A"/>
    <w:lvl w:ilvl="0" w:tplc="0A42C500">
      <w:start w:val="1"/>
      <w:numFmt w:val="bullet"/>
      <w:lvlText w:val=""/>
      <w:lvlJc w:val="left"/>
      <w:pPr>
        <w:ind w:left="720" w:hanging="360"/>
      </w:pPr>
      <w:rPr>
        <w:rFonts w:ascii="Symbol" w:hAnsi="Symbol" w:hint="default"/>
        <w:color w:val="7F7F7F" w:themeColor="text1" w:themeTint="80"/>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C5A37FB"/>
    <w:multiLevelType w:val="hybridMultilevel"/>
    <w:tmpl w:val="A6CC5B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64DC2046"/>
    <w:multiLevelType w:val="hybridMultilevel"/>
    <w:tmpl w:val="950C60E4"/>
    <w:lvl w:ilvl="0" w:tplc="CDBEA532">
      <w:start w:val="1"/>
      <w:numFmt w:val="bullet"/>
      <w:lvlText w:val=""/>
      <w:lvlJc w:val="left"/>
      <w:pPr>
        <w:ind w:left="360" w:hanging="360"/>
      </w:pPr>
      <w:rPr>
        <w:rFonts w:ascii="Wingdings" w:hAnsi="Wingdings" w:hint="default"/>
        <w:color w:val="FFC00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67527CE4"/>
    <w:multiLevelType w:val="hybridMultilevel"/>
    <w:tmpl w:val="F098821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15:restartNumberingAfterBreak="0">
    <w:nsid w:val="677A7BF1"/>
    <w:multiLevelType w:val="hybridMultilevel"/>
    <w:tmpl w:val="0DE2FDDA"/>
    <w:lvl w:ilvl="0" w:tplc="D50A72DE">
      <w:start w:val="1"/>
      <w:numFmt w:val="bullet"/>
      <w:lvlText w:val="-"/>
      <w:lvlJc w:val="left"/>
      <w:pPr>
        <w:ind w:left="107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8846A99"/>
    <w:multiLevelType w:val="hybridMultilevel"/>
    <w:tmpl w:val="9EACB484"/>
    <w:lvl w:ilvl="0" w:tplc="CDBEA532">
      <w:start w:val="1"/>
      <w:numFmt w:val="bullet"/>
      <w:lvlText w:val=""/>
      <w:lvlJc w:val="left"/>
      <w:pPr>
        <w:ind w:left="360" w:hanging="360"/>
      </w:pPr>
      <w:rPr>
        <w:rFonts w:ascii="Wingdings" w:hAnsi="Wingdings" w:hint="default"/>
        <w:color w:val="FFC000"/>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70331135"/>
    <w:multiLevelType w:val="hybridMultilevel"/>
    <w:tmpl w:val="673E196E"/>
    <w:lvl w:ilvl="0" w:tplc="280A0001">
      <w:start w:val="1"/>
      <w:numFmt w:val="bullet"/>
      <w:lvlText w:val=""/>
      <w:lvlJc w:val="left"/>
      <w:pPr>
        <w:ind w:left="426" w:hanging="360"/>
      </w:pPr>
      <w:rPr>
        <w:rFonts w:ascii="Symbol" w:hAnsi="Symbol" w:hint="default"/>
      </w:rPr>
    </w:lvl>
    <w:lvl w:ilvl="1" w:tplc="280A0003" w:tentative="1">
      <w:start w:val="1"/>
      <w:numFmt w:val="bullet"/>
      <w:lvlText w:val="o"/>
      <w:lvlJc w:val="left"/>
      <w:pPr>
        <w:ind w:left="1146" w:hanging="360"/>
      </w:pPr>
      <w:rPr>
        <w:rFonts w:ascii="Courier New" w:hAnsi="Courier New" w:cs="Courier New" w:hint="default"/>
      </w:rPr>
    </w:lvl>
    <w:lvl w:ilvl="2" w:tplc="280A0005" w:tentative="1">
      <w:start w:val="1"/>
      <w:numFmt w:val="bullet"/>
      <w:lvlText w:val=""/>
      <w:lvlJc w:val="left"/>
      <w:pPr>
        <w:ind w:left="1866" w:hanging="360"/>
      </w:pPr>
      <w:rPr>
        <w:rFonts w:ascii="Wingdings" w:hAnsi="Wingdings" w:hint="default"/>
      </w:rPr>
    </w:lvl>
    <w:lvl w:ilvl="3" w:tplc="280A0001" w:tentative="1">
      <w:start w:val="1"/>
      <w:numFmt w:val="bullet"/>
      <w:lvlText w:val=""/>
      <w:lvlJc w:val="left"/>
      <w:pPr>
        <w:ind w:left="2586" w:hanging="360"/>
      </w:pPr>
      <w:rPr>
        <w:rFonts w:ascii="Symbol" w:hAnsi="Symbol" w:hint="default"/>
      </w:rPr>
    </w:lvl>
    <w:lvl w:ilvl="4" w:tplc="280A0003" w:tentative="1">
      <w:start w:val="1"/>
      <w:numFmt w:val="bullet"/>
      <w:lvlText w:val="o"/>
      <w:lvlJc w:val="left"/>
      <w:pPr>
        <w:ind w:left="3306" w:hanging="360"/>
      </w:pPr>
      <w:rPr>
        <w:rFonts w:ascii="Courier New" w:hAnsi="Courier New" w:cs="Courier New" w:hint="default"/>
      </w:rPr>
    </w:lvl>
    <w:lvl w:ilvl="5" w:tplc="280A0005" w:tentative="1">
      <w:start w:val="1"/>
      <w:numFmt w:val="bullet"/>
      <w:lvlText w:val=""/>
      <w:lvlJc w:val="left"/>
      <w:pPr>
        <w:ind w:left="4026" w:hanging="360"/>
      </w:pPr>
      <w:rPr>
        <w:rFonts w:ascii="Wingdings" w:hAnsi="Wingdings" w:hint="default"/>
      </w:rPr>
    </w:lvl>
    <w:lvl w:ilvl="6" w:tplc="280A0001" w:tentative="1">
      <w:start w:val="1"/>
      <w:numFmt w:val="bullet"/>
      <w:lvlText w:val=""/>
      <w:lvlJc w:val="left"/>
      <w:pPr>
        <w:ind w:left="4746" w:hanging="360"/>
      </w:pPr>
      <w:rPr>
        <w:rFonts w:ascii="Symbol" w:hAnsi="Symbol" w:hint="default"/>
      </w:rPr>
    </w:lvl>
    <w:lvl w:ilvl="7" w:tplc="280A0003" w:tentative="1">
      <w:start w:val="1"/>
      <w:numFmt w:val="bullet"/>
      <w:lvlText w:val="o"/>
      <w:lvlJc w:val="left"/>
      <w:pPr>
        <w:ind w:left="5466" w:hanging="360"/>
      </w:pPr>
      <w:rPr>
        <w:rFonts w:ascii="Courier New" w:hAnsi="Courier New" w:cs="Courier New" w:hint="default"/>
      </w:rPr>
    </w:lvl>
    <w:lvl w:ilvl="8" w:tplc="280A0005" w:tentative="1">
      <w:start w:val="1"/>
      <w:numFmt w:val="bullet"/>
      <w:lvlText w:val=""/>
      <w:lvlJc w:val="left"/>
      <w:pPr>
        <w:ind w:left="6186" w:hanging="360"/>
      </w:pPr>
      <w:rPr>
        <w:rFonts w:ascii="Wingdings" w:hAnsi="Wingdings" w:hint="default"/>
      </w:rPr>
    </w:lvl>
  </w:abstractNum>
  <w:abstractNum w:abstractNumId="29" w15:restartNumberingAfterBreak="0">
    <w:nsid w:val="739A1CFB"/>
    <w:multiLevelType w:val="hybridMultilevel"/>
    <w:tmpl w:val="2632C806"/>
    <w:lvl w:ilvl="0" w:tplc="07C08B20">
      <w:start w:val="1"/>
      <w:numFmt w:val="bullet"/>
      <w:lvlText w:val=""/>
      <w:lvlJc w:val="left"/>
      <w:pPr>
        <w:ind w:left="360" w:hanging="360"/>
      </w:pPr>
      <w:rPr>
        <w:rFonts w:ascii="Wingdings" w:hAnsi="Wingdings" w:hint="default"/>
        <w:color w:val="FFC000"/>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30" w15:restartNumberingAfterBreak="0">
    <w:nsid w:val="782C0595"/>
    <w:multiLevelType w:val="hybridMultilevel"/>
    <w:tmpl w:val="21AAFBA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 w15:restartNumberingAfterBreak="0">
    <w:nsid w:val="7AB074B0"/>
    <w:multiLevelType w:val="hybridMultilevel"/>
    <w:tmpl w:val="0A20CD20"/>
    <w:lvl w:ilvl="0" w:tplc="CDBEA532">
      <w:start w:val="1"/>
      <w:numFmt w:val="bullet"/>
      <w:lvlText w:val=""/>
      <w:lvlJc w:val="left"/>
      <w:pPr>
        <w:ind w:left="360" w:hanging="360"/>
      </w:pPr>
      <w:rPr>
        <w:rFonts w:ascii="Wingdings" w:hAnsi="Wingdings" w:hint="default"/>
        <w:color w:val="FFC00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2" w15:restartNumberingAfterBreak="0">
    <w:nsid w:val="7E87471B"/>
    <w:multiLevelType w:val="hybridMultilevel"/>
    <w:tmpl w:val="6AE08210"/>
    <w:lvl w:ilvl="0" w:tplc="25AA389E">
      <w:start w:val="1"/>
      <w:numFmt w:val="bullet"/>
      <w:lvlText w:val=""/>
      <w:lvlJc w:val="left"/>
      <w:pPr>
        <w:ind w:left="360" w:hanging="360"/>
      </w:pPr>
      <w:rPr>
        <w:rFonts w:ascii="Symbol" w:hAnsi="Symbol" w:hint="default"/>
        <w:color w:val="7F7F7F" w:themeColor="text1" w:themeTint="8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2"/>
  </w:num>
  <w:num w:numId="4">
    <w:abstractNumId w:val="6"/>
  </w:num>
  <w:num w:numId="5">
    <w:abstractNumId w:val="25"/>
  </w:num>
  <w:num w:numId="6">
    <w:abstractNumId w:val="32"/>
  </w:num>
  <w:num w:numId="7">
    <w:abstractNumId w:val="14"/>
  </w:num>
  <w:num w:numId="8">
    <w:abstractNumId w:val="22"/>
  </w:num>
  <w:num w:numId="9">
    <w:abstractNumId w:val="27"/>
  </w:num>
  <w:num w:numId="10">
    <w:abstractNumId w:val="4"/>
  </w:num>
  <w:num w:numId="11">
    <w:abstractNumId w:val="26"/>
  </w:num>
  <w:num w:numId="12">
    <w:abstractNumId w:val="24"/>
  </w:num>
  <w:num w:numId="13">
    <w:abstractNumId w:val="15"/>
  </w:num>
  <w:num w:numId="14">
    <w:abstractNumId w:val="5"/>
  </w:num>
  <w:num w:numId="15">
    <w:abstractNumId w:val="20"/>
  </w:num>
  <w:num w:numId="16">
    <w:abstractNumId w:val="3"/>
  </w:num>
  <w:num w:numId="17">
    <w:abstractNumId w:val="10"/>
  </w:num>
  <w:num w:numId="18">
    <w:abstractNumId w:val="19"/>
  </w:num>
  <w:num w:numId="19">
    <w:abstractNumId w:val="31"/>
  </w:num>
  <w:num w:numId="20">
    <w:abstractNumId w:val="11"/>
  </w:num>
  <w:num w:numId="21">
    <w:abstractNumId w:val="30"/>
  </w:num>
  <w:num w:numId="22">
    <w:abstractNumId w:val="0"/>
  </w:num>
  <w:num w:numId="23">
    <w:abstractNumId w:val="28"/>
  </w:num>
  <w:num w:numId="24">
    <w:abstractNumId w:val="12"/>
  </w:num>
  <w:num w:numId="25">
    <w:abstractNumId w:val="8"/>
  </w:num>
  <w:num w:numId="26">
    <w:abstractNumId w:val="13"/>
  </w:num>
  <w:num w:numId="27">
    <w:abstractNumId w:val="9"/>
  </w:num>
  <w:num w:numId="28">
    <w:abstractNumId w:val="16"/>
  </w:num>
  <w:num w:numId="29">
    <w:abstractNumId w:val="23"/>
  </w:num>
  <w:num w:numId="30">
    <w:abstractNumId w:val="21"/>
  </w:num>
  <w:num w:numId="31">
    <w:abstractNumId w:val="17"/>
  </w:num>
  <w:num w:numId="32">
    <w:abstractNumId w:val="29"/>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94E"/>
    <w:rsid w:val="000103B6"/>
    <w:rsid w:val="00027C76"/>
    <w:rsid w:val="00030AA4"/>
    <w:rsid w:val="000429CE"/>
    <w:rsid w:val="00043B38"/>
    <w:rsid w:val="00092FE9"/>
    <w:rsid w:val="00095123"/>
    <w:rsid w:val="000B1047"/>
    <w:rsid w:val="00115B13"/>
    <w:rsid w:val="00126991"/>
    <w:rsid w:val="00177C42"/>
    <w:rsid w:val="00180D80"/>
    <w:rsid w:val="00190705"/>
    <w:rsid w:val="00193838"/>
    <w:rsid w:val="001C22AA"/>
    <w:rsid w:val="001D4575"/>
    <w:rsid w:val="001D76D2"/>
    <w:rsid w:val="00205309"/>
    <w:rsid w:val="00221E7A"/>
    <w:rsid w:val="0023286C"/>
    <w:rsid w:val="00244A6A"/>
    <w:rsid w:val="002874F0"/>
    <w:rsid w:val="0028773F"/>
    <w:rsid w:val="002A37BE"/>
    <w:rsid w:val="002C78FA"/>
    <w:rsid w:val="002D4218"/>
    <w:rsid w:val="002F185F"/>
    <w:rsid w:val="00315E87"/>
    <w:rsid w:val="003222CF"/>
    <w:rsid w:val="00323CA2"/>
    <w:rsid w:val="003273D3"/>
    <w:rsid w:val="00333A16"/>
    <w:rsid w:val="003C2259"/>
    <w:rsid w:val="003C6A2A"/>
    <w:rsid w:val="003F26C6"/>
    <w:rsid w:val="0040452A"/>
    <w:rsid w:val="00407AAC"/>
    <w:rsid w:val="0045327E"/>
    <w:rsid w:val="00467A8A"/>
    <w:rsid w:val="0048322C"/>
    <w:rsid w:val="0049594E"/>
    <w:rsid w:val="004C3116"/>
    <w:rsid w:val="004E4C05"/>
    <w:rsid w:val="00596F1D"/>
    <w:rsid w:val="005B4702"/>
    <w:rsid w:val="0061203C"/>
    <w:rsid w:val="00635FB8"/>
    <w:rsid w:val="00661D3A"/>
    <w:rsid w:val="00677DA0"/>
    <w:rsid w:val="0069540D"/>
    <w:rsid w:val="006C76E4"/>
    <w:rsid w:val="006E3736"/>
    <w:rsid w:val="006F6011"/>
    <w:rsid w:val="0070757E"/>
    <w:rsid w:val="00715FEE"/>
    <w:rsid w:val="00796492"/>
    <w:rsid w:val="007B0F4B"/>
    <w:rsid w:val="00807C64"/>
    <w:rsid w:val="008872B9"/>
    <w:rsid w:val="008A716F"/>
    <w:rsid w:val="008B0762"/>
    <w:rsid w:val="008B7A6A"/>
    <w:rsid w:val="008E5066"/>
    <w:rsid w:val="009064E5"/>
    <w:rsid w:val="0093424D"/>
    <w:rsid w:val="00970276"/>
    <w:rsid w:val="00974DE3"/>
    <w:rsid w:val="009D262F"/>
    <w:rsid w:val="00A20161"/>
    <w:rsid w:val="00A2149D"/>
    <w:rsid w:val="00A805BB"/>
    <w:rsid w:val="00A8263B"/>
    <w:rsid w:val="00A84A6F"/>
    <w:rsid w:val="00AC789C"/>
    <w:rsid w:val="00AD2FB2"/>
    <w:rsid w:val="00AF4878"/>
    <w:rsid w:val="00B06C30"/>
    <w:rsid w:val="00B22D0E"/>
    <w:rsid w:val="00B36FB6"/>
    <w:rsid w:val="00B46010"/>
    <w:rsid w:val="00B67F3D"/>
    <w:rsid w:val="00C103E6"/>
    <w:rsid w:val="00C51799"/>
    <w:rsid w:val="00C565DD"/>
    <w:rsid w:val="00CE59F3"/>
    <w:rsid w:val="00CE7E4D"/>
    <w:rsid w:val="00CF590F"/>
    <w:rsid w:val="00D01439"/>
    <w:rsid w:val="00D31A32"/>
    <w:rsid w:val="00D53F37"/>
    <w:rsid w:val="00DA5C14"/>
    <w:rsid w:val="00DB6BE8"/>
    <w:rsid w:val="00E455CE"/>
    <w:rsid w:val="00E54362"/>
    <w:rsid w:val="00E62F90"/>
    <w:rsid w:val="00E67EA9"/>
    <w:rsid w:val="00EA63D9"/>
    <w:rsid w:val="00EB6219"/>
    <w:rsid w:val="00EC6029"/>
    <w:rsid w:val="00F541E7"/>
    <w:rsid w:val="00FA3292"/>
    <w:rsid w:val="00FB0CDE"/>
    <w:rsid w:val="00FC643B"/>
    <w:rsid w:val="00FE2805"/>
    <w:rsid w:val="00FF26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CBFEC"/>
  <w15:chartTrackingRefBased/>
  <w15:docId w15:val="{60BE3155-4D69-4225-A48E-E20F46E11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9594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ed List,Fundamentacion,Lista vistosa - Énfasis 11,Párrafo de lista2,Párrafo de lista1"/>
    <w:basedOn w:val="Normal"/>
    <w:link w:val="PrrafodelistaCar"/>
    <w:uiPriority w:val="34"/>
    <w:qFormat/>
    <w:rsid w:val="0049594E"/>
    <w:pPr>
      <w:ind w:left="720"/>
      <w:contextualSpacing/>
    </w:pPr>
  </w:style>
  <w:style w:type="paragraph" w:styleId="Sinespaciado">
    <w:name w:val="No Spacing"/>
    <w:uiPriority w:val="1"/>
    <w:qFormat/>
    <w:rsid w:val="0049594E"/>
    <w:pPr>
      <w:spacing w:after="0" w:line="240" w:lineRule="auto"/>
    </w:pPr>
  </w:style>
  <w:style w:type="paragraph" w:styleId="Piedepgina">
    <w:name w:val="footer"/>
    <w:basedOn w:val="Normal"/>
    <w:link w:val="PiedepginaCar"/>
    <w:uiPriority w:val="99"/>
    <w:unhideWhenUsed/>
    <w:rsid w:val="004959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9594E"/>
  </w:style>
  <w:style w:type="paragraph" w:customStyle="1" w:styleId="paragraph">
    <w:name w:val="paragraph"/>
    <w:basedOn w:val="Normal"/>
    <w:rsid w:val="0049594E"/>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PrrafodelistaCar">
    <w:name w:val="Párrafo de lista Car"/>
    <w:aliases w:val="Bulleted List Car,Fundamentacion Car,Lista vistosa - Énfasis 11 Car,Párrafo de lista2 Car,Párrafo de lista1 Car"/>
    <w:basedOn w:val="Fuentedeprrafopredeter"/>
    <w:link w:val="Prrafodelista"/>
    <w:uiPriority w:val="34"/>
    <w:rsid w:val="0049594E"/>
  </w:style>
  <w:style w:type="table" w:styleId="Tabladecuadrcula1clara-nfasis1">
    <w:name w:val="Grid Table 1 Light Accent 1"/>
    <w:basedOn w:val="Tablanormal"/>
    <w:uiPriority w:val="46"/>
    <w:rsid w:val="0049594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49594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4959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9594E"/>
  </w:style>
  <w:style w:type="table" w:styleId="Tablaconcuadrcula">
    <w:name w:val="Table Grid"/>
    <w:basedOn w:val="Tablanormal"/>
    <w:uiPriority w:val="39"/>
    <w:rsid w:val="00495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826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263B"/>
    <w:rPr>
      <w:rFonts w:ascii="Segoe UI" w:hAnsi="Segoe UI" w:cs="Segoe UI"/>
      <w:sz w:val="18"/>
      <w:szCs w:val="18"/>
    </w:rPr>
  </w:style>
  <w:style w:type="character" w:styleId="Hipervnculo">
    <w:name w:val="Hyperlink"/>
    <w:basedOn w:val="Fuentedeprrafopredeter"/>
    <w:uiPriority w:val="99"/>
    <w:unhideWhenUsed/>
    <w:rsid w:val="00A805BB"/>
    <w:rPr>
      <w:color w:val="0563C1" w:themeColor="hyperlink"/>
      <w:u w:val="single"/>
    </w:rPr>
  </w:style>
  <w:style w:type="character" w:styleId="Refdecomentario">
    <w:name w:val="annotation reference"/>
    <w:basedOn w:val="Fuentedeprrafopredeter"/>
    <w:uiPriority w:val="99"/>
    <w:semiHidden/>
    <w:unhideWhenUsed/>
    <w:rsid w:val="00A84A6F"/>
    <w:rPr>
      <w:sz w:val="16"/>
      <w:szCs w:val="16"/>
    </w:rPr>
  </w:style>
  <w:style w:type="paragraph" w:styleId="Textocomentario">
    <w:name w:val="annotation text"/>
    <w:basedOn w:val="Normal"/>
    <w:link w:val="TextocomentarioCar"/>
    <w:uiPriority w:val="99"/>
    <w:semiHidden/>
    <w:unhideWhenUsed/>
    <w:rsid w:val="00A84A6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4A6F"/>
    <w:rPr>
      <w:sz w:val="20"/>
      <w:szCs w:val="20"/>
    </w:rPr>
  </w:style>
  <w:style w:type="paragraph" w:styleId="Asuntodelcomentario">
    <w:name w:val="annotation subject"/>
    <w:basedOn w:val="Textocomentario"/>
    <w:next w:val="Textocomentario"/>
    <w:link w:val="AsuntodelcomentarioCar"/>
    <w:uiPriority w:val="99"/>
    <w:semiHidden/>
    <w:unhideWhenUsed/>
    <w:rsid w:val="00A84A6F"/>
    <w:rPr>
      <w:b/>
      <w:bCs/>
    </w:rPr>
  </w:style>
  <w:style w:type="character" w:customStyle="1" w:styleId="AsuntodelcomentarioCar">
    <w:name w:val="Asunto del comentario Car"/>
    <w:basedOn w:val="TextocomentarioCar"/>
    <w:link w:val="Asuntodelcomentario"/>
    <w:uiPriority w:val="99"/>
    <w:semiHidden/>
    <w:rsid w:val="00A84A6F"/>
    <w:rPr>
      <w:b/>
      <w:bCs/>
      <w:sz w:val="20"/>
      <w:szCs w:val="20"/>
    </w:rPr>
  </w:style>
  <w:style w:type="table" w:styleId="Tabladecuadrcula4-nfasis3">
    <w:name w:val="Grid Table 4 Accent 3"/>
    <w:basedOn w:val="Tablanormal"/>
    <w:uiPriority w:val="49"/>
    <w:rsid w:val="000B104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uiadelnino.com/ocio-para-ninos/cuentos-infantiles/4-cuentos-para-la-vuelta-al-col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88F35-077B-49B4-B01F-CBA8AB169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1878</Words>
  <Characters>10334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MASSIEL ARREGUI MCLAUCHLAN</dc:creator>
  <cp:keywords/>
  <dc:description/>
  <cp:lastModifiedBy>Mariela Corrales Prieto</cp:lastModifiedBy>
  <cp:revision>14</cp:revision>
  <dcterms:created xsi:type="dcterms:W3CDTF">2017-03-25T04:31:00Z</dcterms:created>
  <dcterms:modified xsi:type="dcterms:W3CDTF">2017-03-26T14:02:00Z</dcterms:modified>
</cp:coreProperties>
</file>