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5" w:rsidRPr="008A4847" w:rsidRDefault="007371F3" w:rsidP="0041114A">
      <w:pPr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</w:t>
      </w:r>
      <w:r w:rsidRPr="007371F3">
        <w:rPr>
          <w:rFonts w:asciiTheme="majorHAnsi" w:hAnsiTheme="majorHAnsi" w:cs="Arial"/>
          <w:b/>
          <w:sz w:val="24"/>
          <w:szCs w:val="18"/>
        </w:rPr>
        <w:t>: Investigamos sobre cómo elaborar y organizar nuestro portafolio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8A4847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:rsidR="003634B5" w:rsidRPr="008A4847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3634B5" w:rsidRPr="008A484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3634B5" w:rsidRPr="008A4847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FD2794" w:rsidRPr="008A484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7371F3" w:rsidRPr="007371F3" w:rsidRDefault="007371F3" w:rsidP="007371F3">
            <w:pPr>
              <w:tabs>
                <w:tab w:val="left" w:pos="2373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</w:rPr>
              <w:t xml:space="preserve">Lee diversos tipos de textos en su lengua materna. </w:t>
            </w:r>
          </w:p>
          <w:p w:rsidR="007371F3" w:rsidRPr="00E27ECE" w:rsidRDefault="007371F3" w:rsidP="007371F3">
            <w:pPr>
              <w:pStyle w:val="Prrafodelista"/>
              <w:numPr>
                <w:ilvl w:val="0"/>
                <w:numId w:val="15"/>
              </w:numPr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Obtiene información del texto escrito.</w:t>
            </w:r>
          </w:p>
          <w:p w:rsidR="007371F3" w:rsidRPr="00E27ECE" w:rsidRDefault="007371F3" w:rsidP="007371F3">
            <w:pPr>
              <w:pStyle w:val="Prrafodelista"/>
              <w:numPr>
                <w:ilvl w:val="0"/>
                <w:numId w:val="15"/>
              </w:numPr>
              <w:ind w:left="318" w:hanging="284"/>
              <w:jc w:val="both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Infiere e interpreta información del texto.</w:t>
            </w:r>
          </w:p>
          <w:p w:rsidR="007371F3" w:rsidRPr="00E27ECE" w:rsidRDefault="007371F3" w:rsidP="007371F3">
            <w:pPr>
              <w:pStyle w:val="Prrafodelista"/>
              <w:numPr>
                <w:ilvl w:val="0"/>
                <w:numId w:val="15"/>
              </w:numPr>
              <w:ind w:left="318" w:hanging="284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E27ECE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Reflexiona y evalúa la forma, el contenido y el contexto del texto.</w:t>
            </w:r>
          </w:p>
          <w:p w:rsidR="00FD2794" w:rsidRPr="008A4847" w:rsidRDefault="00FD2794" w:rsidP="007371F3">
            <w:pPr>
              <w:pStyle w:val="Prrafodelista"/>
              <w:ind w:left="318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3" w:type="dxa"/>
          </w:tcPr>
          <w:p w:rsidR="007371F3" w:rsidRPr="00E27ECE" w:rsidRDefault="007371F3" w:rsidP="0072387A">
            <w:pPr>
              <w:pStyle w:val="Prrafodelista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Identifica información explícita y relevante que se encuentra en distintas partes de textos narrativos e instructivos. Distingue esta información de otra semejante, en la que selecciona datos específicos, en el texto de estructura simple, con algunos elementos complejos, así como vocabulario variado, de acuerdo a las temáticas abordadas.</w:t>
            </w:r>
          </w:p>
          <w:p w:rsidR="007371F3" w:rsidRPr="00E27ECE" w:rsidRDefault="007371F3" w:rsidP="0072387A">
            <w:pPr>
              <w:pStyle w:val="Prrafodelista"/>
              <w:numPr>
                <w:ilvl w:val="0"/>
                <w:numId w:val="20"/>
              </w:numPr>
              <w:spacing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Deduce y determina el significado de palabras y frases según el contexto, así como de expresiones con sentido figurado (refranes, comparaciones, etc.).</w:t>
            </w:r>
          </w:p>
          <w:p w:rsidR="007371F3" w:rsidRPr="00E27ECE" w:rsidRDefault="007371F3" w:rsidP="0072387A">
            <w:pPr>
              <w:pStyle w:val="Prrafodelista"/>
              <w:numPr>
                <w:ilvl w:val="0"/>
                <w:numId w:val="20"/>
              </w:numPr>
              <w:tabs>
                <w:tab w:val="left" w:pos="237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Opina acerca del contenido de los textos narrativos e instructivos, explica el sentido de algunos recursos textuales (uso de negritas, mayúsculas, índice, tipografía, subrayado, etc.), a partir de su experiencia y contexto,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y justifica sus preferencias cuando elige o recomienda textos según sus necesidades, intereses y su relación con otros textos.</w:t>
            </w:r>
          </w:p>
          <w:p w:rsidR="00FD2794" w:rsidRPr="008A4847" w:rsidRDefault="00FD2794" w:rsidP="00ED61E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826F2E" w:rsidRPr="00E27ECE" w:rsidRDefault="00826F2E" w:rsidP="00826F2E">
            <w:pPr>
              <w:spacing w:after="200"/>
              <w:ind w:righ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b/>
                <w:sz w:val="18"/>
                <w:szCs w:val="18"/>
              </w:rPr>
              <w:t xml:space="preserve">Escribe el texto de presentación para el portafolio </w:t>
            </w:r>
            <w:r w:rsidRPr="00E27ECE">
              <w:rPr>
                <w:rFonts w:asciiTheme="majorHAnsi" w:hAnsiTheme="majorHAnsi" w:cs="Arial"/>
                <w:sz w:val="18"/>
                <w:szCs w:val="18"/>
              </w:rPr>
              <w:t>de sus trabajos personales, utilizando como fuente el texto leído. Lo que implica visualizar en el texto escrito insumos tomados de la lectura realizada.</w:t>
            </w:r>
          </w:p>
          <w:p w:rsidR="00FD2794" w:rsidRPr="008A4847" w:rsidRDefault="00FD279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FD2794" w:rsidRPr="008A4847" w:rsidRDefault="00FD2794" w:rsidP="00826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26F2E">
              <w:rPr>
                <w:rFonts w:asciiTheme="majorHAnsi" w:hAnsiTheme="majorHAnsi"/>
                <w:sz w:val="18"/>
                <w:szCs w:val="18"/>
              </w:rPr>
              <w:t>Lista de cotejo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8A4847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FC67AB">
              <w:rPr>
                <w:rFonts w:asciiTheme="majorHAnsi" w:hAnsiTheme="majorHAnsi"/>
                <w:sz w:val="18"/>
                <w:szCs w:val="18"/>
              </w:rPr>
              <w:t>t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:rsidR="00897950" w:rsidRPr="00D50506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5050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D50506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8A484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7371F3" w:rsidRPr="00D50506" w:rsidRDefault="007371F3" w:rsidP="007371F3">
            <w:pPr>
              <w:tabs>
                <w:tab w:val="left" w:pos="2373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F62934">
              <w:rPr>
                <w:rFonts w:asciiTheme="majorHAnsi" w:hAnsiTheme="majorHAnsi" w:cs="Arial"/>
                <w:sz w:val="18"/>
                <w:szCs w:val="18"/>
              </w:rPr>
              <w:t xml:space="preserve">Enfoque de </w:t>
            </w:r>
            <w:r w:rsidR="00EC0CF2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="002704D9" w:rsidRPr="00F62934">
              <w:rPr>
                <w:rFonts w:asciiTheme="majorHAnsi" w:hAnsiTheme="majorHAnsi" w:cs="Arial"/>
                <w:sz w:val="18"/>
                <w:szCs w:val="18"/>
              </w:rPr>
              <w:t xml:space="preserve">rientación </w:t>
            </w:r>
            <w:r w:rsidRPr="00F62934">
              <w:rPr>
                <w:rFonts w:asciiTheme="majorHAnsi" w:hAnsiTheme="majorHAnsi" w:cs="Arial"/>
                <w:sz w:val="18"/>
                <w:szCs w:val="18"/>
              </w:rPr>
              <w:t>al bien común</w:t>
            </w:r>
          </w:p>
          <w:p w:rsidR="00897950" w:rsidRPr="008A4847" w:rsidRDefault="00897950" w:rsidP="00826F2E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134" w:type="dxa"/>
          </w:tcPr>
          <w:p w:rsidR="00897950" w:rsidRPr="00AF4B4E" w:rsidRDefault="00AF4B4E" w:rsidP="00AF4B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AF4B4E">
              <w:rPr>
                <w:rFonts w:asciiTheme="majorHAnsi" w:hAnsiTheme="majorHAnsi" w:cs="Arial"/>
                <w:sz w:val="18"/>
                <w:szCs w:val="18"/>
              </w:rPr>
              <w:t>Se solidarizan con las necesidades de los miembros del aula cuando comparten los espacios educativos, recursos, materiales, tareas o responsabilidades.</w:t>
            </w:r>
          </w:p>
        </w:tc>
      </w:tr>
      <w:tr w:rsidR="007371F3" w:rsidRPr="008A484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:rsidR="007371F3" w:rsidRPr="00D50506" w:rsidRDefault="007371F3" w:rsidP="007371F3">
            <w:pPr>
              <w:tabs>
                <w:tab w:val="left" w:pos="2373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F62934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2704D9" w:rsidRPr="00F62934">
              <w:rPr>
                <w:rFonts w:asciiTheme="majorHAnsi" w:hAnsiTheme="majorHAnsi" w:cs="Arial"/>
                <w:sz w:val="18"/>
                <w:szCs w:val="18"/>
              </w:rPr>
              <w:t xml:space="preserve">de </w:t>
            </w:r>
            <w:r w:rsidR="00EC0CF2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F62934">
              <w:rPr>
                <w:rFonts w:asciiTheme="majorHAnsi" w:hAnsiTheme="majorHAnsi" w:cs="Arial"/>
                <w:sz w:val="18"/>
                <w:szCs w:val="18"/>
              </w:rPr>
              <w:t>erechos</w:t>
            </w:r>
          </w:p>
          <w:p w:rsidR="007371F3" w:rsidRPr="00E27ECE" w:rsidRDefault="007371F3" w:rsidP="007371F3">
            <w:pPr>
              <w:tabs>
                <w:tab w:val="left" w:pos="2373"/>
              </w:tabs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7134" w:type="dxa"/>
          </w:tcPr>
          <w:p w:rsidR="007371F3" w:rsidRPr="00AF4B4E" w:rsidRDefault="00AF4B4E" w:rsidP="00D505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highlight w:val="yellow"/>
              </w:rPr>
            </w:pPr>
            <w:r w:rsidRPr="00AF4B4E">
              <w:rPr>
                <w:rFonts w:asciiTheme="majorHAnsi" w:hAnsiTheme="majorHAnsi" w:cs="Arial"/>
                <w:sz w:val="18"/>
                <w:szCs w:val="18"/>
              </w:rPr>
              <w:t xml:space="preserve">Participan activamente en la </w:t>
            </w:r>
            <w:r w:rsidRPr="0061516D">
              <w:rPr>
                <w:rFonts w:asciiTheme="majorHAnsi" w:hAnsiTheme="majorHAnsi" w:cs="Arial"/>
                <w:sz w:val="18"/>
                <w:szCs w:val="18"/>
              </w:rPr>
              <w:t xml:space="preserve">elección y </w:t>
            </w:r>
            <w:r w:rsidR="002704D9">
              <w:rPr>
                <w:rFonts w:asciiTheme="majorHAnsi" w:hAnsiTheme="majorHAnsi" w:cs="Arial"/>
                <w:sz w:val="18"/>
                <w:szCs w:val="18"/>
              </w:rPr>
              <w:t xml:space="preserve">el </w:t>
            </w:r>
            <w:r w:rsidR="007371F3" w:rsidRPr="0061516D">
              <w:rPr>
                <w:rFonts w:asciiTheme="majorHAnsi" w:hAnsiTheme="majorHAnsi" w:cs="Arial"/>
                <w:sz w:val="18"/>
                <w:szCs w:val="18"/>
              </w:rPr>
              <w:t>d</w:t>
            </w:r>
            <w:r w:rsidRPr="0061516D">
              <w:rPr>
                <w:rFonts w:asciiTheme="majorHAnsi" w:hAnsiTheme="majorHAnsi" w:cs="Arial"/>
                <w:sz w:val="18"/>
                <w:szCs w:val="18"/>
              </w:rPr>
              <w:t>iseño</w:t>
            </w:r>
            <w:r w:rsidR="007371F3" w:rsidRPr="0061516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A2A8C" w:rsidRPr="0061516D">
              <w:rPr>
                <w:rFonts w:asciiTheme="majorHAnsi" w:hAnsiTheme="majorHAnsi" w:cs="Arial"/>
                <w:sz w:val="18"/>
                <w:szCs w:val="18"/>
              </w:rPr>
              <w:t>de sus materiales personales</w:t>
            </w:r>
            <w:r w:rsidR="002704D9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CA2A8C" w:rsidRPr="0061516D">
              <w:rPr>
                <w:rFonts w:asciiTheme="majorHAnsi" w:hAnsiTheme="majorHAnsi" w:cs="Arial"/>
                <w:sz w:val="18"/>
                <w:szCs w:val="18"/>
              </w:rPr>
              <w:t xml:space="preserve"> como </w:t>
            </w:r>
            <w:r w:rsidR="007371F3" w:rsidRPr="0061516D">
              <w:rPr>
                <w:rFonts w:asciiTheme="majorHAnsi" w:hAnsiTheme="majorHAnsi" w:cs="Arial"/>
                <w:sz w:val="18"/>
                <w:szCs w:val="18"/>
              </w:rPr>
              <w:t>la tapa de su portafolio</w:t>
            </w:r>
            <w:r w:rsidR="002704D9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7371F3" w:rsidRPr="0061516D">
              <w:rPr>
                <w:rFonts w:asciiTheme="majorHAnsi" w:hAnsiTheme="majorHAnsi" w:cs="Arial"/>
                <w:sz w:val="18"/>
                <w:szCs w:val="18"/>
              </w:rPr>
              <w:t xml:space="preserve"> de acue</w:t>
            </w:r>
            <w:r w:rsidR="00CA2A8C" w:rsidRPr="0061516D">
              <w:rPr>
                <w:rFonts w:asciiTheme="majorHAnsi" w:hAnsiTheme="majorHAnsi" w:cs="Arial"/>
                <w:sz w:val="18"/>
                <w:szCs w:val="18"/>
              </w:rPr>
              <w:t xml:space="preserve">rdo </w:t>
            </w:r>
            <w:r w:rsidR="002704D9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2704D9" w:rsidRPr="0061516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A2A8C" w:rsidRPr="0061516D">
              <w:rPr>
                <w:rFonts w:asciiTheme="majorHAnsi" w:hAnsiTheme="majorHAnsi" w:cs="Arial"/>
                <w:sz w:val="18"/>
                <w:szCs w:val="18"/>
              </w:rPr>
              <w:t>sus gustos y preferencias.</w:t>
            </w:r>
          </w:p>
        </w:tc>
      </w:tr>
    </w:tbl>
    <w:p w:rsidR="00897950" w:rsidRPr="008A4847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8A4847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8A4847" w:rsidRDefault="00897950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8A484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8A4847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:rsidR="00897950" w:rsidRPr="008A4847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2704D9">
              <w:rPr>
                <w:rFonts w:asciiTheme="majorHAnsi" w:hAnsiTheme="majorHAnsi"/>
                <w:sz w:val="18"/>
                <w:szCs w:val="18"/>
              </w:rPr>
              <w:t>n</w:t>
            </w:r>
            <w:r w:rsidRPr="008A4847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7371F3" w:rsidRPr="008A4847" w:rsidTr="00FD36D9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7371F3" w:rsidRPr="00AF4B4E" w:rsidRDefault="00F62934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Prev</w:t>
            </w:r>
            <w: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é</w:t>
            </w: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para esta sesión una rúbrica con los nombres de </w:t>
            </w:r>
            <w:r w:rsidR="002704D9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los 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estudiantes. </w:t>
            </w:r>
          </w:p>
          <w:p w:rsidR="007371F3" w:rsidRPr="00AF4B4E" w:rsidRDefault="00F62934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Escrib</w:t>
            </w:r>
            <w: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e</w:t>
            </w: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en un papelote el texto informativo: “El portafolio del estudiante”</w:t>
            </w:r>
            <w:r w:rsidR="002704D9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.</w:t>
            </w:r>
          </w:p>
          <w:p w:rsidR="007371F3" w:rsidRPr="00AF4B4E" w:rsidRDefault="00F62934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Prev</w:t>
            </w:r>
            <w: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é</w:t>
            </w: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reunir todas las </w:t>
            </w:r>
            <w:r w:rsidR="008F16C7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fichas trabajo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, tablas, croquis, registro de materiales de la biblioteca, </w:t>
            </w:r>
            <w:r w:rsidR="008F16C7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fichas de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autoevaluación de </w:t>
            </w:r>
            <w:r w:rsidR="0072387A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los estudiantes, </w:t>
            </w:r>
            <w:r w:rsidR="002704D9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y </w:t>
            </w:r>
            <w:r w:rsidR="0072387A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materiales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de comprensión o producción de </w:t>
            </w:r>
            <w:r w:rsidR="0072387A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textos que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fueron trabajados en </w:t>
            </w:r>
            <w:r w:rsidR="0072387A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las sesiones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anteriores. </w:t>
            </w:r>
          </w:p>
          <w:p w:rsidR="007371F3" w:rsidRPr="007371F3" w:rsidRDefault="00F62934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Reún</w:t>
            </w:r>
            <w: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e</w:t>
            </w:r>
            <w:r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 </w:t>
            </w:r>
            <w:r w:rsidR="007371F3" w:rsidRPr="00AF4B4E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los materiales </w:t>
            </w:r>
            <w:r w:rsidR="007371F3" w:rsidRPr="007371F3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 xml:space="preserve">necesarios para la elaboración del portafolio de cada </w:t>
            </w:r>
            <w:r w:rsidR="002704D9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estudiante</w:t>
            </w:r>
            <w:r w:rsidR="007371F3" w:rsidRPr="007371F3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.</w:t>
            </w:r>
          </w:p>
          <w:p w:rsidR="007371F3" w:rsidRPr="007371F3" w:rsidRDefault="007371F3" w:rsidP="0093152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5000" w:type="dxa"/>
          </w:tcPr>
          <w:p w:rsidR="007371F3" w:rsidRPr="007371F3" w:rsidRDefault="007371F3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eastAsia="es-PE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  <w:lang w:eastAsia="es-PE"/>
              </w:rPr>
              <w:t>Rúbrica</w:t>
            </w:r>
          </w:p>
          <w:p w:rsidR="007371F3" w:rsidRPr="007371F3" w:rsidRDefault="007371F3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eastAsia="es-PE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  <w:lang w:eastAsia="es-PE"/>
              </w:rPr>
              <w:t xml:space="preserve">Papelote con texto instructivo: “El portafolio del estudiante” </w:t>
            </w:r>
          </w:p>
          <w:p w:rsidR="007371F3" w:rsidRPr="007371F3" w:rsidRDefault="007371F3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eastAsia="es-PE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  <w:lang w:eastAsia="es-PE"/>
              </w:rPr>
              <w:t>Plumones</w:t>
            </w:r>
          </w:p>
          <w:p w:rsidR="007371F3" w:rsidRPr="007371F3" w:rsidRDefault="007371F3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eastAsia="es-PE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  <w:lang w:eastAsia="es-PE"/>
              </w:rPr>
              <w:t>Colores</w:t>
            </w:r>
          </w:p>
          <w:p w:rsidR="007371F3" w:rsidRPr="007371F3" w:rsidRDefault="007371F3" w:rsidP="007371F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eastAsia="es-PE"/>
              </w:rPr>
            </w:pPr>
            <w:r w:rsidRPr="007371F3">
              <w:rPr>
                <w:rFonts w:asciiTheme="majorHAnsi" w:hAnsiTheme="majorHAnsi" w:cs="Arial"/>
                <w:sz w:val="18"/>
                <w:szCs w:val="18"/>
                <w:lang w:eastAsia="es-PE"/>
              </w:rPr>
              <w:t>Trabajos de los niños</w:t>
            </w:r>
            <w:r w:rsidR="00567E3E">
              <w:rPr>
                <w:rFonts w:asciiTheme="majorHAnsi" w:hAnsiTheme="majorHAnsi" w:cs="Arial"/>
                <w:sz w:val="18"/>
                <w:szCs w:val="18"/>
                <w:lang w:eastAsia="es-PE"/>
              </w:rPr>
              <w:t xml:space="preserve"> de sesiones anteriores</w:t>
            </w:r>
          </w:p>
          <w:p w:rsidR="007371F3" w:rsidRPr="007371F3" w:rsidRDefault="007371F3" w:rsidP="00567E3E">
            <w:pPr>
              <w:autoSpaceDE w:val="0"/>
              <w:autoSpaceDN w:val="0"/>
              <w:adjustRightInd w:val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897950" w:rsidRPr="008A4847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8A4847" w:rsidRDefault="00897950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8A4847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8A4847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8A4847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897950" w:rsidRPr="008A4847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897950" w:rsidRPr="008A4847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8A484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A2077" w:rsidRPr="008A4847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:rsidR="00C91AC3" w:rsidRPr="00D50506" w:rsidRDefault="00C91AC3" w:rsidP="00C91AC3">
      <w:pPr>
        <w:tabs>
          <w:tab w:val="left" w:pos="5700"/>
        </w:tabs>
        <w:spacing w:after="0" w:line="276" w:lineRule="auto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7371F3" w:rsidRPr="007371F3" w:rsidRDefault="002704D9" w:rsidP="002B0ABF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color w:val="FF0000"/>
          <w:sz w:val="18"/>
          <w:szCs w:val="18"/>
        </w:rPr>
      </w:pPr>
      <w:r>
        <w:rPr>
          <w:rFonts w:asciiTheme="majorHAnsi" w:eastAsia="Times New Roman" w:hAnsiTheme="majorHAnsi" w:cs="Arial"/>
          <w:bCs/>
          <w:sz w:val="18"/>
          <w:szCs w:val="18"/>
        </w:rPr>
        <w:t>Saluda a los estudiantes y r</w:t>
      </w:r>
      <w:r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ecuerda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con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ellos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>las actividade</w:t>
      </w:r>
      <w:r w:rsidR="007371F3">
        <w:rPr>
          <w:rFonts w:asciiTheme="majorHAnsi" w:eastAsia="Times New Roman" w:hAnsiTheme="majorHAnsi" w:cs="Arial"/>
          <w:bCs/>
          <w:sz w:val="18"/>
          <w:szCs w:val="18"/>
        </w:rPr>
        <w:t xml:space="preserve">s trabajadas en las sesiones anteriores.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Pídeles que observen el cuadro de </w:t>
      </w:r>
      <w:r w:rsidR="007371F3">
        <w:rPr>
          <w:rFonts w:asciiTheme="majorHAnsi" w:eastAsia="Times New Roman" w:hAnsiTheme="majorHAnsi" w:cs="Arial"/>
          <w:bCs/>
          <w:sz w:val="18"/>
          <w:szCs w:val="18"/>
        </w:rPr>
        <w:t xml:space="preserve">planificación que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>elaboraron en la tercera sesión</w:t>
      </w:r>
      <w:r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>
        <w:rPr>
          <w:rFonts w:asciiTheme="majorHAnsi" w:eastAsia="Times New Roman" w:hAnsiTheme="majorHAnsi" w:cs="Arial"/>
          <w:bCs/>
          <w:sz w:val="18"/>
          <w:szCs w:val="18"/>
        </w:rPr>
        <w:t>P</w:t>
      </w:r>
      <w:r w:rsidRPr="007371F3">
        <w:rPr>
          <w:rFonts w:asciiTheme="majorHAnsi" w:eastAsia="Times New Roman" w:hAnsiTheme="majorHAnsi" w:cs="Arial"/>
          <w:bCs/>
          <w:sz w:val="18"/>
          <w:szCs w:val="18"/>
        </w:rPr>
        <w:t>regúntales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 lo siguiente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: ¿qué actividades hemos desarrollado </w:t>
      </w:r>
      <w:r w:rsidR="007371F3" w:rsidRPr="00CA2A8C">
        <w:rPr>
          <w:rFonts w:asciiTheme="majorHAnsi" w:eastAsia="Times New Roman" w:hAnsiTheme="majorHAnsi" w:cs="Arial"/>
          <w:bCs/>
          <w:sz w:val="18"/>
          <w:szCs w:val="18"/>
        </w:rPr>
        <w:t xml:space="preserve">hasta </w:t>
      </w:r>
      <w:r w:rsidR="0072387A" w:rsidRPr="00CA2A8C">
        <w:rPr>
          <w:rFonts w:asciiTheme="majorHAnsi" w:eastAsia="Times New Roman" w:hAnsiTheme="majorHAnsi" w:cs="Arial"/>
          <w:bCs/>
          <w:sz w:val="18"/>
          <w:szCs w:val="18"/>
        </w:rPr>
        <w:t>hoy</w:t>
      </w:r>
      <w:r w:rsidR="007371F3" w:rsidRPr="00CA2A8C">
        <w:rPr>
          <w:rFonts w:asciiTheme="majorHAnsi" w:eastAsia="Times New Roman" w:hAnsiTheme="majorHAnsi" w:cs="Arial"/>
          <w:bCs/>
          <w:sz w:val="18"/>
          <w:szCs w:val="18"/>
        </w:rPr>
        <w:t xml:space="preserve">?,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>¿</w:t>
      </w:r>
      <w:r w:rsidR="008F16C7" w:rsidRPr="007371F3">
        <w:rPr>
          <w:rFonts w:asciiTheme="majorHAnsi" w:eastAsia="Times New Roman" w:hAnsiTheme="majorHAnsi" w:cs="Arial"/>
          <w:bCs/>
          <w:sz w:val="18"/>
          <w:szCs w:val="18"/>
        </w:rPr>
        <w:t>qué textos, fichas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 o trabajos </w:t>
      </w:r>
      <w:r w:rsidR="008F16C7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hemos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elaborado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>como producto de estas actividades?, ¿dónde están?, ¿cómo los podemos organizar?</w:t>
      </w:r>
    </w:p>
    <w:p w:rsidR="007478A5" w:rsidRPr="007478A5" w:rsidRDefault="007478A5" w:rsidP="007371F3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bCs/>
          <w:sz w:val="18"/>
          <w:szCs w:val="18"/>
        </w:rPr>
        <w:lastRenderedPageBreak/>
        <w:t>Pregúntales</w:t>
      </w:r>
      <w:r w:rsidR="002704D9">
        <w:rPr>
          <w:rFonts w:asciiTheme="majorHAnsi" w:eastAsia="Times New Roman" w:hAnsiTheme="majorHAnsi" w:cs="Arial"/>
          <w:bCs/>
          <w:sz w:val="18"/>
          <w:szCs w:val="18"/>
        </w:rPr>
        <w:t>: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 ¿</w:t>
      </w:r>
      <w:r w:rsidR="002704D9">
        <w:rPr>
          <w:rFonts w:asciiTheme="majorHAnsi" w:eastAsia="Times New Roman" w:hAnsiTheme="majorHAnsi" w:cs="Arial"/>
          <w:bCs/>
          <w:sz w:val="18"/>
          <w:szCs w:val="18"/>
        </w:rPr>
        <w:t xml:space="preserve">qué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podemos hacer para que </w:t>
      </w:r>
      <w:r w:rsidR="00CA2A8C">
        <w:rPr>
          <w:rFonts w:asciiTheme="majorHAnsi" w:eastAsia="Times New Roman" w:hAnsiTheme="majorHAnsi" w:cs="Arial"/>
          <w:bCs/>
          <w:sz w:val="18"/>
          <w:szCs w:val="18"/>
        </w:rPr>
        <w:t>nuestros trabajos (</w:t>
      </w:r>
      <w:r>
        <w:rPr>
          <w:rFonts w:asciiTheme="majorHAnsi" w:eastAsia="Times New Roman" w:hAnsiTheme="majorHAnsi" w:cs="Arial"/>
          <w:bCs/>
          <w:sz w:val="18"/>
          <w:szCs w:val="18"/>
        </w:rPr>
        <w:t>los que hemos elaborado has</w:t>
      </w:r>
      <w:r w:rsidR="00CA2A8C">
        <w:rPr>
          <w:rFonts w:asciiTheme="majorHAnsi" w:eastAsia="Times New Roman" w:hAnsiTheme="majorHAnsi" w:cs="Arial"/>
          <w:bCs/>
          <w:sz w:val="18"/>
          <w:szCs w:val="18"/>
        </w:rPr>
        <w:t>ta ahora y los que realizaremos)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 no se pierdan y podamos utilizarlos </w:t>
      </w:r>
      <w:r w:rsidR="00CA2A8C">
        <w:rPr>
          <w:rFonts w:asciiTheme="majorHAnsi" w:eastAsia="Times New Roman" w:hAnsiTheme="majorHAnsi" w:cs="Arial"/>
          <w:bCs/>
          <w:sz w:val="18"/>
          <w:szCs w:val="18"/>
        </w:rPr>
        <w:t xml:space="preserve">o revisarlos </w:t>
      </w:r>
      <w:r>
        <w:rPr>
          <w:rFonts w:asciiTheme="majorHAnsi" w:eastAsia="Times New Roman" w:hAnsiTheme="majorHAnsi" w:cs="Arial"/>
          <w:bCs/>
          <w:sz w:val="18"/>
          <w:szCs w:val="18"/>
        </w:rPr>
        <w:t>cuando los necesitemos?</w:t>
      </w:r>
    </w:p>
    <w:p w:rsidR="007371F3" w:rsidRPr="007371F3" w:rsidRDefault="007478A5" w:rsidP="007371F3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7371F3" w:rsidRPr="007371F3">
        <w:rPr>
          <w:rFonts w:asciiTheme="majorHAnsi" w:hAnsiTheme="majorHAnsi" w:cs="Arial"/>
          <w:bCs/>
          <w:sz w:val="18"/>
          <w:szCs w:val="18"/>
        </w:rPr>
        <w:t xml:space="preserve">A partir de sus respuestas, diles que elaboraremos </w:t>
      </w:r>
      <w:r w:rsidR="00CA2A8C" w:rsidRPr="00CA2A8C">
        <w:rPr>
          <w:rFonts w:asciiTheme="majorHAnsi" w:hAnsiTheme="majorHAnsi" w:cs="Arial"/>
          <w:bCs/>
          <w:sz w:val="18"/>
          <w:szCs w:val="18"/>
        </w:rPr>
        <w:t>portafolio</w:t>
      </w:r>
      <w:r w:rsidR="007371F3" w:rsidRPr="00CA2A8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371F3" w:rsidRPr="007371F3">
        <w:rPr>
          <w:rFonts w:asciiTheme="majorHAnsi" w:hAnsiTheme="majorHAnsi" w:cs="Arial"/>
          <w:bCs/>
          <w:sz w:val="18"/>
          <w:szCs w:val="18"/>
        </w:rPr>
        <w:t xml:space="preserve">que nos permitirá organizar nuestros trabajos </w:t>
      </w:r>
      <w:r w:rsidR="007371F3" w:rsidRPr="00CA2A8C">
        <w:rPr>
          <w:rFonts w:asciiTheme="majorHAnsi" w:hAnsiTheme="majorHAnsi" w:cs="Arial"/>
          <w:bCs/>
          <w:sz w:val="18"/>
          <w:szCs w:val="18"/>
        </w:rPr>
        <w:t xml:space="preserve">y </w:t>
      </w:r>
      <w:r w:rsidRPr="00CA2A8C">
        <w:rPr>
          <w:rFonts w:asciiTheme="majorHAnsi" w:hAnsiTheme="majorHAnsi" w:cs="Arial"/>
          <w:bCs/>
          <w:sz w:val="18"/>
          <w:szCs w:val="18"/>
        </w:rPr>
        <w:t>tener la mirada de</w:t>
      </w:r>
      <w:r w:rsidR="007371F3" w:rsidRPr="00CA2A8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371F3" w:rsidRPr="007371F3">
        <w:rPr>
          <w:rFonts w:asciiTheme="majorHAnsi" w:hAnsiTheme="majorHAnsi" w:cs="Arial"/>
          <w:bCs/>
          <w:sz w:val="18"/>
          <w:szCs w:val="18"/>
        </w:rPr>
        <w:t xml:space="preserve">cómo estamos avanzando en nuestros aprendizajes. Será como </w:t>
      </w:r>
      <w:r w:rsidR="00CA2A8C">
        <w:rPr>
          <w:rFonts w:asciiTheme="majorHAnsi" w:hAnsiTheme="majorHAnsi" w:cs="Arial"/>
          <w:bCs/>
          <w:sz w:val="18"/>
          <w:szCs w:val="18"/>
        </w:rPr>
        <w:t xml:space="preserve">tener </w:t>
      </w:r>
      <w:r w:rsidR="007371F3" w:rsidRPr="007371F3">
        <w:rPr>
          <w:rFonts w:asciiTheme="majorHAnsi" w:hAnsiTheme="majorHAnsi" w:cs="Arial"/>
          <w:bCs/>
          <w:sz w:val="18"/>
          <w:szCs w:val="18"/>
        </w:rPr>
        <w:t xml:space="preserve">una historia de nuestros </w:t>
      </w:r>
      <w:r>
        <w:rPr>
          <w:rFonts w:asciiTheme="majorHAnsi" w:hAnsiTheme="majorHAnsi" w:cs="Arial"/>
          <w:bCs/>
          <w:sz w:val="18"/>
          <w:szCs w:val="18"/>
        </w:rPr>
        <w:t>trabajos</w:t>
      </w:r>
      <w:r w:rsidR="007371F3" w:rsidRPr="007371F3">
        <w:rPr>
          <w:rFonts w:asciiTheme="majorHAnsi" w:hAnsiTheme="majorHAnsi" w:cs="Arial"/>
          <w:bCs/>
          <w:sz w:val="18"/>
          <w:szCs w:val="18"/>
        </w:rPr>
        <w:t>.</w:t>
      </w:r>
    </w:p>
    <w:p w:rsidR="007371F3" w:rsidRPr="00CA2A8C" w:rsidRDefault="007371F3" w:rsidP="00D50506">
      <w:pPr>
        <w:pStyle w:val="Textocomentario"/>
        <w:numPr>
          <w:ilvl w:val="0"/>
          <w:numId w:val="25"/>
        </w:numPr>
        <w:jc w:val="both"/>
      </w:pPr>
      <w:r w:rsidRPr="007371F3">
        <w:rPr>
          <w:rFonts w:asciiTheme="majorHAnsi" w:eastAsia="Times New Roman" w:hAnsiTheme="majorHAnsi" w:cs="Arial"/>
          <w:b/>
          <w:bCs/>
          <w:sz w:val="18"/>
          <w:szCs w:val="18"/>
        </w:rPr>
        <w:t>Comunica el propósito de la sesión:</w:t>
      </w:r>
      <w:r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704D9">
        <w:rPr>
          <w:rFonts w:asciiTheme="majorHAnsi" w:eastAsia="Times New Roman" w:hAnsiTheme="majorHAnsi" w:cs="Arial"/>
          <w:bCs/>
          <w:sz w:val="18"/>
          <w:szCs w:val="18"/>
        </w:rPr>
        <w:t>“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H</w:t>
      </w:r>
      <w:r w:rsidR="002704D9" w:rsidRPr="007371F3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oy </w:t>
      </w:r>
      <w:r w:rsidRPr="007371F3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vamos a leer un texto </w:t>
      </w:r>
      <w:r w:rsidR="007478A5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que contiene instrucciones </w:t>
      </w:r>
      <w:r w:rsidRPr="007371F3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para elaborar y organizar </w:t>
      </w:r>
      <w:r w:rsidR="007478A5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un</w:t>
      </w:r>
      <w:r w:rsidRPr="007371F3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portafolio.</w:t>
      </w:r>
      <w:r w:rsidR="00D3364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</w:t>
      </w:r>
      <w:r w:rsidR="00CA2A8C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A</w:t>
      </w:r>
      <w:r w:rsidR="00CA2A8C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l leer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,</w:t>
      </w:r>
      <w:r w:rsidR="00CA2A8C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identificaremos información sobre cómo hacer el portafolio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y</w:t>
      </w:r>
      <w:r w:rsidR="002704D9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</w:t>
      </w:r>
      <w:r w:rsidR="00CA2A8C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reconoceremos el significado de 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las </w:t>
      </w:r>
      <w:r w:rsidR="00CA2A8C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palabras 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y las </w:t>
      </w:r>
      <w:r w:rsidR="00CA2A8C" w:rsidRPr="0061516D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ideas</w:t>
      </w:r>
      <w:r w:rsidR="002704D9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”.</w:t>
      </w:r>
    </w:p>
    <w:p w:rsidR="00CE1C1D" w:rsidRPr="007371F3" w:rsidRDefault="00D72AA8" w:rsidP="00D50506">
      <w:pPr>
        <w:pStyle w:val="Prrafodelista"/>
        <w:numPr>
          <w:ilvl w:val="0"/>
          <w:numId w:val="25"/>
        </w:numPr>
        <w:tabs>
          <w:tab w:val="left" w:pos="5700"/>
        </w:tabs>
        <w:spacing w:after="0" w:line="276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bCs/>
          <w:sz w:val="18"/>
          <w:szCs w:val="18"/>
        </w:rPr>
        <w:t xml:space="preserve">Recuerden los 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acuerdos de convivencia, </w:t>
      </w:r>
      <w:r>
        <w:rPr>
          <w:rFonts w:asciiTheme="majorHAnsi" w:eastAsia="Times New Roman" w:hAnsiTheme="majorHAnsi" w:cs="Arial"/>
          <w:bCs/>
          <w:sz w:val="18"/>
          <w:szCs w:val="18"/>
        </w:rPr>
        <w:t>para que todos puedan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 trabajar en el aula en un </w:t>
      </w:r>
      <w:r w:rsidR="004667A6" w:rsidRPr="007371F3">
        <w:rPr>
          <w:rFonts w:asciiTheme="majorHAnsi" w:eastAsia="Times New Roman" w:hAnsiTheme="majorHAnsi" w:cs="Arial"/>
          <w:bCs/>
          <w:sz w:val="18"/>
          <w:szCs w:val="18"/>
        </w:rPr>
        <w:t>clima de</w:t>
      </w:r>
      <w:r w:rsidR="007371F3" w:rsidRPr="007371F3">
        <w:rPr>
          <w:rFonts w:asciiTheme="majorHAnsi" w:eastAsia="Times New Roman" w:hAnsiTheme="majorHAnsi" w:cs="Arial"/>
          <w:bCs/>
          <w:sz w:val="18"/>
          <w:szCs w:val="18"/>
        </w:rPr>
        <w:t xml:space="preserve"> atención y respeto.</w:t>
      </w:r>
      <w:r w:rsidR="00D3364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</w:p>
    <w:tbl>
      <w:tblPr>
        <w:tblStyle w:val="Tabladecuadrcula1clara-nfasis5"/>
        <w:tblpPr w:leftFromText="141" w:rightFromText="141" w:vertAnchor="text" w:horzAnchor="margin" w:tblpY="102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4B034D" w:rsidRPr="00DF35AF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4B034D" w:rsidRPr="00DF35AF" w:rsidRDefault="004B034D" w:rsidP="004B034D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4B034D" w:rsidRPr="00DF35AF" w:rsidRDefault="004B034D" w:rsidP="004B034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70 min</w:t>
            </w:r>
          </w:p>
        </w:tc>
      </w:tr>
    </w:tbl>
    <w:p w:rsidR="00A23FC0" w:rsidRPr="00D50506" w:rsidRDefault="00567E3E" w:rsidP="002F3D8B">
      <w:pPr>
        <w:spacing w:after="0" w:line="276" w:lineRule="auto"/>
        <w:jc w:val="both"/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hAnsiTheme="majorHAnsi" w:cs="Arial"/>
          <w:b/>
          <w:bCs/>
          <w:color w:val="2E74B5" w:themeColor="accent1" w:themeShade="BF"/>
          <w:sz w:val="18"/>
          <w:szCs w:val="18"/>
        </w:rPr>
        <w:t xml:space="preserve">Antes de la lectura </w:t>
      </w:r>
    </w:p>
    <w:p w:rsidR="00D72AA8" w:rsidRDefault="00A23FC0" w:rsidP="005E104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61516D">
        <w:rPr>
          <w:rFonts w:asciiTheme="majorHAnsi" w:eastAsia="Times New Roman" w:hAnsiTheme="majorHAnsi" w:cs="Arial"/>
          <w:bCs/>
          <w:sz w:val="18"/>
          <w:szCs w:val="18"/>
        </w:rPr>
        <w:t xml:space="preserve">Coloca en la pizarra el papelote con </w:t>
      </w:r>
      <w:r w:rsidR="002704D9">
        <w:rPr>
          <w:rFonts w:asciiTheme="majorHAnsi" w:eastAsia="Times New Roman" w:hAnsiTheme="majorHAnsi" w:cs="Arial"/>
          <w:bCs/>
          <w:sz w:val="18"/>
          <w:szCs w:val="18"/>
        </w:rPr>
        <w:t xml:space="preserve">este </w:t>
      </w:r>
      <w:r w:rsidRPr="0061516D">
        <w:rPr>
          <w:rFonts w:asciiTheme="majorHAnsi" w:eastAsia="Times New Roman" w:hAnsiTheme="majorHAnsi" w:cs="Arial"/>
          <w:bCs/>
          <w:sz w:val="18"/>
          <w:szCs w:val="18"/>
        </w:rPr>
        <w:t xml:space="preserve">texto: </w:t>
      </w:r>
      <w:r w:rsidR="002704D9">
        <w:rPr>
          <w:rFonts w:asciiTheme="majorHAnsi" w:eastAsia="Times New Roman" w:hAnsiTheme="majorHAnsi" w:cs="Arial"/>
          <w:sz w:val="18"/>
          <w:szCs w:val="18"/>
        </w:rPr>
        <w:t>“</w:t>
      </w:r>
      <w:r w:rsidRPr="0061516D">
        <w:rPr>
          <w:rFonts w:asciiTheme="majorHAnsi" w:eastAsia="Times New Roman" w:hAnsiTheme="majorHAnsi" w:cs="Arial"/>
          <w:sz w:val="18"/>
          <w:szCs w:val="18"/>
        </w:rPr>
        <w:t>Socorro, ¡dónde están mis trabajos!</w:t>
      </w:r>
      <w:r w:rsidR="002704D9">
        <w:rPr>
          <w:rFonts w:asciiTheme="majorHAnsi" w:eastAsia="Times New Roman" w:hAnsiTheme="majorHAnsi" w:cs="Arial"/>
          <w:sz w:val="18"/>
          <w:szCs w:val="18"/>
        </w:rPr>
        <w:t>”</w:t>
      </w:r>
      <w:r w:rsidR="00F62934">
        <w:rPr>
          <w:rFonts w:asciiTheme="majorHAnsi" w:eastAsia="Times New Roman" w:hAnsiTheme="majorHAnsi" w:cs="Arial"/>
          <w:sz w:val="18"/>
          <w:szCs w:val="18"/>
        </w:rPr>
        <w:t xml:space="preserve"> (anexo 1)</w:t>
      </w:r>
      <w:r w:rsidR="002704D9">
        <w:rPr>
          <w:rFonts w:asciiTheme="majorHAnsi" w:eastAsia="Times New Roman" w:hAnsiTheme="majorHAnsi" w:cs="Arial"/>
          <w:sz w:val="18"/>
          <w:szCs w:val="18"/>
        </w:rPr>
        <w:t>.</w:t>
      </w:r>
      <w:r w:rsidRPr="0061516D">
        <w:rPr>
          <w:rFonts w:asciiTheme="majorHAnsi" w:eastAsia="Times New Roman" w:hAnsiTheme="majorHAnsi" w:cs="Arial"/>
          <w:sz w:val="18"/>
          <w:szCs w:val="18"/>
        </w:rPr>
        <w:t xml:space="preserve"> </w:t>
      </w:r>
      <w:r w:rsidR="002704D9">
        <w:rPr>
          <w:rFonts w:asciiTheme="majorHAnsi" w:eastAsia="Times New Roman" w:hAnsiTheme="majorHAnsi" w:cs="Arial"/>
          <w:sz w:val="18"/>
          <w:szCs w:val="18"/>
        </w:rPr>
        <w:t>C</w:t>
      </w:r>
      <w:r w:rsidRPr="0061516D">
        <w:rPr>
          <w:rFonts w:asciiTheme="majorHAnsi" w:eastAsia="Times New Roman" w:hAnsiTheme="majorHAnsi" w:cs="Arial"/>
          <w:sz w:val="18"/>
          <w:szCs w:val="18"/>
        </w:rPr>
        <w:t xml:space="preserve">oméntales que vamos a leer este texto. </w:t>
      </w:r>
      <w:r w:rsidRPr="0061516D">
        <w:rPr>
          <w:rFonts w:asciiTheme="majorHAnsi" w:hAnsiTheme="majorHAnsi" w:cs="Arial"/>
          <w:bCs/>
          <w:sz w:val="18"/>
          <w:szCs w:val="18"/>
        </w:rPr>
        <w:t xml:space="preserve">Ayuda a que las niñas y </w:t>
      </w:r>
      <w:r w:rsidR="002704D9"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>niñ</w:t>
      </w:r>
      <w:r w:rsidR="002704D9">
        <w:rPr>
          <w:rFonts w:asciiTheme="majorHAnsi" w:hAnsiTheme="majorHAnsi" w:cs="Arial"/>
          <w:bCs/>
          <w:sz w:val="18"/>
          <w:szCs w:val="18"/>
        </w:rPr>
        <w:t>o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 xml:space="preserve">s </w:t>
      </w:r>
      <w:r w:rsidRPr="0061516D">
        <w:rPr>
          <w:rFonts w:asciiTheme="majorHAnsi" w:hAnsiTheme="majorHAnsi" w:cs="Arial"/>
          <w:bCs/>
          <w:sz w:val="18"/>
          <w:szCs w:val="18"/>
        </w:rPr>
        <w:t>determinen su propósito de la lectura</w:t>
      </w:r>
      <w:r w:rsidR="002704D9">
        <w:rPr>
          <w:rFonts w:asciiTheme="majorHAnsi" w:hAnsiTheme="majorHAnsi" w:cs="Arial"/>
          <w:bCs/>
          <w:sz w:val="18"/>
          <w:szCs w:val="18"/>
        </w:rPr>
        <w:t>.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704D9">
        <w:rPr>
          <w:rFonts w:asciiTheme="majorHAnsi" w:hAnsiTheme="majorHAnsi" w:cs="Arial"/>
          <w:bCs/>
          <w:sz w:val="18"/>
          <w:szCs w:val="18"/>
        </w:rPr>
        <w:t>P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 xml:space="preserve">ara </w:t>
      </w:r>
      <w:r w:rsidRPr="0061516D">
        <w:rPr>
          <w:rFonts w:asciiTheme="majorHAnsi" w:hAnsiTheme="majorHAnsi" w:cs="Arial"/>
          <w:bCs/>
          <w:sz w:val="18"/>
          <w:szCs w:val="18"/>
        </w:rPr>
        <w:t>ello</w:t>
      </w:r>
      <w:r w:rsidR="002704D9">
        <w:rPr>
          <w:rFonts w:asciiTheme="majorHAnsi" w:hAnsiTheme="majorHAnsi" w:cs="Arial"/>
          <w:bCs/>
          <w:sz w:val="18"/>
          <w:szCs w:val="18"/>
        </w:rPr>
        <w:t>,</w:t>
      </w:r>
      <w:r w:rsidRPr="0061516D">
        <w:rPr>
          <w:rFonts w:asciiTheme="majorHAnsi" w:hAnsiTheme="majorHAnsi" w:cs="Arial"/>
          <w:bCs/>
          <w:sz w:val="18"/>
          <w:szCs w:val="18"/>
        </w:rPr>
        <w:t xml:space="preserve"> pregúntales</w:t>
      </w:r>
      <w:r w:rsidR="002704D9">
        <w:rPr>
          <w:rFonts w:asciiTheme="majorHAnsi" w:hAnsiTheme="majorHAnsi" w:cs="Arial"/>
          <w:bCs/>
          <w:sz w:val="18"/>
          <w:szCs w:val="18"/>
        </w:rPr>
        <w:t xml:space="preserve"> lo siguiente:</w:t>
      </w:r>
      <w:r w:rsidRPr="0061516D">
        <w:rPr>
          <w:rFonts w:asciiTheme="majorHAnsi" w:hAnsiTheme="majorHAnsi" w:cs="Arial"/>
          <w:bCs/>
          <w:sz w:val="18"/>
          <w:szCs w:val="18"/>
        </w:rPr>
        <w:t xml:space="preserve"> ¿para qué leeremos este texto?</w:t>
      </w:r>
      <w:r w:rsidR="00D33648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61516D">
        <w:rPr>
          <w:rFonts w:asciiTheme="majorHAnsi" w:eastAsia="Times New Roman" w:hAnsiTheme="majorHAnsi" w:cs="Arial"/>
          <w:bCs/>
          <w:sz w:val="18"/>
          <w:szCs w:val="18"/>
        </w:rPr>
        <w:t>Anota</w:t>
      </w:r>
      <w:r w:rsidR="002F3D8B" w:rsidRPr="0061516D">
        <w:rPr>
          <w:rFonts w:asciiTheme="majorHAnsi" w:eastAsia="Times New Roman" w:hAnsiTheme="majorHAnsi" w:cs="Arial"/>
          <w:bCs/>
          <w:sz w:val="18"/>
          <w:szCs w:val="18"/>
        </w:rPr>
        <w:t xml:space="preserve"> las ideas que expresan. Pide que observen el texto, las imágenes y</w:t>
      </w:r>
      <w:r w:rsidR="00D3364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F3D8B" w:rsidRPr="0061516D">
        <w:rPr>
          <w:rFonts w:asciiTheme="majorHAnsi" w:eastAsia="Times New Roman" w:hAnsiTheme="majorHAnsi" w:cs="Arial"/>
          <w:bCs/>
          <w:sz w:val="18"/>
          <w:szCs w:val="18"/>
        </w:rPr>
        <w:t>el título del texto</w:t>
      </w:r>
      <w:r w:rsidR="002704D9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2F3D8B" w:rsidRPr="0061516D">
        <w:rPr>
          <w:rFonts w:asciiTheme="majorHAnsi" w:eastAsia="Times New Roman" w:hAnsiTheme="majorHAnsi" w:cs="Arial"/>
          <w:bCs/>
          <w:sz w:val="18"/>
          <w:szCs w:val="18"/>
        </w:rPr>
        <w:t xml:space="preserve"> y que comenten </w:t>
      </w:r>
      <w:r w:rsidR="00D72AA8" w:rsidRPr="0061516D">
        <w:rPr>
          <w:rFonts w:asciiTheme="majorHAnsi" w:hAnsiTheme="majorHAnsi" w:cs="Arial"/>
          <w:bCs/>
          <w:sz w:val="18"/>
          <w:szCs w:val="18"/>
        </w:rPr>
        <w:t>de qué tratará el texto</w:t>
      </w:r>
      <w:r w:rsidR="002704D9">
        <w:rPr>
          <w:rFonts w:asciiTheme="majorHAnsi" w:hAnsiTheme="majorHAnsi" w:cs="Arial"/>
          <w:bCs/>
          <w:sz w:val="18"/>
          <w:szCs w:val="18"/>
        </w:rPr>
        <w:t xml:space="preserve"> y p</w:t>
      </w:r>
      <w:r w:rsidR="002F3D8B" w:rsidRPr="0061516D">
        <w:rPr>
          <w:rFonts w:asciiTheme="majorHAnsi" w:hAnsiTheme="majorHAnsi" w:cs="Arial"/>
          <w:bCs/>
          <w:sz w:val="18"/>
          <w:szCs w:val="18"/>
        </w:rPr>
        <w:t>ara qué creen que fue escrito</w:t>
      </w:r>
      <w:r w:rsidR="002704D9">
        <w:rPr>
          <w:rFonts w:asciiTheme="majorHAnsi" w:hAnsiTheme="majorHAnsi" w:cs="Arial"/>
          <w:bCs/>
          <w:sz w:val="18"/>
          <w:szCs w:val="18"/>
        </w:rPr>
        <w:t>.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72AA8" w:rsidRPr="0061516D">
        <w:rPr>
          <w:rFonts w:asciiTheme="majorHAnsi" w:hAnsiTheme="majorHAnsi" w:cs="Arial"/>
          <w:bCs/>
          <w:sz w:val="18"/>
          <w:szCs w:val="18"/>
        </w:rPr>
        <w:t xml:space="preserve">Anota </w:t>
      </w:r>
      <w:r w:rsidR="002F3D8B" w:rsidRPr="0061516D">
        <w:rPr>
          <w:rFonts w:asciiTheme="majorHAnsi" w:hAnsiTheme="majorHAnsi" w:cs="Arial"/>
          <w:bCs/>
          <w:sz w:val="18"/>
          <w:szCs w:val="18"/>
        </w:rPr>
        <w:t>en la pizarra las hipótesis</w:t>
      </w:r>
      <w:r w:rsidR="00D72AA8" w:rsidRPr="0061516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F3D8B" w:rsidRPr="0061516D">
        <w:rPr>
          <w:rFonts w:asciiTheme="majorHAnsi" w:hAnsiTheme="majorHAnsi" w:cs="Arial"/>
          <w:bCs/>
          <w:sz w:val="18"/>
          <w:szCs w:val="18"/>
        </w:rPr>
        <w:t xml:space="preserve">que formulan </w:t>
      </w:r>
      <w:r w:rsidR="00D72AA8" w:rsidRPr="0061516D">
        <w:rPr>
          <w:rFonts w:asciiTheme="majorHAnsi" w:hAnsiTheme="majorHAnsi" w:cs="Arial"/>
          <w:bCs/>
          <w:sz w:val="18"/>
          <w:szCs w:val="18"/>
        </w:rPr>
        <w:t>sobre el contenido del texto</w:t>
      </w:r>
      <w:r w:rsidR="002704D9">
        <w:rPr>
          <w:rFonts w:asciiTheme="majorHAnsi" w:hAnsiTheme="majorHAnsi" w:cs="Arial"/>
          <w:bCs/>
          <w:sz w:val="18"/>
          <w:szCs w:val="18"/>
        </w:rPr>
        <w:t>;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72AA8" w:rsidRPr="0061516D">
        <w:rPr>
          <w:rFonts w:asciiTheme="majorHAnsi" w:hAnsiTheme="majorHAnsi" w:cs="Arial"/>
          <w:bCs/>
          <w:sz w:val="18"/>
          <w:szCs w:val="18"/>
        </w:rPr>
        <w:t xml:space="preserve">así la podrán confrontar durante y después de la lectura. </w:t>
      </w:r>
      <w:r w:rsidR="002704D9" w:rsidRPr="0061516D">
        <w:rPr>
          <w:rFonts w:asciiTheme="majorHAnsi" w:hAnsiTheme="majorHAnsi" w:cs="Arial"/>
          <w:bCs/>
          <w:sz w:val="18"/>
          <w:szCs w:val="18"/>
        </w:rPr>
        <w:t>Coménta</w:t>
      </w:r>
      <w:r w:rsidR="002704D9">
        <w:rPr>
          <w:rFonts w:asciiTheme="majorHAnsi" w:hAnsiTheme="majorHAnsi" w:cs="Arial"/>
          <w:bCs/>
          <w:sz w:val="18"/>
          <w:szCs w:val="18"/>
        </w:rPr>
        <w:t>les</w:t>
      </w:r>
      <w:r w:rsidR="00AE6A19" w:rsidRPr="0061516D">
        <w:rPr>
          <w:rFonts w:asciiTheme="majorHAnsi" w:hAnsiTheme="majorHAnsi" w:cs="Arial"/>
          <w:bCs/>
          <w:sz w:val="18"/>
          <w:szCs w:val="18"/>
        </w:rPr>
        <w:t xml:space="preserve"> que ahora que ya tenemos algunas ideas generales vamos a leer el texto.</w:t>
      </w:r>
    </w:p>
    <w:p w:rsidR="002704D9" w:rsidRDefault="002704D9" w:rsidP="0061516D">
      <w:pPr>
        <w:pStyle w:val="Prrafodelista1"/>
        <w:spacing w:after="0" w:line="276" w:lineRule="auto"/>
        <w:ind w:left="0"/>
        <w:jc w:val="both"/>
        <w:rPr>
          <w:rFonts w:asciiTheme="majorHAnsi" w:hAnsiTheme="majorHAnsi" w:cs="Calibri-Bold"/>
          <w:b/>
          <w:bCs/>
          <w:sz w:val="18"/>
          <w:szCs w:val="18"/>
          <w:lang w:eastAsia="es-PE"/>
        </w:rPr>
      </w:pPr>
    </w:p>
    <w:p w:rsidR="0061516D" w:rsidRPr="00D50506" w:rsidRDefault="0061516D" w:rsidP="0061516D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t>Trabajo individual</w:t>
      </w:r>
    </w:p>
    <w:p w:rsidR="0061516D" w:rsidRDefault="0061516D" w:rsidP="00D50506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Invita a los estudiantes a leer el texto completo de manera personal</w:t>
      </w:r>
      <w:r w:rsidR="0086585E">
        <w:rPr>
          <w:rFonts w:asciiTheme="majorHAnsi" w:hAnsiTheme="majorHAnsi" w:cs="Arial"/>
          <w:bCs/>
          <w:sz w:val="18"/>
          <w:szCs w:val="18"/>
        </w:rPr>
        <w:t>.</w:t>
      </w:r>
    </w:p>
    <w:p w:rsidR="0061516D" w:rsidRDefault="0061516D" w:rsidP="00D50506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Recuérdales que todos debemos hacer silencio</w:t>
      </w:r>
      <w:r w:rsidR="0086585E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para que cada uno pueda leer a su ritmo y sin distracciones.</w:t>
      </w:r>
    </w:p>
    <w:p w:rsidR="00FB446E" w:rsidRDefault="00FB446E" w:rsidP="00D50506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Pídeles que vayan subrayando o resaltando aquellas palabras nuevas que le</w:t>
      </w:r>
      <w:r w:rsidR="0086585E">
        <w:rPr>
          <w:rFonts w:asciiTheme="majorHAnsi" w:hAnsiTheme="majorHAnsi" w:cs="Arial"/>
          <w:bCs/>
          <w:sz w:val="18"/>
          <w:szCs w:val="18"/>
        </w:rPr>
        <w:t>s</w:t>
      </w:r>
      <w:r>
        <w:rPr>
          <w:rFonts w:asciiTheme="majorHAnsi" w:hAnsiTheme="majorHAnsi" w:cs="Arial"/>
          <w:bCs/>
          <w:sz w:val="18"/>
          <w:szCs w:val="18"/>
        </w:rPr>
        <w:t xml:space="preserve"> son complejas de comprender</w:t>
      </w:r>
      <w:r w:rsidR="0086585E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para luego conversarlas con el grupo.</w:t>
      </w:r>
    </w:p>
    <w:p w:rsidR="00FB446E" w:rsidRDefault="0086585E" w:rsidP="00D50506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FB446E">
        <w:rPr>
          <w:rFonts w:asciiTheme="majorHAnsi" w:hAnsiTheme="majorHAnsi" w:cs="Arial"/>
          <w:bCs/>
          <w:sz w:val="18"/>
          <w:szCs w:val="18"/>
        </w:rPr>
        <w:t>estudiantes leen en silencio y van identificando las ideas principales del texto</w:t>
      </w:r>
      <w:r w:rsidR="00D3364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B446E">
        <w:rPr>
          <w:rFonts w:asciiTheme="majorHAnsi" w:hAnsiTheme="majorHAnsi" w:cs="Arial"/>
          <w:bCs/>
          <w:sz w:val="18"/>
          <w:szCs w:val="18"/>
        </w:rPr>
        <w:t xml:space="preserve">y las palabras nuevas que no logran comprender. </w:t>
      </w:r>
    </w:p>
    <w:p w:rsidR="0061516D" w:rsidRPr="0061516D" w:rsidRDefault="0061516D" w:rsidP="00D50506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Calcula el tiempo que demorar</w:t>
      </w:r>
      <w:r w:rsidR="00FB446E">
        <w:rPr>
          <w:rFonts w:asciiTheme="majorHAnsi" w:hAnsiTheme="majorHAnsi" w:cs="Arial"/>
          <w:bCs/>
          <w:sz w:val="18"/>
          <w:szCs w:val="18"/>
        </w:rPr>
        <w:t>án en leer el texto. Luego de pasado el tiempo</w:t>
      </w:r>
      <w:r w:rsidR="0086585E">
        <w:rPr>
          <w:rFonts w:asciiTheme="majorHAnsi" w:hAnsiTheme="majorHAnsi" w:cs="Arial"/>
          <w:bCs/>
          <w:sz w:val="18"/>
          <w:szCs w:val="18"/>
        </w:rPr>
        <w:t>,</w:t>
      </w:r>
      <w:r w:rsidR="00FB446E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sz w:val="18"/>
          <w:szCs w:val="18"/>
        </w:rPr>
        <w:t xml:space="preserve">pregúntales </w:t>
      </w:r>
      <w:r w:rsidR="00FB446E">
        <w:rPr>
          <w:rFonts w:asciiTheme="majorHAnsi" w:hAnsiTheme="majorHAnsi" w:cs="Arial"/>
          <w:bCs/>
          <w:sz w:val="18"/>
          <w:szCs w:val="18"/>
        </w:rPr>
        <w:t>si todos han terminado o si necesitan un poco más. Dales un tiempo adicional si fuese necesario.</w:t>
      </w:r>
    </w:p>
    <w:p w:rsidR="0086585E" w:rsidRDefault="0086585E" w:rsidP="005E1049">
      <w:pPr>
        <w:pStyle w:val="Prrafodelista1"/>
        <w:spacing w:after="0" w:line="276" w:lineRule="auto"/>
        <w:ind w:left="0"/>
        <w:jc w:val="both"/>
        <w:rPr>
          <w:rFonts w:asciiTheme="majorHAnsi" w:hAnsiTheme="majorHAnsi" w:cs="Calibri-Bold"/>
          <w:b/>
          <w:bCs/>
          <w:sz w:val="18"/>
          <w:szCs w:val="18"/>
          <w:lang w:eastAsia="es-PE"/>
        </w:rPr>
      </w:pPr>
    </w:p>
    <w:p w:rsidR="00F62934" w:rsidRPr="00550637" w:rsidRDefault="00F62934" w:rsidP="00F62934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550637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t>Durante la lectura</w:t>
      </w:r>
    </w:p>
    <w:p w:rsidR="00D72AA8" w:rsidRPr="00D50506" w:rsidRDefault="00D72AA8" w:rsidP="005E1049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t>En grupo clase</w:t>
      </w:r>
    </w:p>
    <w:p w:rsidR="00FB446E" w:rsidRPr="00D45467" w:rsidRDefault="00FB446E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 w:rsidRPr="00D45467">
        <w:rPr>
          <w:rFonts w:asciiTheme="majorHAnsi" w:eastAsiaTheme="minorHAnsi" w:hAnsiTheme="majorHAnsi" w:cs="Arial"/>
          <w:sz w:val="18"/>
          <w:szCs w:val="18"/>
          <w:lang w:eastAsia="es-PE"/>
        </w:rPr>
        <w:t>Coméntales que ahora vamos a analizar la lectura juntos</w:t>
      </w:r>
      <w:r w:rsidR="003B0FF9">
        <w:rPr>
          <w:rFonts w:asciiTheme="majorHAnsi" w:eastAsiaTheme="minorHAnsi" w:hAnsiTheme="majorHAnsi" w:cs="Arial"/>
          <w:sz w:val="18"/>
          <w:szCs w:val="18"/>
          <w:lang w:eastAsia="es-PE"/>
        </w:rPr>
        <w:t>,</w:t>
      </w:r>
      <w:r w:rsidRPr="00D45467"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 y </w:t>
      </w:r>
      <w:r w:rsidR="003B0FF9"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que </w:t>
      </w:r>
      <w:r w:rsidRPr="00D45467"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vamos a ir deteniéndonos en cada párrafo. </w:t>
      </w:r>
    </w:p>
    <w:p w:rsidR="00AE6A19" w:rsidRPr="00D45467" w:rsidRDefault="003B0FF9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Solicítales </w:t>
      </w:r>
      <w:r>
        <w:rPr>
          <w:rFonts w:asciiTheme="majorHAnsi" w:hAnsiTheme="majorHAnsi" w:cs="Arial"/>
          <w:sz w:val="18"/>
          <w:szCs w:val="18"/>
          <w:lang w:eastAsia="es-PE"/>
        </w:rPr>
        <w:t>que</w:t>
      </w:r>
      <w:r w:rsidR="002F3D8B" w:rsidRPr="00D45467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AE6A19" w:rsidRPr="00D45467">
        <w:rPr>
          <w:rFonts w:asciiTheme="majorHAnsi" w:hAnsiTheme="majorHAnsi" w:cs="Arial"/>
          <w:sz w:val="18"/>
          <w:szCs w:val="18"/>
          <w:lang w:eastAsia="es-PE"/>
        </w:rPr>
        <w:t xml:space="preserve">te ayuden a </w:t>
      </w:r>
      <w:r w:rsidR="0061516D" w:rsidRPr="00D45467">
        <w:rPr>
          <w:rFonts w:asciiTheme="majorHAnsi" w:eastAsia="Calibri" w:hAnsiTheme="majorHAnsi" w:cs="Arial"/>
          <w:sz w:val="18"/>
          <w:szCs w:val="18"/>
        </w:rPr>
        <w:t xml:space="preserve">revisar </w:t>
      </w:r>
      <w:r w:rsidR="00AE6A19" w:rsidRPr="00D45467">
        <w:rPr>
          <w:rFonts w:asciiTheme="majorHAnsi" w:eastAsia="Calibri" w:hAnsiTheme="majorHAnsi" w:cs="Arial"/>
          <w:sz w:val="18"/>
          <w:szCs w:val="18"/>
        </w:rPr>
        <w:t>cu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>ánta</w:t>
      </w:r>
      <w:r w:rsidR="00AE6A19" w:rsidRPr="00D45467">
        <w:rPr>
          <w:rFonts w:asciiTheme="majorHAnsi" w:eastAsia="Calibri" w:hAnsiTheme="majorHAnsi" w:cs="Arial"/>
          <w:sz w:val="18"/>
          <w:szCs w:val="18"/>
        </w:rPr>
        <w:t xml:space="preserve">s 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 xml:space="preserve">partes </w:t>
      </w:r>
      <w:r w:rsidR="00AE6A19" w:rsidRPr="00D45467">
        <w:rPr>
          <w:rFonts w:asciiTheme="majorHAnsi" w:eastAsia="Calibri" w:hAnsiTheme="majorHAnsi" w:cs="Arial"/>
          <w:sz w:val="18"/>
          <w:szCs w:val="18"/>
        </w:rPr>
        <w:t>tiene el texto.</w:t>
      </w:r>
    </w:p>
    <w:p w:rsidR="001E704D" w:rsidRPr="00D45467" w:rsidRDefault="001E704D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 w:rsidRPr="00D45467"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Cuando hayan identificado las cuatro partes que tiene el texto, </w:t>
      </w:r>
      <w:r w:rsidRPr="00D45467">
        <w:rPr>
          <w:rFonts w:asciiTheme="majorHAnsi" w:eastAsia="Calibri" w:hAnsiTheme="majorHAnsi" w:cs="Arial"/>
          <w:sz w:val="18"/>
          <w:szCs w:val="18"/>
        </w:rPr>
        <w:t>indica que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ahora leerán teniendo en cuenta cada una de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esas </w:t>
      </w:r>
      <w:r w:rsidRPr="00D45467">
        <w:rPr>
          <w:rFonts w:asciiTheme="majorHAnsi" w:eastAsia="Calibri" w:hAnsiTheme="majorHAnsi" w:cs="Arial"/>
          <w:sz w:val="18"/>
          <w:szCs w:val="18"/>
        </w:rPr>
        <w:t>partes</w:t>
      </w:r>
      <w:r w:rsidR="003B0FF9">
        <w:rPr>
          <w:rFonts w:asciiTheme="majorHAnsi" w:eastAsia="Calibri" w:hAnsiTheme="majorHAnsi" w:cs="Arial"/>
          <w:sz w:val="18"/>
          <w:szCs w:val="18"/>
        </w:rPr>
        <w:t>.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FB446E" w:rsidRPr="00D45467" w:rsidRDefault="001E704D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 w:rsidRPr="00D45467">
        <w:rPr>
          <w:rFonts w:asciiTheme="majorHAnsi" w:eastAsiaTheme="minorHAnsi" w:hAnsiTheme="majorHAnsi" w:cs="Arial"/>
          <w:sz w:val="18"/>
          <w:szCs w:val="18"/>
          <w:lang w:eastAsia="es-PE"/>
        </w:rPr>
        <w:t xml:space="preserve">Pide a un voluntario o voluntaria para que lea en voz alta 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e 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>inici</w:t>
      </w:r>
      <w:r w:rsidR="003B0FF9">
        <w:rPr>
          <w:rFonts w:asciiTheme="majorHAnsi" w:eastAsia="Calibri" w:hAnsiTheme="majorHAnsi" w:cs="Arial"/>
          <w:sz w:val="18"/>
          <w:szCs w:val="18"/>
        </w:rPr>
        <w:t>e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la lectura de la primera </w:t>
      </w:r>
      <w:r w:rsidR="00241529" w:rsidRPr="00D45467">
        <w:rPr>
          <w:rFonts w:asciiTheme="majorHAnsi" w:eastAsia="Calibri" w:hAnsiTheme="majorHAnsi" w:cs="Arial"/>
          <w:sz w:val="18"/>
          <w:szCs w:val="18"/>
        </w:rPr>
        <w:t>parte</w:t>
      </w:r>
      <w:r w:rsidR="00FB446E" w:rsidRPr="00D45467">
        <w:rPr>
          <w:rFonts w:asciiTheme="majorHAnsi" w:eastAsia="Calibri" w:hAnsiTheme="majorHAnsi" w:cs="Arial"/>
          <w:sz w:val="18"/>
          <w:szCs w:val="18"/>
        </w:rPr>
        <w:t>.</w:t>
      </w:r>
    </w:p>
    <w:p w:rsidR="00FB446E" w:rsidRPr="00D45467" w:rsidRDefault="003B0FF9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 w:rsidRPr="00D45467">
        <w:rPr>
          <w:rFonts w:asciiTheme="majorHAnsi" w:eastAsia="Calibri" w:hAnsiTheme="majorHAnsi" w:cs="Arial"/>
          <w:sz w:val="18"/>
          <w:szCs w:val="18"/>
        </w:rPr>
        <w:t>Indíca</w:t>
      </w:r>
      <w:r>
        <w:rPr>
          <w:rFonts w:asciiTheme="majorHAnsi" w:eastAsia="Calibri" w:hAnsiTheme="majorHAnsi" w:cs="Arial"/>
          <w:sz w:val="18"/>
          <w:szCs w:val="18"/>
        </w:rPr>
        <w:t>le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 xml:space="preserve"> que lea y </w:t>
      </w:r>
      <w:r>
        <w:rPr>
          <w:rFonts w:asciiTheme="majorHAnsi" w:eastAsia="Calibri" w:hAnsiTheme="majorHAnsi" w:cs="Arial"/>
          <w:sz w:val="18"/>
          <w:szCs w:val="18"/>
        </w:rPr>
        <w:t xml:space="preserve">que 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>haga una pausa en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756E85" w:rsidRPr="00D45467">
        <w:rPr>
          <w:rFonts w:asciiTheme="majorHAnsi" w:eastAsia="Calibri" w:hAnsiTheme="majorHAnsi" w:cs="Arial"/>
          <w:sz w:val="18"/>
          <w:szCs w:val="18"/>
        </w:rPr>
        <w:t>la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 xml:space="preserve"> primera parte</w:t>
      </w:r>
      <w:r>
        <w:rPr>
          <w:rFonts w:asciiTheme="majorHAnsi" w:eastAsia="Calibri" w:hAnsiTheme="majorHAnsi" w:cs="Arial"/>
          <w:sz w:val="18"/>
          <w:szCs w:val="18"/>
        </w:rPr>
        <w:t>.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>
        <w:rPr>
          <w:rFonts w:asciiTheme="majorHAnsi" w:eastAsia="Calibri" w:hAnsiTheme="majorHAnsi" w:cs="Arial"/>
          <w:sz w:val="18"/>
          <w:szCs w:val="18"/>
        </w:rPr>
        <w:t>Pregu</w:t>
      </w:r>
      <w:r w:rsidRPr="00D45467">
        <w:rPr>
          <w:rFonts w:asciiTheme="majorHAnsi" w:eastAsia="Calibri" w:hAnsiTheme="majorHAnsi" w:cs="Arial"/>
          <w:sz w:val="18"/>
          <w:szCs w:val="18"/>
        </w:rPr>
        <w:t>nta</w:t>
      </w:r>
      <w:r>
        <w:rPr>
          <w:rFonts w:asciiTheme="majorHAnsi" w:eastAsia="Calibri" w:hAnsiTheme="majorHAnsi" w:cs="Arial"/>
          <w:sz w:val="18"/>
          <w:szCs w:val="18"/>
        </w:rPr>
        <w:t xml:space="preserve"> a todo el grupo clase: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¿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 xml:space="preserve">de 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qué se </w:t>
      </w:r>
      <w:r w:rsidR="001E704D" w:rsidRPr="00D45467">
        <w:rPr>
          <w:rFonts w:asciiTheme="majorHAnsi" w:eastAsia="Calibri" w:hAnsiTheme="majorHAnsi" w:cs="Arial"/>
          <w:sz w:val="18"/>
          <w:szCs w:val="18"/>
        </w:rPr>
        <w:t xml:space="preserve">habla </w:t>
      </w:r>
      <w:r w:rsidR="00241529" w:rsidRPr="00D45467">
        <w:rPr>
          <w:rFonts w:asciiTheme="majorHAnsi" w:eastAsia="Calibri" w:hAnsiTheme="majorHAnsi" w:cs="Arial"/>
          <w:sz w:val="18"/>
          <w:szCs w:val="18"/>
        </w:rPr>
        <w:t xml:space="preserve">en </w:t>
      </w:r>
      <w:r w:rsidR="00756E85" w:rsidRPr="00D45467">
        <w:rPr>
          <w:rFonts w:asciiTheme="majorHAnsi" w:eastAsia="Calibri" w:hAnsiTheme="majorHAnsi" w:cs="Arial"/>
          <w:sz w:val="18"/>
          <w:szCs w:val="18"/>
        </w:rPr>
        <w:t xml:space="preserve">esta 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>primer</w:t>
      </w:r>
      <w:r w:rsidR="00756E85" w:rsidRPr="00D45467">
        <w:rPr>
          <w:rFonts w:asciiTheme="majorHAnsi" w:eastAsia="Calibri" w:hAnsiTheme="majorHAnsi" w:cs="Arial"/>
          <w:sz w:val="18"/>
          <w:szCs w:val="18"/>
        </w:rPr>
        <w:t>a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241529" w:rsidRPr="00D45467">
        <w:rPr>
          <w:rFonts w:asciiTheme="majorHAnsi" w:eastAsia="Calibri" w:hAnsiTheme="majorHAnsi" w:cs="Arial"/>
          <w:sz w:val="18"/>
          <w:szCs w:val="18"/>
        </w:rPr>
        <w:t>parte?</w:t>
      </w:r>
      <w:r w:rsidR="00D33648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:rsidR="00D72AA8" w:rsidRPr="00D45467" w:rsidRDefault="003B0FF9" w:rsidP="00D50506">
      <w:pPr>
        <w:pStyle w:val="Prrafodelista1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Theme="majorHAnsi" w:eastAsiaTheme="minorHAnsi" w:hAnsiTheme="majorHAnsi" w:cs="Arial"/>
          <w:sz w:val="18"/>
          <w:szCs w:val="18"/>
          <w:lang w:eastAsia="es-PE"/>
        </w:rPr>
      </w:pPr>
      <w:r>
        <w:rPr>
          <w:rFonts w:asciiTheme="majorHAnsi" w:hAnsiTheme="majorHAnsi" w:cs="Arial"/>
          <w:sz w:val="18"/>
          <w:szCs w:val="18"/>
          <w:lang w:eastAsia="es-PE"/>
        </w:rPr>
        <w:t xml:space="preserve">Los </w:t>
      </w:r>
      <w:r w:rsidR="00D72AA8" w:rsidRPr="00D45467">
        <w:rPr>
          <w:rFonts w:asciiTheme="majorHAnsi" w:hAnsiTheme="majorHAnsi" w:cs="Arial"/>
          <w:sz w:val="18"/>
          <w:szCs w:val="18"/>
          <w:lang w:eastAsia="es-PE"/>
        </w:rPr>
        <w:t xml:space="preserve">estudiantes </w:t>
      </w:r>
      <w:r w:rsidR="00241529" w:rsidRPr="00D45467">
        <w:rPr>
          <w:rFonts w:asciiTheme="majorHAnsi" w:hAnsiTheme="majorHAnsi" w:cs="Arial"/>
          <w:sz w:val="18"/>
          <w:szCs w:val="18"/>
          <w:lang w:eastAsia="es-PE"/>
        </w:rPr>
        <w:t xml:space="preserve">pueden responder </w:t>
      </w:r>
      <w:r w:rsidR="00D72AA8" w:rsidRPr="00D45467">
        <w:rPr>
          <w:rFonts w:asciiTheme="majorHAnsi" w:hAnsiTheme="majorHAnsi" w:cs="Arial"/>
          <w:sz w:val="18"/>
          <w:szCs w:val="18"/>
          <w:lang w:eastAsia="es-PE"/>
        </w:rPr>
        <w:t>con</w:t>
      </w:r>
      <w:r w:rsidR="00241529" w:rsidRPr="00D45467">
        <w:rPr>
          <w:rFonts w:asciiTheme="majorHAnsi" w:hAnsiTheme="majorHAnsi" w:cs="Arial"/>
          <w:sz w:val="18"/>
          <w:szCs w:val="18"/>
          <w:lang w:eastAsia="es-PE"/>
        </w:rPr>
        <w:t xml:space="preserve"> ideas como </w:t>
      </w:r>
      <w:r>
        <w:rPr>
          <w:rFonts w:asciiTheme="majorHAnsi" w:hAnsiTheme="majorHAnsi" w:cs="Arial"/>
          <w:sz w:val="18"/>
          <w:szCs w:val="18"/>
          <w:lang w:eastAsia="es-PE"/>
        </w:rPr>
        <w:t xml:space="preserve">estas: </w:t>
      </w:r>
      <w:r w:rsidR="00241529" w:rsidRPr="00D45467">
        <w:rPr>
          <w:rFonts w:asciiTheme="majorHAnsi" w:hAnsiTheme="majorHAnsi" w:cs="Arial"/>
          <w:sz w:val="18"/>
          <w:szCs w:val="18"/>
          <w:lang w:eastAsia="es-PE"/>
        </w:rPr>
        <w:t xml:space="preserve">habla de un </w:t>
      </w:r>
      <w:r w:rsidR="00A14175" w:rsidRPr="00D45467">
        <w:rPr>
          <w:rFonts w:asciiTheme="majorHAnsi" w:hAnsiTheme="majorHAnsi" w:cs="Arial"/>
          <w:sz w:val="18"/>
          <w:szCs w:val="18"/>
          <w:lang w:eastAsia="es-PE"/>
        </w:rPr>
        <w:t>problema,</w:t>
      </w:r>
      <w:r w:rsidR="00241529" w:rsidRPr="00D45467">
        <w:rPr>
          <w:rFonts w:asciiTheme="majorHAnsi" w:hAnsiTheme="majorHAnsi" w:cs="Arial"/>
          <w:sz w:val="18"/>
          <w:szCs w:val="18"/>
          <w:lang w:eastAsia="es-PE"/>
        </w:rPr>
        <w:t xml:space="preserve"> habla de los </w:t>
      </w:r>
      <w:r w:rsidR="00D72AA8" w:rsidRPr="00D45467">
        <w:rPr>
          <w:rFonts w:asciiTheme="majorHAnsi" w:hAnsiTheme="majorHAnsi" w:cs="Arial"/>
          <w:sz w:val="18"/>
          <w:szCs w:val="18"/>
          <w:lang w:eastAsia="es-PE"/>
        </w:rPr>
        <w:t>trabajos</w:t>
      </w:r>
      <w:r w:rsidR="00FB446E" w:rsidRPr="00D45467">
        <w:rPr>
          <w:rFonts w:asciiTheme="majorHAnsi" w:hAnsiTheme="majorHAnsi" w:cs="Arial"/>
          <w:sz w:val="18"/>
          <w:szCs w:val="18"/>
          <w:lang w:eastAsia="es-PE"/>
        </w:rPr>
        <w:t xml:space="preserve"> que </w:t>
      </w:r>
      <w:r w:rsidR="00262066" w:rsidRPr="00D45467">
        <w:rPr>
          <w:rFonts w:asciiTheme="majorHAnsi" w:hAnsiTheme="majorHAnsi" w:cs="Arial"/>
          <w:sz w:val="18"/>
          <w:szCs w:val="18"/>
          <w:lang w:eastAsia="es-PE"/>
        </w:rPr>
        <w:t xml:space="preserve">están desordenados, habla </w:t>
      </w:r>
      <w:r w:rsidR="00FB446E" w:rsidRPr="00D45467">
        <w:rPr>
          <w:rFonts w:asciiTheme="majorHAnsi" w:hAnsiTheme="majorHAnsi" w:cs="Arial"/>
          <w:sz w:val="18"/>
          <w:szCs w:val="18"/>
          <w:lang w:eastAsia="es-PE"/>
        </w:rPr>
        <w:t>sobre lo</w:t>
      </w:r>
      <w:r w:rsidR="00D33648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="00262066" w:rsidRPr="00D45467">
        <w:rPr>
          <w:rFonts w:asciiTheme="majorHAnsi" w:hAnsiTheme="majorHAnsi" w:cs="Arial"/>
          <w:sz w:val="18"/>
          <w:szCs w:val="18"/>
          <w:lang w:eastAsia="es-PE"/>
        </w:rPr>
        <w:t>fácil</w:t>
      </w:r>
      <w:r w:rsidR="00FB446E" w:rsidRPr="00D45467">
        <w:rPr>
          <w:rFonts w:asciiTheme="majorHAnsi" w:hAnsiTheme="majorHAnsi" w:cs="Arial"/>
          <w:sz w:val="18"/>
          <w:szCs w:val="18"/>
          <w:lang w:eastAsia="es-PE"/>
        </w:rPr>
        <w:t xml:space="preserve"> que es </w:t>
      </w:r>
      <w:r w:rsidR="00262066" w:rsidRPr="00D45467">
        <w:rPr>
          <w:rFonts w:asciiTheme="majorHAnsi" w:hAnsiTheme="majorHAnsi" w:cs="Arial"/>
          <w:sz w:val="18"/>
          <w:szCs w:val="18"/>
          <w:lang w:eastAsia="es-PE"/>
        </w:rPr>
        <w:t xml:space="preserve">ordenar los trabajos, </w:t>
      </w:r>
      <w:r>
        <w:rPr>
          <w:rFonts w:asciiTheme="majorHAnsi" w:hAnsiTheme="majorHAnsi" w:cs="Arial"/>
          <w:sz w:val="18"/>
          <w:szCs w:val="18"/>
          <w:lang w:eastAsia="es-PE"/>
        </w:rPr>
        <w:t xml:space="preserve">dice que </w:t>
      </w:r>
      <w:r w:rsidR="00262066" w:rsidRPr="00D45467">
        <w:rPr>
          <w:rFonts w:asciiTheme="majorHAnsi" w:hAnsiTheme="majorHAnsi" w:cs="Arial"/>
          <w:sz w:val="18"/>
          <w:szCs w:val="18"/>
          <w:lang w:eastAsia="es-PE"/>
        </w:rPr>
        <w:t xml:space="preserve">podemos usar un portafolio para evitar que se pierdan los trabajos, etc. </w:t>
      </w:r>
    </w:p>
    <w:p w:rsidR="00F1401C" w:rsidRPr="00D45467" w:rsidRDefault="00262066" w:rsidP="00D50506">
      <w:pPr>
        <w:pStyle w:val="Prrafodelista"/>
        <w:numPr>
          <w:ilvl w:val="0"/>
          <w:numId w:val="38"/>
        </w:numPr>
        <w:spacing w:after="0"/>
        <w:ind w:left="284" w:right="-1" w:hanging="284"/>
        <w:jc w:val="both"/>
        <w:rPr>
          <w:rFonts w:asciiTheme="majorHAnsi" w:hAnsiTheme="majorHAnsi" w:cs="Arial"/>
          <w:sz w:val="18"/>
          <w:szCs w:val="18"/>
        </w:rPr>
      </w:pPr>
      <w:r w:rsidRPr="00D45467">
        <w:rPr>
          <w:rFonts w:asciiTheme="majorHAnsi" w:hAnsiTheme="majorHAnsi" w:cs="Arial"/>
          <w:sz w:val="18"/>
          <w:szCs w:val="18"/>
          <w:lang w:eastAsia="es-PE"/>
        </w:rPr>
        <w:t>Pregunta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 lo siguiente</w:t>
      </w:r>
      <w:r w:rsidRPr="00D45467">
        <w:rPr>
          <w:rFonts w:asciiTheme="majorHAnsi" w:hAnsiTheme="majorHAnsi" w:cs="Arial"/>
          <w:sz w:val="18"/>
          <w:szCs w:val="18"/>
          <w:lang w:eastAsia="es-PE"/>
        </w:rPr>
        <w:t xml:space="preserve">: ¿hay algunas palabras o frases que no se entienden?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Vean si pueden </w:t>
      </w:r>
      <w:r w:rsidR="00F1401C" w:rsidRPr="00D45467">
        <w:rPr>
          <w:rFonts w:asciiTheme="majorHAnsi" w:hAnsiTheme="majorHAnsi" w:cs="Arial"/>
          <w:sz w:val="18"/>
          <w:szCs w:val="18"/>
          <w:lang w:eastAsia="es-PE"/>
        </w:rPr>
        <w:t xml:space="preserve">deducirlo por el contexto en el que está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o si no pueden hacerlo. En ambos casos, diles que </w:t>
      </w:r>
      <w:r w:rsidR="00F1401C" w:rsidRPr="00D45467">
        <w:rPr>
          <w:rFonts w:asciiTheme="majorHAnsi" w:hAnsiTheme="majorHAnsi" w:cs="Arial"/>
          <w:sz w:val="18"/>
          <w:szCs w:val="18"/>
          <w:lang w:eastAsia="es-PE"/>
        </w:rPr>
        <w:t xml:space="preserve">al final de la lectura del texto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consultarán, </w:t>
      </w:r>
      <w:r w:rsidR="00F1401C" w:rsidRPr="00D45467">
        <w:rPr>
          <w:rFonts w:asciiTheme="majorHAnsi" w:hAnsiTheme="majorHAnsi" w:cs="Arial"/>
          <w:sz w:val="18"/>
          <w:szCs w:val="18"/>
          <w:lang w:eastAsia="es-PE"/>
        </w:rPr>
        <w:t>si fuese necesario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, </w:t>
      </w:r>
      <w:r w:rsidR="00F1401C" w:rsidRPr="00D45467">
        <w:rPr>
          <w:rFonts w:asciiTheme="majorHAnsi" w:hAnsiTheme="majorHAnsi" w:cs="Arial"/>
          <w:sz w:val="18"/>
          <w:szCs w:val="18"/>
          <w:lang w:eastAsia="es-PE"/>
        </w:rPr>
        <w:t>en el diccionario.</w:t>
      </w:r>
    </w:p>
    <w:p w:rsidR="00567E3E" w:rsidRPr="00D45467" w:rsidRDefault="00D72AA8" w:rsidP="00D50506">
      <w:pPr>
        <w:pStyle w:val="Prrafodelista"/>
        <w:numPr>
          <w:ilvl w:val="0"/>
          <w:numId w:val="38"/>
        </w:numPr>
        <w:spacing w:after="0"/>
        <w:ind w:left="284" w:right="-1" w:hanging="284"/>
        <w:jc w:val="both"/>
        <w:rPr>
          <w:rFonts w:asciiTheme="majorHAnsi" w:hAnsiTheme="majorHAnsi"/>
          <w:sz w:val="18"/>
          <w:szCs w:val="18"/>
        </w:rPr>
      </w:pPr>
      <w:r w:rsidRPr="00D45467">
        <w:rPr>
          <w:rFonts w:asciiTheme="majorHAnsi" w:eastAsia="Calibri" w:hAnsiTheme="majorHAnsi" w:cs="Arial"/>
          <w:sz w:val="18"/>
          <w:szCs w:val="18"/>
        </w:rPr>
        <w:t xml:space="preserve">Continúa con la lectura </w:t>
      </w:r>
      <w:r w:rsidR="003F35D3" w:rsidRPr="00D45467">
        <w:rPr>
          <w:rFonts w:asciiTheme="majorHAnsi" w:eastAsia="Calibri" w:hAnsiTheme="majorHAnsi" w:cs="Arial"/>
          <w:sz w:val="18"/>
          <w:szCs w:val="18"/>
        </w:rPr>
        <w:t xml:space="preserve">de la segunda,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la </w:t>
      </w:r>
      <w:r w:rsidR="003F35D3" w:rsidRPr="00D45467">
        <w:rPr>
          <w:rFonts w:asciiTheme="majorHAnsi" w:eastAsia="Calibri" w:hAnsiTheme="majorHAnsi" w:cs="Arial"/>
          <w:sz w:val="18"/>
          <w:szCs w:val="18"/>
        </w:rPr>
        <w:t xml:space="preserve">tercera y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la </w:t>
      </w:r>
      <w:r w:rsidR="003F35D3" w:rsidRPr="00D45467">
        <w:rPr>
          <w:rFonts w:asciiTheme="majorHAnsi" w:eastAsia="Calibri" w:hAnsiTheme="majorHAnsi" w:cs="Arial"/>
          <w:sz w:val="18"/>
          <w:szCs w:val="18"/>
        </w:rPr>
        <w:t>cuarta parte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3F35D3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hasta concluir </w:t>
      </w:r>
      <w:r w:rsidR="00262066" w:rsidRPr="00D45467">
        <w:rPr>
          <w:rFonts w:asciiTheme="majorHAnsi" w:eastAsia="Calibri" w:hAnsiTheme="majorHAnsi" w:cs="Arial"/>
          <w:sz w:val="18"/>
          <w:szCs w:val="18"/>
        </w:rPr>
        <w:t xml:space="preserve">con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el </w:t>
      </w:r>
      <w:r w:rsidR="00262066" w:rsidRPr="00D45467">
        <w:rPr>
          <w:rFonts w:asciiTheme="majorHAnsi" w:eastAsia="Calibri" w:hAnsiTheme="majorHAnsi" w:cs="Arial"/>
          <w:sz w:val="18"/>
          <w:szCs w:val="18"/>
        </w:rPr>
        <w:t>texto</w:t>
      </w:r>
      <w:r w:rsidR="00567E3E" w:rsidRPr="00D45467">
        <w:rPr>
          <w:rFonts w:asciiTheme="majorHAnsi" w:eastAsia="Calibri" w:hAnsiTheme="majorHAnsi" w:cs="Arial"/>
          <w:sz w:val="18"/>
          <w:szCs w:val="18"/>
        </w:rPr>
        <w:t>.</w:t>
      </w:r>
    </w:p>
    <w:p w:rsidR="00D72AA8" w:rsidRPr="00D45467" w:rsidRDefault="003F35D3" w:rsidP="00D50506">
      <w:pPr>
        <w:pStyle w:val="Prrafodelista"/>
        <w:numPr>
          <w:ilvl w:val="0"/>
          <w:numId w:val="38"/>
        </w:numPr>
        <w:spacing w:after="0"/>
        <w:ind w:left="284" w:right="-1" w:hanging="284"/>
        <w:jc w:val="both"/>
        <w:rPr>
          <w:rFonts w:asciiTheme="majorHAnsi" w:hAnsiTheme="majorHAnsi"/>
          <w:sz w:val="18"/>
          <w:szCs w:val="18"/>
        </w:rPr>
      </w:pPr>
      <w:r w:rsidRPr="00D45467">
        <w:rPr>
          <w:rFonts w:asciiTheme="majorHAnsi" w:eastAsia="Calibri" w:hAnsiTheme="majorHAnsi" w:cs="Arial"/>
          <w:sz w:val="18"/>
          <w:szCs w:val="18"/>
        </w:rPr>
        <w:t xml:space="preserve">Pregunta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lo siguiente: </w:t>
      </w:r>
      <w:r w:rsidRPr="00D45467">
        <w:rPr>
          <w:rFonts w:asciiTheme="majorHAnsi" w:eastAsia="Calibri" w:hAnsiTheme="majorHAnsi" w:cs="Arial"/>
          <w:sz w:val="18"/>
          <w:szCs w:val="18"/>
        </w:rPr>
        <w:t>¿qué les llama la atención de la tercera parte del texto?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¿por qué están resaltadas </w:t>
      </w:r>
      <w:r w:rsidR="003B0FF9">
        <w:rPr>
          <w:rFonts w:asciiTheme="majorHAnsi" w:eastAsia="Calibri" w:hAnsiTheme="majorHAnsi" w:cs="Arial"/>
          <w:sz w:val="18"/>
          <w:szCs w:val="18"/>
        </w:rPr>
        <w:t>las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palabras </w:t>
      </w:r>
      <w:r w:rsidR="00A14175" w:rsidRPr="00D50506">
        <w:rPr>
          <w:rFonts w:asciiTheme="majorHAnsi" w:eastAsia="Calibri" w:hAnsiTheme="majorHAnsi" w:cs="Arial"/>
          <w:i/>
          <w:sz w:val="18"/>
          <w:szCs w:val="18"/>
        </w:rPr>
        <w:t>primero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A14175" w:rsidRPr="00D50506">
        <w:rPr>
          <w:rFonts w:asciiTheme="majorHAnsi" w:eastAsia="Calibri" w:hAnsiTheme="majorHAnsi" w:cs="Arial"/>
          <w:i/>
          <w:sz w:val="18"/>
          <w:szCs w:val="18"/>
        </w:rPr>
        <w:t>enseguida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A14175" w:rsidRPr="00D50506">
        <w:rPr>
          <w:rFonts w:asciiTheme="majorHAnsi" w:eastAsia="Calibri" w:hAnsiTheme="majorHAnsi" w:cs="Arial"/>
          <w:i/>
          <w:sz w:val="18"/>
          <w:szCs w:val="18"/>
        </w:rPr>
        <w:t>después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>, etc.?, ¿</w:t>
      </w:r>
      <w:r w:rsidR="00D45467" w:rsidRPr="00D45467">
        <w:rPr>
          <w:rFonts w:asciiTheme="majorHAnsi" w:eastAsia="Calibri" w:hAnsiTheme="majorHAnsi" w:cs="Arial"/>
          <w:sz w:val="18"/>
          <w:szCs w:val="18"/>
        </w:rPr>
        <w:t>saben cómo se llaman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 y </w:t>
      </w:r>
      <w:r w:rsidR="00567E3E" w:rsidRPr="00D45467">
        <w:rPr>
          <w:rFonts w:asciiTheme="majorHAnsi" w:eastAsia="Calibri" w:hAnsiTheme="majorHAnsi" w:cs="Arial"/>
          <w:sz w:val="18"/>
          <w:szCs w:val="18"/>
        </w:rPr>
        <w:t xml:space="preserve">para qué 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sirven? Escucha las respuestas de las niñas y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los 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>niñ</w:t>
      </w:r>
      <w:r w:rsidR="003B0FF9">
        <w:rPr>
          <w:rFonts w:asciiTheme="majorHAnsi" w:eastAsia="Calibri" w:hAnsiTheme="majorHAnsi" w:cs="Arial"/>
          <w:sz w:val="18"/>
          <w:szCs w:val="18"/>
        </w:rPr>
        <w:t>o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>s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>y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 a partir de sus aportes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 e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xplica que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las </w:t>
      </w:r>
      <w:r w:rsidR="00262066" w:rsidRPr="00D45467">
        <w:rPr>
          <w:rFonts w:asciiTheme="majorHAnsi" w:eastAsia="Calibri" w:hAnsiTheme="majorHAnsi" w:cs="Arial"/>
          <w:sz w:val="18"/>
          <w:szCs w:val="18"/>
        </w:rPr>
        <w:t>palabras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D72AA8" w:rsidRPr="00D50506">
        <w:rPr>
          <w:rFonts w:asciiTheme="majorHAnsi" w:eastAsia="Calibri" w:hAnsiTheme="majorHAnsi" w:cs="Arial"/>
          <w:i/>
          <w:sz w:val="18"/>
          <w:szCs w:val="18"/>
        </w:rPr>
        <w:t>primero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D72AA8" w:rsidRPr="00D50506">
        <w:rPr>
          <w:rFonts w:asciiTheme="majorHAnsi" w:eastAsia="Calibri" w:hAnsiTheme="majorHAnsi" w:cs="Arial"/>
          <w:i/>
          <w:sz w:val="18"/>
          <w:szCs w:val="18"/>
        </w:rPr>
        <w:t>enseguida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, </w:t>
      </w:r>
      <w:r w:rsidR="00D72AA8" w:rsidRPr="00D50506">
        <w:rPr>
          <w:rFonts w:asciiTheme="majorHAnsi" w:eastAsia="Calibri" w:hAnsiTheme="majorHAnsi" w:cs="Arial"/>
          <w:i/>
          <w:sz w:val="18"/>
          <w:szCs w:val="18"/>
        </w:rPr>
        <w:t>después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>, etc.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reciben el nombre de </w:t>
      </w:r>
      <w:r w:rsidR="00D72AA8" w:rsidRPr="00D50506">
        <w:rPr>
          <w:rFonts w:asciiTheme="majorHAnsi" w:eastAsia="Calibri" w:hAnsiTheme="majorHAnsi" w:cs="Arial"/>
          <w:i/>
          <w:sz w:val="18"/>
          <w:szCs w:val="18"/>
        </w:rPr>
        <w:t>conectores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Pr="00D45467">
        <w:rPr>
          <w:rFonts w:asciiTheme="majorHAnsi" w:eastAsia="Calibri" w:hAnsiTheme="majorHAnsi" w:cs="Arial"/>
          <w:sz w:val="18"/>
          <w:szCs w:val="18"/>
        </w:rPr>
        <w:t>y nos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permiten unir mejor las ideas e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>n e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l texto. </w:t>
      </w:r>
    </w:p>
    <w:p w:rsidR="00567E3E" w:rsidRPr="00D45467" w:rsidRDefault="003F35D3" w:rsidP="00D50506">
      <w:pPr>
        <w:pStyle w:val="Prrafodelista"/>
        <w:numPr>
          <w:ilvl w:val="0"/>
          <w:numId w:val="38"/>
        </w:numPr>
        <w:spacing w:after="0" w:line="276" w:lineRule="auto"/>
        <w:ind w:left="284" w:right="-1" w:hanging="284"/>
        <w:jc w:val="both"/>
        <w:rPr>
          <w:rFonts w:asciiTheme="majorHAnsi" w:hAnsiTheme="majorHAnsi" w:cs="Calibri-Bold"/>
          <w:b/>
          <w:bCs/>
          <w:sz w:val="18"/>
          <w:szCs w:val="18"/>
          <w:lang w:eastAsia="es-PE"/>
        </w:rPr>
      </w:pPr>
      <w:r w:rsidRPr="00D45467">
        <w:rPr>
          <w:rFonts w:asciiTheme="majorHAnsi" w:eastAsia="Calibri" w:hAnsiTheme="majorHAnsi" w:cs="Arial"/>
          <w:sz w:val="18"/>
          <w:szCs w:val="18"/>
        </w:rPr>
        <w:t>Dirige la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mirada de </w:t>
      </w:r>
      <w:r w:rsidRPr="00D45467">
        <w:rPr>
          <w:rFonts w:asciiTheme="majorHAnsi" w:eastAsia="Calibri" w:hAnsiTheme="majorHAnsi" w:cs="Arial"/>
          <w:sz w:val="18"/>
          <w:szCs w:val="18"/>
        </w:rPr>
        <w:t>los estudiantes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 a la cuarta parte del texto 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>y pregúntales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>: ¿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qué </w:t>
      </w:r>
      <w:r w:rsidR="00A14175" w:rsidRPr="00D45467">
        <w:rPr>
          <w:rFonts w:asciiTheme="majorHAnsi" w:eastAsia="Calibri" w:hAnsiTheme="majorHAnsi" w:cs="Arial"/>
          <w:sz w:val="18"/>
          <w:szCs w:val="18"/>
        </w:rPr>
        <w:t xml:space="preserve">se dice en esta parte del texto? </w:t>
      </w:r>
    </w:p>
    <w:p w:rsidR="003B0FF9" w:rsidRDefault="003B0FF9" w:rsidP="005E1049">
      <w:pPr>
        <w:pStyle w:val="Prrafodelista1"/>
        <w:spacing w:after="0" w:line="276" w:lineRule="auto"/>
        <w:ind w:left="0"/>
        <w:jc w:val="both"/>
        <w:rPr>
          <w:rFonts w:asciiTheme="majorHAnsi" w:hAnsiTheme="majorHAnsi" w:cs="Calibri-Bold"/>
          <w:b/>
          <w:bCs/>
          <w:color w:val="000000" w:themeColor="text1"/>
          <w:sz w:val="18"/>
          <w:szCs w:val="18"/>
          <w:lang w:eastAsia="es-PE"/>
        </w:rPr>
      </w:pPr>
    </w:p>
    <w:p w:rsidR="00A14175" w:rsidRPr="00D50506" w:rsidRDefault="00D72AA8" w:rsidP="005E1049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t>Después de la lectura</w:t>
      </w:r>
    </w:p>
    <w:p w:rsidR="00A14175" w:rsidRPr="00D50506" w:rsidRDefault="00A14175" w:rsidP="005E1049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t xml:space="preserve">En grupos pequeños </w:t>
      </w:r>
    </w:p>
    <w:p w:rsidR="00D72AA8" w:rsidRPr="00D45467" w:rsidRDefault="00A14175" w:rsidP="00D50506">
      <w:pPr>
        <w:pStyle w:val="Prrafodelista1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D50506">
        <w:rPr>
          <w:rFonts w:asciiTheme="majorHAnsi" w:hAnsiTheme="majorHAnsi" w:cs="Calibri-Bold"/>
          <w:bCs/>
          <w:color w:val="000000" w:themeColor="text1"/>
          <w:sz w:val="18"/>
          <w:szCs w:val="18"/>
          <w:lang w:eastAsia="es-PE"/>
        </w:rPr>
        <w:t>I</w:t>
      </w:r>
      <w:r w:rsidR="00567E3E" w:rsidRPr="00567E3E">
        <w:rPr>
          <w:rFonts w:asciiTheme="majorHAnsi" w:eastAsia="Calibri" w:hAnsiTheme="majorHAnsi" w:cs="Arial"/>
          <w:sz w:val="18"/>
          <w:szCs w:val="18"/>
        </w:rPr>
        <w:t>n</w:t>
      </w:r>
      <w:r w:rsidR="00567E3E" w:rsidRPr="00D72AA8">
        <w:rPr>
          <w:rFonts w:asciiTheme="majorHAnsi" w:eastAsia="Calibri" w:hAnsiTheme="majorHAnsi" w:cs="Arial"/>
          <w:sz w:val="18"/>
          <w:szCs w:val="18"/>
        </w:rPr>
        <w:t>vita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 xml:space="preserve"> a </w:t>
      </w:r>
      <w:r w:rsidRPr="00D72AA8">
        <w:rPr>
          <w:rFonts w:asciiTheme="majorHAnsi" w:eastAsia="Calibri" w:hAnsiTheme="majorHAnsi" w:cs="Arial"/>
          <w:sz w:val="18"/>
          <w:szCs w:val="18"/>
        </w:rPr>
        <w:t xml:space="preserve">las 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 xml:space="preserve">niñas y 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a los </w:t>
      </w:r>
      <w:r w:rsidRPr="00D72AA8">
        <w:rPr>
          <w:rFonts w:asciiTheme="majorHAnsi" w:eastAsia="Calibri" w:hAnsiTheme="majorHAnsi" w:cs="Arial"/>
          <w:sz w:val="18"/>
          <w:szCs w:val="18"/>
        </w:rPr>
        <w:t>niños a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 xml:space="preserve"> comentar con sus propias </w:t>
      </w:r>
      <w:r w:rsidRPr="00D72AA8">
        <w:rPr>
          <w:rFonts w:asciiTheme="majorHAnsi" w:eastAsia="Calibri" w:hAnsiTheme="majorHAnsi" w:cs="Arial"/>
          <w:sz w:val="18"/>
          <w:szCs w:val="18"/>
        </w:rPr>
        <w:t>palabras el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 xml:space="preserve"> contenido del texto leído</w:t>
      </w:r>
      <w:r w:rsidR="003B0FF9">
        <w:rPr>
          <w:rFonts w:asciiTheme="majorHAnsi" w:eastAsia="Calibri" w:hAnsiTheme="majorHAnsi" w:cs="Arial"/>
          <w:sz w:val="18"/>
          <w:szCs w:val="18"/>
        </w:rPr>
        <w:t>.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3B0FF9">
        <w:rPr>
          <w:rFonts w:asciiTheme="majorHAnsi" w:eastAsia="Calibri" w:hAnsiTheme="majorHAnsi" w:cs="Arial"/>
          <w:sz w:val="18"/>
          <w:szCs w:val="18"/>
        </w:rPr>
        <w:t>S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i 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>ellos no lo hicieran</w:t>
      </w:r>
      <w:r w:rsidR="00D45467">
        <w:rPr>
          <w:rFonts w:asciiTheme="majorHAnsi" w:eastAsia="Calibri" w:hAnsiTheme="majorHAnsi" w:cs="Arial"/>
          <w:sz w:val="18"/>
          <w:szCs w:val="18"/>
        </w:rPr>
        <w:t>,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D45467">
        <w:rPr>
          <w:rFonts w:asciiTheme="majorHAnsi" w:eastAsia="Calibri" w:hAnsiTheme="majorHAnsi" w:cs="Arial"/>
          <w:sz w:val="18"/>
          <w:szCs w:val="18"/>
        </w:rPr>
        <w:t>utiliza preguntas como</w:t>
      </w:r>
      <w:r w:rsidR="003B0FF9">
        <w:rPr>
          <w:rFonts w:asciiTheme="majorHAnsi" w:eastAsia="Calibri" w:hAnsiTheme="majorHAnsi" w:cs="Arial"/>
          <w:sz w:val="18"/>
          <w:szCs w:val="18"/>
        </w:rPr>
        <w:t xml:space="preserve"> estas</w:t>
      </w:r>
      <w:r w:rsidR="00986D02" w:rsidRPr="00D45467">
        <w:rPr>
          <w:rFonts w:asciiTheme="majorHAnsi" w:eastAsia="Calibri" w:hAnsiTheme="majorHAnsi" w:cs="Arial"/>
          <w:sz w:val="18"/>
          <w:szCs w:val="18"/>
        </w:rPr>
        <w:t>:</w:t>
      </w:r>
      <w:r w:rsidR="00D72AA8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>¿de qué trata el texto?, ¿qué tipo de texto es?, ¿para qué habrá sido escrito?, ¿qué función cumple</w:t>
      </w:r>
      <w:r w:rsidR="003B0FF9">
        <w:rPr>
          <w:rFonts w:asciiTheme="majorHAnsi" w:eastAsia="Calibri" w:hAnsiTheme="majorHAnsi" w:cs="Arial"/>
          <w:sz w:val="18"/>
          <w:szCs w:val="18"/>
        </w:rPr>
        <w:t>n</w:t>
      </w:r>
      <w:r w:rsidR="00D72AA8" w:rsidRPr="00D72AA8">
        <w:rPr>
          <w:rFonts w:asciiTheme="majorHAnsi" w:eastAsia="Calibri" w:hAnsiTheme="majorHAnsi" w:cs="Arial"/>
          <w:sz w:val="18"/>
          <w:szCs w:val="18"/>
        </w:rPr>
        <w:t xml:space="preserve"> los signos de exclamación en el </w:t>
      </w:r>
      <w:r w:rsidR="00986D02" w:rsidRPr="00D72AA8">
        <w:rPr>
          <w:rFonts w:asciiTheme="majorHAnsi" w:eastAsia="Calibri" w:hAnsiTheme="majorHAnsi" w:cs="Arial"/>
          <w:sz w:val="18"/>
          <w:szCs w:val="18"/>
        </w:rPr>
        <w:t>título?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986D02" w:rsidRPr="00A14175">
        <w:rPr>
          <w:rFonts w:asciiTheme="majorHAnsi" w:eastAsia="Calibri" w:hAnsiTheme="majorHAnsi" w:cs="Arial"/>
          <w:color w:val="FF0000"/>
          <w:sz w:val="18"/>
          <w:szCs w:val="18"/>
        </w:rPr>
        <w:t xml:space="preserve"> </w:t>
      </w:r>
      <w:r w:rsidR="00986D02" w:rsidRPr="00D45467">
        <w:rPr>
          <w:rFonts w:asciiTheme="majorHAnsi" w:eastAsia="Calibri" w:hAnsiTheme="majorHAnsi" w:cs="Arial"/>
          <w:sz w:val="18"/>
          <w:szCs w:val="18"/>
        </w:rPr>
        <w:t>¿</w:t>
      </w:r>
      <w:r w:rsidRPr="00D45467">
        <w:rPr>
          <w:rFonts w:asciiTheme="majorHAnsi" w:eastAsia="Calibri" w:hAnsiTheme="majorHAnsi" w:cs="Arial"/>
          <w:sz w:val="18"/>
          <w:szCs w:val="18"/>
        </w:rPr>
        <w:t>para qué escribió</w:t>
      </w:r>
      <w:r w:rsidR="00986D02" w:rsidRPr="00D45467">
        <w:rPr>
          <w:rFonts w:asciiTheme="majorHAnsi" w:eastAsia="Calibri" w:hAnsiTheme="majorHAnsi" w:cs="Arial"/>
          <w:sz w:val="18"/>
          <w:szCs w:val="18"/>
        </w:rPr>
        <w:t xml:space="preserve"> el autor este texto? Acércate a los grupos y escucha cómo participan</w:t>
      </w:r>
      <w:r w:rsidR="003B0FF9">
        <w:rPr>
          <w:rFonts w:asciiTheme="majorHAnsi" w:eastAsia="Calibri" w:hAnsiTheme="majorHAnsi" w:cs="Arial"/>
          <w:sz w:val="18"/>
          <w:szCs w:val="18"/>
        </w:rPr>
        <w:t>.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3B0FF9">
        <w:rPr>
          <w:rFonts w:asciiTheme="majorHAnsi" w:eastAsia="Calibri" w:hAnsiTheme="majorHAnsi" w:cs="Arial"/>
          <w:sz w:val="18"/>
          <w:szCs w:val="18"/>
        </w:rPr>
        <w:t>O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riéntalos </w:t>
      </w:r>
      <w:r w:rsidR="00986D02" w:rsidRPr="00D45467">
        <w:rPr>
          <w:rFonts w:asciiTheme="majorHAnsi" w:eastAsia="Calibri" w:hAnsiTheme="majorHAnsi" w:cs="Arial"/>
          <w:sz w:val="18"/>
          <w:szCs w:val="18"/>
        </w:rPr>
        <w:t xml:space="preserve">de acuerdo </w:t>
      </w:r>
      <w:r w:rsidR="003B0FF9">
        <w:rPr>
          <w:rFonts w:asciiTheme="majorHAnsi" w:eastAsia="Calibri" w:hAnsiTheme="majorHAnsi" w:cs="Arial"/>
          <w:sz w:val="18"/>
          <w:szCs w:val="18"/>
        </w:rPr>
        <w:t>con</w:t>
      </w:r>
      <w:r w:rsidR="003B0FF9" w:rsidRPr="00D45467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986D02" w:rsidRPr="00D45467">
        <w:rPr>
          <w:rFonts w:asciiTheme="majorHAnsi" w:eastAsia="Calibri" w:hAnsiTheme="majorHAnsi" w:cs="Arial"/>
          <w:sz w:val="18"/>
          <w:szCs w:val="18"/>
        </w:rPr>
        <w:t xml:space="preserve">las necesidades del grupo. </w:t>
      </w:r>
    </w:p>
    <w:p w:rsidR="00986D02" w:rsidRPr="00D50506" w:rsidRDefault="00986D02" w:rsidP="005E1049">
      <w:pPr>
        <w:pStyle w:val="Prrafodelista1"/>
        <w:spacing w:after="0" w:line="276" w:lineRule="auto"/>
        <w:ind w:left="0"/>
        <w:jc w:val="both"/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</w:pPr>
      <w:r w:rsidRPr="00D50506">
        <w:rPr>
          <w:rFonts w:asciiTheme="majorHAnsi" w:eastAsiaTheme="minorHAnsi" w:hAnsiTheme="majorHAnsi" w:cs="Arial"/>
          <w:b/>
          <w:bCs/>
          <w:color w:val="2E74B5" w:themeColor="accent1" w:themeShade="BF"/>
          <w:sz w:val="18"/>
          <w:szCs w:val="18"/>
        </w:rPr>
        <w:lastRenderedPageBreak/>
        <w:t>En grupo clase</w:t>
      </w:r>
    </w:p>
    <w:p w:rsidR="00986D02" w:rsidRPr="00D50506" w:rsidRDefault="00986D02" w:rsidP="00D50506">
      <w:pPr>
        <w:pStyle w:val="Prrafodelista"/>
        <w:numPr>
          <w:ilvl w:val="0"/>
          <w:numId w:val="39"/>
        </w:numPr>
        <w:spacing w:after="0"/>
        <w:ind w:left="284" w:right="-1" w:hanging="284"/>
        <w:jc w:val="both"/>
        <w:rPr>
          <w:rFonts w:asciiTheme="majorHAnsi" w:hAnsiTheme="majorHAnsi" w:cs="Arial"/>
          <w:sz w:val="18"/>
          <w:szCs w:val="18"/>
          <w:lang w:eastAsia="es-PE"/>
        </w:rPr>
      </w:pPr>
      <w:r w:rsidRPr="00D50506">
        <w:rPr>
          <w:rFonts w:asciiTheme="majorHAnsi" w:hAnsiTheme="majorHAnsi" w:cs="Arial"/>
          <w:sz w:val="18"/>
          <w:szCs w:val="18"/>
          <w:lang w:eastAsia="es-PE"/>
        </w:rPr>
        <w:t>C</w:t>
      </w:r>
      <w:r w:rsidR="00814290" w:rsidRPr="00D50506">
        <w:rPr>
          <w:rFonts w:asciiTheme="majorHAnsi" w:hAnsiTheme="majorHAnsi" w:cs="Arial"/>
          <w:sz w:val="18"/>
          <w:szCs w:val="18"/>
          <w:lang w:eastAsia="es-PE"/>
        </w:rPr>
        <w:t>on la participación de cada uno de los estudiantes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,</w:t>
      </w:r>
      <w:r w:rsidR="00814290" w:rsidRPr="00D50506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>f</w:t>
      </w:r>
      <w:r w:rsidR="00A14175" w:rsidRPr="00D50506">
        <w:rPr>
          <w:rFonts w:asciiTheme="majorHAnsi" w:hAnsiTheme="majorHAnsi" w:cs="Arial"/>
          <w:sz w:val="18"/>
          <w:szCs w:val="18"/>
          <w:lang w:eastAsia="es-PE"/>
        </w:rPr>
        <w:t xml:space="preserve">ormaliza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los saberes en relación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con e</w:t>
      </w:r>
      <w:r w:rsidR="003B0FF9" w:rsidRPr="00D50506">
        <w:rPr>
          <w:rFonts w:asciiTheme="majorHAnsi" w:hAnsiTheme="majorHAnsi" w:cs="Arial"/>
          <w:sz w:val="18"/>
          <w:szCs w:val="18"/>
          <w:lang w:eastAsia="es-PE"/>
        </w:rPr>
        <w:t xml:space="preserve">l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tema,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el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tipo de texto y sus características,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y el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propósito del autor. Registra </w:t>
      </w:r>
      <w:r w:rsidR="003B0FF9" w:rsidRPr="00550637">
        <w:rPr>
          <w:rFonts w:asciiTheme="majorHAnsi" w:hAnsiTheme="majorHAnsi" w:cs="Arial"/>
          <w:sz w:val="18"/>
          <w:szCs w:val="18"/>
          <w:lang w:eastAsia="es-PE"/>
        </w:rPr>
        <w:t>las ideas</w:t>
      </w:r>
      <w:r w:rsidR="003B0FF9" w:rsidRPr="003B0FF9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en un papelote. </w:t>
      </w:r>
    </w:p>
    <w:p w:rsidR="00567E3E" w:rsidRPr="00D50506" w:rsidRDefault="00986D02" w:rsidP="00D50506">
      <w:pPr>
        <w:pStyle w:val="Prrafodelista"/>
        <w:numPr>
          <w:ilvl w:val="0"/>
          <w:numId w:val="39"/>
        </w:numPr>
        <w:spacing w:after="0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Pide al grupo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clase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que recuerde 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 xml:space="preserve">lo siguiente: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>¿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p</w:t>
      </w:r>
      <w:r w:rsidR="003B0FF9" w:rsidRPr="00D50506">
        <w:rPr>
          <w:rFonts w:asciiTheme="majorHAnsi" w:hAnsiTheme="majorHAnsi" w:cs="Arial"/>
          <w:sz w:val="18"/>
          <w:szCs w:val="18"/>
          <w:lang w:eastAsia="es-PE"/>
        </w:rPr>
        <w:t xml:space="preserve">ara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>qué leímos este texto?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,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 ¿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c</w:t>
      </w:r>
      <w:r w:rsidR="003B0FF9" w:rsidRPr="00D50506">
        <w:rPr>
          <w:rFonts w:asciiTheme="majorHAnsi" w:hAnsiTheme="majorHAnsi" w:cs="Arial"/>
          <w:sz w:val="18"/>
          <w:szCs w:val="18"/>
          <w:lang w:eastAsia="es-PE"/>
        </w:rPr>
        <w:t xml:space="preserve">uál 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>fue nuestro propósito? En función de las respuestas (</w:t>
      </w:r>
      <w:r w:rsidR="00102AFF" w:rsidRPr="00D50506">
        <w:rPr>
          <w:rFonts w:asciiTheme="majorHAnsi" w:hAnsiTheme="majorHAnsi" w:cs="Arial"/>
          <w:sz w:val="18"/>
          <w:szCs w:val="18"/>
          <w:lang w:eastAsia="es-PE"/>
        </w:rPr>
        <w:t>leímos</w:t>
      </w:r>
      <w:r w:rsidRPr="00D50506">
        <w:rPr>
          <w:rFonts w:asciiTheme="majorHAnsi" w:hAnsiTheme="majorHAnsi" w:cs="Arial"/>
          <w:sz w:val="18"/>
          <w:szCs w:val="18"/>
          <w:lang w:eastAsia="es-PE"/>
        </w:rPr>
        <w:t xml:space="preserve"> para saber cómo elaborar</w:t>
      </w:r>
      <w:r w:rsidR="00102AFF" w:rsidRPr="00D50506">
        <w:rPr>
          <w:rFonts w:asciiTheme="majorHAnsi" w:hAnsiTheme="majorHAnsi" w:cs="Arial"/>
          <w:sz w:val="18"/>
          <w:szCs w:val="18"/>
          <w:lang w:eastAsia="es-PE"/>
        </w:rPr>
        <w:t xml:space="preserve"> un portafolio)</w:t>
      </w:r>
      <w:r w:rsidR="003B0FF9">
        <w:rPr>
          <w:rFonts w:asciiTheme="majorHAnsi" w:hAnsiTheme="majorHAnsi" w:cs="Arial"/>
          <w:sz w:val="18"/>
          <w:szCs w:val="18"/>
          <w:lang w:eastAsia="es-PE"/>
        </w:rPr>
        <w:t>,</w:t>
      </w:r>
      <w:r w:rsidR="00102AFF" w:rsidRPr="00D50506">
        <w:rPr>
          <w:rFonts w:asciiTheme="majorHAnsi" w:hAnsiTheme="majorHAnsi" w:cs="Arial"/>
          <w:sz w:val="18"/>
          <w:szCs w:val="18"/>
          <w:lang w:eastAsia="es-PE"/>
        </w:rPr>
        <w:t xml:space="preserve"> </w:t>
      </w:r>
      <w:r w:rsidRPr="00D50506">
        <w:rPr>
          <w:rFonts w:asciiTheme="majorHAnsi" w:hAnsiTheme="majorHAnsi" w:cs="Arial"/>
          <w:bCs/>
          <w:sz w:val="18"/>
          <w:szCs w:val="18"/>
        </w:rPr>
        <w:t xml:space="preserve">comenta que entre hoy y mañana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>elaborarán y</w:t>
      </w:r>
      <w:r w:rsidRPr="00D50506">
        <w:rPr>
          <w:rFonts w:asciiTheme="majorHAnsi" w:hAnsiTheme="majorHAnsi" w:cs="Arial"/>
          <w:bCs/>
          <w:sz w:val="18"/>
          <w:szCs w:val="18"/>
        </w:rPr>
        <w:t xml:space="preserve"> organizarán su portafolio. </w:t>
      </w:r>
      <w:r w:rsidR="00D72AA8" w:rsidRPr="00D50506">
        <w:rPr>
          <w:rFonts w:asciiTheme="majorHAnsi" w:eastAsia="Calibri" w:hAnsiTheme="majorHAnsi" w:cs="Arial"/>
          <w:sz w:val="18"/>
          <w:szCs w:val="18"/>
        </w:rPr>
        <w:t xml:space="preserve">Pide </w:t>
      </w:r>
      <w:r w:rsidR="00567E3E" w:rsidRPr="00D50506">
        <w:rPr>
          <w:rFonts w:asciiTheme="majorHAnsi" w:eastAsia="Calibri" w:hAnsiTheme="majorHAnsi" w:cs="Arial"/>
          <w:sz w:val="18"/>
          <w:szCs w:val="18"/>
        </w:rPr>
        <w:t>a</w:t>
      </w:r>
      <w:r w:rsidR="00D72AA8" w:rsidRPr="00D50506">
        <w:rPr>
          <w:rFonts w:asciiTheme="majorHAnsi" w:eastAsia="Calibri" w:hAnsiTheme="majorHAnsi" w:cs="Arial"/>
          <w:sz w:val="18"/>
          <w:szCs w:val="18"/>
        </w:rPr>
        <w:t xml:space="preserve"> los </w:t>
      </w:r>
      <w:r w:rsidR="00102AFF" w:rsidRPr="00D50506">
        <w:rPr>
          <w:rFonts w:asciiTheme="majorHAnsi" w:eastAsia="Calibri" w:hAnsiTheme="majorHAnsi" w:cs="Arial"/>
          <w:sz w:val="18"/>
          <w:szCs w:val="18"/>
        </w:rPr>
        <w:t>estudiantes que describa</w:t>
      </w:r>
      <w:r w:rsidR="003B0FF9">
        <w:rPr>
          <w:rFonts w:asciiTheme="majorHAnsi" w:eastAsia="Calibri" w:hAnsiTheme="majorHAnsi" w:cs="Arial"/>
          <w:sz w:val="18"/>
          <w:szCs w:val="18"/>
        </w:rPr>
        <w:t>n</w:t>
      </w:r>
      <w:r w:rsidR="00102AFF" w:rsidRPr="00D50506">
        <w:rPr>
          <w:rFonts w:asciiTheme="majorHAnsi" w:eastAsia="Calibri" w:hAnsiTheme="majorHAnsi" w:cs="Arial"/>
          <w:sz w:val="18"/>
          <w:szCs w:val="18"/>
        </w:rPr>
        <w:t xml:space="preserve"> paso a paso cómo elaborar el portafolio del estudiante. indica que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102AFF" w:rsidRPr="00D50506">
        <w:rPr>
          <w:rFonts w:asciiTheme="majorHAnsi" w:eastAsia="Calibri" w:hAnsiTheme="majorHAnsi" w:cs="Arial"/>
          <w:sz w:val="18"/>
          <w:szCs w:val="18"/>
        </w:rPr>
        <w:t xml:space="preserve"> ahora que ya saben cómo se hace, qué partes tiene y para qué sirven los portafolios</w:t>
      </w:r>
      <w:r w:rsidR="003B0FF9">
        <w:rPr>
          <w:rFonts w:asciiTheme="majorHAnsi" w:eastAsia="Calibri" w:hAnsiTheme="majorHAnsi" w:cs="Arial"/>
          <w:sz w:val="18"/>
          <w:szCs w:val="18"/>
        </w:rPr>
        <w:t>,</w:t>
      </w:r>
      <w:r w:rsidR="00102AFF" w:rsidRPr="00D50506">
        <w:rPr>
          <w:rFonts w:asciiTheme="majorHAnsi" w:eastAsia="Calibri" w:hAnsiTheme="majorHAnsi" w:cs="Arial"/>
          <w:sz w:val="18"/>
          <w:szCs w:val="18"/>
        </w:rPr>
        <w:t xml:space="preserve">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 xml:space="preserve">ya pueden hacer </w:t>
      </w:r>
      <w:r w:rsidR="003B0FF9">
        <w:rPr>
          <w:rFonts w:asciiTheme="majorHAnsi" w:hAnsiTheme="majorHAnsi" w:cs="Arial"/>
          <w:bCs/>
          <w:sz w:val="18"/>
          <w:szCs w:val="18"/>
        </w:rPr>
        <w:t>el suyo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>.</w:t>
      </w:r>
      <w:r w:rsidR="00D33648" w:rsidRPr="00D50506">
        <w:rPr>
          <w:rFonts w:asciiTheme="majorHAnsi" w:hAnsiTheme="majorHAnsi" w:cs="Arial"/>
          <w:bCs/>
          <w:sz w:val="18"/>
          <w:szCs w:val="18"/>
        </w:rPr>
        <w:t xml:space="preserve"> 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DF35AF" w:rsidTr="00EC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:rsidR="00897950" w:rsidRPr="00DF35AF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:rsidR="00897950" w:rsidRPr="00DF35A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52B31" w:rsidRPr="00DF35AF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:rsidR="00567E3E" w:rsidRPr="00D50506" w:rsidRDefault="003B0FF9" w:rsidP="00D50506">
      <w:pPr>
        <w:pStyle w:val="Prrafodelista"/>
        <w:numPr>
          <w:ilvl w:val="0"/>
          <w:numId w:val="41"/>
        </w:numPr>
        <w:spacing w:after="0"/>
        <w:ind w:left="284" w:right="-1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Para el c</w:t>
      </w:r>
      <w:r w:rsidRPr="00D50506">
        <w:rPr>
          <w:rFonts w:asciiTheme="majorHAnsi" w:hAnsiTheme="majorHAnsi" w:cs="Arial"/>
          <w:bCs/>
          <w:sz w:val="18"/>
          <w:szCs w:val="18"/>
        </w:rPr>
        <w:t>ierr</w:t>
      </w:r>
      <w:r>
        <w:rPr>
          <w:rFonts w:asciiTheme="majorHAnsi" w:hAnsiTheme="majorHAnsi" w:cs="Arial"/>
          <w:bCs/>
          <w:sz w:val="18"/>
          <w:szCs w:val="18"/>
        </w:rPr>
        <w:t xml:space="preserve">e,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 xml:space="preserve">reflexiona </w:t>
      </w:r>
      <w:r>
        <w:rPr>
          <w:rFonts w:asciiTheme="majorHAnsi" w:hAnsiTheme="majorHAnsi" w:cs="Arial"/>
          <w:bCs/>
          <w:sz w:val="18"/>
          <w:szCs w:val="18"/>
        </w:rPr>
        <w:t xml:space="preserve">junto </w:t>
      </w:r>
      <w:r w:rsidR="00567E3E" w:rsidRPr="00D50506">
        <w:rPr>
          <w:rFonts w:asciiTheme="majorHAnsi" w:hAnsiTheme="majorHAnsi" w:cs="Arial"/>
          <w:bCs/>
          <w:sz w:val="18"/>
          <w:szCs w:val="18"/>
        </w:rPr>
        <w:t xml:space="preserve">con las niñas y </w:t>
      </w:r>
      <w:r>
        <w:rPr>
          <w:rFonts w:asciiTheme="majorHAnsi" w:hAnsiTheme="majorHAnsi" w:cs="Arial"/>
          <w:bCs/>
          <w:sz w:val="18"/>
          <w:szCs w:val="18"/>
        </w:rPr>
        <w:t xml:space="preserve">los </w:t>
      </w:r>
      <w:r w:rsidR="00567E3E" w:rsidRPr="00D50506">
        <w:rPr>
          <w:rFonts w:asciiTheme="majorHAnsi" w:hAnsiTheme="majorHAnsi" w:cs="Arial"/>
          <w:bCs/>
          <w:sz w:val="18"/>
          <w:szCs w:val="18"/>
        </w:rPr>
        <w:t xml:space="preserve">niños sobre la importancia de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>leer textos</w:t>
      </w:r>
      <w:r w:rsidR="00567E3E" w:rsidRPr="00D50506">
        <w:rPr>
          <w:rFonts w:asciiTheme="majorHAnsi" w:hAnsiTheme="majorHAnsi" w:cs="Arial"/>
          <w:bCs/>
          <w:sz w:val="18"/>
          <w:szCs w:val="18"/>
        </w:rPr>
        <w:t xml:space="preserve"> instructivos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 xml:space="preserve">. </w:t>
      </w:r>
      <w:r w:rsidRPr="003B0FF9">
        <w:rPr>
          <w:rFonts w:asciiTheme="majorHAnsi" w:hAnsiTheme="majorHAnsi" w:cs="Arial"/>
          <w:bCs/>
          <w:sz w:val="18"/>
          <w:szCs w:val="18"/>
        </w:rPr>
        <w:t>Pregúnta</w:t>
      </w:r>
      <w:r>
        <w:rPr>
          <w:rFonts w:asciiTheme="majorHAnsi" w:hAnsiTheme="majorHAnsi" w:cs="Arial"/>
          <w:bCs/>
          <w:sz w:val="18"/>
          <w:szCs w:val="18"/>
        </w:rPr>
        <w:t xml:space="preserve">les lo siguiente: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>¿has leído este tipo de textos en otras oportunidades?</w:t>
      </w:r>
      <w:r>
        <w:rPr>
          <w:rFonts w:asciiTheme="majorHAnsi" w:hAnsiTheme="majorHAnsi" w:cs="Arial"/>
          <w:bCs/>
          <w:sz w:val="18"/>
          <w:szCs w:val="18"/>
        </w:rPr>
        <w:t>,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 xml:space="preserve"> ¿para qué sirve generalmente este tipo de textos?</w:t>
      </w:r>
      <w:r>
        <w:rPr>
          <w:rFonts w:asciiTheme="majorHAnsi" w:hAnsiTheme="majorHAnsi" w:cs="Arial"/>
          <w:bCs/>
          <w:sz w:val="18"/>
          <w:szCs w:val="18"/>
        </w:rPr>
        <w:t>,</w:t>
      </w:r>
      <w:r w:rsidR="00D33648" w:rsidRPr="00D5050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02AFF" w:rsidRPr="00D50506">
        <w:rPr>
          <w:rFonts w:asciiTheme="majorHAnsi" w:hAnsiTheme="majorHAnsi" w:cs="Arial"/>
          <w:bCs/>
          <w:sz w:val="18"/>
          <w:szCs w:val="18"/>
        </w:rPr>
        <w:t>¿el texto que hemos leído nos ha dado instrucciones claras para elaborar nuestro portafolio?</w:t>
      </w:r>
      <w:r w:rsidR="00D33648" w:rsidRPr="00D50506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B52B31" w:rsidRPr="00D50506" w:rsidRDefault="003B0FF9" w:rsidP="00D50506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3B0FF9">
        <w:rPr>
          <w:rFonts w:asciiTheme="majorHAnsi" w:eastAsia="Times New Roman" w:hAnsiTheme="majorHAnsi" w:cs="Arial"/>
          <w:sz w:val="18"/>
          <w:szCs w:val="18"/>
        </w:rPr>
        <w:t>Coménta</w:t>
      </w:r>
      <w:r>
        <w:rPr>
          <w:rFonts w:asciiTheme="majorHAnsi" w:eastAsia="Times New Roman" w:hAnsiTheme="majorHAnsi" w:cs="Arial"/>
          <w:sz w:val="18"/>
          <w:szCs w:val="18"/>
        </w:rPr>
        <w:t>les</w:t>
      </w:r>
      <w:r w:rsidR="00102AFF" w:rsidRPr="00D50506">
        <w:rPr>
          <w:rFonts w:asciiTheme="majorHAnsi" w:eastAsia="Times New Roman" w:hAnsiTheme="majorHAnsi" w:cs="Arial"/>
          <w:sz w:val="18"/>
          <w:szCs w:val="18"/>
        </w:rPr>
        <w:t xml:space="preserve"> que</w:t>
      </w:r>
      <w:r>
        <w:rPr>
          <w:rFonts w:asciiTheme="majorHAnsi" w:eastAsia="Times New Roman" w:hAnsiTheme="majorHAnsi" w:cs="Arial"/>
          <w:sz w:val="18"/>
          <w:szCs w:val="18"/>
        </w:rPr>
        <w:t>,</w:t>
      </w:r>
      <w:r w:rsidR="00102AFF" w:rsidRPr="00D50506">
        <w:rPr>
          <w:rFonts w:asciiTheme="majorHAnsi" w:eastAsia="Times New Roman" w:hAnsiTheme="majorHAnsi" w:cs="Arial"/>
          <w:sz w:val="18"/>
          <w:szCs w:val="18"/>
        </w:rPr>
        <w:t xml:space="preserve"> ahora que ya saben cómo se</w:t>
      </w:r>
      <w:r w:rsidR="005E1049" w:rsidRPr="00D50506">
        <w:rPr>
          <w:rFonts w:asciiTheme="majorHAnsi" w:eastAsia="Times New Roman" w:hAnsiTheme="majorHAnsi" w:cs="Arial"/>
          <w:sz w:val="18"/>
          <w:szCs w:val="18"/>
          <w:lang w:val="es-MX"/>
        </w:rPr>
        <w:t xml:space="preserve"> hace un portafolio, están listos para hacer el suyo. </w:t>
      </w:r>
      <w:r w:rsidRPr="003B0FF9">
        <w:rPr>
          <w:rFonts w:asciiTheme="majorHAnsi" w:eastAsia="Times New Roman" w:hAnsiTheme="majorHAnsi" w:cs="Arial"/>
          <w:sz w:val="18"/>
          <w:szCs w:val="18"/>
          <w:lang w:val="es-MX"/>
        </w:rPr>
        <w:t>Indíca</w:t>
      </w:r>
      <w:r>
        <w:rPr>
          <w:rFonts w:asciiTheme="majorHAnsi" w:eastAsia="Times New Roman" w:hAnsiTheme="majorHAnsi" w:cs="Arial"/>
          <w:sz w:val="18"/>
          <w:szCs w:val="18"/>
          <w:lang w:val="es-MX"/>
        </w:rPr>
        <w:t xml:space="preserve">les </w:t>
      </w:r>
      <w:r w:rsidR="005E1049" w:rsidRPr="00D50506">
        <w:rPr>
          <w:rFonts w:asciiTheme="majorHAnsi" w:eastAsia="Times New Roman" w:hAnsiTheme="majorHAnsi" w:cs="Arial"/>
          <w:sz w:val="18"/>
          <w:szCs w:val="18"/>
          <w:lang w:val="es-MX"/>
        </w:rPr>
        <w:t>que seleccionen sus trabajos, elijan los materiales que se necesitan y los traigan para que hagan su portafolio.</w:t>
      </w:r>
    </w:p>
    <w:p w:rsidR="003B0FF9" w:rsidRPr="00D50506" w:rsidRDefault="003B0FF9" w:rsidP="00D5050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 w:cs="Arial"/>
          <w:sz w:val="18"/>
          <w:szCs w:val="18"/>
        </w:rPr>
      </w:pPr>
    </w:p>
    <w:p w:rsidR="003634B5" w:rsidRPr="00DF35AF" w:rsidRDefault="00AC0984" w:rsidP="00CB1C5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DF35AF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2704D9" w:rsidRPr="00550637" w:rsidRDefault="002704D9" w:rsidP="002704D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550637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los estudiantes?, ¿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q</w:t>
      </w:r>
      <w:r w:rsidRPr="00550637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ué dificultades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experimentaron</w:t>
      </w:r>
      <w:r w:rsidRPr="00550637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</w:p>
    <w:p w:rsidR="00AC0984" w:rsidRPr="00DF35AF" w:rsidRDefault="00AC0984" w:rsidP="00CB1C56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F35AF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1C3E8A" w:rsidRPr="00DF35AF" w:rsidRDefault="00AC0984" w:rsidP="00CB1C56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F35AF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E558BA" w:rsidRPr="008A4847" w:rsidRDefault="00E558BA" w:rsidP="00E558BA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E558BA" w:rsidRPr="00931521" w:rsidRDefault="00931521" w:rsidP="00AE6A19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18"/>
          <w:lang w:val="es-ES"/>
        </w:rPr>
      </w:pPr>
      <w:r w:rsidRPr="00931521">
        <w:rPr>
          <w:rFonts w:asciiTheme="majorHAnsi" w:eastAsia="Calibri" w:hAnsiTheme="majorHAnsi" w:cs="Times New Roman"/>
          <w:b/>
          <w:szCs w:val="18"/>
          <w:lang w:val="es-ES"/>
        </w:rPr>
        <w:t>Anexo</w:t>
      </w:r>
      <w:r w:rsidR="00AE6A19">
        <w:rPr>
          <w:rFonts w:asciiTheme="majorHAnsi" w:eastAsia="Calibri" w:hAnsiTheme="majorHAnsi" w:cs="Times New Roman"/>
          <w:b/>
          <w:szCs w:val="18"/>
          <w:lang w:val="es-ES"/>
        </w:rPr>
        <w:t xml:space="preserve"> </w:t>
      </w:r>
      <w:r w:rsidRPr="00931521">
        <w:rPr>
          <w:rFonts w:asciiTheme="majorHAnsi" w:eastAsia="Calibri" w:hAnsiTheme="majorHAnsi" w:cs="Times New Roman"/>
          <w:b/>
          <w:szCs w:val="18"/>
          <w:lang w:val="es-ES"/>
        </w:rPr>
        <w:t>1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94"/>
      </w:tblGrid>
      <w:tr w:rsidR="00AE6A19" w:rsidTr="00EC0CF2">
        <w:trPr>
          <w:trHeight w:val="841"/>
        </w:trPr>
        <w:tc>
          <w:tcPr>
            <w:tcW w:w="8494" w:type="dxa"/>
          </w:tcPr>
          <w:p w:rsidR="00AE6A19" w:rsidRPr="00CF691E" w:rsidRDefault="001E5647" w:rsidP="00AE6A19">
            <w:pPr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0"/>
              </w:rPr>
            </w:pPr>
            <w:r w:rsidRPr="00CF691E">
              <w:rPr>
                <w:rFonts w:asciiTheme="majorHAnsi" w:hAnsiTheme="majorHAnsi" w:cstheme="majorHAnsi"/>
                <w:b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65408" behindDoc="0" locked="0" layoutInCell="1" allowOverlap="1" wp14:anchorId="48A44F87" wp14:editId="02E8939A">
                  <wp:simplePos x="0" y="0"/>
                  <wp:positionH relativeFrom="margin">
                    <wp:posOffset>4156075</wp:posOffset>
                  </wp:positionH>
                  <wp:positionV relativeFrom="paragraph">
                    <wp:posOffset>131445</wp:posOffset>
                  </wp:positionV>
                  <wp:extent cx="796925" cy="603885"/>
                  <wp:effectExtent l="0" t="0" r="3175" b="5715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6A19" w:rsidRPr="00CF691E">
              <w:rPr>
                <w:rFonts w:asciiTheme="majorHAnsi" w:eastAsia="Times New Roman" w:hAnsiTheme="majorHAnsi" w:cstheme="majorHAnsi"/>
                <w:b/>
                <w:sz w:val="24"/>
                <w:szCs w:val="20"/>
              </w:rPr>
              <w:t xml:space="preserve">Socorro, </w:t>
            </w:r>
            <w:r w:rsidR="003B0FF9">
              <w:rPr>
                <w:rFonts w:asciiTheme="majorHAnsi" w:eastAsia="Times New Roman" w:hAnsiTheme="majorHAnsi" w:cstheme="majorHAnsi"/>
                <w:b/>
                <w:sz w:val="24"/>
                <w:szCs w:val="20"/>
              </w:rPr>
              <w:t>¡</w:t>
            </w:r>
            <w:r w:rsidR="00AE6A19" w:rsidRPr="00CF691E">
              <w:rPr>
                <w:rFonts w:asciiTheme="majorHAnsi" w:eastAsia="Times New Roman" w:hAnsiTheme="majorHAnsi" w:cstheme="majorHAnsi"/>
                <w:b/>
                <w:sz w:val="24"/>
                <w:szCs w:val="20"/>
              </w:rPr>
              <w:t>dónde están mis trabajos!</w:t>
            </w:r>
            <w:r w:rsidR="00AE6A19" w:rsidRPr="00CF691E">
              <w:rPr>
                <w:rFonts w:asciiTheme="majorHAnsi" w:hAnsiTheme="majorHAnsi" w:cstheme="majorHAnsi"/>
                <w:b/>
                <w:noProof/>
                <w:sz w:val="20"/>
                <w:szCs w:val="20"/>
                <w:lang w:eastAsia="es-PE"/>
              </w:rPr>
              <w:t xml:space="preserve"> </w:t>
            </w:r>
          </w:p>
          <w:p w:rsidR="00AE6A19" w:rsidRPr="00CF691E" w:rsidRDefault="00AE6A19" w:rsidP="00AE6A19">
            <w:pPr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  <w:p w:rsidR="003B0FF9" w:rsidRDefault="001E5647" w:rsidP="001E5647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hAnsiTheme="majorHAnsi" w:cstheme="majorHAnsi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67456" behindDoc="0" locked="0" layoutInCell="1" allowOverlap="1" wp14:anchorId="52D00779" wp14:editId="0D8157CB">
                  <wp:simplePos x="0" y="0"/>
                  <wp:positionH relativeFrom="margin">
                    <wp:posOffset>-12700</wp:posOffset>
                  </wp:positionH>
                  <wp:positionV relativeFrom="paragraph">
                    <wp:posOffset>12065</wp:posOffset>
                  </wp:positionV>
                  <wp:extent cx="581025" cy="671830"/>
                  <wp:effectExtent l="0" t="0" r="9525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¿Tus trabajos se han extraviado?</w:t>
            </w:r>
            <w:r w:rsidR="003B0FF9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,</w:t>
            </w:r>
            <w:r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¿qué puedes hacer para que no se pierdan?</w:t>
            </w:r>
          </w:p>
          <w:p w:rsidR="001E5647" w:rsidRPr="00CF691E" w:rsidRDefault="001E5647" w:rsidP="001E5647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No te preocupes, organizar los trabajos es muy fácil. Aquí te comentamos lo que puedes hacer y cómo los puedes organizar.</w:t>
            </w:r>
          </w:p>
          <w:p w:rsidR="001E5647" w:rsidRPr="00CF691E" w:rsidRDefault="001E5647" w:rsidP="001E5647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Una buena forma para </w:t>
            </w:r>
            <w:r w:rsidR="00575196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guardar los trabajos, tenerlos organizados y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575196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l alcance cuando los necesitas es construyendo un portafolio. </w:t>
            </w:r>
          </w:p>
          <w:p w:rsidR="00EC0CF2" w:rsidRDefault="00EC0CF2" w:rsidP="001E5647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575196" w:rsidRPr="00CF691E" w:rsidRDefault="00A9055D" w:rsidP="001E5647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¿Q</w:t>
            </w:r>
            <w:r w:rsidR="00575196"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ué se necesita 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hacer </w:t>
            </w:r>
            <w:r w:rsidR="00575196"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para elaborar un portafolio? </w:t>
            </w:r>
          </w:p>
          <w:p w:rsidR="00575196" w:rsidRPr="00CF691E" w:rsidRDefault="00575196" w:rsidP="001E5647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Para elaborar un portafolio se necesita un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pedazo de cartón, de cartulina o un </w:t>
            </w:r>
            <w:r w:rsidR="003B0FF9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="003B0FF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ó</w:t>
            </w:r>
            <w:r w:rsidR="003B0FF9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lder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un </w:t>
            </w:r>
            <w:proofErr w:type="spellStart"/>
            <w:r w:rsidR="003B0FF9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="003B0FF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á</w:t>
            </w:r>
            <w:r w:rsidR="003B0FF9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stener</w:t>
            </w:r>
            <w:proofErr w:type="spellEnd"/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corrospum</w:t>
            </w:r>
            <w:proofErr w:type="spellEnd"/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 perforador, lo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 trabajos realizados, plumones, colo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res, tijera y silicona líquida.</w:t>
            </w:r>
          </w:p>
          <w:p w:rsidR="00B07FF5" w:rsidRPr="00CF691E" w:rsidRDefault="00575196" w:rsidP="001E5647">
            <w:pP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¿Qué pasos se debe seguir?</w:t>
            </w:r>
            <w:r w:rsidR="00B07FF5"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07FF5" w:rsidRPr="00CF691E" w:rsidRDefault="00B07FF5" w:rsidP="00CF691E">
            <w:pPr>
              <w:ind w:left="142" w:hanging="142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Primero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mide la cartulina o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el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cartón al tamaño de un folder A</w:t>
            </w:r>
            <w:r w:rsidR="00575196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4, coloca el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á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stener</w:t>
            </w:r>
            <w:proofErr w:type="spellEnd"/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cuidadosamente</w:t>
            </w:r>
            <w:r w:rsid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decora la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tapa con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dibujos o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imágenes de tu preferencia.</w:t>
            </w:r>
          </w:p>
          <w:p w:rsidR="00B07FF5" w:rsidRPr="00CF691E" w:rsidRDefault="00B07FF5" w:rsidP="00CF691E">
            <w:pPr>
              <w:ind w:left="142" w:hanging="142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Enseguida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 reúne todos tus trabajos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fichas de autoevaluación, fichas de registro, croquis, etc.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elecciona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algunos trabajos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estos deben ser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los más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representativos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o importantes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)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perfóralos y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colócalo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en tu portafolio.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07FF5" w:rsidRPr="00CF691E" w:rsidRDefault="003F35D3" w:rsidP="00CF691E">
            <w:pPr>
              <w:ind w:left="142" w:hanging="142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3F35D3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Luego</w:t>
            </w:r>
            <w:r w:rsidR="001A0DAA" w:rsidRPr="00D5050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7F2D52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labora una</w:t>
            </w:r>
            <w:r w:rsidR="00B07FF5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portada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donde estén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escritos tus datos: n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omb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re, grado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el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nombre de tu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maestro o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tutor.</w:t>
            </w:r>
          </w:p>
          <w:p w:rsidR="00CF691E" w:rsidRDefault="00D33648" w:rsidP="00CF691E">
            <w:pPr>
              <w:ind w:left="142" w:hanging="142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Puedes considerar también una sección de reflexión sobre los aprendizajes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prop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uesta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de metas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de aprendizaje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n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este espacio puedes </w:t>
            </w:r>
            <w:r w:rsidR="00CF691E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escribir lo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que te propones aprender en un tiempo determinado. Por ejemplo: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CF691E" w:rsidRDefault="00B07FF5" w:rsidP="00CF691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En la lectura: “Me propongo leer más libros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que el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trimestre pasado”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 “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Me propongo relacionar lo que leo con lo que yo pienso”, etc.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3F35D3" w:rsidRDefault="00B07FF5" w:rsidP="00CF691E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En la escritura: “Me propongo </w:t>
            </w:r>
            <w:r w:rsidR="007F2D52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mejorar mi ortografía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”, “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Me propongo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hacer una lista de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palabras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que me cuesta escribir”, “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Me propongo 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incorporar más </w:t>
            </w:r>
            <w:r w:rsidR="00CF691E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conectores a</w:t>
            </w:r>
            <w:r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mis textos para darle sentido”, etc.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07FF5" w:rsidRPr="003F35D3" w:rsidRDefault="003F35D3" w:rsidP="003F35D3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Finalmente</w:t>
            </w:r>
            <w:r w:rsidR="001A0DAA" w:rsidRPr="00D50506">
              <w:rPr>
                <w:rFonts w:asciiTheme="majorHAnsi" w:eastAsia="Times New Roman" w:hAnsiTheme="majorHAnsi" w:cstheme="majorHAnsi"/>
                <w:sz w:val="20"/>
                <w:szCs w:val="20"/>
              </w:rPr>
              <w:t>,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  <w:r w:rsidRPr="003F35D3">
              <w:rPr>
                <w:rFonts w:asciiTheme="majorHAnsi" w:eastAsia="Times New Roman" w:hAnsiTheme="majorHAnsi" w:cstheme="majorHAnsi"/>
                <w:sz w:val="20"/>
                <w:szCs w:val="20"/>
              </w:rPr>
              <w:t>d</w:t>
            </w:r>
            <w:r w:rsidR="007F2D52" w:rsidRPr="003F35D3">
              <w:rPr>
                <w:rFonts w:asciiTheme="majorHAnsi" w:eastAsia="Times New Roman" w:hAnsiTheme="majorHAnsi" w:cstheme="majorHAnsi"/>
                <w:sz w:val="20"/>
                <w:szCs w:val="20"/>
              </w:rPr>
              <w:t>escribe</w:t>
            </w:r>
            <w:r w:rsidR="001A0DAA">
              <w:rPr>
                <w:rFonts w:asciiTheme="majorHAnsi" w:eastAsia="Times New Roman" w:hAnsiTheme="majorHAnsi" w:cstheme="majorHAnsi"/>
                <w:sz w:val="20"/>
                <w:szCs w:val="20"/>
              </w:rPr>
              <w:t>,</w:t>
            </w:r>
            <w:r w:rsidR="00B07FF5" w:rsidRPr="003F35D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a manera de reflexión personal</w:t>
            </w:r>
            <w:r w:rsidR="00B07FF5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tus logros alcanzados y los aspectos que faltan por mejorar.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Por e</w:t>
            </w:r>
            <w:r w:rsidR="001A0DAA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jemplo</w:t>
            </w:r>
            <w:r w:rsidR="00B07FF5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 “En este trabajo descubrí que soy capaz de…”, “Una de las cosas que antes me costaba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="00B07FF5"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ahora puedo hacer es…”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:rsidR="00A9055D" w:rsidRDefault="00A9055D" w:rsidP="00A9055D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AE6A19" w:rsidRPr="00A9055D" w:rsidRDefault="003F35D3">
            <w:pPr>
              <w:jc w:val="both"/>
              <w:rPr>
                <w:rFonts w:asciiTheme="majorHAnsi" w:eastAsia="Times New Roman" w:hAnsiTheme="majorHAnsi" w:cstheme="majorHAnsi"/>
                <w:color w:val="3366FF"/>
                <w:sz w:val="20"/>
                <w:szCs w:val="20"/>
              </w:rPr>
            </w:pPr>
            <w:r w:rsidRPr="003F35D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Recuerda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="001A0DAA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el</w:t>
            </w:r>
            <w:r w:rsid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portafolio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además de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facilitarte el</w:t>
            </w:r>
            <w:r w:rsidR="00A1417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organizar</w:t>
            </w:r>
            <w:r w:rsid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guardar los trabajos que hace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puede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ayudarte a </w:t>
            </w:r>
            <w:r w:rsidR="00A1417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observar </w:t>
            </w:r>
            <w:r w:rsidR="00A1417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y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 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valorar lo que has aprendido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cuánto avanzaste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y </w:t>
            </w:r>
            <w:r w:rsidR="001A0DA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reflexionar sobre 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lo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que</w:t>
            </w:r>
            <w:r w:rsidR="00D3364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07FF5" w:rsidRPr="00CF691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aún falta aprender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y mejorar.</w:t>
            </w:r>
          </w:p>
        </w:tc>
      </w:tr>
    </w:tbl>
    <w:p w:rsidR="00931521" w:rsidRPr="00931521" w:rsidRDefault="00931521" w:rsidP="00931521">
      <w:pPr>
        <w:jc w:val="center"/>
        <w:rPr>
          <w:rFonts w:eastAsia="Times New Roman" w:cs="Times New Roman"/>
          <w:sz w:val="20"/>
          <w:szCs w:val="20"/>
        </w:rPr>
      </w:pPr>
    </w:p>
    <w:p w:rsidR="00931521" w:rsidRPr="00931521" w:rsidRDefault="00931521" w:rsidP="00931521">
      <w:pPr>
        <w:jc w:val="center"/>
        <w:rPr>
          <w:rFonts w:eastAsia="Times New Roman" w:cs="Times New Roman"/>
          <w:color w:val="3366FF"/>
          <w:sz w:val="20"/>
          <w:szCs w:val="20"/>
        </w:rPr>
      </w:pPr>
    </w:p>
    <w:p w:rsidR="00931521" w:rsidRPr="00931521" w:rsidRDefault="00D33648" w:rsidP="00931521">
      <w:pPr>
        <w:ind w:left="142" w:hanging="142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</w:p>
    <w:p w:rsidR="00C40E07" w:rsidRDefault="00D33648" w:rsidP="00B07FF5">
      <w:pPr>
        <w:ind w:left="142" w:hanging="142"/>
        <w:jc w:val="both"/>
        <w:rPr>
          <w:rFonts w:eastAsia="Times New Roman" w:cs="Arial"/>
          <w:color w:val="000000" w:themeColor="text1"/>
          <w:sz w:val="20"/>
          <w:szCs w:val="20"/>
        </w:rPr>
        <w:sectPr w:rsidR="00C40E07" w:rsidSect="00B52B31">
          <w:headerReference w:type="default" r:id="rId10"/>
          <w:footerReference w:type="default" r:id="rId11"/>
          <w:pgSz w:w="11906" w:h="16838"/>
          <w:pgMar w:top="1276" w:right="1701" w:bottom="1276" w:left="1701" w:header="708" w:footer="708" w:gutter="0"/>
          <w:cols w:space="708"/>
          <w:docGrid w:linePitch="360"/>
        </w:sectPr>
      </w:pPr>
      <w:r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:rsidR="00C40E07" w:rsidRPr="00F50D26" w:rsidRDefault="00C40E07" w:rsidP="00C40E07">
      <w:pPr>
        <w:tabs>
          <w:tab w:val="left" w:pos="2373"/>
        </w:tabs>
        <w:jc w:val="center"/>
        <w:rPr>
          <w:b/>
        </w:rPr>
      </w:pPr>
      <w:r w:rsidRPr="00F50D26">
        <w:rPr>
          <w:b/>
        </w:rPr>
        <w:t>LISTA DE COTEJO</w:t>
      </w:r>
    </w:p>
    <w:p w:rsidR="00C40E07" w:rsidRDefault="00C40E07" w:rsidP="00C40E07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t xml:space="preserve">Competencia: </w:t>
      </w:r>
      <w:r w:rsidRPr="00E27ECE">
        <w:rPr>
          <w:rFonts w:asciiTheme="majorHAnsi" w:hAnsiTheme="majorHAnsi" w:cs="Arial"/>
          <w:b/>
          <w:sz w:val="18"/>
          <w:szCs w:val="18"/>
        </w:rPr>
        <w:t xml:space="preserve">Lee diversos tipos de textos en su lengua materna. </w:t>
      </w:r>
    </w:p>
    <w:p w:rsidR="00C40E07" w:rsidRDefault="00C40E07" w:rsidP="00C40E07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Nombre del estudiante: </w:t>
      </w:r>
    </w:p>
    <w:p w:rsidR="00C40E07" w:rsidRDefault="00C40E07" w:rsidP="00C40E07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Grado: </w:t>
      </w:r>
    </w:p>
    <w:tbl>
      <w:tblPr>
        <w:tblStyle w:val="Tablaconcuadrcula"/>
        <w:tblpPr w:leftFromText="141" w:rightFromText="141" w:vertAnchor="text" w:horzAnchor="margin" w:tblpXSpec="center" w:tblpY="167"/>
        <w:tblW w:w="13745" w:type="dxa"/>
        <w:tblLook w:val="04A0" w:firstRow="1" w:lastRow="0" w:firstColumn="1" w:lastColumn="0" w:noHBand="0" w:noVBand="1"/>
      </w:tblPr>
      <w:tblGrid>
        <w:gridCol w:w="4785"/>
        <w:gridCol w:w="597"/>
        <w:gridCol w:w="863"/>
        <w:gridCol w:w="1396"/>
        <w:gridCol w:w="1255"/>
        <w:gridCol w:w="4849"/>
      </w:tblGrid>
      <w:tr w:rsidR="00C40E07" w:rsidTr="00017D75">
        <w:tc>
          <w:tcPr>
            <w:tcW w:w="4785" w:type="dxa"/>
            <w:vMerge w:val="restart"/>
            <w:vAlign w:val="center"/>
          </w:tcPr>
          <w:p w:rsidR="00C40E07" w:rsidRPr="00B9126C" w:rsidRDefault="00C40E07" w:rsidP="00017D75">
            <w:pPr>
              <w:jc w:val="center"/>
              <w:rPr>
                <w:b/>
              </w:rPr>
            </w:pPr>
            <w:r w:rsidRPr="00B9126C">
              <w:rPr>
                <w:b/>
              </w:rPr>
              <w:t xml:space="preserve">Desempeños </w:t>
            </w:r>
            <w:r>
              <w:rPr>
                <w:b/>
              </w:rPr>
              <w:t>que se</w:t>
            </w:r>
            <w:r w:rsidRPr="00B9126C">
              <w:rPr>
                <w:b/>
              </w:rPr>
              <w:t xml:space="preserve"> observar</w:t>
            </w:r>
            <w:r>
              <w:rPr>
                <w:b/>
              </w:rPr>
              <w:t>án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:rsidR="00C40E07" w:rsidRPr="00B9126C" w:rsidRDefault="00C40E07" w:rsidP="00017D75">
            <w:pPr>
              <w:ind w:left="113" w:right="113"/>
              <w:jc w:val="center"/>
              <w:rPr>
                <w:b/>
              </w:rPr>
            </w:pPr>
            <w:r w:rsidRPr="00B9126C">
              <w:rPr>
                <w:b/>
                <w:sz w:val="14"/>
              </w:rPr>
              <w:t>Observaciones</w:t>
            </w:r>
          </w:p>
        </w:tc>
        <w:tc>
          <w:tcPr>
            <w:tcW w:w="3514" w:type="dxa"/>
            <w:gridSpan w:val="3"/>
            <w:vAlign w:val="center"/>
          </w:tcPr>
          <w:p w:rsidR="00C40E07" w:rsidRPr="00B9126C" w:rsidRDefault="00C40E07" w:rsidP="00017D75">
            <w:pPr>
              <w:jc w:val="center"/>
              <w:rPr>
                <w:b/>
              </w:rPr>
            </w:pPr>
          </w:p>
        </w:tc>
        <w:tc>
          <w:tcPr>
            <w:tcW w:w="4849" w:type="dxa"/>
            <w:vMerge w:val="restart"/>
            <w:vAlign w:val="center"/>
          </w:tcPr>
          <w:p w:rsidR="00C40E07" w:rsidRPr="00B9126C" w:rsidRDefault="00C40E07" w:rsidP="00017D75">
            <w:pPr>
              <w:jc w:val="center"/>
              <w:rPr>
                <w:b/>
              </w:rPr>
            </w:pPr>
            <w:r w:rsidRPr="00B9126C">
              <w:rPr>
                <w:b/>
              </w:rPr>
              <w:t>Observaciones</w:t>
            </w:r>
          </w:p>
        </w:tc>
      </w:tr>
      <w:tr w:rsidR="00C40E07" w:rsidTr="00017D75">
        <w:tc>
          <w:tcPr>
            <w:tcW w:w="4785" w:type="dxa"/>
            <w:vMerge/>
          </w:tcPr>
          <w:p w:rsidR="00C40E07" w:rsidRDefault="00C40E07" w:rsidP="00017D75"/>
        </w:tc>
        <w:tc>
          <w:tcPr>
            <w:tcW w:w="597" w:type="dxa"/>
            <w:vMerge/>
          </w:tcPr>
          <w:p w:rsidR="00C40E07" w:rsidRPr="00EF1286" w:rsidRDefault="00C40E07" w:rsidP="00017D75">
            <w:pPr>
              <w:rPr>
                <w:sz w:val="14"/>
              </w:rPr>
            </w:pPr>
          </w:p>
        </w:tc>
        <w:tc>
          <w:tcPr>
            <w:tcW w:w="863" w:type="dxa"/>
          </w:tcPr>
          <w:p w:rsidR="00C40E07" w:rsidRDefault="00C40E07" w:rsidP="00017D75">
            <w:pPr>
              <w:jc w:val="center"/>
            </w:pPr>
            <w:r>
              <w:t>Lo hace</w:t>
            </w:r>
          </w:p>
        </w:tc>
        <w:tc>
          <w:tcPr>
            <w:tcW w:w="1396" w:type="dxa"/>
          </w:tcPr>
          <w:p w:rsidR="00C40E07" w:rsidRDefault="00C40E07" w:rsidP="00017D75">
            <w:pPr>
              <w:jc w:val="center"/>
            </w:pPr>
            <w:r>
              <w:t>Parcialmente</w:t>
            </w:r>
          </w:p>
        </w:tc>
        <w:tc>
          <w:tcPr>
            <w:tcW w:w="1255" w:type="dxa"/>
          </w:tcPr>
          <w:p w:rsidR="00C40E07" w:rsidRDefault="00C40E07" w:rsidP="00017D75">
            <w:pPr>
              <w:jc w:val="center"/>
            </w:pPr>
            <w:r>
              <w:t>No lo hace</w:t>
            </w:r>
          </w:p>
        </w:tc>
        <w:tc>
          <w:tcPr>
            <w:tcW w:w="4849" w:type="dxa"/>
            <w:vMerge/>
          </w:tcPr>
          <w:p w:rsidR="00C40E07" w:rsidRDefault="00C40E07" w:rsidP="00017D75">
            <w:pPr>
              <w:jc w:val="center"/>
            </w:pPr>
          </w:p>
        </w:tc>
      </w:tr>
      <w:tr w:rsidR="00C40E07" w:rsidTr="00017D75">
        <w:trPr>
          <w:trHeight w:val="437"/>
        </w:trPr>
        <w:tc>
          <w:tcPr>
            <w:tcW w:w="4785" w:type="dxa"/>
            <w:vMerge w:val="restart"/>
          </w:tcPr>
          <w:p w:rsidR="00C40E07" w:rsidRPr="00070649" w:rsidRDefault="00C40E07" w:rsidP="00017D7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70649">
              <w:rPr>
                <w:rFonts w:asciiTheme="majorHAnsi" w:hAnsiTheme="majorHAnsi" w:cs="Arial"/>
                <w:sz w:val="18"/>
                <w:szCs w:val="18"/>
              </w:rPr>
              <w:t>Identifica información explícita y relevante que se encuentra en distintas partes de textos narrativos e instructivos. Distingue esta información de otra semejante, en la que selecciona datos específicos, en el texto de estructura simple, con algunos elementos complejos, así como vocabulario variado, de acuerdo a las temáticas abordadas.</w:t>
            </w:r>
          </w:p>
        </w:tc>
        <w:tc>
          <w:tcPr>
            <w:tcW w:w="597" w:type="dxa"/>
          </w:tcPr>
          <w:p w:rsidR="00C40E07" w:rsidRDefault="00C40E07" w:rsidP="00017D75">
            <w:r>
              <w:t>1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rPr>
          <w:trHeight w:val="403"/>
        </w:trPr>
        <w:tc>
          <w:tcPr>
            <w:tcW w:w="4785" w:type="dxa"/>
            <w:vMerge/>
          </w:tcPr>
          <w:p w:rsidR="00C40E07" w:rsidRPr="00070649" w:rsidRDefault="00C40E07" w:rsidP="00017D7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2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/>
          </w:tcPr>
          <w:p w:rsidR="00C40E07" w:rsidRPr="00070649" w:rsidRDefault="00C40E07" w:rsidP="00017D7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3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 w:val="restart"/>
          </w:tcPr>
          <w:p w:rsidR="00C40E07" w:rsidRPr="00EF1286" w:rsidRDefault="00C40E07" w:rsidP="00017D75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070649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Dice de qué tratará el texto, a partir de algunos indicios como subtítulos, colores y dimensiones de las imágenes, índice, tipografía, negritas, subrayado, etc.; asimismo, contrasta la información del texto que lee. </w:t>
            </w:r>
          </w:p>
        </w:tc>
        <w:tc>
          <w:tcPr>
            <w:tcW w:w="597" w:type="dxa"/>
          </w:tcPr>
          <w:p w:rsidR="00C40E07" w:rsidRDefault="00C40E07" w:rsidP="00017D75">
            <w:r>
              <w:t>1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/>
          </w:tcPr>
          <w:p w:rsidR="00C40E07" w:rsidRPr="00070649" w:rsidRDefault="00C40E07" w:rsidP="00017D75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2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/>
          </w:tcPr>
          <w:p w:rsidR="00C40E07" w:rsidRPr="00070649" w:rsidRDefault="00C40E07" w:rsidP="00017D75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3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 w:val="restart"/>
          </w:tcPr>
          <w:p w:rsidR="00C40E07" w:rsidRPr="00EF1286" w:rsidRDefault="00C40E07" w:rsidP="00017D75">
            <w:pPr>
              <w:spacing w:after="20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27ECE">
              <w:rPr>
                <w:rFonts w:asciiTheme="majorHAnsi" w:hAnsiTheme="majorHAnsi" w:cs="Arial"/>
                <w:sz w:val="18"/>
                <w:szCs w:val="18"/>
              </w:rPr>
              <w:t>Deduce características implícitas de personajes, animales, objetos y lugares, y determina el significado de palabras y frases según el contexto, así como de expresiones con sentido figurado (refranes, comparaciones, etc.).</w:t>
            </w:r>
          </w:p>
        </w:tc>
        <w:tc>
          <w:tcPr>
            <w:tcW w:w="597" w:type="dxa"/>
          </w:tcPr>
          <w:p w:rsidR="00C40E07" w:rsidRDefault="00C40E07" w:rsidP="00017D75">
            <w:r>
              <w:t>1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rPr>
          <w:trHeight w:val="393"/>
        </w:trPr>
        <w:tc>
          <w:tcPr>
            <w:tcW w:w="4785" w:type="dxa"/>
            <w:vMerge/>
          </w:tcPr>
          <w:p w:rsidR="00C40E07" w:rsidRPr="00E27ECE" w:rsidRDefault="00C40E07" w:rsidP="00017D75">
            <w:pPr>
              <w:spacing w:after="20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2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rPr>
          <w:trHeight w:val="361"/>
        </w:trPr>
        <w:tc>
          <w:tcPr>
            <w:tcW w:w="4785" w:type="dxa"/>
            <w:vMerge/>
          </w:tcPr>
          <w:p w:rsidR="00C40E07" w:rsidRPr="00E27ECE" w:rsidRDefault="00C40E07" w:rsidP="00017D75">
            <w:pPr>
              <w:spacing w:after="200"/>
              <w:contextualSpacing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97" w:type="dxa"/>
          </w:tcPr>
          <w:p w:rsidR="00C40E07" w:rsidRDefault="00C40E07" w:rsidP="00017D75">
            <w:r>
              <w:t>3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rPr>
          <w:trHeight w:val="417"/>
        </w:trPr>
        <w:tc>
          <w:tcPr>
            <w:tcW w:w="4785" w:type="dxa"/>
            <w:vMerge w:val="restart"/>
          </w:tcPr>
          <w:p w:rsidR="00C40E07" w:rsidRDefault="00C40E07" w:rsidP="00017D75">
            <w:r w:rsidRPr="00E27ECE">
              <w:rPr>
                <w:rFonts w:asciiTheme="majorHAnsi" w:hAnsiTheme="majorHAnsi" w:cs="Arial"/>
                <w:sz w:val="18"/>
                <w:szCs w:val="18"/>
              </w:rPr>
              <w:t xml:space="preserve">Opina acerca del contenido de los textos narrativos e instructivos, explica el sentido de algunos recursos textuales (uso de negritas, mayúsculas, índice, tipografía, subrayado, etc.), a partir de su experiencia y contexto, </w:t>
            </w:r>
            <w:r w:rsidRPr="00E27ECE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y justifica sus preferencias cuando elige o recomienda textos según sus necesidades, intereses y su relación con otros textos.</w:t>
            </w:r>
          </w:p>
        </w:tc>
        <w:tc>
          <w:tcPr>
            <w:tcW w:w="597" w:type="dxa"/>
          </w:tcPr>
          <w:p w:rsidR="00C40E07" w:rsidRDefault="00C40E07" w:rsidP="00017D75">
            <w:r>
              <w:t>1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rPr>
          <w:trHeight w:val="423"/>
        </w:trPr>
        <w:tc>
          <w:tcPr>
            <w:tcW w:w="4785" w:type="dxa"/>
            <w:vMerge/>
          </w:tcPr>
          <w:p w:rsidR="00C40E07" w:rsidRDefault="00C40E07" w:rsidP="00017D75"/>
        </w:tc>
        <w:tc>
          <w:tcPr>
            <w:tcW w:w="597" w:type="dxa"/>
          </w:tcPr>
          <w:p w:rsidR="00C40E07" w:rsidRDefault="00C40E07" w:rsidP="00017D75">
            <w:r>
              <w:t>2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4785" w:type="dxa"/>
            <w:vMerge/>
          </w:tcPr>
          <w:p w:rsidR="00C40E07" w:rsidRDefault="00C40E07" w:rsidP="00017D75"/>
        </w:tc>
        <w:tc>
          <w:tcPr>
            <w:tcW w:w="597" w:type="dxa"/>
          </w:tcPr>
          <w:p w:rsidR="00C40E07" w:rsidRDefault="00C40E07" w:rsidP="00017D75">
            <w:r>
              <w:t>3</w:t>
            </w:r>
          </w:p>
        </w:tc>
        <w:tc>
          <w:tcPr>
            <w:tcW w:w="863" w:type="dxa"/>
          </w:tcPr>
          <w:p w:rsidR="00C40E07" w:rsidRDefault="00C40E07" w:rsidP="00017D75"/>
        </w:tc>
        <w:tc>
          <w:tcPr>
            <w:tcW w:w="1396" w:type="dxa"/>
          </w:tcPr>
          <w:p w:rsidR="00C40E07" w:rsidRDefault="00C40E07" w:rsidP="00017D75"/>
        </w:tc>
        <w:tc>
          <w:tcPr>
            <w:tcW w:w="1255" w:type="dxa"/>
          </w:tcPr>
          <w:p w:rsidR="00C40E07" w:rsidRDefault="00C40E07" w:rsidP="00017D75"/>
        </w:tc>
        <w:tc>
          <w:tcPr>
            <w:tcW w:w="4849" w:type="dxa"/>
          </w:tcPr>
          <w:p w:rsidR="00C40E07" w:rsidRDefault="00C40E07" w:rsidP="00017D75"/>
        </w:tc>
      </w:tr>
      <w:tr w:rsidR="00C40E07" w:rsidTr="00017D75">
        <w:tc>
          <w:tcPr>
            <w:tcW w:w="13745" w:type="dxa"/>
            <w:gridSpan w:val="6"/>
          </w:tcPr>
          <w:p w:rsidR="00C40E07" w:rsidRDefault="00C40E07" w:rsidP="00017D75">
            <w:r>
              <w:t xml:space="preserve">Si el estudiante realiza parcialmente lo declarado en el desempeño y es necesario efectuar la precisión, coméntalo en el lugar de las observaciones. </w:t>
            </w:r>
          </w:p>
        </w:tc>
      </w:tr>
    </w:tbl>
    <w:p w:rsidR="00C40E07" w:rsidRPr="00E27ECE" w:rsidRDefault="00C40E07" w:rsidP="00C40E07">
      <w:pPr>
        <w:tabs>
          <w:tab w:val="left" w:pos="2373"/>
        </w:tabs>
        <w:rPr>
          <w:rFonts w:asciiTheme="majorHAnsi" w:hAnsiTheme="majorHAnsi" w:cs="Arial"/>
          <w:b/>
          <w:sz w:val="18"/>
          <w:szCs w:val="18"/>
        </w:rPr>
      </w:pPr>
    </w:p>
    <w:p w:rsidR="00931521" w:rsidRPr="00C40E07" w:rsidRDefault="00C40E07" w:rsidP="00C40E07">
      <w:pPr>
        <w:rPr>
          <w:b/>
          <w:sz w:val="20"/>
        </w:rPr>
      </w:pPr>
      <w:r w:rsidRPr="00B9126C">
        <w:rPr>
          <w:b/>
          <w:sz w:val="20"/>
        </w:rPr>
        <w:t>Marca con un</w:t>
      </w:r>
      <w:r>
        <w:rPr>
          <w:b/>
          <w:sz w:val="20"/>
        </w:rPr>
        <w:t xml:space="preserve"> aspa</w:t>
      </w:r>
      <w:r w:rsidRPr="00B9126C">
        <w:rPr>
          <w:b/>
          <w:sz w:val="20"/>
        </w:rPr>
        <w:t xml:space="preserve"> (X) si lo hace, </w:t>
      </w:r>
      <w:r>
        <w:rPr>
          <w:b/>
          <w:sz w:val="20"/>
        </w:rPr>
        <w:t xml:space="preserve">si </w:t>
      </w:r>
      <w:r w:rsidRPr="00B9126C">
        <w:rPr>
          <w:b/>
          <w:sz w:val="20"/>
        </w:rPr>
        <w:t xml:space="preserve">lo hace parcialmente o </w:t>
      </w:r>
      <w:r>
        <w:rPr>
          <w:b/>
          <w:sz w:val="20"/>
        </w:rPr>
        <w:t xml:space="preserve">si </w:t>
      </w:r>
      <w:r w:rsidRPr="00B9126C">
        <w:rPr>
          <w:b/>
          <w:sz w:val="20"/>
        </w:rPr>
        <w:t>no lo hace</w:t>
      </w:r>
      <w:r>
        <w:rPr>
          <w:b/>
          <w:sz w:val="20"/>
        </w:rPr>
        <w:t>.</w:t>
      </w:r>
    </w:p>
    <w:sectPr w:rsidR="00931521" w:rsidRPr="00C40E07" w:rsidSect="00C40E07">
      <w:pgSz w:w="16838" w:h="11906" w:orient="landscape"/>
      <w:pgMar w:top="1701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65" w:rsidRDefault="009D2465" w:rsidP="008D62D2">
      <w:pPr>
        <w:spacing w:after="0" w:line="240" w:lineRule="auto"/>
      </w:pPr>
      <w:r>
        <w:separator/>
      </w:r>
    </w:p>
  </w:endnote>
  <w:endnote w:type="continuationSeparator" w:id="0">
    <w:p w:rsidR="009D2465" w:rsidRDefault="009D246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3771563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07" w:rsidRPr="00C40E07">
          <w:rPr>
            <w:noProof/>
            <w:lang w:val="es-ES"/>
          </w:rPr>
          <w:t>5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65" w:rsidRDefault="009D2465" w:rsidP="008D62D2">
      <w:pPr>
        <w:spacing w:after="0" w:line="240" w:lineRule="auto"/>
      </w:pPr>
      <w:r>
        <w:separator/>
      </w:r>
    </w:p>
  </w:footnote>
  <w:footnote w:type="continuationSeparator" w:id="0">
    <w:p w:rsidR="009D2465" w:rsidRDefault="009D246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41114A">
      <w:rPr>
        <w:rFonts w:asciiTheme="majorHAnsi" w:hAnsiTheme="majorHAnsi" w:cs="Arial"/>
        <w:i/>
        <w:sz w:val="24"/>
        <w:szCs w:val="24"/>
      </w:rPr>
      <w:t xml:space="preserve"> 4</w:t>
    </w:r>
    <w:r w:rsidR="00D33648">
      <w:rPr>
        <w:rFonts w:asciiTheme="majorHAnsi" w:hAnsiTheme="majorHAnsi" w:cs="Arial"/>
        <w:i/>
        <w:sz w:val="24"/>
        <w:szCs w:val="24"/>
      </w:rPr>
      <w:t>.</w:t>
    </w:r>
    <w:r w:rsidR="00D33648" w:rsidRPr="00D50506">
      <w:rPr>
        <w:rFonts w:asciiTheme="majorHAnsi" w:hAnsiTheme="majorHAnsi" w:cs="Arial"/>
        <w:i/>
        <w:sz w:val="24"/>
        <w:szCs w:val="24"/>
        <w:vertAlign w:val="superscript"/>
      </w:rPr>
      <w:t>o</w:t>
    </w:r>
    <w:r w:rsidR="00D33648" w:rsidRPr="00AC0984">
      <w:rPr>
        <w:rFonts w:asciiTheme="majorHAnsi" w:hAnsiTheme="majorHAnsi" w:cs="Arial"/>
        <w:i/>
        <w:sz w:val="24"/>
        <w:szCs w:val="24"/>
      </w:rPr>
      <w:t xml:space="preserve"> </w:t>
    </w:r>
    <w:r w:rsidRPr="00AC0984">
      <w:rPr>
        <w:rFonts w:asciiTheme="majorHAnsi" w:hAnsiTheme="majorHAnsi" w:cs="Arial"/>
        <w:i/>
        <w:sz w:val="24"/>
        <w:szCs w:val="24"/>
      </w:rPr>
      <w:t xml:space="preserve">de </w:t>
    </w:r>
    <w:r w:rsidR="00D33648">
      <w:rPr>
        <w:rFonts w:asciiTheme="majorHAnsi" w:hAnsiTheme="majorHAnsi" w:cs="Arial"/>
        <w:i/>
        <w:sz w:val="24"/>
        <w:szCs w:val="24"/>
      </w:rPr>
      <w:t>p</w:t>
    </w:r>
    <w:r w:rsidR="00D33648"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41114A">
      <w:rPr>
        <w:rFonts w:asciiTheme="majorHAnsi" w:hAnsiTheme="majorHAnsi" w:cs="Arial"/>
        <w:i/>
        <w:sz w:val="24"/>
        <w:szCs w:val="24"/>
      </w:rPr>
      <w:t>1</w:t>
    </w:r>
    <w:r w:rsidR="00D33648">
      <w:rPr>
        <w:rFonts w:asciiTheme="majorHAnsi" w:hAnsiTheme="majorHAnsi" w:cs="Arial"/>
        <w:i/>
        <w:sz w:val="24"/>
        <w:szCs w:val="24"/>
      </w:rPr>
      <w:t xml:space="preserve">-sesión </w:t>
    </w:r>
    <w:r w:rsidR="008A4847">
      <w:rPr>
        <w:rFonts w:asciiTheme="majorHAnsi" w:hAnsiTheme="majorHAnsi" w:cs="Arial"/>
        <w:i/>
        <w:sz w:val="24"/>
        <w:szCs w:val="24"/>
      </w:rPr>
      <w:t>1</w:t>
    </w:r>
    <w:r w:rsidR="007371F3">
      <w:rPr>
        <w:rFonts w:asciiTheme="majorHAnsi" w:hAnsiTheme="majorHAnsi" w:cs="Arial"/>
        <w:i/>
        <w:sz w:val="24"/>
        <w:szCs w:val="24"/>
      </w:rPr>
      <w:t>6</w:t>
    </w:r>
    <w:r w:rsidR="0041114A">
      <w:rPr>
        <w:rFonts w:asciiTheme="majorHAnsi" w:hAnsiTheme="majorHAnsi" w:cs="Arial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19F"/>
    <w:multiLevelType w:val="hybridMultilevel"/>
    <w:tmpl w:val="9D50B0F6"/>
    <w:lvl w:ilvl="0" w:tplc="4A646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18CF"/>
    <w:multiLevelType w:val="hybridMultilevel"/>
    <w:tmpl w:val="0A8CFB0A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22D8C"/>
    <w:multiLevelType w:val="hybridMultilevel"/>
    <w:tmpl w:val="6E88F204"/>
    <w:lvl w:ilvl="0" w:tplc="47CCC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44352"/>
    <w:multiLevelType w:val="hybridMultilevel"/>
    <w:tmpl w:val="184A45AC"/>
    <w:lvl w:ilvl="0" w:tplc="314EE8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65EE7"/>
    <w:multiLevelType w:val="hybridMultilevel"/>
    <w:tmpl w:val="C23400FA"/>
    <w:lvl w:ilvl="0" w:tplc="070CB0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D480D"/>
    <w:multiLevelType w:val="hybridMultilevel"/>
    <w:tmpl w:val="1742A8AA"/>
    <w:lvl w:ilvl="0" w:tplc="00564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08D2"/>
    <w:multiLevelType w:val="hybridMultilevel"/>
    <w:tmpl w:val="45F6409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0193"/>
    <w:multiLevelType w:val="hybridMultilevel"/>
    <w:tmpl w:val="2AF8B292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7A"/>
    <w:multiLevelType w:val="hybridMultilevel"/>
    <w:tmpl w:val="625E2D10"/>
    <w:lvl w:ilvl="0" w:tplc="AD4CEB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1B3F85"/>
    <w:multiLevelType w:val="hybridMultilevel"/>
    <w:tmpl w:val="13A28274"/>
    <w:lvl w:ilvl="0" w:tplc="F6E0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E66"/>
    <w:multiLevelType w:val="hybridMultilevel"/>
    <w:tmpl w:val="FC82C65A"/>
    <w:lvl w:ilvl="0" w:tplc="1B140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62477"/>
    <w:multiLevelType w:val="hybridMultilevel"/>
    <w:tmpl w:val="622CBE0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0177F"/>
    <w:multiLevelType w:val="hybridMultilevel"/>
    <w:tmpl w:val="50FC28F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  <w:sz w:val="24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84EF0"/>
    <w:multiLevelType w:val="hybridMultilevel"/>
    <w:tmpl w:val="0E9820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7C56DC"/>
    <w:multiLevelType w:val="hybridMultilevel"/>
    <w:tmpl w:val="E1A8ACD0"/>
    <w:lvl w:ilvl="0" w:tplc="F6E0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71FA9"/>
    <w:multiLevelType w:val="hybridMultilevel"/>
    <w:tmpl w:val="9CDE69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06295"/>
    <w:multiLevelType w:val="hybridMultilevel"/>
    <w:tmpl w:val="83F82E0A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968"/>
    <w:multiLevelType w:val="hybridMultilevel"/>
    <w:tmpl w:val="1EC252CE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27684"/>
    <w:multiLevelType w:val="hybridMultilevel"/>
    <w:tmpl w:val="EB20BF00"/>
    <w:lvl w:ilvl="0" w:tplc="C86A0C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B1AD4"/>
    <w:multiLevelType w:val="hybridMultilevel"/>
    <w:tmpl w:val="FEB05A4A"/>
    <w:lvl w:ilvl="0" w:tplc="52005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CF7C96"/>
    <w:multiLevelType w:val="hybridMultilevel"/>
    <w:tmpl w:val="B6F0B400"/>
    <w:lvl w:ilvl="0" w:tplc="F6E0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11D1B"/>
    <w:multiLevelType w:val="hybridMultilevel"/>
    <w:tmpl w:val="F6269BDC"/>
    <w:lvl w:ilvl="0" w:tplc="D75A1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2279E"/>
    <w:multiLevelType w:val="hybridMultilevel"/>
    <w:tmpl w:val="242E6838"/>
    <w:lvl w:ilvl="0" w:tplc="F6E0A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94CC6"/>
    <w:multiLevelType w:val="hybridMultilevel"/>
    <w:tmpl w:val="054EE6BE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17BDD"/>
    <w:multiLevelType w:val="hybridMultilevel"/>
    <w:tmpl w:val="3AFC5DEE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2B3E"/>
    <w:multiLevelType w:val="hybridMultilevel"/>
    <w:tmpl w:val="3AD2F634"/>
    <w:lvl w:ilvl="0" w:tplc="3322022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F300293"/>
    <w:multiLevelType w:val="hybridMultilevel"/>
    <w:tmpl w:val="FD4E3E8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82BA8"/>
    <w:multiLevelType w:val="hybridMultilevel"/>
    <w:tmpl w:val="2CE015D0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257F0"/>
    <w:multiLevelType w:val="hybridMultilevel"/>
    <w:tmpl w:val="B2D2BF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205D9"/>
    <w:multiLevelType w:val="hybridMultilevel"/>
    <w:tmpl w:val="196A76CA"/>
    <w:lvl w:ilvl="0" w:tplc="B75A78D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4220F6"/>
    <w:multiLevelType w:val="hybridMultilevel"/>
    <w:tmpl w:val="56FEEA12"/>
    <w:lvl w:ilvl="0" w:tplc="A93CDCC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E7DA5"/>
    <w:multiLevelType w:val="hybridMultilevel"/>
    <w:tmpl w:val="043CAC0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53B07"/>
    <w:multiLevelType w:val="hybridMultilevel"/>
    <w:tmpl w:val="56C2C87C"/>
    <w:lvl w:ilvl="0" w:tplc="41E6A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E7424"/>
    <w:multiLevelType w:val="hybridMultilevel"/>
    <w:tmpl w:val="D366847E"/>
    <w:lvl w:ilvl="0" w:tplc="3E12AF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503819"/>
    <w:multiLevelType w:val="hybridMultilevel"/>
    <w:tmpl w:val="87928F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5D40"/>
    <w:multiLevelType w:val="hybridMultilevel"/>
    <w:tmpl w:val="AD96E674"/>
    <w:lvl w:ilvl="0" w:tplc="AF108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DD267E"/>
    <w:multiLevelType w:val="hybridMultilevel"/>
    <w:tmpl w:val="E652591E"/>
    <w:lvl w:ilvl="0" w:tplc="2B524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35A1"/>
    <w:multiLevelType w:val="hybridMultilevel"/>
    <w:tmpl w:val="5E00BE9E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40D76"/>
    <w:multiLevelType w:val="hybridMultilevel"/>
    <w:tmpl w:val="D998525A"/>
    <w:lvl w:ilvl="0" w:tplc="A22A8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8"/>
  </w:num>
  <w:num w:numId="4">
    <w:abstractNumId w:val="20"/>
  </w:num>
  <w:num w:numId="5">
    <w:abstractNumId w:val="5"/>
  </w:num>
  <w:num w:numId="6">
    <w:abstractNumId w:val="7"/>
  </w:num>
  <w:num w:numId="7">
    <w:abstractNumId w:val="32"/>
  </w:num>
  <w:num w:numId="8">
    <w:abstractNumId w:val="17"/>
  </w:num>
  <w:num w:numId="9">
    <w:abstractNumId w:val="29"/>
  </w:num>
  <w:num w:numId="10">
    <w:abstractNumId w:val="2"/>
  </w:num>
  <w:num w:numId="11">
    <w:abstractNumId w:val="39"/>
  </w:num>
  <w:num w:numId="12">
    <w:abstractNumId w:val="34"/>
  </w:num>
  <w:num w:numId="13">
    <w:abstractNumId w:val="9"/>
  </w:num>
  <w:num w:numId="14">
    <w:abstractNumId w:val="30"/>
  </w:num>
  <w:num w:numId="15">
    <w:abstractNumId w:val="36"/>
  </w:num>
  <w:num w:numId="16">
    <w:abstractNumId w:val="26"/>
  </w:num>
  <w:num w:numId="17">
    <w:abstractNumId w:val="25"/>
  </w:num>
  <w:num w:numId="18">
    <w:abstractNumId w:val="13"/>
  </w:num>
  <w:num w:numId="19">
    <w:abstractNumId w:val="14"/>
  </w:num>
  <w:num w:numId="20">
    <w:abstractNumId w:val="15"/>
  </w:num>
  <w:num w:numId="21">
    <w:abstractNumId w:val="33"/>
  </w:num>
  <w:num w:numId="22">
    <w:abstractNumId w:val="38"/>
  </w:num>
  <w:num w:numId="23">
    <w:abstractNumId w:val="10"/>
  </w:num>
  <w:num w:numId="24">
    <w:abstractNumId w:val="27"/>
  </w:num>
  <w:num w:numId="25">
    <w:abstractNumId w:val="22"/>
  </w:num>
  <w:num w:numId="26">
    <w:abstractNumId w:val="31"/>
  </w:num>
  <w:num w:numId="27">
    <w:abstractNumId w:val="4"/>
  </w:num>
  <w:num w:numId="28">
    <w:abstractNumId w:val="0"/>
  </w:num>
  <w:num w:numId="29">
    <w:abstractNumId w:val="40"/>
  </w:num>
  <w:num w:numId="30">
    <w:abstractNumId w:val="19"/>
  </w:num>
  <w:num w:numId="31">
    <w:abstractNumId w:val="35"/>
  </w:num>
  <w:num w:numId="32">
    <w:abstractNumId w:val="12"/>
  </w:num>
  <w:num w:numId="33">
    <w:abstractNumId w:val="37"/>
  </w:num>
  <w:num w:numId="34">
    <w:abstractNumId w:val="24"/>
  </w:num>
  <w:num w:numId="35">
    <w:abstractNumId w:val="16"/>
  </w:num>
  <w:num w:numId="36">
    <w:abstractNumId w:val="11"/>
  </w:num>
  <w:num w:numId="37">
    <w:abstractNumId w:val="21"/>
  </w:num>
  <w:num w:numId="38">
    <w:abstractNumId w:val="6"/>
  </w:num>
  <w:num w:numId="39">
    <w:abstractNumId w:val="23"/>
  </w:num>
  <w:num w:numId="40">
    <w:abstractNumId w:val="18"/>
  </w:num>
  <w:num w:numId="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761"/>
    <w:rsid w:val="000067B3"/>
    <w:rsid w:val="00006CD4"/>
    <w:rsid w:val="0001637B"/>
    <w:rsid w:val="0003463D"/>
    <w:rsid w:val="00053533"/>
    <w:rsid w:val="00054189"/>
    <w:rsid w:val="00056F8F"/>
    <w:rsid w:val="000613B7"/>
    <w:rsid w:val="00063D3F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02AFF"/>
    <w:rsid w:val="001100B2"/>
    <w:rsid w:val="00112164"/>
    <w:rsid w:val="00120D51"/>
    <w:rsid w:val="001226A3"/>
    <w:rsid w:val="00140541"/>
    <w:rsid w:val="001429BE"/>
    <w:rsid w:val="001479EC"/>
    <w:rsid w:val="00150C9E"/>
    <w:rsid w:val="00152323"/>
    <w:rsid w:val="001567C5"/>
    <w:rsid w:val="00163B3F"/>
    <w:rsid w:val="0016553E"/>
    <w:rsid w:val="00171DC0"/>
    <w:rsid w:val="00175C7E"/>
    <w:rsid w:val="00186A76"/>
    <w:rsid w:val="001878C7"/>
    <w:rsid w:val="00190E61"/>
    <w:rsid w:val="001A0DAA"/>
    <w:rsid w:val="001A3CDA"/>
    <w:rsid w:val="001B0708"/>
    <w:rsid w:val="001B5745"/>
    <w:rsid w:val="001C3E8A"/>
    <w:rsid w:val="001E5647"/>
    <w:rsid w:val="001E704D"/>
    <w:rsid w:val="001F2E01"/>
    <w:rsid w:val="002018FF"/>
    <w:rsid w:val="002067A2"/>
    <w:rsid w:val="00210C02"/>
    <w:rsid w:val="00210E4E"/>
    <w:rsid w:val="0021575A"/>
    <w:rsid w:val="002160E1"/>
    <w:rsid w:val="002206AD"/>
    <w:rsid w:val="00221A00"/>
    <w:rsid w:val="002230F5"/>
    <w:rsid w:val="00223183"/>
    <w:rsid w:val="00225355"/>
    <w:rsid w:val="00226961"/>
    <w:rsid w:val="00240DC8"/>
    <w:rsid w:val="00241529"/>
    <w:rsid w:val="002443AB"/>
    <w:rsid w:val="00250330"/>
    <w:rsid w:val="002568D8"/>
    <w:rsid w:val="00262066"/>
    <w:rsid w:val="002666ED"/>
    <w:rsid w:val="002704D9"/>
    <w:rsid w:val="0027119C"/>
    <w:rsid w:val="00273A0F"/>
    <w:rsid w:val="00276DFA"/>
    <w:rsid w:val="002933B5"/>
    <w:rsid w:val="002A3F85"/>
    <w:rsid w:val="002A5011"/>
    <w:rsid w:val="002A5D67"/>
    <w:rsid w:val="002A6BED"/>
    <w:rsid w:val="002B44DA"/>
    <w:rsid w:val="002B4852"/>
    <w:rsid w:val="002B6CAA"/>
    <w:rsid w:val="002C01A1"/>
    <w:rsid w:val="002D7BE2"/>
    <w:rsid w:val="002D7D1B"/>
    <w:rsid w:val="002E0630"/>
    <w:rsid w:val="002E69D9"/>
    <w:rsid w:val="002F14E0"/>
    <w:rsid w:val="002F3114"/>
    <w:rsid w:val="002F3D8B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67C4A"/>
    <w:rsid w:val="00370E0F"/>
    <w:rsid w:val="00371BEA"/>
    <w:rsid w:val="003721D3"/>
    <w:rsid w:val="00373F7C"/>
    <w:rsid w:val="00384B54"/>
    <w:rsid w:val="003927B4"/>
    <w:rsid w:val="0039288D"/>
    <w:rsid w:val="00394046"/>
    <w:rsid w:val="0039490C"/>
    <w:rsid w:val="003A0671"/>
    <w:rsid w:val="003A57B7"/>
    <w:rsid w:val="003B07C1"/>
    <w:rsid w:val="003B0A94"/>
    <w:rsid w:val="003B0FF9"/>
    <w:rsid w:val="003B2188"/>
    <w:rsid w:val="003C2949"/>
    <w:rsid w:val="003C60C5"/>
    <w:rsid w:val="003C6CD2"/>
    <w:rsid w:val="003C7782"/>
    <w:rsid w:val="003D3B29"/>
    <w:rsid w:val="003D59FA"/>
    <w:rsid w:val="003E0474"/>
    <w:rsid w:val="003E2601"/>
    <w:rsid w:val="003F35D3"/>
    <w:rsid w:val="003F3D3B"/>
    <w:rsid w:val="00400275"/>
    <w:rsid w:val="0040532F"/>
    <w:rsid w:val="0041114A"/>
    <w:rsid w:val="004231D5"/>
    <w:rsid w:val="004321FB"/>
    <w:rsid w:val="00432A97"/>
    <w:rsid w:val="004408FE"/>
    <w:rsid w:val="0046248D"/>
    <w:rsid w:val="004667A6"/>
    <w:rsid w:val="00472FB6"/>
    <w:rsid w:val="0047531F"/>
    <w:rsid w:val="004960A5"/>
    <w:rsid w:val="00497E6B"/>
    <w:rsid w:val="004A2F53"/>
    <w:rsid w:val="004A6C0A"/>
    <w:rsid w:val="004B00D4"/>
    <w:rsid w:val="004B034D"/>
    <w:rsid w:val="004B6370"/>
    <w:rsid w:val="004C0252"/>
    <w:rsid w:val="004C0AB6"/>
    <w:rsid w:val="004D5C0A"/>
    <w:rsid w:val="004E7DA0"/>
    <w:rsid w:val="004F0089"/>
    <w:rsid w:val="00502655"/>
    <w:rsid w:val="0050603E"/>
    <w:rsid w:val="00506E73"/>
    <w:rsid w:val="00521398"/>
    <w:rsid w:val="005229BB"/>
    <w:rsid w:val="005269E1"/>
    <w:rsid w:val="00526DFE"/>
    <w:rsid w:val="0053347C"/>
    <w:rsid w:val="00533D55"/>
    <w:rsid w:val="00547F4D"/>
    <w:rsid w:val="005542EB"/>
    <w:rsid w:val="00556950"/>
    <w:rsid w:val="00560D26"/>
    <w:rsid w:val="00562058"/>
    <w:rsid w:val="00566153"/>
    <w:rsid w:val="00567E3E"/>
    <w:rsid w:val="00575196"/>
    <w:rsid w:val="005800B8"/>
    <w:rsid w:val="00581E2D"/>
    <w:rsid w:val="00583CB8"/>
    <w:rsid w:val="00586270"/>
    <w:rsid w:val="005A17A8"/>
    <w:rsid w:val="005B56A8"/>
    <w:rsid w:val="005B5B37"/>
    <w:rsid w:val="005C054A"/>
    <w:rsid w:val="005C143B"/>
    <w:rsid w:val="005D5B29"/>
    <w:rsid w:val="005E104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516D"/>
    <w:rsid w:val="00616573"/>
    <w:rsid w:val="006169A3"/>
    <w:rsid w:val="0062015E"/>
    <w:rsid w:val="00622FA3"/>
    <w:rsid w:val="006306AE"/>
    <w:rsid w:val="00631A83"/>
    <w:rsid w:val="00634AC7"/>
    <w:rsid w:val="0063621E"/>
    <w:rsid w:val="006427AD"/>
    <w:rsid w:val="00671AED"/>
    <w:rsid w:val="00694272"/>
    <w:rsid w:val="006B0C55"/>
    <w:rsid w:val="006B61BB"/>
    <w:rsid w:val="006B7C9D"/>
    <w:rsid w:val="006C450B"/>
    <w:rsid w:val="006C46F7"/>
    <w:rsid w:val="006C5349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2387A"/>
    <w:rsid w:val="00732045"/>
    <w:rsid w:val="007371F3"/>
    <w:rsid w:val="007478A5"/>
    <w:rsid w:val="00747944"/>
    <w:rsid w:val="007514FD"/>
    <w:rsid w:val="00756E85"/>
    <w:rsid w:val="0076180D"/>
    <w:rsid w:val="00762973"/>
    <w:rsid w:val="00766A48"/>
    <w:rsid w:val="00770873"/>
    <w:rsid w:val="007718A9"/>
    <w:rsid w:val="00776EB1"/>
    <w:rsid w:val="00780C8F"/>
    <w:rsid w:val="00781EB5"/>
    <w:rsid w:val="007838E4"/>
    <w:rsid w:val="00793752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2D52"/>
    <w:rsid w:val="007F38AC"/>
    <w:rsid w:val="00804544"/>
    <w:rsid w:val="00806469"/>
    <w:rsid w:val="00813522"/>
    <w:rsid w:val="00814290"/>
    <w:rsid w:val="00814A7C"/>
    <w:rsid w:val="008203BC"/>
    <w:rsid w:val="00823B2A"/>
    <w:rsid w:val="00825E9B"/>
    <w:rsid w:val="00826F2E"/>
    <w:rsid w:val="008322DE"/>
    <w:rsid w:val="00835215"/>
    <w:rsid w:val="008355AE"/>
    <w:rsid w:val="00836796"/>
    <w:rsid w:val="00840295"/>
    <w:rsid w:val="008450F5"/>
    <w:rsid w:val="00856122"/>
    <w:rsid w:val="00860A9E"/>
    <w:rsid w:val="0086152D"/>
    <w:rsid w:val="0086585E"/>
    <w:rsid w:val="008727E6"/>
    <w:rsid w:val="00872A09"/>
    <w:rsid w:val="008771D8"/>
    <w:rsid w:val="00877A23"/>
    <w:rsid w:val="008820C3"/>
    <w:rsid w:val="00882D46"/>
    <w:rsid w:val="0088314B"/>
    <w:rsid w:val="00886773"/>
    <w:rsid w:val="00894B4A"/>
    <w:rsid w:val="0089692E"/>
    <w:rsid w:val="00897950"/>
    <w:rsid w:val="008A4847"/>
    <w:rsid w:val="008A6707"/>
    <w:rsid w:val="008A6C6B"/>
    <w:rsid w:val="008A774F"/>
    <w:rsid w:val="008B0B41"/>
    <w:rsid w:val="008B3A85"/>
    <w:rsid w:val="008D62D2"/>
    <w:rsid w:val="008D746C"/>
    <w:rsid w:val="008E6B58"/>
    <w:rsid w:val="008F0FAE"/>
    <w:rsid w:val="008F16C7"/>
    <w:rsid w:val="00905C5D"/>
    <w:rsid w:val="00914A08"/>
    <w:rsid w:val="00921171"/>
    <w:rsid w:val="00921A3F"/>
    <w:rsid w:val="0092677C"/>
    <w:rsid w:val="00931521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86D02"/>
    <w:rsid w:val="009A2972"/>
    <w:rsid w:val="009A494C"/>
    <w:rsid w:val="009B4B9B"/>
    <w:rsid w:val="009D2465"/>
    <w:rsid w:val="009D4930"/>
    <w:rsid w:val="009D5BEC"/>
    <w:rsid w:val="009F79C7"/>
    <w:rsid w:val="009F7AB5"/>
    <w:rsid w:val="00A10999"/>
    <w:rsid w:val="00A13F1F"/>
    <w:rsid w:val="00A14175"/>
    <w:rsid w:val="00A21C81"/>
    <w:rsid w:val="00A22969"/>
    <w:rsid w:val="00A23FC0"/>
    <w:rsid w:val="00A25360"/>
    <w:rsid w:val="00A272CB"/>
    <w:rsid w:val="00A44F33"/>
    <w:rsid w:val="00A45EE2"/>
    <w:rsid w:val="00A525A5"/>
    <w:rsid w:val="00A545D6"/>
    <w:rsid w:val="00A63B31"/>
    <w:rsid w:val="00A63BAD"/>
    <w:rsid w:val="00A64339"/>
    <w:rsid w:val="00A72182"/>
    <w:rsid w:val="00A87C9E"/>
    <w:rsid w:val="00A9055D"/>
    <w:rsid w:val="00A918D6"/>
    <w:rsid w:val="00A94DDC"/>
    <w:rsid w:val="00AA33C4"/>
    <w:rsid w:val="00AB168D"/>
    <w:rsid w:val="00AB2E46"/>
    <w:rsid w:val="00AB5543"/>
    <w:rsid w:val="00AC012F"/>
    <w:rsid w:val="00AC022A"/>
    <w:rsid w:val="00AC0984"/>
    <w:rsid w:val="00AC43FD"/>
    <w:rsid w:val="00AC570E"/>
    <w:rsid w:val="00AC6B66"/>
    <w:rsid w:val="00AC7F15"/>
    <w:rsid w:val="00AD6C0F"/>
    <w:rsid w:val="00AD7A1D"/>
    <w:rsid w:val="00AE2490"/>
    <w:rsid w:val="00AE4602"/>
    <w:rsid w:val="00AE5ECD"/>
    <w:rsid w:val="00AE6464"/>
    <w:rsid w:val="00AE6A19"/>
    <w:rsid w:val="00AE7DC6"/>
    <w:rsid w:val="00AF0809"/>
    <w:rsid w:val="00AF4B4E"/>
    <w:rsid w:val="00B0251B"/>
    <w:rsid w:val="00B028A9"/>
    <w:rsid w:val="00B042F3"/>
    <w:rsid w:val="00B0458C"/>
    <w:rsid w:val="00B069DC"/>
    <w:rsid w:val="00B07FF5"/>
    <w:rsid w:val="00B1021F"/>
    <w:rsid w:val="00B11610"/>
    <w:rsid w:val="00B24830"/>
    <w:rsid w:val="00B275BC"/>
    <w:rsid w:val="00B321FC"/>
    <w:rsid w:val="00B373BE"/>
    <w:rsid w:val="00B4047F"/>
    <w:rsid w:val="00B50CC8"/>
    <w:rsid w:val="00B52B31"/>
    <w:rsid w:val="00B5726F"/>
    <w:rsid w:val="00B703E1"/>
    <w:rsid w:val="00B72277"/>
    <w:rsid w:val="00B80692"/>
    <w:rsid w:val="00B876E5"/>
    <w:rsid w:val="00B912F2"/>
    <w:rsid w:val="00B97E64"/>
    <w:rsid w:val="00BA2077"/>
    <w:rsid w:val="00BA7729"/>
    <w:rsid w:val="00BC53A2"/>
    <w:rsid w:val="00BC6138"/>
    <w:rsid w:val="00BE3F6F"/>
    <w:rsid w:val="00BE6067"/>
    <w:rsid w:val="00C03DA4"/>
    <w:rsid w:val="00C06CB9"/>
    <w:rsid w:val="00C07247"/>
    <w:rsid w:val="00C12A7B"/>
    <w:rsid w:val="00C13672"/>
    <w:rsid w:val="00C16087"/>
    <w:rsid w:val="00C316C3"/>
    <w:rsid w:val="00C40E07"/>
    <w:rsid w:val="00C51CB3"/>
    <w:rsid w:val="00C51D3F"/>
    <w:rsid w:val="00C5472B"/>
    <w:rsid w:val="00C562F1"/>
    <w:rsid w:val="00C5704D"/>
    <w:rsid w:val="00C60189"/>
    <w:rsid w:val="00C604A8"/>
    <w:rsid w:val="00C67DA0"/>
    <w:rsid w:val="00C73A0A"/>
    <w:rsid w:val="00C76A48"/>
    <w:rsid w:val="00C76D6B"/>
    <w:rsid w:val="00C80F48"/>
    <w:rsid w:val="00C90F2D"/>
    <w:rsid w:val="00C91AC3"/>
    <w:rsid w:val="00CA08D0"/>
    <w:rsid w:val="00CA2A8C"/>
    <w:rsid w:val="00CA2D6D"/>
    <w:rsid w:val="00CA323E"/>
    <w:rsid w:val="00CB1C56"/>
    <w:rsid w:val="00CB4606"/>
    <w:rsid w:val="00CB5280"/>
    <w:rsid w:val="00CB6B88"/>
    <w:rsid w:val="00CC093D"/>
    <w:rsid w:val="00CD1734"/>
    <w:rsid w:val="00CD1B78"/>
    <w:rsid w:val="00CD3B52"/>
    <w:rsid w:val="00CD5225"/>
    <w:rsid w:val="00CE0993"/>
    <w:rsid w:val="00CE1C1D"/>
    <w:rsid w:val="00CE7C43"/>
    <w:rsid w:val="00CF32D3"/>
    <w:rsid w:val="00CF691E"/>
    <w:rsid w:val="00D011E4"/>
    <w:rsid w:val="00D06A60"/>
    <w:rsid w:val="00D16641"/>
    <w:rsid w:val="00D174DB"/>
    <w:rsid w:val="00D24C60"/>
    <w:rsid w:val="00D33648"/>
    <w:rsid w:val="00D45467"/>
    <w:rsid w:val="00D50506"/>
    <w:rsid w:val="00D52FF1"/>
    <w:rsid w:val="00D55ED4"/>
    <w:rsid w:val="00D57583"/>
    <w:rsid w:val="00D57908"/>
    <w:rsid w:val="00D6575E"/>
    <w:rsid w:val="00D66B46"/>
    <w:rsid w:val="00D71C93"/>
    <w:rsid w:val="00D72AA8"/>
    <w:rsid w:val="00D72BCC"/>
    <w:rsid w:val="00D958DD"/>
    <w:rsid w:val="00DA0FB0"/>
    <w:rsid w:val="00DA1EA3"/>
    <w:rsid w:val="00DA22AD"/>
    <w:rsid w:val="00DA2343"/>
    <w:rsid w:val="00DA3272"/>
    <w:rsid w:val="00DA3D91"/>
    <w:rsid w:val="00DA7412"/>
    <w:rsid w:val="00DB0404"/>
    <w:rsid w:val="00DB7EB0"/>
    <w:rsid w:val="00DD2461"/>
    <w:rsid w:val="00DD37C9"/>
    <w:rsid w:val="00DD66A1"/>
    <w:rsid w:val="00DE6898"/>
    <w:rsid w:val="00DF307F"/>
    <w:rsid w:val="00DF35AF"/>
    <w:rsid w:val="00DF7D73"/>
    <w:rsid w:val="00E01C7A"/>
    <w:rsid w:val="00E027A3"/>
    <w:rsid w:val="00E06670"/>
    <w:rsid w:val="00E10B82"/>
    <w:rsid w:val="00E20E30"/>
    <w:rsid w:val="00E21832"/>
    <w:rsid w:val="00E271BE"/>
    <w:rsid w:val="00E3582F"/>
    <w:rsid w:val="00E41BB2"/>
    <w:rsid w:val="00E4404B"/>
    <w:rsid w:val="00E558BA"/>
    <w:rsid w:val="00E6416A"/>
    <w:rsid w:val="00E6520F"/>
    <w:rsid w:val="00E67F2D"/>
    <w:rsid w:val="00E813AC"/>
    <w:rsid w:val="00E867BD"/>
    <w:rsid w:val="00E906C1"/>
    <w:rsid w:val="00E9131F"/>
    <w:rsid w:val="00E95659"/>
    <w:rsid w:val="00EB04AB"/>
    <w:rsid w:val="00EB59D7"/>
    <w:rsid w:val="00EC0CF2"/>
    <w:rsid w:val="00ED01AA"/>
    <w:rsid w:val="00ED02D8"/>
    <w:rsid w:val="00ED0ED9"/>
    <w:rsid w:val="00ED4E3C"/>
    <w:rsid w:val="00ED61E7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401C"/>
    <w:rsid w:val="00F15412"/>
    <w:rsid w:val="00F223F8"/>
    <w:rsid w:val="00F242B1"/>
    <w:rsid w:val="00F31CAF"/>
    <w:rsid w:val="00F34AF1"/>
    <w:rsid w:val="00F50647"/>
    <w:rsid w:val="00F62934"/>
    <w:rsid w:val="00F70B7A"/>
    <w:rsid w:val="00F71069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446E"/>
    <w:rsid w:val="00FB5816"/>
    <w:rsid w:val="00FB6C97"/>
    <w:rsid w:val="00FC1017"/>
    <w:rsid w:val="00FC3D88"/>
    <w:rsid w:val="00FC67AB"/>
    <w:rsid w:val="00FC795D"/>
    <w:rsid w:val="00FC7CE4"/>
    <w:rsid w:val="00FD08A6"/>
    <w:rsid w:val="00FD2794"/>
    <w:rsid w:val="00FD36D9"/>
    <w:rsid w:val="00FD5E4F"/>
    <w:rsid w:val="00FE7779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A5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40D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AE3F-195D-4782-AE6F-B5D9BAC5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1966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4</cp:revision>
  <cp:lastPrinted>2016-11-25T20:53:00Z</cp:lastPrinted>
  <dcterms:created xsi:type="dcterms:W3CDTF">2017-03-25T01:24:00Z</dcterms:created>
  <dcterms:modified xsi:type="dcterms:W3CDTF">2017-03-28T13:40:00Z</dcterms:modified>
</cp:coreProperties>
</file>