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6404C" w14:textId="77777777" w:rsidR="00712C5C" w:rsidRDefault="00E76A6C" w:rsidP="0076306F">
      <w:pPr>
        <w:spacing w:after="0" w:line="240" w:lineRule="auto"/>
        <w:jc w:val="center"/>
        <w:rPr>
          <w:rFonts w:ascii="Arial Narrow" w:hAnsi="Arial Narrow"/>
          <w:b/>
          <w:sz w:val="28"/>
        </w:rPr>
      </w:pPr>
      <w:r w:rsidRPr="00D01AD4">
        <w:rPr>
          <w:rFonts w:ascii="Arial Narrow" w:hAnsi="Arial Narrow"/>
          <w:b/>
          <w:sz w:val="28"/>
        </w:rPr>
        <w:t xml:space="preserve">CONVENIO DE COLABORACIÓN </w:t>
      </w:r>
      <w:r w:rsidR="008A7C9A">
        <w:rPr>
          <w:rFonts w:ascii="Arial Narrow" w:hAnsi="Arial Narrow"/>
          <w:b/>
          <w:sz w:val="28"/>
        </w:rPr>
        <w:t>INTER</w:t>
      </w:r>
      <w:r w:rsidRPr="00D01AD4">
        <w:rPr>
          <w:rFonts w:ascii="Arial Narrow" w:hAnsi="Arial Narrow"/>
          <w:b/>
          <w:sz w:val="28"/>
        </w:rPr>
        <w:t xml:space="preserve">INSTITUCIONAL ENTRE </w:t>
      </w:r>
    </w:p>
    <w:p w14:paraId="197D62DA" w14:textId="77777777" w:rsidR="00E76A6C" w:rsidRPr="00D01AD4" w:rsidRDefault="00712C5C" w:rsidP="0076306F">
      <w:pPr>
        <w:spacing w:after="0" w:line="240" w:lineRule="auto"/>
        <w:jc w:val="center"/>
        <w:rPr>
          <w:rFonts w:ascii="Arial Narrow" w:hAnsi="Arial Narrow"/>
          <w:b/>
          <w:sz w:val="28"/>
        </w:rPr>
      </w:pPr>
      <w:r>
        <w:rPr>
          <w:rFonts w:ascii="Arial Narrow" w:hAnsi="Arial Narrow"/>
          <w:b/>
          <w:sz w:val="28"/>
        </w:rPr>
        <w:t>……………………</w:t>
      </w:r>
      <w:r w:rsidR="00E76A6C" w:rsidRPr="00D01AD4">
        <w:rPr>
          <w:rFonts w:ascii="Arial Narrow" w:hAnsi="Arial Narrow"/>
          <w:b/>
          <w:sz w:val="28"/>
        </w:rPr>
        <w:t>…………</w:t>
      </w:r>
      <w:r>
        <w:rPr>
          <w:rStyle w:val="Refdenotaalpie"/>
          <w:rFonts w:ascii="Arial Narrow" w:hAnsi="Arial Narrow"/>
          <w:b/>
          <w:sz w:val="28"/>
        </w:rPr>
        <w:footnoteReference w:id="1"/>
      </w:r>
      <w:r w:rsidR="00E76A6C" w:rsidRPr="00D01AD4">
        <w:rPr>
          <w:rFonts w:ascii="Arial Narrow" w:hAnsi="Arial Narrow"/>
          <w:b/>
          <w:sz w:val="28"/>
        </w:rPr>
        <w:t xml:space="preserve"> Y ………………………………</w:t>
      </w:r>
      <w:r>
        <w:rPr>
          <w:rStyle w:val="Refdenotaalpie"/>
          <w:rFonts w:ascii="Arial Narrow" w:hAnsi="Arial Narrow"/>
          <w:b/>
          <w:sz w:val="28"/>
        </w:rPr>
        <w:footnoteReference w:id="2"/>
      </w:r>
    </w:p>
    <w:p w14:paraId="7A46045B" w14:textId="77F2D129" w:rsidR="0076306F" w:rsidRPr="00D01AD4" w:rsidRDefault="00E76A6C" w:rsidP="0076306F">
      <w:pPr>
        <w:spacing w:after="0" w:line="240" w:lineRule="auto"/>
        <w:jc w:val="center"/>
        <w:rPr>
          <w:rFonts w:ascii="Arial Narrow" w:hAnsi="Arial Narrow"/>
          <w:b/>
          <w:sz w:val="28"/>
        </w:rPr>
      </w:pPr>
      <w:r w:rsidRPr="00D01AD4">
        <w:rPr>
          <w:rFonts w:ascii="Arial Narrow" w:hAnsi="Arial Narrow"/>
          <w:b/>
          <w:sz w:val="28"/>
        </w:rPr>
        <w:t xml:space="preserve">PARA </w:t>
      </w:r>
      <w:r w:rsidR="00D01AD4" w:rsidRPr="00D01AD4">
        <w:rPr>
          <w:rFonts w:ascii="Arial Narrow" w:hAnsi="Arial Narrow"/>
          <w:b/>
          <w:sz w:val="28"/>
        </w:rPr>
        <w:t>ASEGURAR</w:t>
      </w:r>
      <w:r w:rsidRPr="00D01AD4">
        <w:rPr>
          <w:rFonts w:ascii="Arial Narrow" w:hAnsi="Arial Narrow"/>
          <w:b/>
          <w:sz w:val="28"/>
        </w:rPr>
        <w:t xml:space="preserve"> </w:t>
      </w:r>
      <w:r w:rsidR="00FD627F">
        <w:rPr>
          <w:rFonts w:ascii="Arial Narrow" w:hAnsi="Arial Narrow"/>
          <w:b/>
          <w:sz w:val="28"/>
        </w:rPr>
        <w:t xml:space="preserve">LA GESTIÓN DEL </w:t>
      </w:r>
      <w:r w:rsidR="00E07C21">
        <w:rPr>
          <w:rFonts w:ascii="Arial Narrow" w:hAnsi="Arial Narrow"/>
          <w:b/>
          <w:sz w:val="28"/>
        </w:rPr>
        <w:t xml:space="preserve">TRANSPORTE PARA LA DISTRIBUCIÓN </w:t>
      </w:r>
      <w:r w:rsidRPr="00D01AD4">
        <w:rPr>
          <w:rFonts w:ascii="Arial Narrow" w:hAnsi="Arial Narrow"/>
          <w:b/>
          <w:sz w:val="28"/>
        </w:rPr>
        <w:t>DE MATERIALES EDUCATIVOS Y</w:t>
      </w:r>
      <w:r w:rsidR="00D01AD4" w:rsidRPr="00D01AD4">
        <w:rPr>
          <w:rFonts w:ascii="Arial Narrow" w:hAnsi="Arial Narrow"/>
          <w:b/>
          <w:sz w:val="28"/>
        </w:rPr>
        <w:t>/O</w:t>
      </w:r>
      <w:r w:rsidRPr="00D01AD4">
        <w:rPr>
          <w:rFonts w:ascii="Arial Narrow" w:hAnsi="Arial Narrow"/>
          <w:b/>
          <w:sz w:val="28"/>
        </w:rPr>
        <w:t xml:space="preserve"> FUNGIBLES DE LA DOTACIÓN 2017 DIRIGIDA A </w:t>
      </w:r>
      <w:r w:rsidR="00D01AD4" w:rsidRPr="00D01AD4">
        <w:rPr>
          <w:rFonts w:ascii="Arial Narrow" w:hAnsi="Arial Narrow"/>
          <w:b/>
          <w:sz w:val="28"/>
        </w:rPr>
        <w:t xml:space="preserve">ESTUDIANTES DE LAS </w:t>
      </w:r>
      <w:r w:rsidRPr="00D01AD4">
        <w:rPr>
          <w:rFonts w:ascii="Arial Narrow" w:hAnsi="Arial Narrow"/>
          <w:b/>
          <w:sz w:val="28"/>
        </w:rPr>
        <w:t xml:space="preserve">INSTITUCIONES EDUCATIVAS PÚBLICAS DE EDUCACIÓN BÁSICA REGULAR </w:t>
      </w:r>
    </w:p>
    <w:p w14:paraId="6B221BFB" w14:textId="77777777" w:rsidR="0076306F" w:rsidRPr="00D01AD4" w:rsidRDefault="0076306F" w:rsidP="0076306F">
      <w:pPr>
        <w:spacing w:after="0" w:line="240" w:lineRule="auto"/>
        <w:rPr>
          <w:rFonts w:ascii="Arial Narrow" w:hAnsi="Arial Narrow"/>
        </w:rPr>
      </w:pPr>
    </w:p>
    <w:p w14:paraId="6C1C1668" w14:textId="1238E5B7" w:rsidR="003924EC" w:rsidRDefault="003924EC" w:rsidP="003924EC">
      <w:pPr>
        <w:spacing w:after="0" w:line="240" w:lineRule="auto"/>
        <w:jc w:val="both"/>
        <w:rPr>
          <w:rFonts w:ascii="Arial Narrow" w:hAnsi="Arial Narrow"/>
        </w:rPr>
      </w:pPr>
      <w:r>
        <w:rPr>
          <w:rFonts w:ascii="Arial Narrow" w:hAnsi="Arial Narrow"/>
        </w:rPr>
        <w:t>Conste por el presente documento el C</w:t>
      </w:r>
      <w:r w:rsidRPr="003924EC">
        <w:rPr>
          <w:rFonts w:ascii="Arial Narrow" w:hAnsi="Arial Narrow"/>
        </w:rPr>
        <w:t xml:space="preserve">onvenio de </w:t>
      </w:r>
      <w:r w:rsidR="00754700" w:rsidRPr="003924EC">
        <w:rPr>
          <w:rFonts w:ascii="Arial Narrow" w:hAnsi="Arial Narrow"/>
        </w:rPr>
        <w:t>Colaboración I</w:t>
      </w:r>
      <w:r w:rsidR="008A7C9A">
        <w:rPr>
          <w:rFonts w:ascii="Arial Narrow" w:hAnsi="Arial Narrow"/>
        </w:rPr>
        <w:t>nteri</w:t>
      </w:r>
      <w:r w:rsidR="00754700" w:rsidRPr="003924EC">
        <w:rPr>
          <w:rFonts w:ascii="Arial Narrow" w:hAnsi="Arial Narrow"/>
        </w:rPr>
        <w:t xml:space="preserve">nstitucional </w:t>
      </w:r>
      <w:r w:rsidRPr="003924EC">
        <w:rPr>
          <w:rFonts w:ascii="Arial Narrow" w:hAnsi="Arial Narrow"/>
        </w:rPr>
        <w:t xml:space="preserve">para asegurar </w:t>
      </w:r>
      <w:r w:rsidR="00FD627F">
        <w:rPr>
          <w:rFonts w:ascii="Arial Narrow" w:hAnsi="Arial Narrow"/>
        </w:rPr>
        <w:t xml:space="preserve">la gestión del </w:t>
      </w:r>
      <w:r w:rsidR="005171DA">
        <w:rPr>
          <w:rFonts w:ascii="Arial Narrow" w:hAnsi="Arial Narrow"/>
        </w:rPr>
        <w:t xml:space="preserve">transporte para </w:t>
      </w:r>
      <w:r w:rsidRPr="003924EC">
        <w:rPr>
          <w:rFonts w:ascii="Arial Narrow" w:hAnsi="Arial Narrow"/>
        </w:rPr>
        <w:t>la distribución de materiales educativos y/o fungibles de la Dotación 2017 dirigida a estudiantes de las instituciones educativas públicas de Educación Básica Regular</w:t>
      </w:r>
      <w:r>
        <w:rPr>
          <w:rFonts w:ascii="Arial Narrow" w:hAnsi="Arial Narrow"/>
        </w:rPr>
        <w:t xml:space="preserve">, que celebran de una parte: </w:t>
      </w:r>
      <w:r w:rsidR="00712C5C">
        <w:rPr>
          <w:rFonts w:ascii="Arial Narrow" w:hAnsi="Arial Narrow"/>
        </w:rPr>
        <w:t>…</w:t>
      </w:r>
      <w:r>
        <w:rPr>
          <w:rFonts w:ascii="Arial Narrow" w:hAnsi="Arial Narrow"/>
        </w:rPr>
        <w:t>…………………………………………</w:t>
      </w:r>
      <w:r w:rsidR="005171DA">
        <w:rPr>
          <w:rFonts w:ascii="Arial Narrow" w:hAnsi="Arial Narrow"/>
        </w:rPr>
        <w:t>………………………………………</w:t>
      </w:r>
      <w:r>
        <w:rPr>
          <w:rFonts w:ascii="Arial Narrow" w:hAnsi="Arial Narrow"/>
        </w:rPr>
        <w:t>…………</w:t>
      </w:r>
      <w:r w:rsidR="00712C5C">
        <w:rPr>
          <w:rStyle w:val="Refdenotaalpie"/>
          <w:rFonts w:ascii="Arial Narrow" w:hAnsi="Arial Narrow"/>
        </w:rPr>
        <w:footnoteReference w:id="3"/>
      </w:r>
      <w:r w:rsidR="00754700">
        <w:rPr>
          <w:rFonts w:ascii="Arial Narrow" w:hAnsi="Arial Narrow"/>
        </w:rPr>
        <w:t>, con domicilio  legal en  ............</w:t>
      </w:r>
      <w:r>
        <w:rPr>
          <w:rFonts w:ascii="Arial Narrow" w:hAnsi="Arial Narrow"/>
        </w:rPr>
        <w:t>………………………………………………………………………………...</w:t>
      </w:r>
      <w:r w:rsidR="00712C5C">
        <w:rPr>
          <w:rStyle w:val="Refdenotaalpie"/>
          <w:rFonts w:ascii="Arial Narrow" w:hAnsi="Arial Narrow"/>
        </w:rPr>
        <w:footnoteReference w:id="4"/>
      </w:r>
      <w:r>
        <w:rPr>
          <w:rFonts w:ascii="Arial Narrow" w:hAnsi="Arial Narrow"/>
        </w:rPr>
        <w:t xml:space="preserve">; debidamente representada por su </w:t>
      </w:r>
      <w:r w:rsidR="00712C5C">
        <w:rPr>
          <w:rFonts w:ascii="Arial Narrow" w:hAnsi="Arial Narrow"/>
        </w:rPr>
        <w:t>…</w:t>
      </w:r>
      <w:r>
        <w:rPr>
          <w:rFonts w:ascii="Arial Narrow" w:hAnsi="Arial Narrow"/>
        </w:rPr>
        <w:t>……………</w:t>
      </w:r>
      <w:r w:rsidR="00712C5C">
        <w:rPr>
          <w:rStyle w:val="Refdenotaalpie"/>
          <w:rFonts w:ascii="Arial Narrow" w:hAnsi="Arial Narrow"/>
        </w:rPr>
        <w:footnoteReference w:id="5"/>
      </w:r>
      <w:r>
        <w:rPr>
          <w:rFonts w:ascii="Arial Narrow" w:hAnsi="Arial Narrow"/>
        </w:rPr>
        <w:t>, Sr(a) …………………………………….………………</w:t>
      </w:r>
      <w:r w:rsidR="00712C5C">
        <w:rPr>
          <w:rStyle w:val="Refdenotaalpie"/>
          <w:rFonts w:ascii="Arial Narrow" w:hAnsi="Arial Narrow"/>
        </w:rPr>
        <w:footnoteReference w:id="6"/>
      </w:r>
      <w:r>
        <w:rPr>
          <w:rFonts w:ascii="Arial Narrow" w:hAnsi="Arial Narrow"/>
        </w:rPr>
        <w:t>; identificado con …….......…</w:t>
      </w:r>
      <w:r w:rsidR="00712C5C">
        <w:rPr>
          <w:rStyle w:val="Refdenotaalpie"/>
          <w:rFonts w:ascii="Arial Narrow" w:hAnsi="Arial Narrow"/>
        </w:rPr>
        <w:footnoteReference w:id="7"/>
      </w:r>
      <w:r>
        <w:rPr>
          <w:rFonts w:ascii="Arial Narrow" w:hAnsi="Arial Narrow"/>
        </w:rPr>
        <w:t xml:space="preserve"> N° ………………………</w:t>
      </w:r>
      <w:r w:rsidR="00712C5C">
        <w:rPr>
          <w:rStyle w:val="Refdenotaalpie"/>
          <w:rFonts w:ascii="Arial Narrow" w:hAnsi="Arial Narrow"/>
        </w:rPr>
        <w:footnoteReference w:id="8"/>
      </w:r>
      <w:r>
        <w:rPr>
          <w:rFonts w:ascii="Arial Narrow" w:hAnsi="Arial Narrow"/>
        </w:rPr>
        <w:t xml:space="preserve">; </w:t>
      </w:r>
      <w:r w:rsidR="00712C5C">
        <w:rPr>
          <w:rFonts w:ascii="Arial Narrow" w:hAnsi="Arial Narrow"/>
        </w:rPr>
        <w:t xml:space="preserve">en adelante </w:t>
      </w:r>
      <w:r w:rsidR="00712C5C" w:rsidRPr="00712C5C">
        <w:rPr>
          <w:rFonts w:ascii="Arial Narrow" w:hAnsi="Arial Narrow"/>
          <w:b/>
        </w:rPr>
        <w:t>LA UGEL</w:t>
      </w:r>
      <w:r w:rsidR="00712C5C">
        <w:rPr>
          <w:rFonts w:ascii="Arial Narrow" w:hAnsi="Arial Narrow"/>
        </w:rPr>
        <w:t xml:space="preserve"> o </w:t>
      </w:r>
      <w:r w:rsidR="00712C5C" w:rsidRPr="00712C5C">
        <w:rPr>
          <w:rFonts w:ascii="Arial Narrow" w:hAnsi="Arial Narrow"/>
          <w:b/>
        </w:rPr>
        <w:t>LA DREL</w:t>
      </w:r>
      <w:r w:rsidR="00712C5C" w:rsidRPr="00227F32">
        <w:rPr>
          <w:rStyle w:val="Refdenotaalpie"/>
          <w:rFonts w:ascii="Arial Narrow" w:hAnsi="Arial Narrow"/>
        </w:rPr>
        <w:footnoteReference w:id="9"/>
      </w:r>
      <w:r w:rsidR="00754700">
        <w:rPr>
          <w:rFonts w:ascii="Arial Narrow" w:hAnsi="Arial Narrow"/>
          <w:b/>
        </w:rPr>
        <w:t>;</w:t>
      </w:r>
      <w:r w:rsidR="00754700">
        <w:rPr>
          <w:rFonts w:ascii="Arial Narrow" w:hAnsi="Arial Narrow"/>
        </w:rPr>
        <w:t xml:space="preserve"> </w:t>
      </w:r>
      <w:r>
        <w:rPr>
          <w:rFonts w:ascii="Arial Narrow" w:hAnsi="Arial Narrow"/>
        </w:rPr>
        <w:t>y de la otra   ……………………………</w:t>
      </w:r>
      <w:r w:rsidR="00754700">
        <w:rPr>
          <w:rFonts w:ascii="Arial Narrow" w:hAnsi="Arial Narrow"/>
        </w:rPr>
        <w:t>…………………………………………………………….</w:t>
      </w:r>
      <w:r>
        <w:rPr>
          <w:rFonts w:ascii="Arial Narrow" w:hAnsi="Arial Narrow"/>
        </w:rPr>
        <w:t>….…</w:t>
      </w:r>
      <w:r w:rsidR="00712C5C">
        <w:rPr>
          <w:rStyle w:val="Refdenotaalpie"/>
          <w:rFonts w:ascii="Arial Narrow" w:hAnsi="Arial Narrow"/>
        </w:rPr>
        <w:footnoteReference w:id="10"/>
      </w:r>
      <w:r>
        <w:rPr>
          <w:rFonts w:ascii="Arial Narrow" w:hAnsi="Arial Narrow"/>
        </w:rPr>
        <w:t xml:space="preserve"> </w:t>
      </w:r>
      <w:r w:rsidR="00FD627F">
        <w:rPr>
          <w:rFonts w:ascii="Arial Narrow" w:hAnsi="Arial Narrow"/>
        </w:rPr>
        <w:t>, con RUC N° ……………</w:t>
      </w:r>
      <w:r w:rsidR="00FD627F">
        <w:rPr>
          <w:rStyle w:val="Refdenotaalpie"/>
          <w:rFonts w:ascii="Arial Narrow" w:hAnsi="Arial Narrow"/>
        </w:rPr>
        <w:footnoteReference w:id="11"/>
      </w:r>
      <w:r w:rsidR="00FD627F">
        <w:rPr>
          <w:rFonts w:ascii="Arial Narrow" w:hAnsi="Arial Narrow"/>
        </w:rPr>
        <w:t xml:space="preserve"> </w:t>
      </w:r>
      <w:r w:rsidR="00754700">
        <w:rPr>
          <w:rFonts w:ascii="Arial Narrow" w:hAnsi="Arial Narrow"/>
        </w:rPr>
        <w:t>con domicilio  legal en  ............…</w:t>
      </w:r>
      <w:r w:rsidR="00FD627F">
        <w:rPr>
          <w:rFonts w:ascii="Arial Narrow" w:hAnsi="Arial Narrow"/>
        </w:rPr>
        <w:t>……………...</w:t>
      </w:r>
      <w:r w:rsidR="00754700">
        <w:rPr>
          <w:rFonts w:ascii="Arial Narrow" w:hAnsi="Arial Narrow"/>
        </w:rPr>
        <w:t>………………………………………………………</w:t>
      </w:r>
      <w:r w:rsidR="00FD627F" w:rsidDel="00FD627F">
        <w:rPr>
          <w:rFonts w:ascii="Arial Narrow" w:hAnsi="Arial Narrow"/>
        </w:rPr>
        <w:t xml:space="preserve"> </w:t>
      </w:r>
      <w:r w:rsidR="00FD627F">
        <w:rPr>
          <w:rFonts w:ascii="Arial Narrow" w:hAnsi="Arial Narrow"/>
        </w:rPr>
        <w:t>……………………………………..</w:t>
      </w:r>
      <w:r w:rsidR="00754700">
        <w:rPr>
          <w:rFonts w:ascii="Arial Narrow" w:hAnsi="Arial Narrow"/>
        </w:rPr>
        <w:t>…………...</w:t>
      </w:r>
      <w:r w:rsidR="00712C5C">
        <w:rPr>
          <w:rStyle w:val="Refdenotaalpie"/>
          <w:rFonts w:ascii="Arial Narrow" w:hAnsi="Arial Narrow"/>
        </w:rPr>
        <w:footnoteReference w:id="12"/>
      </w:r>
      <w:r w:rsidR="00754700">
        <w:rPr>
          <w:rFonts w:ascii="Arial Narrow" w:hAnsi="Arial Narrow"/>
        </w:rPr>
        <w:t xml:space="preserve">; </w:t>
      </w:r>
      <w:r w:rsidR="00712C5C">
        <w:rPr>
          <w:rFonts w:ascii="Arial Narrow" w:hAnsi="Arial Narrow"/>
        </w:rPr>
        <w:t>debidamente representada por su</w:t>
      </w:r>
      <w:r w:rsidR="00FD627F">
        <w:rPr>
          <w:rFonts w:ascii="Arial Narrow" w:hAnsi="Arial Narrow"/>
        </w:rPr>
        <w:t xml:space="preserve"> …….</w:t>
      </w:r>
      <w:r w:rsidR="00754700">
        <w:rPr>
          <w:rFonts w:ascii="Arial Narrow" w:hAnsi="Arial Narrow"/>
        </w:rPr>
        <w:t>…</w:t>
      </w:r>
      <w:r>
        <w:rPr>
          <w:rFonts w:ascii="Arial Narrow" w:hAnsi="Arial Narrow"/>
        </w:rPr>
        <w:t>……</w:t>
      </w:r>
      <w:r w:rsidR="00754700">
        <w:rPr>
          <w:rFonts w:ascii="Arial Narrow" w:hAnsi="Arial Narrow"/>
        </w:rPr>
        <w:t>…</w:t>
      </w:r>
      <w:r w:rsidR="00712C5C">
        <w:rPr>
          <w:rStyle w:val="Refdenotaalpie"/>
          <w:rFonts w:ascii="Arial Narrow" w:hAnsi="Arial Narrow"/>
        </w:rPr>
        <w:footnoteReference w:id="13"/>
      </w:r>
      <w:r w:rsidR="00754700">
        <w:rPr>
          <w:rFonts w:ascii="Arial Narrow" w:hAnsi="Arial Narrow"/>
        </w:rPr>
        <w:t>,</w:t>
      </w:r>
      <w:r>
        <w:rPr>
          <w:rFonts w:ascii="Arial Narrow" w:hAnsi="Arial Narrow"/>
        </w:rPr>
        <w:t xml:space="preserve"> </w:t>
      </w:r>
      <w:r w:rsidR="00754700">
        <w:rPr>
          <w:rFonts w:ascii="Arial Narrow" w:hAnsi="Arial Narrow"/>
        </w:rPr>
        <w:t>Sr(a) …………….</w:t>
      </w:r>
      <w:r>
        <w:rPr>
          <w:rFonts w:ascii="Arial Narrow" w:hAnsi="Arial Narrow"/>
        </w:rPr>
        <w:t>………………………</w:t>
      </w:r>
      <w:r w:rsidR="00754700">
        <w:rPr>
          <w:rFonts w:ascii="Arial Narrow" w:hAnsi="Arial Narrow"/>
        </w:rPr>
        <w:t>.</w:t>
      </w:r>
      <w:r>
        <w:rPr>
          <w:rFonts w:ascii="Arial Narrow" w:hAnsi="Arial Narrow"/>
        </w:rPr>
        <w:t>…………….</w:t>
      </w:r>
      <w:r w:rsidR="00712C5C">
        <w:rPr>
          <w:rStyle w:val="Refdenotaalpie"/>
          <w:rFonts w:ascii="Arial Narrow" w:hAnsi="Arial Narrow"/>
        </w:rPr>
        <w:footnoteReference w:id="14"/>
      </w:r>
      <w:r>
        <w:rPr>
          <w:rFonts w:ascii="Arial Narrow" w:hAnsi="Arial Narrow"/>
        </w:rPr>
        <w:t>; identificado con …….......…</w:t>
      </w:r>
      <w:r w:rsidR="00712C5C">
        <w:rPr>
          <w:rStyle w:val="Refdenotaalpie"/>
          <w:rFonts w:ascii="Arial Narrow" w:hAnsi="Arial Narrow"/>
        </w:rPr>
        <w:footnoteReference w:id="15"/>
      </w:r>
      <w:r>
        <w:rPr>
          <w:rFonts w:ascii="Arial Narrow" w:hAnsi="Arial Narrow"/>
        </w:rPr>
        <w:t xml:space="preserve"> N°</w:t>
      </w:r>
      <w:r w:rsidR="00712C5C">
        <w:rPr>
          <w:rFonts w:ascii="Arial Narrow" w:hAnsi="Arial Narrow"/>
        </w:rPr>
        <w:t xml:space="preserve"> </w:t>
      </w:r>
      <w:r>
        <w:rPr>
          <w:rFonts w:ascii="Arial Narrow" w:hAnsi="Arial Narrow"/>
        </w:rPr>
        <w:t>………………………</w:t>
      </w:r>
      <w:r w:rsidR="00712C5C">
        <w:rPr>
          <w:rStyle w:val="Refdenotaalpie"/>
          <w:rFonts w:ascii="Arial Narrow" w:hAnsi="Arial Narrow"/>
        </w:rPr>
        <w:footnoteReference w:id="16"/>
      </w:r>
      <w:r>
        <w:rPr>
          <w:rFonts w:ascii="Arial Narrow" w:hAnsi="Arial Narrow"/>
        </w:rPr>
        <w:t>;</w:t>
      </w:r>
      <w:r w:rsidR="00754700">
        <w:rPr>
          <w:rFonts w:ascii="Arial Narrow" w:hAnsi="Arial Narrow"/>
        </w:rPr>
        <w:t xml:space="preserve"> en adelante </w:t>
      </w:r>
      <w:r w:rsidR="00754700" w:rsidRPr="00754700">
        <w:rPr>
          <w:rFonts w:ascii="Arial Narrow" w:hAnsi="Arial Narrow"/>
          <w:b/>
        </w:rPr>
        <w:t>LA</w:t>
      </w:r>
      <w:r w:rsidR="00754700">
        <w:rPr>
          <w:rFonts w:ascii="Arial Narrow" w:hAnsi="Arial Narrow"/>
        </w:rPr>
        <w:t xml:space="preserve"> </w:t>
      </w:r>
      <w:r w:rsidR="00754700" w:rsidRPr="00754700">
        <w:rPr>
          <w:rFonts w:ascii="Arial Narrow" w:hAnsi="Arial Narrow"/>
          <w:b/>
        </w:rPr>
        <w:t>ENTIDAD COLABORA</w:t>
      </w:r>
      <w:r w:rsidR="008A7C9A">
        <w:rPr>
          <w:rFonts w:ascii="Arial Narrow" w:hAnsi="Arial Narrow"/>
          <w:b/>
        </w:rPr>
        <w:t>DORA</w:t>
      </w:r>
      <w:r w:rsidR="00754700">
        <w:rPr>
          <w:rFonts w:ascii="Arial Narrow" w:hAnsi="Arial Narrow"/>
        </w:rPr>
        <w:t xml:space="preserve">; y a quienes, de manera conjunta  en adelante se les denominará </w:t>
      </w:r>
      <w:r w:rsidR="00754700" w:rsidRPr="00754700">
        <w:rPr>
          <w:rFonts w:ascii="Arial Narrow" w:hAnsi="Arial Narrow"/>
          <w:b/>
        </w:rPr>
        <w:t>LAS PARTES</w:t>
      </w:r>
      <w:r w:rsidR="00712C5C">
        <w:rPr>
          <w:rFonts w:ascii="Arial Narrow" w:hAnsi="Arial Narrow"/>
        </w:rPr>
        <w:t>; en los términos y condiciones establecidos en las siguientes cláusulas:</w:t>
      </w:r>
    </w:p>
    <w:p w14:paraId="0C947857" w14:textId="77777777" w:rsidR="003924EC" w:rsidRDefault="003924EC" w:rsidP="006248E5">
      <w:pPr>
        <w:spacing w:after="0" w:line="240" w:lineRule="auto"/>
        <w:jc w:val="both"/>
        <w:rPr>
          <w:rFonts w:ascii="Arial Narrow" w:hAnsi="Arial Narrow"/>
        </w:rPr>
      </w:pPr>
    </w:p>
    <w:p w14:paraId="36D94C17" w14:textId="77777777" w:rsidR="0076306F" w:rsidRPr="00EB5E6D" w:rsidRDefault="0076306F" w:rsidP="002577BB">
      <w:pPr>
        <w:spacing w:after="0" w:line="240" w:lineRule="auto"/>
        <w:jc w:val="both"/>
        <w:rPr>
          <w:rFonts w:ascii="Arial Narrow" w:hAnsi="Arial Narrow"/>
          <w:b/>
          <w:color w:val="0000CC"/>
          <w:highlight w:val="yellow"/>
          <w:u w:val="single"/>
        </w:rPr>
      </w:pPr>
      <w:r w:rsidRPr="00EB5E6D">
        <w:rPr>
          <w:rFonts w:ascii="Arial Narrow" w:hAnsi="Arial Narrow"/>
          <w:b/>
          <w:u w:val="single"/>
        </w:rPr>
        <w:t>CLAUSULA PRIMERA: DE LAS PARTES</w:t>
      </w:r>
      <w:r w:rsidR="00EB5E6D" w:rsidRPr="00EB5E6D">
        <w:rPr>
          <w:rFonts w:ascii="Arial Narrow" w:hAnsi="Arial Narrow"/>
          <w:b/>
          <w:u w:val="single"/>
        </w:rPr>
        <w:t xml:space="preserve"> </w:t>
      </w:r>
      <w:r w:rsidR="00EB5E6D" w:rsidRPr="00EB5E6D">
        <w:rPr>
          <w:rFonts w:ascii="Arial Narrow" w:hAnsi="Arial Narrow"/>
          <w:b/>
          <w:color w:val="0000CC"/>
          <w:highlight w:val="yellow"/>
          <w:u w:val="single"/>
        </w:rPr>
        <w:t>(OBLIGATORIO)</w:t>
      </w:r>
    </w:p>
    <w:p w14:paraId="4948E7D2" w14:textId="77777777" w:rsidR="00EB5E6D" w:rsidRPr="00916CCB" w:rsidRDefault="00EB5E6D" w:rsidP="00916CCB">
      <w:pPr>
        <w:spacing w:after="0" w:line="240" w:lineRule="auto"/>
        <w:jc w:val="both"/>
        <w:rPr>
          <w:rFonts w:ascii="Arial Narrow" w:hAnsi="Arial Narrow"/>
        </w:rPr>
      </w:pPr>
      <w:r w:rsidRPr="00916CCB">
        <w:rPr>
          <w:rFonts w:ascii="Arial Narrow" w:hAnsi="Arial Narrow"/>
          <w:b/>
        </w:rPr>
        <w:t>LA UGEL</w:t>
      </w:r>
      <w:r w:rsidRPr="00916CCB">
        <w:rPr>
          <w:rFonts w:ascii="Arial Narrow" w:hAnsi="Arial Narrow"/>
        </w:rPr>
        <w:t xml:space="preserve"> o </w:t>
      </w:r>
      <w:r w:rsidRPr="00916CCB">
        <w:rPr>
          <w:rFonts w:ascii="Arial Narrow" w:hAnsi="Arial Narrow"/>
          <w:b/>
        </w:rPr>
        <w:t>LA DREL</w:t>
      </w:r>
      <w:r w:rsidRPr="00227F32">
        <w:rPr>
          <w:rStyle w:val="Refdenotaalpie"/>
          <w:rFonts w:ascii="Arial Narrow" w:hAnsi="Arial Narrow"/>
        </w:rPr>
        <w:footnoteReference w:id="17"/>
      </w:r>
      <w:r w:rsidRPr="00916CCB">
        <w:rPr>
          <w:rFonts w:ascii="Arial Narrow" w:hAnsi="Arial Narrow"/>
          <w:b/>
        </w:rPr>
        <w:t xml:space="preserve"> </w:t>
      </w:r>
      <w:r w:rsidRPr="00916CCB">
        <w:rPr>
          <w:rFonts w:ascii="Arial Narrow" w:hAnsi="Arial Narrow"/>
        </w:rPr>
        <w:t>es una Unidad/Dirección……</w:t>
      </w:r>
    </w:p>
    <w:p w14:paraId="0CF2387C" w14:textId="77777777" w:rsidR="00EB5E6D" w:rsidRDefault="008A7C9A" w:rsidP="00916CCB">
      <w:pPr>
        <w:pStyle w:val="Prrafodelista"/>
        <w:spacing w:after="0" w:line="240" w:lineRule="auto"/>
        <w:ind w:left="0"/>
        <w:jc w:val="both"/>
        <w:rPr>
          <w:rFonts w:ascii="Arial Narrow" w:hAnsi="Arial Narrow"/>
          <w:i/>
          <w:color w:val="0000CC"/>
        </w:rPr>
      </w:pPr>
      <w:r w:rsidRPr="00EB5E6D">
        <w:rPr>
          <w:rFonts w:ascii="Arial Narrow" w:hAnsi="Arial Narrow"/>
          <w:color w:val="0000CC"/>
        </w:rPr>
        <w:t>(</w:t>
      </w:r>
      <w:r w:rsidR="006248E5" w:rsidRPr="00EB5E6D">
        <w:rPr>
          <w:rFonts w:ascii="Arial Narrow" w:hAnsi="Arial Narrow"/>
          <w:i/>
          <w:color w:val="0000CC"/>
        </w:rPr>
        <w:t xml:space="preserve">Se debe describir la naturaleza y la misión de la entidad que suscribe el convenio tomando como referencia la Ley de Creación, Reglamento de Organización y Funciones </w:t>
      </w:r>
      <w:r w:rsidR="00EB5E6D">
        <w:rPr>
          <w:rFonts w:ascii="Arial Narrow" w:hAnsi="Arial Narrow"/>
          <w:i/>
          <w:color w:val="0000CC"/>
        </w:rPr>
        <w:t>u otro documento que rija su organización)</w:t>
      </w:r>
    </w:p>
    <w:p w14:paraId="436DB4AE" w14:textId="77777777" w:rsidR="00EB5E6D" w:rsidRDefault="00EB5E6D" w:rsidP="00EB5E6D">
      <w:pPr>
        <w:pStyle w:val="Prrafodelista"/>
        <w:spacing w:after="0" w:line="240" w:lineRule="auto"/>
        <w:ind w:left="360"/>
        <w:jc w:val="both"/>
        <w:rPr>
          <w:rFonts w:ascii="Arial Narrow" w:hAnsi="Arial Narrow"/>
          <w:i/>
          <w:color w:val="0000CC"/>
        </w:rPr>
      </w:pPr>
    </w:p>
    <w:p w14:paraId="62B94390" w14:textId="77777777" w:rsidR="0011269A" w:rsidRPr="00916CCB" w:rsidRDefault="00EB5E6D" w:rsidP="00916CCB">
      <w:pPr>
        <w:spacing w:after="0" w:line="240" w:lineRule="auto"/>
        <w:jc w:val="both"/>
        <w:rPr>
          <w:rFonts w:ascii="Arial Narrow" w:hAnsi="Arial Narrow"/>
        </w:rPr>
      </w:pPr>
      <w:r w:rsidRPr="00916CCB">
        <w:rPr>
          <w:rFonts w:ascii="Arial Narrow" w:hAnsi="Arial Narrow"/>
          <w:b/>
        </w:rPr>
        <w:t>LA</w:t>
      </w:r>
      <w:r w:rsidRPr="00916CCB">
        <w:rPr>
          <w:rFonts w:ascii="Arial Narrow" w:hAnsi="Arial Narrow"/>
        </w:rPr>
        <w:t xml:space="preserve"> </w:t>
      </w:r>
      <w:r w:rsidRPr="00916CCB">
        <w:rPr>
          <w:rFonts w:ascii="Arial Narrow" w:hAnsi="Arial Narrow"/>
          <w:b/>
        </w:rPr>
        <w:t>ENTIDAD COLABORADORA</w:t>
      </w:r>
      <w:r w:rsidRPr="00916CCB">
        <w:rPr>
          <w:rFonts w:ascii="Arial Narrow" w:hAnsi="Arial Narrow"/>
        </w:rPr>
        <w:t xml:space="preserve"> </w:t>
      </w:r>
      <w:r w:rsidR="005171DA" w:rsidRPr="00916CCB">
        <w:rPr>
          <w:rFonts w:ascii="Arial Narrow" w:hAnsi="Arial Narrow"/>
        </w:rPr>
        <w:t>es….</w:t>
      </w:r>
    </w:p>
    <w:p w14:paraId="7861C8AC" w14:textId="77777777" w:rsidR="005171DA" w:rsidRDefault="005171DA" w:rsidP="00916CCB">
      <w:pPr>
        <w:pStyle w:val="Prrafodelista"/>
        <w:spacing w:after="0" w:line="240" w:lineRule="auto"/>
        <w:ind w:left="0"/>
        <w:jc w:val="both"/>
        <w:rPr>
          <w:rFonts w:ascii="Arial Narrow" w:hAnsi="Arial Narrow"/>
          <w:i/>
          <w:color w:val="0000CC"/>
        </w:rPr>
      </w:pPr>
      <w:r w:rsidRPr="00EB5E6D">
        <w:rPr>
          <w:rFonts w:ascii="Arial Narrow" w:hAnsi="Arial Narrow"/>
          <w:color w:val="0000CC"/>
        </w:rPr>
        <w:t>(</w:t>
      </w:r>
      <w:r w:rsidRPr="00EB5E6D">
        <w:rPr>
          <w:rFonts w:ascii="Arial Narrow" w:hAnsi="Arial Narrow"/>
          <w:i/>
          <w:color w:val="0000CC"/>
        </w:rPr>
        <w:t xml:space="preserve">Se debe describir la naturaleza y la misión de la entidad </w:t>
      </w:r>
      <w:r>
        <w:rPr>
          <w:rFonts w:ascii="Arial Narrow" w:hAnsi="Arial Narrow"/>
          <w:i/>
          <w:color w:val="0000CC"/>
        </w:rPr>
        <w:t xml:space="preserve">colaboradora </w:t>
      </w:r>
      <w:r w:rsidRPr="00EB5E6D">
        <w:rPr>
          <w:rFonts w:ascii="Arial Narrow" w:hAnsi="Arial Narrow"/>
          <w:i/>
          <w:color w:val="0000CC"/>
        </w:rPr>
        <w:t xml:space="preserve">tomando como referencia la Ley de Creación, Reglamento de Organización y Funciones </w:t>
      </w:r>
      <w:r>
        <w:rPr>
          <w:rFonts w:ascii="Arial Narrow" w:hAnsi="Arial Narrow"/>
          <w:i/>
          <w:color w:val="0000CC"/>
        </w:rPr>
        <w:t xml:space="preserve">u otro documento que rija su organización y en el caso de Entidades Privadas, lo que señale su </w:t>
      </w:r>
      <w:r w:rsidRPr="00EB5E6D">
        <w:rPr>
          <w:rFonts w:ascii="Arial Narrow" w:hAnsi="Arial Narrow"/>
          <w:i/>
          <w:color w:val="0000CC"/>
        </w:rPr>
        <w:t xml:space="preserve">acta de </w:t>
      </w:r>
      <w:r>
        <w:rPr>
          <w:rFonts w:ascii="Arial Narrow" w:hAnsi="Arial Narrow"/>
          <w:i/>
          <w:color w:val="0000CC"/>
        </w:rPr>
        <w:t>C</w:t>
      </w:r>
      <w:r w:rsidRPr="00EB5E6D">
        <w:rPr>
          <w:rFonts w:ascii="Arial Narrow" w:hAnsi="Arial Narrow"/>
          <w:i/>
          <w:color w:val="0000CC"/>
        </w:rPr>
        <w:t>onstitución</w:t>
      </w:r>
      <w:r>
        <w:rPr>
          <w:rFonts w:ascii="Arial Narrow" w:hAnsi="Arial Narrow"/>
          <w:i/>
          <w:color w:val="0000CC"/>
        </w:rPr>
        <w:t>)</w:t>
      </w:r>
    </w:p>
    <w:p w14:paraId="5A5C54C3" w14:textId="77777777" w:rsidR="00323D23" w:rsidRPr="0011269A" w:rsidRDefault="00323D23" w:rsidP="0011269A">
      <w:pPr>
        <w:pStyle w:val="Prrafodelista"/>
        <w:spacing w:after="0" w:line="240" w:lineRule="auto"/>
        <w:ind w:left="360"/>
        <w:jc w:val="both"/>
        <w:rPr>
          <w:rFonts w:ascii="Arial Narrow" w:hAnsi="Arial Narrow"/>
          <w:highlight w:val="yellow"/>
        </w:rPr>
      </w:pPr>
    </w:p>
    <w:p w14:paraId="232C946F" w14:textId="77777777" w:rsidR="00323D23" w:rsidRPr="00182CDF" w:rsidRDefault="0076306F" w:rsidP="00323D23">
      <w:pPr>
        <w:spacing w:after="0" w:line="240" w:lineRule="auto"/>
        <w:jc w:val="both"/>
        <w:rPr>
          <w:rFonts w:ascii="Arial Narrow" w:hAnsi="Arial Narrow"/>
          <w:b/>
          <w:color w:val="0000FF"/>
          <w:u w:val="single"/>
        </w:rPr>
      </w:pPr>
      <w:r w:rsidRPr="00182CDF">
        <w:rPr>
          <w:rFonts w:ascii="Arial Narrow" w:hAnsi="Arial Narrow"/>
          <w:b/>
          <w:u w:val="single"/>
        </w:rPr>
        <w:t>CLAUSULA SEGUNDA: ANTECEDENTES</w:t>
      </w:r>
      <w:r w:rsidR="00EB5E6D" w:rsidRPr="00182CDF">
        <w:rPr>
          <w:rFonts w:ascii="Arial Narrow" w:hAnsi="Arial Narrow"/>
          <w:b/>
          <w:u w:val="single"/>
        </w:rPr>
        <w:t xml:space="preserve"> </w:t>
      </w:r>
      <w:r w:rsidR="00323D23" w:rsidRPr="00182CDF">
        <w:rPr>
          <w:rFonts w:ascii="Arial Narrow" w:hAnsi="Arial Narrow"/>
          <w:b/>
          <w:color w:val="0000FF"/>
          <w:highlight w:val="yellow"/>
          <w:u w:val="single"/>
        </w:rPr>
        <w:t>(O</w:t>
      </w:r>
      <w:r w:rsidR="00DC44D6" w:rsidRPr="00182CDF">
        <w:rPr>
          <w:rFonts w:ascii="Arial Narrow" w:hAnsi="Arial Narrow"/>
          <w:b/>
          <w:color w:val="0000FF"/>
          <w:highlight w:val="yellow"/>
          <w:u w:val="single"/>
        </w:rPr>
        <w:t>PCIONAL)</w:t>
      </w:r>
    </w:p>
    <w:p w14:paraId="004726C4" w14:textId="77777777" w:rsidR="00323D23" w:rsidRPr="00182CDF" w:rsidRDefault="00323D23" w:rsidP="00916CCB">
      <w:pPr>
        <w:spacing w:after="0" w:line="240" w:lineRule="auto"/>
        <w:jc w:val="both"/>
        <w:rPr>
          <w:rFonts w:ascii="Arial Narrow" w:hAnsi="Arial Narrow"/>
        </w:rPr>
      </w:pPr>
      <w:r w:rsidRPr="00182CDF">
        <w:rPr>
          <w:rFonts w:ascii="Arial Narrow" w:hAnsi="Arial Narrow"/>
        </w:rPr>
        <w:t xml:space="preserve">De acuerdo con la Resolución Ministerial N° 644-2016-MINEDU, la articulación del sistema educativo implica el cumplimiento de las competencias y roles de los niveles de gobierno y sus instancias de gestión educativa descentralizada. En tal sentido, el Ministerio de Educación es el ente rector del sistema educativo nacional y responsable de preservar su unidad, para lo cual coordina con la Dirección Regional de Educación (DRE) o Gerencia Regional de Educación (GRE). </w:t>
      </w:r>
    </w:p>
    <w:p w14:paraId="0328A726" w14:textId="77777777" w:rsidR="00D45405" w:rsidRPr="00182CDF" w:rsidRDefault="00D45405" w:rsidP="00916CCB">
      <w:pPr>
        <w:spacing w:after="0" w:line="240" w:lineRule="auto"/>
        <w:jc w:val="both"/>
        <w:rPr>
          <w:rFonts w:ascii="Arial Narrow" w:hAnsi="Arial Narrow"/>
        </w:rPr>
      </w:pPr>
    </w:p>
    <w:p w14:paraId="44A6E8C5" w14:textId="77777777" w:rsidR="00323D23" w:rsidRPr="00182CDF" w:rsidRDefault="00323D23" w:rsidP="00916CCB">
      <w:pPr>
        <w:spacing w:after="0" w:line="240" w:lineRule="auto"/>
        <w:jc w:val="both"/>
        <w:rPr>
          <w:rFonts w:ascii="Arial Narrow" w:hAnsi="Arial Narrow"/>
        </w:rPr>
      </w:pPr>
      <w:r w:rsidRPr="00182CDF">
        <w:rPr>
          <w:rFonts w:ascii="Arial Narrow" w:hAnsi="Arial Narrow"/>
        </w:rPr>
        <w:t xml:space="preserve">Así, en el marco de lo dispuesto por el Reglamento de la Ley General de Educación, aprobado por Decreto Supremo N° 011-2012-ED y modificado por Decreto Supremo N° 009-2016-MINEDU, corresponde a las </w:t>
      </w:r>
      <w:r w:rsidRPr="00182CDF">
        <w:rPr>
          <w:rFonts w:ascii="Arial Narrow" w:hAnsi="Arial Narrow"/>
        </w:rPr>
        <w:lastRenderedPageBreak/>
        <w:t xml:space="preserve">DRE/GRE, como órganos de los Gobiernos Regionales, en concordancia con la política educativa nacional, implementar y supervisar el desarrollo de la política educativa regional en el ámbito de su jurisdicción. Asimismo, evaluar los resultados de la gestión educativa para la mejora continua de sus procesos y servicios, de acuerdo a las características de su territorio, considerando los estándares de calidad en el servicio educativo establecidos por el Ministerio de Educación en ejercicio de su rectoría; coordinando con la UGEL de la jurisdicción, cualquier intervención en las IIEE que tenga como finalidad garantizar el servicio educativo. </w:t>
      </w:r>
    </w:p>
    <w:p w14:paraId="523CB6EB" w14:textId="77777777" w:rsidR="00323D23" w:rsidRPr="00182CDF" w:rsidRDefault="00323D23" w:rsidP="00323D23">
      <w:pPr>
        <w:pStyle w:val="Prrafodelista"/>
        <w:spacing w:after="0" w:line="240" w:lineRule="auto"/>
        <w:ind w:left="426"/>
        <w:jc w:val="both"/>
        <w:rPr>
          <w:rFonts w:ascii="Arial Narrow" w:hAnsi="Arial Narrow"/>
        </w:rPr>
      </w:pPr>
    </w:p>
    <w:p w14:paraId="7E422611" w14:textId="77777777" w:rsidR="00323D23" w:rsidRPr="00182CDF" w:rsidRDefault="00323D23" w:rsidP="00916CCB">
      <w:pPr>
        <w:spacing w:after="0" w:line="240" w:lineRule="auto"/>
        <w:jc w:val="both"/>
        <w:rPr>
          <w:rFonts w:ascii="Arial Narrow" w:hAnsi="Arial Narrow"/>
        </w:rPr>
      </w:pPr>
      <w:r w:rsidRPr="00182CDF">
        <w:rPr>
          <w:rFonts w:ascii="Arial Narrow" w:hAnsi="Arial Narrow"/>
        </w:rPr>
        <w:t>En ese marco, las UGEL, son instancias que dependen jerárquicamente de las DRE/GRE y son responsables de brindar asistencia técnica y estrategias formativas, fortalecer los desempeños del docente, así como supervisar, y evaluar la gestión de las IIEE públicas y privadas de Educación Básica y Centros de Educación Técnico-Productiva de su jurisdicción, en lo que corresponda, para la adecuada prestación del servicio educativo; y atender los requerimientos efectuad</w:t>
      </w:r>
      <w:r w:rsidR="00587712" w:rsidRPr="00182CDF">
        <w:rPr>
          <w:rFonts w:ascii="Arial Narrow" w:hAnsi="Arial Narrow"/>
        </w:rPr>
        <w:t>os por la comunidad educativa; siendo que</w:t>
      </w:r>
      <w:r w:rsidRPr="00182CDF">
        <w:rPr>
          <w:rFonts w:ascii="Arial Narrow" w:hAnsi="Arial Narrow"/>
        </w:rPr>
        <w:t>, la Institución Educativa (IE) es la primera y principal instancia de gestión del sistema educativo descentralizado y en ella tiene lugar la prestación del servicio; por ello, efectúa el planeamiento, ejecución, supervisión, monitoreo y evaluación del servicio educativo que brinda; reportando información estadística oportuna y veraz cuando le sea requerida por la DRE/GRE y/o UGEL. Asimismo, se vincula con su entorno y promueve la participación de las familias y la comunidad educativa local.</w:t>
      </w:r>
    </w:p>
    <w:p w14:paraId="4ABB4C11" w14:textId="77777777" w:rsidR="00323D23" w:rsidRPr="00182CDF" w:rsidRDefault="00323D23" w:rsidP="00323D23">
      <w:pPr>
        <w:pStyle w:val="Prrafodelista"/>
        <w:spacing w:after="0" w:line="240" w:lineRule="auto"/>
        <w:ind w:left="426"/>
        <w:jc w:val="both"/>
        <w:rPr>
          <w:rFonts w:ascii="Arial Narrow" w:hAnsi="Arial Narrow"/>
        </w:rPr>
      </w:pPr>
    </w:p>
    <w:p w14:paraId="6E9ED402" w14:textId="77777777" w:rsidR="00D45405" w:rsidRDefault="00323D23" w:rsidP="00916CCB">
      <w:pPr>
        <w:spacing w:after="0" w:line="240" w:lineRule="auto"/>
        <w:jc w:val="both"/>
        <w:rPr>
          <w:rFonts w:ascii="Arial Narrow" w:hAnsi="Arial Narrow"/>
        </w:rPr>
      </w:pPr>
      <w:r w:rsidRPr="00182CDF">
        <w:rPr>
          <w:rFonts w:ascii="Arial Narrow" w:hAnsi="Arial Narrow"/>
        </w:rPr>
        <w:t xml:space="preserve">En ese contexto, mediante Resolución Ministerial N° 695-216-MINEDU, se </w:t>
      </w:r>
      <w:r w:rsidR="00587712" w:rsidRPr="00182CDF">
        <w:rPr>
          <w:rFonts w:ascii="Arial Narrow" w:hAnsi="Arial Narrow"/>
        </w:rPr>
        <w:t>han establecido los Compromisos de Desempeño 2017, que constituyen un mecanismo de financiamiento por desempeño que otorga recursos adicionales a las Unidades Ejecutoras de Educación de los Pliegos Gobiernos Regionales, a la Dirección Regional de Educación de Lima Metropolitana y a las Unidades de Gestión Educativa Local de Lima Metropolitana, por el cumplimiento de metas educativas y que tienen como fin promover una mejor gestión técnica y operativa de estos, para la adecuada y oportuna provisión de servicios educativos de calidad en el aula.</w:t>
      </w:r>
    </w:p>
    <w:p w14:paraId="31B38A24" w14:textId="77777777" w:rsidR="00D45405" w:rsidRDefault="00D45405" w:rsidP="00916CCB">
      <w:pPr>
        <w:spacing w:after="0" w:line="240" w:lineRule="auto"/>
        <w:jc w:val="both"/>
        <w:rPr>
          <w:rFonts w:ascii="Arial Narrow" w:hAnsi="Arial Narrow"/>
        </w:rPr>
      </w:pPr>
    </w:p>
    <w:p w14:paraId="0E62059D" w14:textId="4E6C94DD" w:rsidR="00323D23" w:rsidRPr="00182CDF" w:rsidRDefault="00D45405" w:rsidP="00916CCB">
      <w:pPr>
        <w:spacing w:after="0" w:line="240" w:lineRule="auto"/>
        <w:jc w:val="both"/>
        <w:rPr>
          <w:rFonts w:ascii="Arial Narrow" w:hAnsi="Arial Narrow"/>
          <w:b/>
          <w:i/>
          <w:color w:val="0000FF"/>
        </w:rPr>
      </w:pPr>
      <w:r w:rsidRPr="00182CDF">
        <w:rPr>
          <w:rFonts w:ascii="Arial Narrow" w:hAnsi="Arial Narrow"/>
          <w:b/>
          <w:i/>
          <w:color w:val="0000FF"/>
        </w:rPr>
        <w:t>(Pueden incluirse otros antecedentes propios de cada Entidad)</w:t>
      </w:r>
      <w:r w:rsidR="00587712" w:rsidRPr="00182CDF">
        <w:rPr>
          <w:rFonts w:ascii="Arial Narrow" w:hAnsi="Arial Narrow"/>
          <w:b/>
          <w:i/>
          <w:color w:val="0000FF"/>
        </w:rPr>
        <w:t xml:space="preserve">     </w:t>
      </w:r>
    </w:p>
    <w:p w14:paraId="617E1EEA" w14:textId="77777777" w:rsidR="006248E5" w:rsidRPr="00182CDF" w:rsidRDefault="006248E5" w:rsidP="006248E5">
      <w:pPr>
        <w:spacing w:after="0" w:line="240" w:lineRule="auto"/>
        <w:ind w:left="284"/>
        <w:jc w:val="both"/>
        <w:rPr>
          <w:rFonts w:ascii="Arial Narrow" w:hAnsi="Arial Narrow"/>
        </w:rPr>
      </w:pPr>
    </w:p>
    <w:p w14:paraId="3E74F0C4" w14:textId="77777777" w:rsidR="0076306F" w:rsidRPr="00E07C21" w:rsidRDefault="0076306F" w:rsidP="002577BB">
      <w:pPr>
        <w:spacing w:after="0" w:line="240" w:lineRule="auto"/>
        <w:jc w:val="both"/>
        <w:rPr>
          <w:rFonts w:ascii="Arial Narrow" w:hAnsi="Arial Narrow"/>
          <w:b/>
          <w:u w:val="single"/>
        </w:rPr>
      </w:pPr>
      <w:r w:rsidRPr="00E07C21">
        <w:rPr>
          <w:rFonts w:ascii="Arial Narrow" w:hAnsi="Arial Narrow"/>
          <w:b/>
          <w:u w:val="single"/>
        </w:rPr>
        <w:t xml:space="preserve">CLAUSULA TERCERA: BASE </w:t>
      </w:r>
      <w:r w:rsidR="008A7C9A" w:rsidRPr="00E07C21">
        <w:rPr>
          <w:rFonts w:ascii="Arial Narrow" w:hAnsi="Arial Narrow"/>
          <w:b/>
          <w:u w:val="single"/>
        </w:rPr>
        <w:t>LEGAL</w:t>
      </w:r>
      <w:r w:rsidR="00EB5E6D">
        <w:rPr>
          <w:rFonts w:ascii="Arial Narrow" w:hAnsi="Arial Narrow"/>
          <w:b/>
          <w:u w:val="single"/>
        </w:rPr>
        <w:t xml:space="preserve"> </w:t>
      </w:r>
      <w:r w:rsidR="00EB5E6D" w:rsidRPr="00EB5E6D">
        <w:rPr>
          <w:rFonts w:ascii="Arial Narrow" w:hAnsi="Arial Narrow"/>
          <w:b/>
          <w:color w:val="0000CC"/>
          <w:highlight w:val="yellow"/>
          <w:u w:val="single"/>
        </w:rPr>
        <w:t>(OBLIGATORIO)</w:t>
      </w:r>
    </w:p>
    <w:p w14:paraId="27456F6A" w14:textId="77777777" w:rsidR="00587712" w:rsidRDefault="008A7C9A" w:rsidP="00916CCB">
      <w:pPr>
        <w:pStyle w:val="Prrafodelista"/>
        <w:numPr>
          <w:ilvl w:val="0"/>
          <w:numId w:val="16"/>
        </w:numPr>
        <w:spacing w:after="0" w:line="240" w:lineRule="auto"/>
        <w:ind w:left="426"/>
        <w:jc w:val="both"/>
        <w:rPr>
          <w:rFonts w:ascii="Arial Narrow" w:hAnsi="Arial Narrow"/>
        </w:rPr>
      </w:pPr>
      <w:r w:rsidRPr="00587712">
        <w:rPr>
          <w:rFonts w:ascii="Arial Narrow" w:hAnsi="Arial Narrow"/>
        </w:rPr>
        <w:t xml:space="preserve">Constitución </w:t>
      </w:r>
      <w:r w:rsidR="00587712">
        <w:rPr>
          <w:rFonts w:ascii="Arial Narrow" w:hAnsi="Arial Narrow"/>
        </w:rPr>
        <w:t>Política del Perú.</w:t>
      </w:r>
    </w:p>
    <w:p w14:paraId="2DCFF1AD" w14:textId="77777777" w:rsidR="00587712" w:rsidRDefault="008A7C9A" w:rsidP="00916CCB">
      <w:pPr>
        <w:pStyle w:val="Prrafodelista"/>
        <w:numPr>
          <w:ilvl w:val="0"/>
          <w:numId w:val="16"/>
        </w:numPr>
        <w:spacing w:after="0" w:line="240" w:lineRule="auto"/>
        <w:ind w:left="426"/>
        <w:jc w:val="both"/>
        <w:rPr>
          <w:rFonts w:ascii="Arial Narrow" w:hAnsi="Arial Narrow"/>
        </w:rPr>
      </w:pPr>
      <w:r w:rsidRPr="00587712">
        <w:rPr>
          <w:rFonts w:ascii="Arial Narrow" w:hAnsi="Arial Narrow"/>
        </w:rPr>
        <w:t>Ley N° 27444, Ley del Procedimiento Administrativo General</w:t>
      </w:r>
    </w:p>
    <w:p w14:paraId="1D774E38" w14:textId="77777777" w:rsidR="00587712" w:rsidRDefault="008A7C9A" w:rsidP="00916CCB">
      <w:pPr>
        <w:pStyle w:val="Prrafodelista"/>
        <w:numPr>
          <w:ilvl w:val="0"/>
          <w:numId w:val="16"/>
        </w:numPr>
        <w:spacing w:after="0" w:line="240" w:lineRule="auto"/>
        <w:ind w:left="426"/>
        <w:jc w:val="both"/>
        <w:rPr>
          <w:rFonts w:ascii="Arial Narrow" w:hAnsi="Arial Narrow"/>
        </w:rPr>
      </w:pPr>
      <w:r w:rsidRPr="00587712">
        <w:rPr>
          <w:rFonts w:ascii="Arial Narrow" w:hAnsi="Arial Narrow"/>
        </w:rPr>
        <w:t>Ley N° 28044, Ley General de Educación</w:t>
      </w:r>
    </w:p>
    <w:p w14:paraId="0500820E" w14:textId="77777777" w:rsidR="00587712" w:rsidRDefault="002577BB" w:rsidP="00916CCB">
      <w:pPr>
        <w:pStyle w:val="Prrafodelista"/>
        <w:numPr>
          <w:ilvl w:val="0"/>
          <w:numId w:val="16"/>
        </w:numPr>
        <w:spacing w:after="0" w:line="240" w:lineRule="auto"/>
        <w:ind w:left="426"/>
        <w:jc w:val="both"/>
        <w:rPr>
          <w:rFonts w:ascii="Arial Narrow" w:hAnsi="Arial Narrow"/>
        </w:rPr>
      </w:pPr>
      <w:r w:rsidRPr="00587712">
        <w:rPr>
          <w:rFonts w:ascii="Arial Narrow" w:hAnsi="Arial Narrow"/>
        </w:rPr>
        <w:t>Ley N° 27867, Ley Orgánica de Gobiernos Regionales</w:t>
      </w:r>
      <w:r w:rsidR="00587712">
        <w:rPr>
          <w:rFonts w:ascii="Arial Narrow" w:hAnsi="Arial Narrow"/>
        </w:rPr>
        <w:t>.</w:t>
      </w:r>
    </w:p>
    <w:p w14:paraId="7F8A000A" w14:textId="77777777" w:rsidR="00587712" w:rsidRDefault="002577BB" w:rsidP="00916CCB">
      <w:pPr>
        <w:pStyle w:val="Prrafodelista"/>
        <w:numPr>
          <w:ilvl w:val="0"/>
          <w:numId w:val="16"/>
        </w:numPr>
        <w:spacing w:after="0" w:line="240" w:lineRule="auto"/>
        <w:ind w:left="426"/>
        <w:jc w:val="both"/>
        <w:rPr>
          <w:rFonts w:ascii="Arial Narrow" w:hAnsi="Arial Narrow"/>
        </w:rPr>
      </w:pPr>
      <w:r w:rsidRPr="00587712">
        <w:rPr>
          <w:rFonts w:ascii="Arial Narrow" w:hAnsi="Arial Narrow"/>
        </w:rPr>
        <w:t>Ley N° 30518, Ley de Presupuesto del Sector Público para el Año Fiscal 2017.</w:t>
      </w:r>
    </w:p>
    <w:p w14:paraId="6C307F3C" w14:textId="77777777" w:rsidR="00587712" w:rsidRDefault="002577BB" w:rsidP="00916CCB">
      <w:pPr>
        <w:pStyle w:val="Prrafodelista"/>
        <w:numPr>
          <w:ilvl w:val="0"/>
          <w:numId w:val="16"/>
        </w:numPr>
        <w:spacing w:after="0" w:line="240" w:lineRule="auto"/>
        <w:ind w:left="426"/>
        <w:jc w:val="both"/>
        <w:rPr>
          <w:rFonts w:ascii="Arial Narrow" w:hAnsi="Arial Narrow"/>
        </w:rPr>
      </w:pPr>
      <w:r w:rsidRPr="00587712">
        <w:rPr>
          <w:rFonts w:ascii="Arial Narrow" w:hAnsi="Arial Narrow"/>
        </w:rPr>
        <w:t>Decreto Supremo N° 304-2012-EF, que aprueba el TUO de la Ley N° 28411, Ley General del Sistema Nacional de Presupuesto.</w:t>
      </w:r>
    </w:p>
    <w:p w14:paraId="1B8E0787" w14:textId="77777777" w:rsidR="00587712" w:rsidRDefault="002577BB" w:rsidP="00916CCB">
      <w:pPr>
        <w:pStyle w:val="Prrafodelista"/>
        <w:numPr>
          <w:ilvl w:val="0"/>
          <w:numId w:val="16"/>
        </w:numPr>
        <w:spacing w:after="0" w:line="240" w:lineRule="auto"/>
        <w:ind w:left="426"/>
        <w:jc w:val="both"/>
        <w:rPr>
          <w:rFonts w:ascii="Arial Narrow" w:hAnsi="Arial Narrow"/>
        </w:rPr>
      </w:pPr>
      <w:r w:rsidRPr="00587712">
        <w:rPr>
          <w:rFonts w:ascii="Arial Narrow" w:hAnsi="Arial Narrow"/>
        </w:rPr>
        <w:t>Resolución Ministerial  N° 644-2016-MINEDU, que aprueba la Norma Técnica denominada “Normas y Orientaciones para el Desarrollo del Año Escolar 2017 en instituciones Educativas y Programas de la Educativos de la Educación Básica: Responsabilidades de las DRE/GRE y las UGEL”</w:t>
      </w:r>
      <w:r w:rsidR="00587712">
        <w:rPr>
          <w:rFonts w:ascii="Arial Narrow" w:hAnsi="Arial Narrow"/>
        </w:rPr>
        <w:t>.</w:t>
      </w:r>
    </w:p>
    <w:p w14:paraId="32C37AB8" w14:textId="77777777" w:rsidR="008A7C9A" w:rsidRDefault="002577BB" w:rsidP="00916CCB">
      <w:pPr>
        <w:pStyle w:val="Prrafodelista"/>
        <w:numPr>
          <w:ilvl w:val="0"/>
          <w:numId w:val="16"/>
        </w:numPr>
        <w:spacing w:after="0" w:line="240" w:lineRule="auto"/>
        <w:ind w:left="426"/>
        <w:jc w:val="both"/>
        <w:rPr>
          <w:rFonts w:ascii="Arial Narrow" w:hAnsi="Arial Narrow"/>
        </w:rPr>
      </w:pPr>
      <w:r w:rsidRPr="00587712">
        <w:rPr>
          <w:rFonts w:ascii="Arial Narrow" w:hAnsi="Arial Narrow"/>
        </w:rPr>
        <w:t>Resolución Ministerial  N° 695-2016-MINEDU, que aprueba la Norma Técnica denominada “Norma Técnica para la implementación de los Compromisos de Desempeño 2017”</w:t>
      </w:r>
    </w:p>
    <w:p w14:paraId="360CA32B" w14:textId="12BB6E0E" w:rsidR="00D72F50" w:rsidRPr="00182CDF" w:rsidRDefault="00D72F50" w:rsidP="00182CDF">
      <w:pPr>
        <w:pStyle w:val="Prrafodelista"/>
        <w:numPr>
          <w:ilvl w:val="0"/>
          <w:numId w:val="16"/>
        </w:numPr>
        <w:spacing w:after="0" w:line="240" w:lineRule="auto"/>
        <w:ind w:left="426"/>
        <w:jc w:val="both"/>
        <w:rPr>
          <w:rFonts w:ascii="Arial Narrow" w:hAnsi="Arial Narrow"/>
          <w:b/>
          <w:i/>
        </w:rPr>
      </w:pPr>
      <w:r w:rsidRPr="00182CDF">
        <w:rPr>
          <w:rFonts w:ascii="Arial Narrow" w:hAnsi="Arial Narrow"/>
          <w:b/>
          <w:i/>
          <w:color w:val="0000CC"/>
        </w:rPr>
        <w:t>(</w:t>
      </w:r>
      <w:r w:rsidR="00FD627F" w:rsidRPr="00182CDF">
        <w:rPr>
          <w:rFonts w:ascii="Arial Narrow" w:hAnsi="Arial Narrow"/>
          <w:b/>
          <w:i/>
          <w:color w:val="0000CC"/>
        </w:rPr>
        <w:t xml:space="preserve">Puede </w:t>
      </w:r>
      <w:r w:rsidRPr="00182CDF">
        <w:rPr>
          <w:rFonts w:ascii="Arial Narrow" w:hAnsi="Arial Narrow"/>
          <w:b/>
          <w:i/>
          <w:color w:val="0000CC"/>
        </w:rPr>
        <w:t>Incluir</w:t>
      </w:r>
      <w:r w:rsidR="00FD627F" w:rsidRPr="00182CDF">
        <w:rPr>
          <w:rFonts w:ascii="Arial Narrow" w:hAnsi="Arial Narrow"/>
          <w:b/>
          <w:i/>
          <w:color w:val="0000CC"/>
        </w:rPr>
        <w:t>se</w:t>
      </w:r>
      <w:r w:rsidRPr="00182CDF">
        <w:rPr>
          <w:rFonts w:ascii="Arial Narrow" w:hAnsi="Arial Narrow"/>
          <w:b/>
          <w:i/>
          <w:color w:val="0000CC"/>
        </w:rPr>
        <w:t xml:space="preserve"> base legal regional y/o local)</w:t>
      </w:r>
    </w:p>
    <w:p w14:paraId="3E1683F6" w14:textId="77777777" w:rsidR="00B0395B" w:rsidRDefault="00B0395B" w:rsidP="00587712">
      <w:pPr>
        <w:spacing w:after="0" w:line="240" w:lineRule="auto"/>
        <w:jc w:val="both"/>
        <w:rPr>
          <w:rFonts w:ascii="Arial Narrow" w:hAnsi="Arial Narrow"/>
        </w:rPr>
      </w:pPr>
    </w:p>
    <w:p w14:paraId="29A7C58D" w14:textId="77777777" w:rsidR="002577BB" w:rsidRDefault="002577BB" w:rsidP="00587712">
      <w:pPr>
        <w:spacing w:after="0" w:line="240" w:lineRule="auto"/>
        <w:jc w:val="both"/>
        <w:rPr>
          <w:rFonts w:ascii="Arial Narrow" w:hAnsi="Arial Narrow"/>
        </w:rPr>
      </w:pPr>
      <w:r>
        <w:rPr>
          <w:rFonts w:ascii="Arial Narrow" w:hAnsi="Arial Narrow"/>
        </w:rPr>
        <w:t>Las normas legales antes referidas incluyen sus respectivas disposiciones modificatorias, ampliatorias y conexas, y de ser el caso, sus normas complementarias.</w:t>
      </w:r>
    </w:p>
    <w:p w14:paraId="24528672" w14:textId="77777777" w:rsidR="002577BB" w:rsidRDefault="002577BB" w:rsidP="006248E5">
      <w:pPr>
        <w:spacing w:after="0" w:line="240" w:lineRule="auto"/>
        <w:ind w:left="284"/>
        <w:jc w:val="both"/>
        <w:rPr>
          <w:rFonts w:ascii="Arial Narrow" w:hAnsi="Arial Narrow"/>
        </w:rPr>
      </w:pPr>
    </w:p>
    <w:p w14:paraId="0CFC7D30" w14:textId="77777777" w:rsidR="0076306F" w:rsidRPr="00E07C21" w:rsidRDefault="00E07C21" w:rsidP="002577BB">
      <w:pPr>
        <w:spacing w:after="0" w:line="240" w:lineRule="auto"/>
        <w:jc w:val="both"/>
        <w:rPr>
          <w:rFonts w:ascii="Arial Narrow" w:hAnsi="Arial Narrow"/>
          <w:b/>
          <w:u w:val="single"/>
        </w:rPr>
      </w:pPr>
      <w:r>
        <w:rPr>
          <w:rFonts w:ascii="Arial Narrow" w:hAnsi="Arial Narrow"/>
          <w:b/>
          <w:u w:val="single"/>
        </w:rPr>
        <w:t>CLAUSULA CUARTA: OBJETO</w:t>
      </w:r>
      <w:r w:rsidR="00EB5E6D">
        <w:rPr>
          <w:rFonts w:ascii="Arial Narrow" w:hAnsi="Arial Narrow"/>
          <w:b/>
          <w:u w:val="single"/>
        </w:rPr>
        <w:t xml:space="preserve"> </w:t>
      </w:r>
      <w:r w:rsidR="00EB5E6D" w:rsidRPr="00EB5E6D">
        <w:rPr>
          <w:rFonts w:ascii="Arial Narrow" w:hAnsi="Arial Narrow"/>
          <w:b/>
          <w:color w:val="0000CC"/>
          <w:highlight w:val="yellow"/>
          <w:u w:val="single"/>
        </w:rPr>
        <w:t>(OBLIGATORIO)</w:t>
      </w:r>
    </w:p>
    <w:p w14:paraId="4D5B4FA3" w14:textId="79C93BE4" w:rsidR="00587712" w:rsidRPr="00182CDF" w:rsidRDefault="004A6181" w:rsidP="00916CCB">
      <w:pPr>
        <w:spacing w:after="0" w:line="240" w:lineRule="auto"/>
        <w:jc w:val="both"/>
        <w:rPr>
          <w:rFonts w:ascii="Arial Narrow" w:hAnsi="Arial Narrow"/>
        </w:rPr>
      </w:pPr>
      <w:r w:rsidRPr="00916CCB">
        <w:rPr>
          <w:rFonts w:ascii="Arial Narrow" w:hAnsi="Arial Narrow"/>
        </w:rPr>
        <w:t xml:space="preserve">El presente </w:t>
      </w:r>
      <w:r w:rsidR="00E00D38" w:rsidRPr="00916CCB">
        <w:rPr>
          <w:rFonts w:ascii="Arial Narrow" w:hAnsi="Arial Narrow"/>
        </w:rPr>
        <w:t xml:space="preserve">es un </w:t>
      </w:r>
      <w:r w:rsidRPr="00916CCB">
        <w:rPr>
          <w:rFonts w:ascii="Arial Narrow" w:hAnsi="Arial Narrow"/>
        </w:rPr>
        <w:t>convenio</w:t>
      </w:r>
      <w:r w:rsidR="00E00D38" w:rsidRPr="00916CCB">
        <w:rPr>
          <w:rFonts w:ascii="Arial Narrow" w:hAnsi="Arial Narrow"/>
        </w:rPr>
        <w:t xml:space="preserve"> </w:t>
      </w:r>
      <w:r w:rsidR="00E00D38" w:rsidRPr="00916CCB">
        <w:rPr>
          <w:rFonts w:ascii="Arial Narrow" w:hAnsi="Arial Narrow"/>
          <w:b/>
        </w:rPr>
        <w:t xml:space="preserve">sin fines de lucro </w:t>
      </w:r>
      <w:r w:rsidR="00E00D38" w:rsidRPr="00916CCB">
        <w:rPr>
          <w:rFonts w:ascii="Arial Narrow" w:hAnsi="Arial Narrow"/>
        </w:rPr>
        <w:t xml:space="preserve">que suscriben </w:t>
      </w:r>
      <w:r w:rsidR="00E00D38" w:rsidRPr="00916CCB">
        <w:rPr>
          <w:rFonts w:ascii="Arial Narrow" w:hAnsi="Arial Narrow"/>
          <w:b/>
        </w:rPr>
        <w:t>LAS PARTES</w:t>
      </w:r>
      <w:r w:rsidR="00E00D38" w:rsidRPr="00916CCB">
        <w:rPr>
          <w:rFonts w:ascii="Arial Narrow" w:hAnsi="Arial Narrow"/>
        </w:rPr>
        <w:t xml:space="preserve"> con el </w:t>
      </w:r>
      <w:r w:rsidRPr="00916CCB">
        <w:rPr>
          <w:rFonts w:ascii="Arial Narrow" w:hAnsi="Arial Narrow"/>
        </w:rPr>
        <w:t>objeto asegurar</w:t>
      </w:r>
      <w:r w:rsidR="00E07C21" w:rsidRPr="00916CCB">
        <w:rPr>
          <w:rFonts w:ascii="Arial Narrow" w:hAnsi="Arial Narrow"/>
        </w:rPr>
        <w:t xml:space="preserve"> en el </w:t>
      </w:r>
      <w:r w:rsidR="00E07C21" w:rsidRPr="00182CDF">
        <w:rPr>
          <w:rFonts w:ascii="Arial Narrow" w:hAnsi="Arial Narrow"/>
        </w:rPr>
        <w:t xml:space="preserve">ámbito de </w:t>
      </w:r>
      <w:r w:rsidR="00E07C21" w:rsidRPr="00182CDF">
        <w:rPr>
          <w:rFonts w:ascii="Arial Narrow" w:hAnsi="Arial Narrow"/>
          <w:b/>
        </w:rPr>
        <w:t>LA UGEL o DREL</w:t>
      </w:r>
      <w:r w:rsidR="00AC428D" w:rsidRPr="00182CDF">
        <w:rPr>
          <w:rStyle w:val="Refdenotaalpie"/>
          <w:rFonts w:ascii="Arial Narrow" w:hAnsi="Arial Narrow"/>
        </w:rPr>
        <w:footnoteReference w:id="18"/>
      </w:r>
      <w:r w:rsidR="00E07C21" w:rsidRPr="00182CDF">
        <w:rPr>
          <w:rFonts w:ascii="Arial Narrow" w:hAnsi="Arial Narrow"/>
        </w:rPr>
        <w:t>, la cobertura del servicio de transporte que permita la distribución de materiales educativos y/o fungibles de la dotación 2017 dirigida a estudiantes de las instituciones educativas públicas de educación básica regular que se detallan en el Anexo N° 01</w:t>
      </w:r>
      <w:r w:rsidR="00E66E8F" w:rsidRPr="00182CDF">
        <w:rPr>
          <w:rFonts w:ascii="Arial Narrow" w:hAnsi="Arial Narrow"/>
        </w:rPr>
        <w:t>:</w:t>
      </w:r>
      <w:r w:rsidR="00D72F50" w:rsidRPr="00182CDF">
        <w:rPr>
          <w:rFonts w:ascii="Arial Narrow" w:hAnsi="Arial Narrow"/>
        </w:rPr>
        <w:t xml:space="preserve"> Programación de la Distribución  y la entrega oportuna de los mismos hacia y en los ambientes de las instituciones educativas determinadas </w:t>
      </w:r>
      <w:r w:rsidR="00D72F50" w:rsidRPr="00182CDF">
        <w:rPr>
          <w:rFonts w:ascii="Arial Narrow" w:hAnsi="Arial Narrow"/>
        </w:rPr>
        <w:lastRenderedPageBreak/>
        <w:t>en el Anexo 2: Relación de  tipos de bienes a trasladar</w:t>
      </w:r>
      <w:r w:rsidR="007C60F3" w:rsidRPr="00182CDF">
        <w:rPr>
          <w:rFonts w:ascii="Arial Narrow" w:hAnsi="Arial Narrow"/>
        </w:rPr>
        <w:t xml:space="preserve"> </w:t>
      </w:r>
      <w:r w:rsidR="00E07C21" w:rsidRPr="00182CDF">
        <w:rPr>
          <w:rFonts w:ascii="Arial Narrow" w:hAnsi="Arial Narrow"/>
        </w:rPr>
        <w:t xml:space="preserve">del presente Convenio y que forman parte del Plan de Distribución Local de Materiales elaborado por </w:t>
      </w:r>
      <w:r w:rsidR="00E07C21" w:rsidRPr="00182CDF">
        <w:rPr>
          <w:rFonts w:ascii="Arial Narrow" w:hAnsi="Arial Narrow"/>
          <w:b/>
        </w:rPr>
        <w:t>LA UGEL o DREL</w:t>
      </w:r>
      <w:r w:rsidR="00AC428D" w:rsidRPr="00182CDF">
        <w:rPr>
          <w:rStyle w:val="Refdenotaalpie"/>
          <w:rFonts w:ascii="Arial Narrow" w:hAnsi="Arial Narrow"/>
        </w:rPr>
        <w:footnoteReference w:id="19"/>
      </w:r>
      <w:r w:rsidR="00E07C21" w:rsidRPr="00182CDF">
        <w:rPr>
          <w:rFonts w:ascii="Arial Narrow" w:hAnsi="Arial Narrow"/>
        </w:rPr>
        <w:t>.</w:t>
      </w:r>
    </w:p>
    <w:p w14:paraId="430AF8B5" w14:textId="77777777" w:rsidR="00587712" w:rsidRPr="00182CDF" w:rsidRDefault="00587712" w:rsidP="00587712">
      <w:pPr>
        <w:pStyle w:val="Prrafodelista"/>
        <w:spacing w:after="0" w:line="240" w:lineRule="auto"/>
        <w:ind w:left="426"/>
        <w:jc w:val="both"/>
        <w:rPr>
          <w:rFonts w:ascii="Arial Narrow" w:hAnsi="Arial Narrow"/>
        </w:rPr>
      </w:pPr>
    </w:p>
    <w:p w14:paraId="16F3FF17" w14:textId="4A9FC566" w:rsidR="00E07C21" w:rsidRPr="00182CDF" w:rsidRDefault="00E07C21" w:rsidP="00916CCB">
      <w:pPr>
        <w:spacing w:after="0" w:line="240" w:lineRule="auto"/>
        <w:jc w:val="both"/>
        <w:rPr>
          <w:rFonts w:ascii="Arial Narrow" w:hAnsi="Arial Narrow"/>
        </w:rPr>
      </w:pPr>
      <w:r w:rsidRPr="00182CDF">
        <w:rPr>
          <w:rFonts w:ascii="Arial Narrow" w:hAnsi="Arial Narrow"/>
        </w:rPr>
        <w:t xml:space="preserve">El servicio de transporte incluye </w:t>
      </w:r>
      <w:r w:rsidR="00E00D38" w:rsidRPr="00182CDF">
        <w:rPr>
          <w:rFonts w:ascii="Arial Narrow" w:hAnsi="Arial Narrow"/>
        </w:rPr>
        <w:t>las actividades de recojo</w:t>
      </w:r>
      <w:r w:rsidR="00B80F06" w:rsidRPr="00182CDF">
        <w:rPr>
          <w:rFonts w:ascii="Arial Narrow" w:hAnsi="Arial Narrow"/>
        </w:rPr>
        <w:t xml:space="preserve"> de materiales educativos y/o fungibles </w:t>
      </w:r>
      <w:r w:rsidR="000D0552" w:rsidRPr="00182CDF">
        <w:rPr>
          <w:rFonts w:ascii="Arial Narrow" w:hAnsi="Arial Narrow"/>
        </w:rPr>
        <w:t>de los lugares determinados previamente por</w:t>
      </w:r>
      <w:r w:rsidR="00B80F06" w:rsidRPr="00182CDF">
        <w:rPr>
          <w:rFonts w:ascii="Arial Narrow" w:hAnsi="Arial Narrow"/>
        </w:rPr>
        <w:t xml:space="preserve"> </w:t>
      </w:r>
      <w:r w:rsidR="00B80F06" w:rsidRPr="00182CDF">
        <w:rPr>
          <w:rFonts w:ascii="Arial Narrow" w:hAnsi="Arial Narrow"/>
          <w:b/>
        </w:rPr>
        <w:t>LA</w:t>
      </w:r>
      <w:r w:rsidR="00EB5E6D" w:rsidRPr="00182CDF">
        <w:rPr>
          <w:rFonts w:ascii="Arial Narrow" w:hAnsi="Arial Narrow"/>
          <w:b/>
        </w:rPr>
        <w:t xml:space="preserve"> </w:t>
      </w:r>
      <w:r w:rsidR="00B80F06" w:rsidRPr="00182CDF">
        <w:rPr>
          <w:rFonts w:ascii="Arial Narrow" w:hAnsi="Arial Narrow"/>
          <w:b/>
        </w:rPr>
        <w:t>UGEL o DREL</w:t>
      </w:r>
      <w:r w:rsidR="00B80F06" w:rsidRPr="00182CDF">
        <w:rPr>
          <w:rStyle w:val="Refdenotaalpie"/>
          <w:rFonts w:ascii="Arial Narrow" w:hAnsi="Arial Narrow"/>
        </w:rPr>
        <w:footnoteReference w:id="20"/>
      </w:r>
      <w:r w:rsidR="00E00D38" w:rsidRPr="00182CDF">
        <w:rPr>
          <w:rFonts w:ascii="Arial Narrow" w:hAnsi="Arial Narrow"/>
        </w:rPr>
        <w:t>,</w:t>
      </w:r>
      <w:r w:rsidR="00B0395B" w:rsidRPr="00182CDF">
        <w:rPr>
          <w:rFonts w:ascii="Arial Narrow" w:hAnsi="Arial Narrow"/>
        </w:rPr>
        <w:t xml:space="preserve"> </w:t>
      </w:r>
      <w:r w:rsidR="000D0552" w:rsidRPr="00182CDF">
        <w:rPr>
          <w:rFonts w:ascii="Arial Narrow" w:hAnsi="Arial Narrow"/>
        </w:rPr>
        <w:t xml:space="preserve">traslado y </w:t>
      </w:r>
      <w:r w:rsidR="00F6273B" w:rsidRPr="00182CDF">
        <w:rPr>
          <w:rFonts w:ascii="Arial Narrow" w:hAnsi="Arial Narrow"/>
        </w:rPr>
        <w:t>entrega oportuna en</w:t>
      </w:r>
      <w:r w:rsidR="00E00D38" w:rsidRPr="00182CDF">
        <w:rPr>
          <w:rFonts w:ascii="Arial Narrow" w:hAnsi="Arial Narrow"/>
        </w:rPr>
        <w:t xml:space="preserve"> las instituciones educativas,</w:t>
      </w:r>
      <w:r w:rsidR="00B0395B" w:rsidRPr="00182CDF">
        <w:rPr>
          <w:rFonts w:ascii="Arial Narrow" w:hAnsi="Arial Narrow"/>
        </w:rPr>
        <w:t xml:space="preserve"> </w:t>
      </w:r>
      <w:r w:rsidR="000D0552" w:rsidRPr="00182CDF">
        <w:rPr>
          <w:rFonts w:ascii="Arial Narrow" w:hAnsi="Arial Narrow"/>
        </w:rPr>
        <w:t xml:space="preserve">garantizar la recepción del material educativo y/o fungible; así como </w:t>
      </w:r>
      <w:r w:rsidR="00B80F06" w:rsidRPr="00182CDF">
        <w:rPr>
          <w:rFonts w:ascii="Arial Narrow" w:hAnsi="Arial Narrow"/>
        </w:rPr>
        <w:t>el acopio de los documentos que acreditan la recepción en los lugares de destino de los materiales educativos y/o fungibles distribuidos</w:t>
      </w:r>
      <w:r w:rsidR="00B0395B" w:rsidRPr="00182CDF">
        <w:rPr>
          <w:rFonts w:ascii="Arial Narrow" w:hAnsi="Arial Narrow"/>
        </w:rPr>
        <w:t xml:space="preserve"> </w:t>
      </w:r>
      <w:r w:rsidR="000D0552" w:rsidRPr="00182CDF">
        <w:rPr>
          <w:rFonts w:ascii="Arial Narrow" w:hAnsi="Arial Narrow"/>
        </w:rPr>
        <w:t xml:space="preserve">(pecosas debidamente firmadas </w:t>
      </w:r>
      <w:r w:rsidR="00E00D38" w:rsidRPr="00182CDF">
        <w:rPr>
          <w:rFonts w:ascii="Arial Narrow" w:hAnsi="Arial Narrow"/>
        </w:rPr>
        <w:t>conforme al Calendario que se i</w:t>
      </w:r>
      <w:r w:rsidR="00F6273B" w:rsidRPr="00182CDF">
        <w:rPr>
          <w:rFonts w:ascii="Arial Narrow" w:hAnsi="Arial Narrow"/>
        </w:rPr>
        <w:t>ndica en el</w:t>
      </w:r>
      <w:r w:rsidR="000D0552" w:rsidRPr="00182CDF">
        <w:rPr>
          <w:rFonts w:ascii="Arial Narrow" w:hAnsi="Arial Narrow"/>
        </w:rPr>
        <w:t xml:space="preserve"> Anexo N° 02: Programación de la Distribución</w:t>
      </w:r>
      <w:r w:rsidR="00F6273B" w:rsidRPr="00182CDF">
        <w:rPr>
          <w:rFonts w:ascii="Arial Narrow" w:hAnsi="Arial Narrow"/>
        </w:rPr>
        <w:t xml:space="preserve"> </w:t>
      </w:r>
      <w:r w:rsidR="00E00D38" w:rsidRPr="00182CDF">
        <w:rPr>
          <w:rFonts w:ascii="Arial Narrow" w:hAnsi="Arial Narrow"/>
        </w:rPr>
        <w:t>del presente Convenio</w:t>
      </w:r>
      <w:r w:rsidR="0011269A" w:rsidRPr="00182CDF">
        <w:rPr>
          <w:rFonts w:ascii="Arial Narrow" w:hAnsi="Arial Narrow"/>
        </w:rPr>
        <w:t>.</w:t>
      </w:r>
    </w:p>
    <w:p w14:paraId="41125DB5" w14:textId="77777777" w:rsidR="00E66E8F" w:rsidRDefault="00E66E8F" w:rsidP="00E07C21">
      <w:pPr>
        <w:spacing w:after="0" w:line="240" w:lineRule="auto"/>
        <w:jc w:val="both"/>
        <w:rPr>
          <w:rFonts w:ascii="Arial Narrow" w:hAnsi="Arial Narrow"/>
          <w:b/>
          <w:u w:val="single"/>
        </w:rPr>
      </w:pPr>
    </w:p>
    <w:p w14:paraId="3EEB6A39" w14:textId="77777777" w:rsidR="0076306F" w:rsidRPr="00E00D38" w:rsidRDefault="0076306F" w:rsidP="00E07C21">
      <w:pPr>
        <w:spacing w:after="0" w:line="240" w:lineRule="auto"/>
        <w:jc w:val="both"/>
        <w:rPr>
          <w:rFonts w:ascii="Arial Narrow" w:hAnsi="Arial Narrow"/>
          <w:b/>
          <w:u w:val="single"/>
        </w:rPr>
      </w:pPr>
      <w:r w:rsidRPr="00E00D38">
        <w:rPr>
          <w:rFonts w:ascii="Arial Narrow" w:hAnsi="Arial Narrow"/>
          <w:b/>
          <w:u w:val="single"/>
        </w:rPr>
        <w:t>CLAUSULA QUINTA: COMPROMISOS DE LAS PARTES</w:t>
      </w:r>
      <w:r w:rsidR="00EB5E6D">
        <w:rPr>
          <w:rFonts w:ascii="Arial Narrow" w:hAnsi="Arial Narrow"/>
          <w:b/>
          <w:u w:val="single"/>
        </w:rPr>
        <w:t xml:space="preserve"> </w:t>
      </w:r>
      <w:r w:rsidR="00EB5E6D" w:rsidRPr="00EB5E6D">
        <w:rPr>
          <w:rFonts w:ascii="Arial Narrow" w:hAnsi="Arial Narrow"/>
          <w:b/>
          <w:color w:val="0000CC"/>
          <w:highlight w:val="yellow"/>
          <w:u w:val="single"/>
        </w:rPr>
        <w:t>(OBLIGATORIO)</w:t>
      </w:r>
      <w:r w:rsidRPr="00E00D38">
        <w:rPr>
          <w:rFonts w:ascii="Arial Narrow" w:hAnsi="Arial Narrow"/>
          <w:b/>
          <w:u w:val="single"/>
        </w:rPr>
        <w:t xml:space="preserve"> </w:t>
      </w:r>
    </w:p>
    <w:p w14:paraId="6856F17C" w14:textId="77777777" w:rsidR="00E801AD" w:rsidRPr="00916CCB" w:rsidRDefault="00E801AD" w:rsidP="00916CCB">
      <w:pPr>
        <w:spacing w:after="0" w:line="240" w:lineRule="auto"/>
        <w:jc w:val="both"/>
        <w:rPr>
          <w:rFonts w:ascii="Arial Narrow" w:hAnsi="Arial Narrow"/>
        </w:rPr>
      </w:pPr>
      <w:r w:rsidRPr="00916CCB">
        <w:rPr>
          <w:rFonts w:ascii="Arial Narrow" w:hAnsi="Arial Narrow"/>
          <w:b/>
        </w:rPr>
        <w:t>LA UGEL o LA DREL</w:t>
      </w:r>
      <w:r w:rsidRPr="00227F32">
        <w:rPr>
          <w:rStyle w:val="Refdenotaalpie"/>
          <w:rFonts w:ascii="Arial Narrow" w:hAnsi="Arial Narrow"/>
        </w:rPr>
        <w:footnoteReference w:id="21"/>
      </w:r>
      <w:r w:rsidRPr="00916CCB">
        <w:rPr>
          <w:rFonts w:ascii="Arial Narrow" w:hAnsi="Arial Narrow"/>
        </w:rPr>
        <w:t xml:space="preserve">  se compromete a:</w:t>
      </w:r>
    </w:p>
    <w:p w14:paraId="6A7B07A6" w14:textId="77777777" w:rsidR="00E801AD" w:rsidRDefault="00E801AD" w:rsidP="00E801AD">
      <w:pPr>
        <w:pStyle w:val="Prrafodelista"/>
        <w:spacing w:after="0" w:line="240" w:lineRule="auto"/>
        <w:ind w:left="426"/>
        <w:jc w:val="both"/>
        <w:rPr>
          <w:rFonts w:ascii="Arial Narrow" w:hAnsi="Arial Narrow"/>
        </w:rPr>
      </w:pPr>
      <w:proofErr w:type="gramStart"/>
      <w:r>
        <w:rPr>
          <w:rFonts w:ascii="Arial Narrow" w:hAnsi="Arial Narrow"/>
        </w:rPr>
        <w:t>a</w:t>
      </w:r>
      <w:proofErr w:type="gramEnd"/>
      <w:r>
        <w:rPr>
          <w:rFonts w:ascii="Arial Narrow" w:hAnsi="Arial Narrow"/>
        </w:rPr>
        <w:t xml:space="preserve">. </w:t>
      </w:r>
    </w:p>
    <w:p w14:paraId="0CE150D6" w14:textId="77777777" w:rsidR="00E801AD" w:rsidRDefault="00E801AD" w:rsidP="00E801AD">
      <w:pPr>
        <w:pStyle w:val="Prrafodelista"/>
        <w:spacing w:after="0" w:line="240" w:lineRule="auto"/>
        <w:ind w:left="426"/>
        <w:jc w:val="both"/>
        <w:rPr>
          <w:rFonts w:ascii="Arial Narrow" w:hAnsi="Arial Narrow"/>
        </w:rPr>
      </w:pPr>
      <w:r>
        <w:rPr>
          <w:rFonts w:ascii="Arial Narrow" w:hAnsi="Arial Narrow"/>
        </w:rPr>
        <w:t>b.</w:t>
      </w:r>
    </w:p>
    <w:p w14:paraId="3AE6D9F0" w14:textId="77777777" w:rsidR="00E801AD" w:rsidRDefault="00E801AD" w:rsidP="00E801AD">
      <w:pPr>
        <w:pStyle w:val="Prrafodelista"/>
        <w:spacing w:after="0" w:line="240" w:lineRule="auto"/>
        <w:ind w:left="426"/>
        <w:jc w:val="both"/>
        <w:rPr>
          <w:rFonts w:ascii="Arial Narrow" w:hAnsi="Arial Narrow"/>
        </w:rPr>
      </w:pPr>
      <w:proofErr w:type="gramStart"/>
      <w:r>
        <w:rPr>
          <w:rFonts w:ascii="Arial Narrow" w:hAnsi="Arial Narrow"/>
        </w:rPr>
        <w:t>c</w:t>
      </w:r>
      <w:proofErr w:type="gramEnd"/>
      <w:r>
        <w:rPr>
          <w:rFonts w:ascii="Arial Narrow" w:hAnsi="Arial Narrow"/>
        </w:rPr>
        <w:t>.</w:t>
      </w:r>
    </w:p>
    <w:p w14:paraId="4543AEDE" w14:textId="77777777" w:rsidR="00E801AD" w:rsidRPr="00E801AD" w:rsidRDefault="00E801AD" w:rsidP="00E801AD">
      <w:pPr>
        <w:pStyle w:val="Prrafodelista"/>
        <w:spacing w:after="0" w:line="240" w:lineRule="auto"/>
        <w:ind w:left="426"/>
        <w:jc w:val="both"/>
        <w:rPr>
          <w:rFonts w:ascii="Arial Narrow" w:hAnsi="Arial Narrow"/>
        </w:rPr>
      </w:pPr>
    </w:p>
    <w:p w14:paraId="50985CF4" w14:textId="77777777" w:rsidR="00E801AD" w:rsidRPr="00916CCB" w:rsidRDefault="00E801AD" w:rsidP="00916CCB">
      <w:pPr>
        <w:spacing w:after="0" w:line="240" w:lineRule="auto"/>
        <w:jc w:val="both"/>
        <w:rPr>
          <w:rFonts w:ascii="Arial Narrow" w:hAnsi="Arial Narrow"/>
        </w:rPr>
      </w:pPr>
      <w:r w:rsidRPr="00916CCB">
        <w:rPr>
          <w:rFonts w:ascii="Arial Narrow" w:hAnsi="Arial Narrow"/>
          <w:b/>
        </w:rPr>
        <w:t>LA ENTIDAD COLABORADORA</w:t>
      </w:r>
      <w:r w:rsidRPr="00916CCB">
        <w:rPr>
          <w:rFonts w:ascii="Arial Narrow" w:hAnsi="Arial Narrow"/>
        </w:rPr>
        <w:t xml:space="preserve"> se compromete a:</w:t>
      </w:r>
    </w:p>
    <w:p w14:paraId="0032E279" w14:textId="77777777" w:rsidR="00E801AD" w:rsidRDefault="00E801AD" w:rsidP="00E801AD">
      <w:pPr>
        <w:pStyle w:val="Prrafodelista"/>
        <w:spacing w:after="0" w:line="240" w:lineRule="auto"/>
        <w:ind w:left="426"/>
        <w:jc w:val="both"/>
        <w:rPr>
          <w:rFonts w:ascii="Arial Narrow" w:hAnsi="Arial Narrow"/>
        </w:rPr>
      </w:pPr>
      <w:proofErr w:type="gramStart"/>
      <w:r>
        <w:rPr>
          <w:rFonts w:ascii="Arial Narrow" w:hAnsi="Arial Narrow"/>
        </w:rPr>
        <w:t>a</w:t>
      </w:r>
      <w:proofErr w:type="gramEnd"/>
      <w:r>
        <w:rPr>
          <w:rFonts w:ascii="Arial Narrow" w:hAnsi="Arial Narrow"/>
        </w:rPr>
        <w:t>.</w:t>
      </w:r>
    </w:p>
    <w:p w14:paraId="3B26E9AA" w14:textId="77777777" w:rsidR="00E801AD" w:rsidRDefault="00E801AD" w:rsidP="00E801AD">
      <w:pPr>
        <w:pStyle w:val="Prrafodelista"/>
        <w:spacing w:after="0" w:line="240" w:lineRule="auto"/>
        <w:ind w:left="426"/>
        <w:jc w:val="both"/>
        <w:rPr>
          <w:rFonts w:ascii="Arial Narrow" w:hAnsi="Arial Narrow"/>
        </w:rPr>
      </w:pPr>
      <w:r>
        <w:rPr>
          <w:rFonts w:ascii="Arial Narrow" w:hAnsi="Arial Narrow"/>
        </w:rPr>
        <w:t>b.</w:t>
      </w:r>
    </w:p>
    <w:p w14:paraId="5EDEF0F4" w14:textId="77777777" w:rsidR="00E801AD" w:rsidRPr="00E801AD" w:rsidRDefault="00E801AD" w:rsidP="00E801AD">
      <w:pPr>
        <w:pStyle w:val="Prrafodelista"/>
        <w:spacing w:after="0" w:line="240" w:lineRule="auto"/>
        <w:ind w:left="426"/>
        <w:jc w:val="both"/>
        <w:rPr>
          <w:rFonts w:ascii="Arial Narrow" w:hAnsi="Arial Narrow"/>
        </w:rPr>
      </w:pPr>
      <w:proofErr w:type="gramStart"/>
      <w:r>
        <w:rPr>
          <w:rFonts w:ascii="Arial Narrow" w:hAnsi="Arial Narrow"/>
        </w:rPr>
        <w:t>c</w:t>
      </w:r>
      <w:proofErr w:type="gramEnd"/>
      <w:r>
        <w:rPr>
          <w:rFonts w:ascii="Arial Narrow" w:hAnsi="Arial Narrow"/>
        </w:rPr>
        <w:t>.</w:t>
      </w:r>
    </w:p>
    <w:p w14:paraId="29CEB2D5" w14:textId="77777777" w:rsidR="00587712" w:rsidRDefault="00587712" w:rsidP="0011269A">
      <w:pPr>
        <w:spacing w:after="0" w:line="240" w:lineRule="auto"/>
        <w:jc w:val="both"/>
        <w:rPr>
          <w:rFonts w:ascii="Arial Narrow" w:hAnsi="Arial Narrow"/>
          <w:i/>
          <w:color w:val="0000CC"/>
        </w:rPr>
      </w:pPr>
    </w:p>
    <w:p w14:paraId="79AF6852" w14:textId="77777777" w:rsidR="0076306F" w:rsidRPr="00EB5E6D" w:rsidRDefault="00587712" w:rsidP="0011269A">
      <w:pPr>
        <w:spacing w:after="0" w:line="240" w:lineRule="auto"/>
        <w:jc w:val="both"/>
        <w:rPr>
          <w:rFonts w:ascii="Arial Narrow" w:hAnsi="Arial Narrow"/>
          <w:i/>
          <w:color w:val="0000CC"/>
        </w:rPr>
      </w:pPr>
      <w:r>
        <w:rPr>
          <w:rFonts w:ascii="Arial Narrow" w:hAnsi="Arial Narrow"/>
          <w:i/>
          <w:color w:val="0000CC"/>
        </w:rPr>
        <w:t>(</w:t>
      </w:r>
      <w:r w:rsidR="00FA38B7" w:rsidRPr="00EB5E6D">
        <w:rPr>
          <w:rFonts w:ascii="Arial Narrow" w:hAnsi="Arial Narrow"/>
          <w:i/>
          <w:color w:val="0000CC"/>
        </w:rPr>
        <w:t>Señalar</w:t>
      </w:r>
      <w:r w:rsidR="00EB5E6D">
        <w:rPr>
          <w:rFonts w:ascii="Arial Narrow" w:hAnsi="Arial Narrow"/>
          <w:i/>
          <w:color w:val="0000CC"/>
        </w:rPr>
        <w:t xml:space="preserve"> a</w:t>
      </w:r>
      <w:r w:rsidR="00FA38B7" w:rsidRPr="00EB5E6D">
        <w:rPr>
          <w:rFonts w:ascii="Arial Narrow" w:hAnsi="Arial Narrow"/>
          <w:i/>
          <w:color w:val="0000CC"/>
        </w:rPr>
        <w:t xml:space="preserve"> lo que se compromete cada una de </w:t>
      </w:r>
      <w:r w:rsidR="00EB5E6D" w:rsidRPr="003537E5">
        <w:rPr>
          <w:rFonts w:ascii="Arial Narrow" w:hAnsi="Arial Narrow"/>
          <w:b/>
          <w:i/>
          <w:color w:val="0000CC"/>
        </w:rPr>
        <w:t>LAS PARTES</w:t>
      </w:r>
      <w:r w:rsidR="00EB5E6D" w:rsidRPr="00EB5E6D">
        <w:rPr>
          <w:rFonts w:ascii="Arial Narrow" w:hAnsi="Arial Narrow"/>
          <w:i/>
          <w:color w:val="0000CC"/>
        </w:rPr>
        <w:t xml:space="preserve"> </w:t>
      </w:r>
      <w:r>
        <w:rPr>
          <w:rFonts w:ascii="Arial Narrow" w:hAnsi="Arial Narrow"/>
          <w:i/>
          <w:color w:val="0000CC"/>
        </w:rPr>
        <w:t>para la ejecución del Convenio)</w:t>
      </w:r>
      <w:r w:rsidR="00477876" w:rsidRPr="00EB5E6D">
        <w:rPr>
          <w:rFonts w:ascii="Arial Narrow" w:hAnsi="Arial Narrow"/>
          <w:i/>
          <w:color w:val="0000CC"/>
        </w:rPr>
        <w:t>.</w:t>
      </w:r>
      <w:r w:rsidR="00FA38B7" w:rsidRPr="00EB5E6D">
        <w:rPr>
          <w:rFonts w:ascii="Arial Narrow" w:hAnsi="Arial Narrow"/>
          <w:i/>
          <w:color w:val="0000CC"/>
        </w:rPr>
        <w:t xml:space="preserve"> </w:t>
      </w:r>
    </w:p>
    <w:p w14:paraId="594214EA" w14:textId="77777777" w:rsidR="005C5C99" w:rsidRPr="00AE7D77" w:rsidRDefault="00AE7D77" w:rsidP="00AE7D77">
      <w:pPr>
        <w:spacing w:after="0" w:line="240" w:lineRule="auto"/>
        <w:jc w:val="both"/>
        <w:rPr>
          <w:rFonts w:ascii="Arial Narrow" w:hAnsi="Arial Narrow"/>
          <w:b/>
          <w:i/>
          <w:color w:val="0000CC"/>
        </w:rPr>
      </w:pPr>
      <w:r w:rsidRPr="00AE7D77">
        <w:rPr>
          <w:rFonts w:ascii="Arial Narrow" w:hAnsi="Arial Narrow"/>
          <w:b/>
          <w:i/>
          <w:color w:val="0000CC"/>
        </w:rPr>
        <w:t>IMPORTANTE: Los compromisos enumerados en su conjunto deben abarcar todas las actividades que se requieren para asegurar la oportuna distribución y que se señalan en el segundo párrafo de la Cláusula Cuarta</w:t>
      </w:r>
    </w:p>
    <w:p w14:paraId="57292A0D" w14:textId="77777777" w:rsidR="00AE7D77" w:rsidRPr="00D01AD4" w:rsidRDefault="00AE7D77" w:rsidP="00AE7D77">
      <w:pPr>
        <w:spacing w:after="0" w:line="240" w:lineRule="auto"/>
        <w:jc w:val="both"/>
        <w:rPr>
          <w:rFonts w:ascii="Arial Narrow" w:hAnsi="Arial Narrow"/>
        </w:rPr>
      </w:pPr>
    </w:p>
    <w:p w14:paraId="613F14C7" w14:textId="77777777" w:rsidR="0076306F" w:rsidRPr="00B80F06" w:rsidRDefault="0076306F" w:rsidP="00E00D38">
      <w:pPr>
        <w:spacing w:after="0" w:line="240" w:lineRule="auto"/>
        <w:jc w:val="both"/>
        <w:rPr>
          <w:rFonts w:ascii="Arial Narrow" w:hAnsi="Arial Narrow"/>
          <w:b/>
          <w:u w:val="single"/>
        </w:rPr>
      </w:pPr>
      <w:r w:rsidRPr="00B80F06">
        <w:rPr>
          <w:rFonts w:ascii="Arial Narrow" w:hAnsi="Arial Narrow"/>
          <w:b/>
          <w:u w:val="single"/>
        </w:rPr>
        <w:t xml:space="preserve">CLAUSULA SEXTA: </w:t>
      </w:r>
      <w:r w:rsidR="00477876" w:rsidRPr="00B80F06">
        <w:rPr>
          <w:rFonts w:ascii="Arial Narrow" w:hAnsi="Arial Narrow"/>
          <w:b/>
          <w:u w:val="single"/>
        </w:rPr>
        <w:t>FINANCIAMIENTO</w:t>
      </w:r>
      <w:r w:rsidR="00EB5E6D">
        <w:rPr>
          <w:rFonts w:ascii="Arial Narrow" w:hAnsi="Arial Narrow"/>
          <w:b/>
          <w:u w:val="single"/>
        </w:rPr>
        <w:t xml:space="preserve"> </w:t>
      </w:r>
      <w:r w:rsidR="00EB5E6D" w:rsidRPr="00EB5E6D">
        <w:rPr>
          <w:rFonts w:ascii="Arial Narrow" w:hAnsi="Arial Narrow"/>
          <w:b/>
          <w:color w:val="0000CC"/>
          <w:highlight w:val="yellow"/>
          <w:u w:val="single"/>
        </w:rPr>
        <w:t>(OBLIGATORIO)</w:t>
      </w:r>
    </w:p>
    <w:p w14:paraId="4C0D1140" w14:textId="77777777" w:rsidR="0076306F" w:rsidRPr="00916CCB" w:rsidRDefault="00B80F06" w:rsidP="00916CCB">
      <w:pPr>
        <w:spacing w:after="0" w:line="240" w:lineRule="auto"/>
        <w:jc w:val="both"/>
        <w:rPr>
          <w:rFonts w:ascii="Arial Narrow" w:hAnsi="Arial Narrow"/>
        </w:rPr>
      </w:pPr>
      <w:r w:rsidRPr="00916CCB">
        <w:rPr>
          <w:rFonts w:ascii="Arial Narrow" w:hAnsi="Arial Narrow"/>
        </w:rPr>
        <w:t>L</w:t>
      </w:r>
      <w:r w:rsidR="00E00D38" w:rsidRPr="00916CCB">
        <w:rPr>
          <w:rFonts w:ascii="Arial Narrow" w:hAnsi="Arial Narrow"/>
        </w:rPr>
        <w:t>os compromisos asumidos por</w:t>
      </w:r>
      <w:r w:rsidRPr="00916CCB">
        <w:rPr>
          <w:rFonts w:ascii="Arial Narrow" w:hAnsi="Arial Narrow"/>
        </w:rPr>
        <w:t xml:space="preserve"> cada una de</w:t>
      </w:r>
      <w:r w:rsidR="00E00D38" w:rsidRPr="00916CCB">
        <w:rPr>
          <w:rFonts w:ascii="Arial Narrow" w:hAnsi="Arial Narrow"/>
        </w:rPr>
        <w:t xml:space="preserve"> </w:t>
      </w:r>
      <w:r w:rsidR="00E00D38" w:rsidRPr="00916CCB">
        <w:rPr>
          <w:rFonts w:ascii="Arial Narrow" w:hAnsi="Arial Narrow"/>
          <w:b/>
        </w:rPr>
        <w:t>LAS PARTES</w:t>
      </w:r>
      <w:r w:rsidRPr="00916CCB">
        <w:rPr>
          <w:rFonts w:ascii="Arial Narrow" w:hAnsi="Arial Narrow"/>
        </w:rPr>
        <w:t xml:space="preserve"> son </w:t>
      </w:r>
      <w:r w:rsidR="00E00D38" w:rsidRPr="00916CCB">
        <w:rPr>
          <w:rFonts w:ascii="Arial Narrow" w:hAnsi="Arial Narrow"/>
        </w:rPr>
        <w:t xml:space="preserve">financiados por </w:t>
      </w:r>
      <w:r w:rsidRPr="00916CCB">
        <w:rPr>
          <w:rFonts w:ascii="Arial Narrow" w:hAnsi="Arial Narrow"/>
        </w:rPr>
        <w:t xml:space="preserve">cada una de </w:t>
      </w:r>
      <w:r w:rsidR="00E00D38" w:rsidRPr="00916CCB">
        <w:rPr>
          <w:rFonts w:ascii="Arial Narrow" w:hAnsi="Arial Narrow"/>
        </w:rPr>
        <w:t xml:space="preserve">ellas, </w:t>
      </w:r>
      <w:r w:rsidRPr="00916CCB">
        <w:rPr>
          <w:rFonts w:ascii="Arial Narrow" w:hAnsi="Arial Narrow"/>
        </w:rPr>
        <w:t xml:space="preserve">en lo que le corresponde, </w:t>
      </w:r>
      <w:r w:rsidR="00E00D38" w:rsidRPr="00916CCB">
        <w:rPr>
          <w:rFonts w:ascii="Arial Narrow" w:hAnsi="Arial Narrow"/>
        </w:rPr>
        <w:t>sin requerir</w:t>
      </w:r>
      <w:r w:rsidRPr="00916CCB">
        <w:rPr>
          <w:rFonts w:ascii="Arial Narrow" w:hAnsi="Arial Narrow"/>
        </w:rPr>
        <w:t xml:space="preserve"> a la otra retribución</w:t>
      </w:r>
      <w:r w:rsidR="00E801AD" w:rsidRPr="00916CCB">
        <w:rPr>
          <w:rFonts w:ascii="Arial Narrow" w:hAnsi="Arial Narrow"/>
        </w:rPr>
        <w:t xml:space="preserve"> alguna por </w:t>
      </w:r>
      <w:r w:rsidR="009840A8">
        <w:rPr>
          <w:rFonts w:ascii="Arial Narrow" w:hAnsi="Arial Narrow"/>
        </w:rPr>
        <w:t>costas, gastos u otros conceptos.</w:t>
      </w:r>
    </w:p>
    <w:p w14:paraId="2C5BA0DD" w14:textId="77777777" w:rsidR="00B80F06" w:rsidRDefault="00B80F06" w:rsidP="00B80F06">
      <w:pPr>
        <w:spacing w:after="0" w:line="240" w:lineRule="auto"/>
        <w:jc w:val="both"/>
        <w:rPr>
          <w:rFonts w:ascii="Arial Narrow" w:hAnsi="Arial Narrow"/>
        </w:rPr>
      </w:pPr>
    </w:p>
    <w:p w14:paraId="5237053E" w14:textId="77777777" w:rsidR="00B80F06" w:rsidRPr="0011269A" w:rsidRDefault="00B80F06" w:rsidP="00B80F06">
      <w:pPr>
        <w:spacing w:after="0" w:line="240" w:lineRule="auto"/>
        <w:jc w:val="both"/>
        <w:rPr>
          <w:rFonts w:ascii="Arial Narrow" w:hAnsi="Arial Narrow"/>
          <w:b/>
          <w:u w:val="single"/>
        </w:rPr>
      </w:pPr>
      <w:r w:rsidRPr="0011269A">
        <w:rPr>
          <w:rFonts w:ascii="Arial Narrow" w:hAnsi="Arial Narrow"/>
          <w:b/>
          <w:u w:val="single"/>
        </w:rPr>
        <w:t xml:space="preserve">CLÁUSULA </w:t>
      </w:r>
      <w:r w:rsidR="0011269A" w:rsidRPr="0011269A">
        <w:rPr>
          <w:rFonts w:ascii="Arial Narrow" w:hAnsi="Arial Narrow"/>
          <w:b/>
          <w:u w:val="single"/>
        </w:rPr>
        <w:t>SÉPTIMA</w:t>
      </w:r>
      <w:r w:rsidRPr="0011269A">
        <w:rPr>
          <w:rFonts w:ascii="Arial Narrow" w:hAnsi="Arial Narrow"/>
          <w:b/>
          <w:u w:val="single"/>
        </w:rPr>
        <w:t xml:space="preserve">: VIGENCIA </w:t>
      </w:r>
      <w:r w:rsidR="00EB5E6D" w:rsidRPr="00EB5E6D">
        <w:rPr>
          <w:rFonts w:ascii="Arial Narrow" w:hAnsi="Arial Narrow"/>
          <w:b/>
          <w:color w:val="0000CC"/>
          <w:highlight w:val="yellow"/>
          <w:u w:val="single"/>
        </w:rPr>
        <w:t>(OBLIGATORIO)</w:t>
      </w:r>
    </w:p>
    <w:p w14:paraId="23D0F5E4" w14:textId="77777777" w:rsidR="0011269A" w:rsidRDefault="00B80F06" w:rsidP="00916CCB">
      <w:pPr>
        <w:spacing w:after="0" w:line="240" w:lineRule="auto"/>
        <w:jc w:val="both"/>
        <w:rPr>
          <w:rFonts w:ascii="Arial Narrow" w:hAnsi="Arial Narrow"/>
        </w:rPr>
      </w:pPr>
      <w:r w:rsidRPr="00916CCB">
        <w:rPr>
          <w:rFonts w:ascii="Arial Narrow" w:hAnsi="Arial Narrow"/>
        </w:rPr>
        <w:t xml:space="preserve">El presente Convenio rige desde su firma, y su vigencia se extenderá hasta la conclusión de las actividades </w:t>
      </w:r>
      <w:r w:rsidR="0011269A" w:rsidRPr="00916CCB">
        <w:rPr>
          <w:rFonts w:ascii="Arial Narrow" w:hAnsi="Arial Narrow"/>
        </w:rPr>
        <w:t xml:space="preserve">señaladas en el </w:t>
      </w:r>
      <w:r w:rsidR="00916CCB">
        <w:rPr>
          <w:rFonts w:ascii="Arial Narrow" w:hAnsi="Arial Narrow"/>
        </w:rPr>
        <w:t>segundo párrafo de la Cláusula Cuarta.</w:t>
      </w:r>
    </w:p>
    <w:p w14:paraId="400D4055" w14:textId="77777777" w:rsidR="000114F8" w:rsidRDefault="000114F8" w:rsidP="00916CCB">
      <w:pPr>
        <w:spacing w:after="0" w:line="240" w:lineRule="auto"/>
        <w:jc w:val="both"/>
        <w:rPr>
          <w:rFonts w:ascii="Arial Narrow" w:hAnsi="Arial Narrow"/>
        </w:rPr>
      </w:pPr>
    </w:p>
    <w:p w14:paraId="557F8C8B" w14:textId="3862779E" w:rsidR="000D0552" w:rsidRPr="00182CDF" w:rsidRDefault="000D0552" w:rsidP="000D0552">
      <w:pPr>
        <w:spacing w:after="0" w:line="240" w:lineRule="auto"/>
        <w:jc w:val="both"/>
        <w:rPr>
          <w:rFonts w:ascii="Arial Narrow" w:hAnsi="Arial Narrow"/>
        </w:rPr>
      </w:pPr>
      <w:r w:rsidRPr="00182CDF">
        <w:rPr>
          <w:rFonts w:ascii="Arial Narrow" w:hAnsi="Arial Narrow"/>
        </w:rPr>
        <w:t>El presente convenio, podrá ser prorrogado y/o modificado mediante la suscripción de la Adenda respectiva, previa coordinación entre las partes para revisar y/o modificar  los compromisos asumidos y condiciones estipuladas según lo señalado en la Cláusula novena.</w:t>
      </w:r>
    </w:p>
    <w:p w14:paraId="7395D0FE" w14:textId="77777777" w:rsidR="000D0552" w:rsidRDefault="000D0552" w:rsidP="00916CCB">
      <w:pPr>
        <w:spacing w:after="0" w:line="240" w:lineRule="auto"/>
        <w:jc w:val="both"/>
        <w:rPr>
          <w:rFonts w:ascii="Arial Narrow" w:hAnsi="Arial Narrow"/>
        </w:rPr>
      </w:pPr>
    </w:p>
    <w:p w14:paraId="1F5AC121" w14:textId="77777777" w:rsidR="0011269A" w:rsidRPr="0011269A" w:rsidRDefault="0011269A" w:rsidP="0011269A">
      <w:pPr>
        <w:spacing w:after="0" w:line="240" w:lineRule="auto"/>
        <w:jc w:val="both"/>
        <w:rPr>
          <w:rFonts w:ascii="Arial Narrow" w:hAnsi="Arial Narrow"/>
          <w:b/>
          <w:u w:val="single"/>
        </w:rPr>
      </w:pPr>
      <w:r w:rsidRPr="0011269A">
        <w:rPr>
          <w:rFonts w:ascii="Arial Narrow" w:hAnsi="Arial Narrow"/>
          <w:b/>
          <w:u w:val="single"/>
        </w:rPr>
        <w:t xml:space="preserve">CLÁUSULA </w:t>
      </w:r>
      <w:r>
        <w:rPr>
          <w:rFonts w:ascii="Arial Narrow" w:hAnsi="Arial Narrow"/>
          <w:b/>
          <w:u w:val="single"/>
        </w:rPr>
        <w:t>OCTAVA</w:t>
      </w:r>
      <w:r w:rsidRPr="0011269A">
        <w:rPr>
          <w:rFonts w:ascii="Arial Narrow" w:hAnsi="Arial Narrow"/>
          <w:b/>
          <w:u w:val="single"/>
        </w:rPr>
        <w:t xml:space="preserve">: COORDINACIÓN </w:t>
      </w:r>
      <w:r w:rsidR="00EB5E6D" w:rsidRPr="00EB5E6D">
        <w:rPr>
          <w:rFonts w:ascii="Arial Narrow" w:hAnsi="Arial Narrow"/>
          <w:b/>
          <w:color w:val="0000CC"/>
          <w:highlight w:val="yellow"/>
          <w:u w:val="single"/>
        </w:rPr>
        <w:t>(OBLIGATORIO)</w:t>
      </w:r>
    </w:p>
    <w:p w14:paraId="77AFDFD5" w14:textId="77777777" w:rsidR="0011269A" w:rsidRPr="00B80F06" w:rsidRDefault="0011269A" w:rsidP="0011269A">
      <w:pPr>
        <w:spacing w:after="0" w:line="240" w:lineRule="auto"/>
        <w:jc w:val="both"/>
        <w:rPr>
          <w:rFonts w:ascii="Arial Narrow" w:hAnsi="Arial Narrow"/>
        </w:rPr>
      </w:pPr>
      <w:r w:rsidRPr="00B80F06">
        <w:rPr>
          <w:rFonts w:ascii="Arial Narrow" w:hAnsi="Arial Narrow"/>
        </w:rPr>
        <w:t xml:space="preserve">Con la finalidad de mantener una adecuada coordinación, </w:t>
      </w:r>
      <w:r w:rsidRPr="0011269A">
        <w:rPr>
          <w:rFonts w:ascii="Arial Narrow" w:hAnsi="Arial Narrow"/>
          <w:b/>
        </w:rPr>
        <w:t>LAS PARTES</w:t>
      </w:r>
      <w:r w:rsidRPr="00B80F06">
        <w:rPr>
          <w:rFonts w:ascii="Arial Narrow" w:hAnsi="Arial Narrow"/>
        </w:rPr>
        <w:t xml:space="preserve"> acuerda</w:t>
      </w:r>
      <w:r>
        <w:rPr>
          <w:rFonts w:ascii="Arial Narrow" w:hAnsi="Arial Narrow"/>
        </w:rPr>
        <w:t>n</w:t>
      </w:r>
      <w:r w:rsidRPr="00B80F06">
        <w:rPr>
          <w:rFonts w:ascii="Arial Narrow" w:hAnsi="Arial Narrow"/>
        </w:rPr>
        <w:t xml:space="preserve"> designar un coordinador con capacidad para tomar decisiones operativas que resulten necesarias a fin de asegurar la ejecución del presente convenio. Los coordinadores designados pueden ser reemplazados conforme lo señale la parte correspondiente, para lo cual bastará la remisión de una comunicación por escrito a la otra parte. </w:t>
      </w:r>
    </w:p>
    <w:p w14:paraId="312AEE35" w14:textId="77777777" w:rsidR="0011269A" w:rsidRPr="00B80F06" w:rsidRDefault="0011269A" w:rsidP="0011269A">
      <w:pPr>
        <w:spacing w:after="0" w:line="240" w:lineRule="auto"/>
        <w:jc w:val="both"/>
        <w:rPr>
          <w:rFonts w:ascii="Arial Narrow" w:hAnsi="Arial Narrow"/>
        </w:rPr>
      </w:pPr>
    </w:p>
    <w:p w14:paraId="57013C99" w14:textId="77777777" w:rsidR="0011269A" w:rsidRDefault="0011269A" w:rsidP="0011269A">
      <w:pPr>
        <w:spacing w:after="0" w:line="240" w:lineRule="auto"/>
        <w:jc w:val="both"/>
        <w:rPr>
          <w:rFonts w:ascii="Arial Narrow" w:hAnsi="Arial Narrow"/>
        </w:rPr>
      </w:pPr>
      <w:r w:rsidRPr="00B80F06">
        <w:rPr>
          <w:rFonts w:ascii="Arial Narrow" w:hAnsi="Arial Narrow"/>
        </w:rPr>
        <w:t xml:space="preserve">Para efectos de la coordinación del presente convenio, </w:t>
      </w:r>
      <w:r w:rsidRPr="0011269A">
        <w:rPr>
          <w:rFonts w:ascii="Arial Narrow" w:hAnsi="Arial Narrow"/>
          <w:b/>
        </w:rPr>
        <w:t>LAS PARTES</w:t>
      </w:r>
      <w:r w:rsidRPr="00B80F06">
        <w:rPr>
          <w:rFonts w:ascii="Arial Narrow" w:hAnsi="Arial Narrow"/>
        </w:rPr>
        <w:t xml:space="preserve"> designan como coordinadores:</w:t>
      </w:r>
    </w:p>
    <w:p w14:paraId="657E8F26" w14:textId="77777777" w:rsidR="00B80F06" w:rsidRDefault="00B80F06" w:rsidP="00B80F06">
      <w:pPr>
        <w:spacing w:after="0" w:line="240" w:lineRule="auto"/>
        <w:jc w:val="both"/>
        <w:rPr>
          <w:rFonts w:ascii="Arial Narrow" w:hAnsi="Arial Narrow"/>
        </w:rPr>
      </w:pPr>
    </w:p>
    <w:p w14:paraId="43468F47" w14:textId="77777777" w:rsidR="0011269A" w:rsidRPr="0011269A" w:rsidRDefault="0011269A" w:rsidP="00B80F06">
      <w:pPr>
        <w:spacing w:after="0" w:line="240" w:lineRule="auto"/>
        <w:jc w:val="both"/>
        <w:rPr>
          <w:rFonts w:ascii="Arial Narrow" w:hAnsi="Arial Narrow"/>
          <w:b/>
        </w:rPr>
      </w:pPr>
      <w:r w:rsidRPr="0011269A">
        <w:rPr>
          <w:rFonts w:ascii="Arial Narrow" w:hAnsi="Arial Narrow"/>
          <w:b/>
        </w:rPr>
        <w:t xml:space="preserve">POR LA UGEL o </w:t>
      </w:r>
      <w:r>
        <w:rPr>
          <w:rFonts w:ascii="Arial Narrow" w:hAnsi="Arial Narrow"/>
          <w:b/>
        </w:rPr>
        <w:t>D</w:t>
      </w:r>
      <w:r w:rsidRPr="0011269A">
        <w:rPr>
          <w:rFonts w:ascii="Arial Narrow" w:hAnsi="Arial Narrow"/>
          <w:b/>
        </w:rPr>
        <w:t>RE</w:t>
      </w:r>
      <w:r>
        <w:rPr>
          <w:rFonts w:ascii="Arial Narrow" w:hAnsi="Arial Narrow"/>
          <w:b/>
        </w:rPr>
        <w:t>L</w:t>
      </w:r>
      <w:r w:rsidRPr="00227F32">
        <w:rPr>
          <w:rStyle w:val="Refdenotaalpie"/>
          <w:rFonts w:ascii="Arial Narrow" w:hAnsi="Arial Narrow"/>
        </w:rPr>
        <w:footnoteReference w:id="22"/>
      </w:r>
    </w:p>
    <w:p w14:paraId="04F374E8" w14:textId="77777777" w:rsidR="0011269A" w:rsidRDefault="0011269A" w:rsidP="0011269A">
      <w:pPr>
        <w:spacing w:after="0" w:line="240" w:lineRule="auto"/>
        <w:ind w:firstLine="708"/>
        <w:jc w:val="both"/>
        <w:rPr>
          <w:rFonts w:ascii="Arial Narrow" w:hAnsi="Arial Narrow"/>
        </w:rPr>
      </w:pPr>
      <w:r>
        <w:rPr>
          <w:rFonts w:ascii="Arial Narrow" w:hAnsi="Arial Narrow"/>
        </w:rPr>
        <w:t>Apellidos y Nombres</w:t>
      </w:r>
      <w:r>
        <w:rPr>
          <w:rFonts w:ascii="Arial Narrow" w:hAnsi="Arial Narrow"/>
        </w:rPr>
        <w:tab/>
        <w:t>:</w:t>
      </w:r>
      <w:r>
        <w:rPr>
          <w:rFonts w:ascii="Arial Narrow" w:hAnsi="Arial Narrow"/>
        </w:rPr>
        <w:tab/>
        <w:t>________________________________________________</w:t>
      </w:r>
    </w:p>
    <w:p w14:paraId="0AD8A128" w14:textId="77777777" w:rsidR="0011269A" w:rsidRPr="0011269A" w:rsidRDefault="0011269A" w:rsidP="0011269A">
      <w:pPr>
        <w:spacing w:after="0" w:line="240" w:lineRule="auto"/>
        <w:ind w:firstLine="708"/>
        <w:jc w:val="both"/>
        <w:rPr>
          <w:rFonts w:ascii="Arial Narrow" w:hAnsi="Arial Narrow"/>
        </w:rPr>
      </w:pPr>
      <w:r w:rsidRPr="0011269A">
        <w:rPr>
          <w:rFonts w:ascii="Arial Narrow" w:hAnsi="Arial Narrow"/>
        </w:rPr>
        <w:t>Cargo</w:t>
      </w:r>
      <w:r w:rsidRPr="0011269A">
        <w:rPr>
          <w:rFonts w:ascii="Arial Narrow" w:hAnsi="Arial Narrow"/>
        </w:rPr>
        <w:tab/>
      </w:r>
      <w:r>
        <w:rPr>
          <w:rFonts w:ascii="Arial Narrow" w:hAnsi="Arial Narrow"/>
        </w:rPr>
        <w:tab/>
      </w:r>
      <w:r>
        <w:rPr>
          <w:rFonts w:ascii="Arial Narrow" w:hAnsi="Arial Narrow"/>
        </w:rPr>
        <w:tab/>
      </w:r>
      <w:r w:rsidRPr="0011269A">
        <w:rPr>
          <w:rFonts w:ascii="Arial Narrow" w:hAnsi="Arial Narrow"/>
        </w:rPr>
        <w:t>:</w:t>
      </w:r>
      <w:r>
        <w:rPr>
          <w:rFonts w:ascii="Arial Narrow" w:hAnsi="Arial Narrow"/>
        </w:rPr>
        <w:tab/>
        <w:t>________________________________________________</w:t>
      </w:r>
    </w:p>
    <w:p w14:paraId="33AB29D7" w14:textId="77777777" w:rsidR="0011269A" w:rsidRDefault="0011269A" w:rsidP="0011269A">
      <w:pPr>
        <w:spacing w:after="0" w:line="240" w:lineRule="auto"/>
        <w:ind w:firstLine="708"/>
        <w:jc w:val="both"/>
        <w:rPr>
          <w:rFonts w:ascii="Arial Narrow" w:hAnsi="Arial Narrow"/>
        </w:rPr>
      </w:pPr>
      <w:r w:rsidRPr="0011269A">
        <w:rPr>
          <w:rFonts w:ascii="Arial Narrow" w:hAnsi="Arial Narrow"/>
        </w:rPr>
        <w:t>Teléfono</w:t>
      </w:r>
      <w:r>
        <w:rPr>
          <w:rFonts w:ascii="Arial Narrow" w:hAnsi="Arial Narrow"/>
        </w:rPr>
        <w:tab/>
      </w:r>
      <w:r>
        <w:rPr>
          <w:rFonts w:ascii="Arial Narrow" w:hAnsi="Arial Narrow"/>
        </w:rPr>
        <w:tab/>
      </w:r>
      <w:r w:rsidRPr="0011269A">
        <w:rPr>
          <w:rFonts w:ascii="Arial Narrow" w:hAnsi="Arial Narrow"/>
        </w:rPr>
        <w:tab/>
        <w:t>:</w:t>
      </w:r>
      <w:r>
        <w:rPr>
          <w:rFonts w:ascii="Arial Narrow" w:hAnsi="Arial Narrow"/>
        </w:rPr>
        <w:tab/>
        <w:t>________________________________________________</w:t>
      </w:r>
    </w:p>
    <w:p w14:paraId="4870DA52" w14:textId="77777777" w:rsidR="0011269A" w:rsidRPr="0011269A" w:rsidRDefault="0011269A" w:rsidP="0011269A">
      <w:pPr>
        <w:spacing w:after="0" w:line="240" w:lineRule="auto"/>
        <w:ind w:firstLine="708"/>
        <w:jc w:val="both"/>
        <w:rPr>
          <w:rFonts w:ascii="Arial Narrow" w:hAnsi="Arial Narrow"/>
        </w:rPr>
      </w:pPr>
      <w:r w:rsidRPr="0011269A">
        <w:rPr>
          <w:rFonts w:ascii="Arial Narrow" w:hAnsi="Arial Narrow"/>
        </w:rPr>
        <w:t>Correo</w:t>
      </w:r>
      <w:r>
        <w:rPr>
          <w:rFonts w:ascii="Arial Narrow" w:hAnsi="Arial Narrow"/>
        </w:rPr>
        <w:tab/>
      </w:r>
      <w:r w:rsidRPr="0011269A">
        <w:rPr>
          <w:rFonts w:ascii="Arial Narrow" w:hAnsi="Arial Narrow"/>
        </w:rPr>
        <w:tab/>
      </w:r>
      <w:r w:rsidRPr="0011269A">
        <w:rPr>
          <w:rFonts w:ascii="Arial Narrow" w:hAnsi="Arial Narrow"/>
        </w:rPr>
        <w:tab/>
        <w:t>:</w:t>
      </w:r>
      <w:r>
        <w:rPr>
          <w:rFonts w:ascii="Arial Narrow" w:hAnsi="Arial Narrow"/>
        </w:rPr>
        <w:tab/>
        <w:t>________________________________________________</w:t>
      </w:r>
    </w:p>
    <w:p w14:paraId="2C7464FD" w14:textId="77777777" w:rsidR="0011269A" w:rsidRPr="0011269A" w:rsidRDefault="0011269A" w:rsidP="0011269A">
      <w:pPr>
        <w:spacing w:after="0" w:line="240" w:lineRule="auto"/>
        <w:jc w:val="both"/>
        <w:rPr>
          <w:rFonts w:ascii="Arial Narrow" w:hAnsi="Arial Narrow"/>
        </w:rPr>
      </w:pPr>
    </w:p>
    <w:p w14:paraId="085318A7" w14:textId="77777777" w:rsidR="0011269A" w:rsidRPr="0011269A" w:rsidRDefault="0011269A" w:rsidP="0011269A">
      <w:pPr>
        <w:spacing w:after="0" w:line="240" w:lineRule="auto"/>
        <w:jc w:val="both"/>
        <w:rPr>
          <w:rFonts w:ascii="Arial Narrow" w:hAnsi="Arial Narrow"/>
          <w:b/>
        </w:rPr>
      </w:pPr>
      <w:r w:rsidRPr="0011269A">
        <w:rPr>
          <w:rFonts w:ascii="Arial Narrow" w:hAnsi="Arial Narrow"/>
          <w:b/>
        </w:rPr>
        <w:t>POR LA ENTIDAD COLABORADORA:</w:t>
      </w:r>
    </w:p>
    <w:p w14:paraId="76E570DE" w14:textId="77777777" w:rsidR="0011269A" w:rsidRDefault="0011269A" w:rsidP="0011269A">
      <w:pPr>
        <w:spacing w:after="0" w:line="240" w:lineRule="auto"/>
        <w:ind w:firstLine="708"/>
        <w:jc w:val="both"/>
        <w:rPr>
          <w:rFonts w:ascii="Arial Narrow" w:hAnsi="Arial Narrow"/>
        </w:rPr>
      </w:pPr>
      <w:r>
        <w:rPr>
          <w:rFonts w:ascii="Arial Narrow" w:hAnsi="Arial Narrow"/>
        </w:rPr>
        <w:t>Apellidos y Nombres</w:t>
      </w:r>
      <w:r>
        <w:rPr>
          <w:rFonts w:ascii="Arial Narrow" w:hAnsi="Arial Narrow"/>
        </w:rPr>
        <w:tab/>
        <w:t>:</w:t>
      </w:r>
      <w:r>
        <w:rPr>
          <w:rFonts w:ascii="Arial Narrow" w:hAnsi="Arial Narrow"/>
        </w:rPr>
        <w:tab/>
        <w:t>________________________________________________</w:t>
      </w:r>
    </w:p>
    <w:p w14:paraId="5B27E94F" w14:textId="77777777" w:rsidR="0011269A" w:rsidRPr="0011269A" w:rsidRDefault="0011269A" w:rsidP="0011269A">
      <w:pPr>
        <w:spacing w:after="0" w:line="240" w:lineRule="auto"/>
        <w:ind w:firstLine="708"/>
        <w:jc w:val="both"/>
        <w:rPr>
          <w:rFonts w:ascii="Arial Narrow" w:hAnsi="Arial Narrow"/>
        </w:rPr>
      </w:pPr>
      <w:r w:rsidRPr="0011269A">
        <w:rPr>
          <w:rFonts w:ascii="Arial Narrow" w:hAnsi="Arial Narrow"/>
        </w:rPr>
        <w:t>Cargo</w:t>
      </w:r>
      <w:r w:rsidRPr="0011269A">
        <w:rPr>
          <w:rFonts w:ascii="Arial Narrow" w:hAnsi="Arial Narrow"/>
        </w:rPr>
        <w:tab/>
      </w:r>
      <w:r>
        <w:rPr>
          <w:rFonts w:ascii="Arial Narrow" w:hAnsi="Arial Narrow"/>
        </w:rPr>
        <w:tab/>
      </w:r>
      <w:r>
        <w:rPr>
          <w:rFonts w:ascii="Arial Narrow" w:hAnsi="Arial Narrow"/>
        </w:rPr>
        <w:tab/>
      </w:r>
      <w:r w:rsidRPr="0011269A">
        <w:rPr>
          <w:rFonts w:ascii="Arial Narrow" w:hAnsi="Arial Narrow"/>
        </w:rPr>
        <w:t>:</w:t>
      </w:r>
      <w:r>
        <w:rPr>
          <w:rFonts w:ascii="Arial Narrow" w:hAnsi="Arial Narrow"/>
        </w:rPr>
        <w:tab/>
        <w:t>________________________________________________</w:t>
      </w:r>
    </w:p>
    <w:p w14:paraId="252E74DC" w14:textId="77777777" w:rsidR="0011269A" w:rsidRDefault="0011269A" w:rsidP="0011269A">
      <w:pPr>
        <w:spacing w:after="0" w:line="240" w:lineRule="auto"/>
        <w:ind w:firstLine="708"/>
        <w:jc w:val="both"/>
        <w:rPr>
          <w:rFonts w:ascii="Arial Narrow" w:hAnsi="Arial Narrow"/>
        </w:rPr>
      </w:pPr>
      <w:r w:rsidRPr="0011269A">
        <w:rPr>
          <w:rFonts w:ascii="Arial Narrow" w:hAnsi="Arial Narrow"/>
        </w:rPr>
        <w:t>Teléfono</w:t>
      </w:r>
      <w:r>
        <w:rPr>
          <w:rFonts w:ascii="Arial Narrow" w:hAnsi="Arial Narrow"/>
        </w:rPr>
        <w:tab/>
      </w:r>
      <w:r>
        <w:rPr>
          <w:rFonts w:ascii="Arial Narrow" w:hAnsi="Arial Narrow"/>
        </w:rPr>
        <w:tab/>
      </w:r>
      <w:r w:rsidRPr="0011269A">
        <w:rPr>
          <w:rFonts w:ascii="Arial Narrow" w:hAnsi="Arial Narrow"/>
        </w:rPr>
        <w:tab/>
        <w:t>:</w:t>
      </w:r>
      <w:r>
        <w:rPr>
          <w:rFonts w:ascii="Arial Narrow" w:hAnsi="Arial Narrow"/>
        </w:rPr>
        <w:tab/>
        <w:t>________________________________________________</w:t>
      </w:r>
    </w:p>
    <w:p w14:paraId="0245EAC0" w14:textId="77777777" w:rsidR="0011269A" w:rsidRPr="0011269A" w:rsidRDefault="0011269A" w:rsidP="0011269A">
      <w:pPr>
        <w:spacing w:after="0" w:line="240" w:lineRule="auto"/>
        <w:ind w:firstLine="708"/>
        <w:jc w:val="both"/>
        <w:rPr>
          <w:rFonts w:ascii="Arial Narrow" w:hAnsi="Arial Narrow"/>
        </w:rPr>
      </w:pPr>
      <w:r w:rsidRPr="0011269A">
        <w:rPr>
          <w:rFonts w:ascii="Arial Narrow" w:hAnsi="Arial Narrow"/>
        </w:rPr>
        <w:t>Correo</w:t>
      </w:r>
      <w:r>
        <w:rPr>
          <w:rFonts w:ascii="Arial Narrow" w:hAnsi="Arial Narrow"/>
        </w:rPr>
        <w:tab/>
      </w:r>
      <w:r w:rsidRPr="0011269A">
        <w:rPr>
          <w:rFonts w:ascii="Arial Narrow" w:hAnsi="Arial Narrow"/>
        </w:rPr>
        <w:tab/>
      </w:r>
      <w:r w:rsidRPr="0011269A">
        <w:rPr>
          <w:rFonts w:ascii="Arial Narrow" w:hAnsi="Arial Narrow"/>
        </w:rPr>
        <w:tab/>
        <w:t>:</w:t>
      </w:r>
      <w:r>
        <w:rPr>
          <w:rFonts w:ascii="Arial Narrow" w:hAnsi="Arial Narrow"/>
        </w:rPr>
        <w:tab/>
        <w:t>________________________________________________</w:t>
      </w:r>
    </w:p>
    <w:p w14:paraId="4F4B7E86" w14:textId="77777777" w:rsidR="0011269A" w:rsidRDefault="0011269A" w:rsidP="00B80F06">
      <w:pPr>
        <w:spacing w:after="0" w:line="240" w:lineRule="auto"/>
        <w:jc w:val="both"/>
        <w:rPr>
          <w:rFonts w:ascii="Arial Narrow" w:hAnsi="Arial Narrow"/>
        </w:rPr>
      </w:pPr>
    </w:p>
    <w:p w14:paraId="1E41AC0E" w14:textId="77777777" w:rsidR="003537E5" w:rsidRDefault="003537E5" w:rsidP="00B80F06">
      <w:pPr>
        <w:spacing w:after="0" w:line="240" w:lineRule="auto"/>
        <w:jc w:val="both"/>
        <w:rPr>
          <w:rFonts w:ascii="Arial Narrow" w:hAnsi="Arial Narrow"/>
          <w:b/>
          <w:u w:val="single"/>
        </w:rPr>
      </w:pPr>
    </w:p>
    <w:p w14:paraId="5872699B" w14:textId="77777777" w:rsidR="00B80F06" w:rsidRPr="00BA4642" w:rsidRDefault="00BA4642" w:rsidP="00B80F06">
      <w:pPr>
        <w:spacing w:after="0" w:line="240" w:lineRule="auto"/>
        <w:jc w:val="both"/>
        <w:rPr>
          <w:rFonts w:ascii="Arial Narrow" w:hAnsi="Arial Narrow"/>
          <w:b/>
          <w:u w:val="single"/>
        </w:rPr>
      </w:pPr>
      <w:r>
        <w:rPr>
          <w:rFonts w:ascii="Arial Narrow" w:hAnsi="Arial Narrow"/>
          <w:b/>
          <w:u w:val="single"/>
        </w:rPr>
        <w:t>CLÁUSULA NOVENA</w:t>
      </w:r>
      <w:r w:rsidR="00B80F06" w:rsidRPr="00BA4642">
        <w:rPr>
          <w:rFonts w:ascii="Arial Narrow" w:hAnsi="Arial Narrow"/>
          <w:b/>
          <w:u w:val="single"/>
        </w:rPr>
        <w:t>: MODIFICACIONES</w:t>
      </w:r>
      <w:r w:rsidR="00EB5E6D">
        <w:rPr>
          <w:rFonts w:ascii="Arial Narrow" w:hAnsi="Arial Narrow"/>
          <w:b/>
          <w:u w:val="single"/>
        </w:rPr>
        <w:t xml:space="preserve"> </w:t>
      </w:r>
      <w:r w:rsidR="00EB5E6D" w:rsidRPr="00EB5E6D">
        <w:rPr>
          <w:rFonts w:ascii="Arial Narrow" w:hAnsi="Arial Narrow"/>
          <w:b/>
          <w:color w:val="0000CC"/>
          <w:highlight w:val="yellow"/>
          <w:u w:val="single"/>
        </w:rPr>
        <w:t>(OBLIGATORIO)</w:t>
      </w:r>
    </w:p>
    <w:p w14:paraId="384A34F4" w14:textId="77777777" w:rsidR="00B80F06" w:rsidRPr="00B80F06" w:rsidRDefault="00B80F06" w:rsidP="00B80F06">
      <w:pPr>
        <w:spacing w:after="0" w:line="240" w:lineRule="auto"/>
        <w:jc w:val="both"/>
        <w:rPr>
          <w:rFonts w:ascii="Arial Narrow" w:hAnsi="Arial Narrow"/>
        </w:rPr>
      </w:pPr>
      <w:r w:rsidRPr="00BA4642">
        <w:rPr>
          <w:rFonts w:ascii="Arial Narrow" w:hAnsi="Arial Narrow"/>
          <w:b/>
        </w:rPr>
        <w:t>LAS PARTES</w:t>
      </w:r>
      <w:r w:rsidRPr="00B80F06">
        <w:rPr>
          <w:rFonts w:ascii="Arial Narrow" w:hAnsi="Arial Narrow"/>
        </w:rPr>
        <w:t>, de mutuo acuerdo, podrán modificar el presente Convenio, para lo cual, previamente, deberán sustentar los referidos cambios.</w:t>
      </w:r>
    </w:p>
    <w:p w14:paraId="11DE3FB9" w14:textId="77777777" w:rsidR="00B80F06" w:rsidRPr="00B80F06" w:rsidRDefault="00B80F06" w:rsidP="00B80F06">
      <w:pPr>
        <w:spacing w:after="0" w:line="240" w:lineRule="auto"/>
        <w:jc w:val="both"/>
        <w:rPr>
          <w:rFonts w:ascii="Arial Narrow" w:hAnsi="Arial Narrow"/>
        </w:rPr>
      </w:pPr>
    </w:p>
    <w:p w14:paraId="163F4FD6" w14:textId="77777777" w:rsidR="00B80F06" w:rsidRPr="00BA4642" w:rsidRDefault="00BA4642" w:rsidP="00B80F06">
      <w:pPr>
        <w:spacing w:after="0" w:line="240" w:lineRule="auto"/>
        <w:jc w:val="both"/>
        <w:rPr>
          <w:rFonts w:ascii="Arial Narrow" w:hAnsi="Arial Narrow"/>
          <w:b/>
          <w:u w:val="single"/>
        </w:rPr>
      </w:pPr>
      <w:r w:rsidRPr="00BA4642">
        <w:rPr>
          <w:rFonts w:ascii="Arial Narrow" w:hAnsi="Arial Narrow"/>
          <w:b/>
          <w:u w:val="single"/>
        </w:rPr>
        <w:t>CLÁUSULA DÉCIMA</w:t>
      </w:r>
      <w:r w:rsidR="00B80F06" w:rsidRPr="00BA4642">
        <w:rPr>
          <w:rFonts w:ascii="Arial Narrow" w:hAnsi="Arial Narrow"/>
          <w:b/>
          <w:u w:val="single"/>
        </w:rPr>
        <w:t xml:space="preserve">: RÉGIMEN LABORAL </w:t>
      </w:r>
      <w:r w:rsidR="00EB5E6D" w:rsidRPr="00EB5E6D">
        <w:rPr>
          <w:rFonts w:ascii="Arial Narrow" w:hAnsi="Arial Narrow"/>
          <w:b/>
          <w:color w:val="0000CC"/>
          <w:highlight w:val="yellow"/>
          <w:u w:val="single"/>
        </w:rPr>
        <w:t>(OBLIGATORIO)</w:t>
      </w:r>
    </w:p>
    <w:p w14:paraId="15E67DFE" w14:textId="77777777" w:rsidR="00B80F06" w:rsidRPr="00B80F06" w:rsidRDefault="00BA4642" w:rsidP="00B80F06">
      <w:pPr>
        <w:spacing w:after="0" w:line="240" w:lineRule="auto"/>
        <w:jc w:val="both"/>
        <w:rPr>
          <w:rFonts w:ascii="Arial Narrow" w:hAnsi="Arial Narrow"/>
        </w:rPr>
      </w:pPr>
      <w:r w:rsidRPr="00BA4642">
        <w:rPr>
          <w:rFonts w:ascii="Arial Narrow" w:hAnsi="Arial Narrow"/>
          <w:b/>
        </w:rPr>
        <w:t>LAS PARTES</w:t>
      </w:r>
      <w:r w:rsidRPr="00B80F06">
        <w:rPr>
          <w:rFonts w:ascii="Arial Narrow" w:hAnsi="Arial Narrow"/>
        </w:rPr>
        <w:t xml:space="preserve"> </w:t>
      </w:r>
      <w:r w:rsidR="00B80F06" w:rsidRPr="00B80F06">
        <w:rPr>
          <w:rFonts w:ascii="Arial Narrow" w:hAnsi="Arial Narrow"/>
        </w:rPr>
        <w:t xml:space="preserve">acuerdan que el personal seleccionado para la ejecución del presente Convenio se relaciona con la parte que lo contrató. En ese sentido, cada una de las partes asumirá responsabilidad por este concepto y en ningún caso </w:t>
      </w:r>
      <w:r w:rsidRPr="0011269A">
        <w:rPr>
          <w:rFonts w:ascii="Arial Narrow" w:hAnsi="Arial Narrow"/>
          <w:b/>
        </w:rPr>
        <w:t xml:space="preserve">LA UGEL o </w:t>
      </w:r>
      <w:r>
        <w:rPr>
          <w:rFonts w:ascii="Arial Narrow" w:hAnsi="Arial Narrow"/>
          <w:b/>
        </w:rPr>
        <w:t>D</w:t>
      </w:r>
      <w:r w:rsidRPr="0011269A">
        <w:rPr>
          <w:rFonts w:ascii="Arial Narrow" w:hAnsi="Arial Narrow"/>
          <w:b/>
        </w:rPr>
        <w:t>RE</w:t>
      </w:r>
      <w:r>
        <w:rPr>
          <w:rFonts w:ascii="Arial Narrow" w:hAnsi="Arial Narrow"/>
          <w:b/>
        </w:rPr>
        <w:t>L</w:t>
      </w:r>
      <w:r w:rsidRPr="00227F32">
        <w:rPr>
          <w:rStyle w:val="Refdenotaalpie"/>
          <w:rFonts w:ascii="Arial Narrow" w:hAnsi="Arial Narrow"/>
        </w:rPr>
        <w:footnoteReference w:id="23"/>
      </w:r>
      <w:r>
        <w:rPr>
          <w:rFonts w:ascii="Arial Narrow" w:hAnsi="Arial Narrow"/>
          <w:b/>
        </w:rPr>
        <w:t xml:space="preserve"> </w:t>
      </w:r>
      <w:r w:rsidR="00B80F06" w:rsidRPr="00B80F06">
        <w:rPr>
          <w:rFonts w:ascii="Arial Narrow" w:hAnsi="Arial Narrow"/>
        </w:rPr>
        <w:t xml:space="preserve">ni </w:t>
      </w:r>
      <w:r w:rsidRPr="0011269A">
        <w:rPr>
          <w:rFonts w:ascii="Arial Narrow" w:hAnsi="Arial Narrow"/>
          <w:b/>
        </w:rPr>
        <w:t>LA ENTIDAD COLABORADORA</w:t>
      </w:r>
      <w:r w:rsidRPr="00B80F06">
        <w:rPr>
          <w:rFonts w:ascii="Arial Narrow" w:hAnsi="Arial Narrow"/>
        </w:rPr>
        <w:t xml:space="preserve"> </w:t>
      </w:r>
      <w:r w:rsidR="00B80F06" w:rsidRPr="00B80F06">
        <w:rPr>
          <w:rFonts w:ascii="Arial Narrow" w:hAnsi="Arial Narrow"/>
        </w:rPr>
        <w:t xml:space="preserve">serán considerados entre sus contratantes solidarios o sustitutos. </w:t>
      </w:r>
    </w:p>
    <w:p w14:paraId="467C240F" w14:textId="77777777" w:rsidR="00B80F06" w:rsidRPr="00B80F06" w:rsidRDefault="00B80F06" w:rsidP="00B80F06">
      <w:pPr>
        <w:spacing w:after="0" w:line="240" w:lineRule="auto"/>
        <w:jc w:val="both"/>
        <w:rPr>
          <w:rFonts w:ascii="Arial Narrow" w:hAnsi="Arial Narrow"/>
        </w:rPr>
      </w:pPr>
    </w:p>
    <w:p w14:paraId="2380226D" w14:textId="77777777" w:rsidR="00B80F06" w:rsidRPr="00BA4642" w:rsidRDefault="00B80F06" w:rsidP="00B80F06">
      <w:pPr>
        <w:spacing w:after="0" w:line="240" w:lineRule="auto"/>
        <w:jc w:val="both"/>
        <w:rPr>
          <w:rFonts w:ascii="Arial Narrow" w:hAnsi="Arial Narrow"/>
          <w:b/>
          <w:u w:val="single"/>
        </w:rPr>
      </w:pPr>
      <w:r w:rsidRPr="00BA4642">
        <w:rPr>
          <w:rFonts w:ascii="Arial Narrow" w:hAnsi="Arial Narrow"/>
          <w:b/>
          <w:u w:val="single"/>
        </w:rPr>
        <w:t xml:space="preserve">CLÁUSULA </w:t>
      </w:r>
      <w:r w:rsidR="00BA4642">
        <w:rPr>
          <w:rFonts w:ascii="Arial Narrow" w:hAnsi="Arial Narrow"/>
          <w:b/>
          <w:u w:val="single"/>
        </w:rPr>
        <w:t>DÉCIMO PRIMERA</w:t>
      </w:r>
      <w:r w:rsidRPr="00BA4642">
        <w:rPr>
          <w:rFonts w:ascii="Arial Narrow" w:hAnsi="Arial Narrow"/>
          <w:b/>
          <w:u w:val="single"/>
        </w:rPr>
        <w:t>: LIBRE ADHESIÓN Y SEPARACIÓN</w:t>
      </w:r>
      <w:r w:rsidR="00EB5E6D">
        <w:rPr>
          <w:rFonts w:ascii="Arial Narrow" w:hAnsi="Arial Narrow"/>
          <w:b/>
          <w:u w:val="single"/>
        </w:rPr>
        <w:t xml:space="preserve"> </w:t>
      </w:r>
      <w:r w:rsidR="00EB5E6D" w:rsidRPr="00EB5E6D">
        <w:rPr>
          <w:rFonts w:ascii="Arial Narrow" w:hAnsi="Arial Narrow"/>
          <w:b/>
          <w:color w:val="0000CC"/>
          <w:highlight w:val="yellow"/>
          <w:u w:val="single"/>
        </w:rPr>
        <w:t>(OBLIGATORIO)</w:t>
      </w:r>
      <w:r w:rsidRPr="00BA4642">
        <w:rPr>
          <w:rFonts w:ascii="Arial Narrow" w:hAnsi="Arial Narrow"/>
          <w:b/>
          <w:u w:val="single"/>
        </w:rPr>
        <w:t xml:space="preserve"> </w:t>
      </w:r>
    </w:p>
    <w:p w14:paraId="05B57450" w14:textId="77777777" w:rsidR="00B80F06" w:rsidRPr="00B80F06" w:rsidRDefault="00B80F06" w:rsidP="00B80F06">
      <w:pPr>
        <w:spacing w:after="0" w:line="240" w:lineRule="auto"/>
        <w:jc w:val="both"/>
        <w:rPr>
          <w:rFonts w:ascii="Arial Narrow" w:hAnsi="Arial Narrow"/>
        </w:rPr>
      </w:pPr>
      <w:r w:rsidRPr="00B80F06">
        <w:rPr>
          <w:rFonts w:ascii="Arial Narrow" w:hAnsi="Arial Narrow"/>
        </w:rPr>
        <w:t xml:space="preserve">Conforme lo establece el artículo 77, numeral 77.3, de la Ley Nº 27444; </w:t>
      </w:r>
      <w:r w:rsidR="00BA4642" w:rsidRPr="00BA4642">
        <w:rPr>
          <w:rFonts w:ascii="Arial Narrow" w:hAnsi="Arial Narrow"/>
          <w:b/>
        </w:rPr>
        <w:t>LAS PARTES</w:t>
      </w:r>
      <w:r w:rsidR="00BA4642" w:rsidRPr="00B80F06">
        <w:rPr>
          <w:rFonts w:ascii="Arial Narrow" w:hAnsi="Arial Narrow"/>
        </w:rPr>
        <w:t xml:space="preserve"> </w:t>
      </w:r>
      <w:r w:rsidRPr="00B80F06">
        <w:rPr>
          <w:rFonts w:ascii="Arial Narrow" w:hAnsi="Arial Narrow"/>
        </w:rPr>
        <w:t>suscriben el presente Convenio de manera libre y acorde a sus competencias. En consecuencia, el Convenio podrá declararse con</w:t>
      </w:r>
      <w:bookmarkStart w:id="0" w:name="_GoBack"/>
      <w:bookmarkEnd w:id="0"/>
      <w:r w:rsidRPr="00B80F06">
        <w:rPr>
          <w:rFonts w:ascii="Arial Narrow" w:hAnsi="Arial Narrow"/>
        </w:rPr>
        <w:t xml:space="preserve">cluido previa notificación a la otra parte con una anticipación de cinco (05) días hábiles, contados desde el envío del documento de notificación de conclusión del convenio, luego de lo cual la libre separación surtirá sus efectos. </w:t>
      </w:r>
    </w:p>
    <w:p w14:paraId="1D3BC3D5" w14:textId="77777777" w:rsidR="00B80F06" w:rsidRPr="00B80F06" w:rsidRDefault="00B80F06" w:rsidP="00B80F06">
      <w:pPr>
        <w:spacing w:after="0" w:line="240" w:lineRule="auto"/>
        <w:jc w:val="both"/>
        <w:rPr>
          <w:rFonts w:ascii="Arial Narrow" w:hAnsi="Arial Narrow"/>
        </w:rPr>
      </w:pPr>
    </w:p>
    <w:p w14:paraId="18D480A6" w14:textId="77777777" w:rsidR="00B80F06" w:rsidRPr="00BA4642" w:rsidRDefault="00B80F06" w:rsidP="00B80F06">
      <w:pPr>
        <w:spacing w:after="0" w:line="240" w:lineRule="auto"/>
        <w:jc w:val="both"/>
        <w:rPr>
          <w:rFonts w:ascii="Arial Narrow" w:hAnsi="Arial Narrow"/>
          <w:b/>
          <w:u w:val="single"/>
        </w:rPr>
      </w:pPr>
      <w:r w:rsidRPr="00BA4642">
        <w:rPr>
          <w:rFonts w:ascii="Arial Narrow" w:hAnsi="Arial Narrow"/>
          <w:b/>
          <w:u w:val="single"/>
        </w:rPr>
        <w:t xml:space="preserve">CLÁUSULA </w:t>
      </w:r>
      <w:r w:rsidR="00BA4642" w:rsidRPr="00BA4642">
        <w:rPr>
          <w:rFonts w:ascii="Arial Narrow" w:hAnsi="Arial Narrow"/>
          <w:b/>
          <w:u w:val="single"/>
        </w:rPr>
        <w:t>DÉCIMO SEGUNDA</w:t>
      </w:r>
      <w:r w:rsidRPr="00BA4642">
        <w:rPr>
          <w:rFonts w:ascii="Arial Narrow" w:hAnsi="Arial Narrow"/>
          <w:b/>
          <w:u w:val="single"/>
        </w:rPr>
        <w:t xml:space="preserve">: CONCLUSIÓN DEL CONVENIO </w:t>
      </w:r>
      <w:r w:rsidR="00EB5E6D" w:rsidRPr="00EB5E6D">
        <w:rPr>
          <w:rFonts w:ascii="Arial Narrow" w:hAnsi="Arial Narrow"/>
          <w:b/>
          <w:color w:val="0000CC"/>
          <w:highlight w:val="yellow"/>
          <w:u w:val="single"/>
        </w:rPr>
        <w:t>(OBLIGATORIO)</w:t>
      </w:r>
    </w:p>
    <w:p w14:paraId="2B58119C" w14:textId="77777777" w:rsidR="00B80F06" w:rsidRPr="00B80F06" w:rsidRDefault="00B80F06" w:rsidP="00B80F06">
      <w:pPr>
        <w:spacing w:after="0" w:line="240" w:lineRule="auto"/>
        <w:jc w:val="both"/>
        <w:rPr>
          <w:rFonts w:ascii="Arial Narrow" w:hAnsi="Arial Narrow"/>
        </w:rPr>
      </w:pPr>
      <w:r w:rsidRPr="00B80F06">
        <w:rPr>
          <w:rFonts w:ascii="Arial Narrow" w:hAnsi="Arial Narrow"/>
        </w:rPr>
        <w:t xml:space="preserve">El presente Convenio quedará concluido antes de su vencimiento en los siguientes casos: </w:t>
      </w:r>
    </w:p>
    <w:p w14:paraId="6CA85513" w14:textId="77777777" w:rsidR="00B80F06" w:rsidRPr="00B80F06" w:rsidRDefault="00B80F06" w:rsidP="00B80F06">
      <w:pPr>
        <w:spacing w:after="0" w:line="240" w:lineRule="auto"/>
        <w:jc w:val="both"/>
        <w:rPr>
          <w:rFonts w:ascii="Arial Narrow" w:hAnsi="Arial Narrow"/>
        </w:rPr>
      </w:pPr>
    </w:p>
    <w:p w14:paraId="10D4BE14" w14:textId="77777777" w:rsidR="00B80F06" w:rsidRPr="00916CCB" w:rsidRDefault="00B80F06" w:rsidP="00916CCB">
      <w:pPr>
        <w:pStyle w:val="Prrafodelista"/>
        <w:numPr>
          <w:ilvl w:val="0"/>
          <w:numId w:val="17"/>
        </w:numPr>
        <w:spacing w:after="0" w:line="240" w:lineRule="auto"/>
        <w:ind w:left="426"/>
        <w:jc w:val="both"/>
        <w:rPr>
          <w:rFonts w:ascii="Arial Narrow" w:hAnsi="Arial Narrow"/>
        </w:rPr>
      </w:pPr>
      <w:r w:rsidRPr="00916CCB">
        <w:rPr>
          <w:rFonts w:ascii="Arial Narrow" w:hAnsi="Arial Narrow"/>
        </w:rPr>
        <w:t xml:space="preserve">A solicitud de cualquiera de las partes, previa comunicación por escrito, mediante carta notarial, donde se comunica la resolución del convenio. La resolución del convenio no liberará a las partes bajo ninguna circunstancia de los compromisos previamente asumidos durante la vigencia del mismo. </w:t>
      </w:r>
    </w:p>
    <w:p w14:paraId="4C8CC8A0" w14:textId="77777777" w:rsidR="00B80F06" w:rsidRPr="00916CCB" w:rsidRDefault="00B80F06" w:rsidP="00916CCB">
      <w:pPr>
        <w:pStyle w:val="Prrafodelista"/>
        <w:numPr>
          <w:ilvl w:val="0"/>
          <w:numId w:val="17"/>
        </w:numPr>
        <w:spacing w:after="0" w:line="240" w:lineRule="auto"/>
        <w:ind w:left="426"/>
        <w:jc w:val="both"/>
        <w:rPr>
          <w:rFonts w:ascii="Arial Narrow" w:hAnsi="Arial Narrow"/>
        </w:rPr>
      </w:pPr>
      <w:r w:rsidRPr="00916CCB">
        <w:rPr>
          <w:rFonts w:ascii="Arial Narrow" w:hAnsi="Arial Narrow"/>
        </w:rPr>
        <w:t xml:space="preserve">Por mutuo acuerdo entre las partes, el mismo que deberá ser expresado por escrito. </w:t>
      </w:r>
    </w:p>
    <w:p w14:paraId="4FF98747" w14:textId="77777777" w:rsidR="00B80F06" w:rsidRPr="00916CCB" w:rsidRDefault="00B80F06" w:rsidP="00916CCB">
      <w:pPr>
        <w:pStyle w:val="Prrafodelista"/>
        <w:numPr>
          <w:ilvl w:val="0"/>
          <w:numId w:val="17"/>
        </w:numPr>
        <w:spacing w:after="0" w:line="240" w:lineRule="auto"/>
        <w:ind w:left="426"/>
        <w:jc w:val="both"/>
        <w:rPr>
          <w:rFonts w:ascii="Arial Narrow" w:hAnsi="Arial Narrow"/>
        </w:rPr>
      </w:pPr>
      <w:r w:rsidRPr="00916CCB">
        <w:rPr>
          <w:rFonts w:ascii="Arial Narrow" w:hAnsi="Arial Narrow"/>
        </w:rPr>
        <w:t>Por caso fortuito o fuerza mayor que imposibilite su cumplimiento. Para lo cual deberá comunicarse dentro de los siete (07) días hábiles posteriores de ocurrido el hecho que imposibilita</w:t>
      </w:r>
      <w:r w:rsidR="00916CCB" w:rsidRPr="00916CCB">
        <w:rPr>
          <w:rFonts w:ascii="Arial Narrow" w:hAnsi="Arial Narrow"/>
        </w:rPr>
        <w:t xml:space="preserve"> el cumplimiento del convenio.</w:t>
      </w:r>
    </w:p>
    <w:p w14:paraId="32C790E0" w14:textId="77777777" w:rsidR="00B80F06" w:rsidRPr="00916CCB" w:rsidRDefault="00B80F06" w:rsidP="00916CCB">
      <w:pPr>
        <w:pStyle w:val="Prrafodelista"/>
        <w:numPr>
          <w:ilvl w:val="0"/>
          <w:numId w:val="17"/>
        </w:numPr>
        <w:spacing w:after="0" w:line="240" w:lineRule="auto"/>
        <w:ind w:left="426"/>
        <w:jc w:val="both"/>
        <w:rPr>
          <w:rFonts w:ascii="Arial Narrow" w:hAnsi="Arial Narrow"/>
        </w:rPr>
      </w:pPr>
      <w:r w:rsidRPr="00916CCB">
        <w:rPr>
          <w:rFonts w:ascii="Arial Narrow" w:hAnsi="Arial Narrow"/>
        </w:rPr>
        <w:t xml:space="preserve">Por incumplimiento injustificado de cualquiera de los compromisos asumidos por las partes en el presente convenio. En este caso, cualquiera de las partes deberá requerir por escrito el cumplimiento de la obligación en un plazo no mayor de quince (15) días hábiles, bajo apercibimiento de resolverse automáticamente. </w:t>
      </w:r>
    </w:p>
    <w:p w14:paraId="2D0DB24D" w14:textId="77777777" w:rsidR="00B80F06" w:rsidRPr="00916CCB" w:rsidRDefault="00B80F06" w:rsidP="00916CCB">
      <w:pPr>
        <w:pStyle w:val="Prrafodelista"/>
        <w:numPr>
          <w:ilvl w:val="0"/>
          <w:numId w:val="17"/>
        </w:numPr>
        <w:spacing w:after="0" w:line="240" w:lineRule="auto"/>
        <w:ind w:left="426"/>
        <w:jc w:val="both"/>
        <w:rPr>
          <w:rFonts w:ascii="Arial Narrow" w:hAnsi="Arial Narrow"/>
        </w:rPr>
      </w:pPr>
      <w:r w:rsidRPr="00916CCB">
        <w:rPr>
          <w:rFonts w:ascii="Arial Narrow" w:hAnsi="Arial Narrow"/>
        </w:rPr>
        <w:t xml:space="preserve">En el supuesto de que desaparezca el objeto por el cual fue suscrito el convenio. </w:t>
      </w:r>
    </w:p>
    <w:p w14:paraId="017DEE0C" w14:textId="77777777" w:rsidR="00B80F06" w:rsidRPr="00B80F06" w:rsidRDefault="00B80F06" w:rsidP="00B80F06">
      <w:pPr>
        <w:spacing w:after="0" w:line="240" w:lineRule="auto"/>
        <w:jc w:val="both"/>
        <w:rPr>
          <w:rFonts w:ascii="Arial Narrow" w:hAnsi="Arial Narrow"/>
        </w:rPr>
      </w:pPr>
    </w:p>
    <w:p w14:paraId="5721ED11" w14:textId="77777777" w:rsidR="00B80F06" w:rsidRPr="00EB5E6D" w:rsidRDefault="00B80F06" w:rsidP="00B80F06">
      <w:pPr>
        <w:spacing w:after="0" w:line="240" w:lineRule="auto"/>
        <w:jc w:val="both"/>
        <w:rPr>
          <w:rFonts w:ascii="Arial Narrow" w:hAnsi="Arial Narrow"/>
          <w:b/>
          <w:u w:val="single"/>
        </w:rPr>
      </w:pPr>
      <w:r w:rsidRPr="00EB5E6D">
        <w:rPr>
          <w:rFonts w:ascii="Arial Narrow" w:hAnsi="Arial Narrow"/>
          <w:b/>
          <w:u w:val="single"/>
        </w:rPr>
        <w:t>CLÁUSULA DÉCIM</w:t>
      </w:r>
      <w:r w:rsidR="00EB5E6D" w:rsidRPr="00EB5E6D">
        <w:rPr>
          <w:rFonts w:ascii="Arial Narrow" w:hAnsi="Arial Narrow"/>
          <w:b/>
          <w:u w:val="single"/>
        </w:rPr>
        <w:t>O TERCER</w:t>
      </w:r>
      <w:r w:rsidRPr="00EB5E6D">
        <w:rPr>
          <w:rFonts w:ascii="Arial Narrow" w:hAnsi="Arial Narrow"/>
          <w:b/>
          <w:u w:val="single"/>
        </w:rPr>
        <w:t xml:space="preserve">A: SOLUCIÓN DE CONTROVERSIAS </w:t>
      </w:r>
      <w:r w:rsidR="00EB5E6D" w:rsidRPr="00EB5E6D">
        <w:rPr>
          <w:rFonts w:ascii="Arial Narrow" w:hAnsi="Arial Narrow"/>
          <w:b/>
          <w:color w:val="0000CC"/>
          <w:highlight w:val="yellow"/>
          <w:u w:val="single"/>
        </w:rPr>
        <w:t>(OBLIGATORIO)</w:t>
      </w:r>
    </w:p>
    <w:p w14:paraId="4B90938C" w14:textId="77777777" w:rsidR="00B80F06" w:rsidRPr="00B80F06" w:rsidRDefault="00B80F06" w:rsidP="00B80F06">
      <w:pPr>
        <w:spacing w:after="0" w:line="240" w:lineRule="auto"/>
        <w:jc w:val="both"/>
        <w:rPr>
          <w:rFonts w:ascii="Arial Narrow" w:hAnsi="Arial Narrow"/>
        </w:rPr>
      </w:pPr>
      <w:r w:rsidRPr="00B80F06">
        <w:rPr>
          <w:rFonts w:ascii="Arial Narrow" w:hAnsi="Arial Narrow"/>
        </w:rPr>
        <w:t xml:space="preserve">En el caso que surgiera alguna controversia con motivo de la interpretación o ejecución del presente Convenio, las partes la resolverán mediante el trato directo, siguiendo las reglas de la buena fe y común intención. </w:t>
      </w:r>
    </w:p>
    <w:p w14:paraId="04793628" w14:textId="77777777" w:rsidR="00B80F06" w:rsidRPr="00B80F06" w:rsidRDefault="00B80F06" w:rsidP="00B80F06">
      <w:pPr>
        <w:spacing w:after="0" w:line="240" w:lineRule="auto"/>
        <w:jc w:val="both"/>
        <w:rPr>
          <w:rFonts w:ascii="Arial Narrow" w:hAnsi="Arial Narrow"/>
        </w:rPr>
      </w:pPr>
    </w:p>
    <w:p w14:paraId="391F5D45" w14:textId="77777777" w:rsidR="00BA4642" w:rsidRPr="00EB5E6D" w:rsidRDefault="00BA4642" w:rsidP="00EB5E6D">
      <w:pPr>
        <w:spacing w:after="0" w:line="240" w:lineRule="auto"/>
        <w:jc w:val="both"/>
        <w:rPr>
          <w:rFonts w:ascii="Arial Narrow" w:hAnsi="Arial Narrow"/>
          <w:b/>
          <w:u w:val="single"/>
        </w:rPr>
      </w:pPr>
      <w:r w:rsidRPr="00EB5E6D">
        <w:rPr>
          <w:rFonts w:ascii="Arial Narrow" w:hAnsi="Arial Narrow"/>
          <w:b/>
          <w:u w:val="single"/>
        </w:rPr>
        <w:t>CLAUSULA DÉCIM</w:t>
      </w:r>
      <w:r w:rsidR="00EB5E6D" w:rsidRPr="00EB5E6D">
        <w:rPr>
          <w:rFonts w:ascii="Arial Narrow" w:hAnsi="Arial Narrow"/>
          <w:b/>
          <w:u w:val="single"/>
        </w:rPr>
        <w:t>O</w:t>
      </w:r>
      <w:r w:rsidRPr="00EB5E6D">
        <w:rPr>
          <w:rFonts w:ascii="Arial Narrow" w:hAnsi="Arial Narrow"/>
          <w:b/>
          <w:u w:val="single"/>
        </w:rPr>
        <w:t xml:space="preserve"> </w:t>
      </w:r>
      <w:r w:rsidR="00EB5E6D" w:rsidRPr="00EB5E6D">
        <w:rPr>
          <w:rFonts w:ascii="Arial Narrow" w:hAnsi="Arial Narrow"/>
          <w:b/>
          <w:u w:val="single"/>
        </w:rPr>
        <w:t>CUARTA</w:t>
      </w:r>
      <w:r w:rsidRPr="00EB5E6D">
        <w:rPr>
          <w:rFonts w:ascii="Arial Narrow" w:hAnsi="Arial Narrow"/>
          <w:b/>
          <w:u w:val="single"/>
        </w:rPr>
        <w:t>: DOMICILIO</w:t>
      </w:r>
      <w:r w:rsidR="00EB5E6D" w:rsidRPr="00EB5E6D">
        <w:rPr>
          <w:rFonts w:ascii="Arial Narrow" w:hAnsi="Arial Narrow"/>
          <w:b/>
          <w:u w:val="single"/>
        </w:rPr>
        <w:t xml:space="preserve"> </w:t>
      </w:r>
      <w:r w:rsidR="00EB5E6D" w:rsidRPr="00EB5E6D">
        <w:rPr>
          <w:rFonts w:ascii="Arial Narrow" w:hAnsi="Arial Narrow"/>
          <w:b/>
          <w:color w:val="0000CC"/>
          <w:highlight w:val="yellow"/>
          <w:u w:val="single"/>
        </w:rPr>
        <w:t>(OBLIGATORIO)</w:t>
      </w:r>
    </w:p>
    <w:p w14:paraId="0349F783" w14:textId="77777777" w:rsidR="00BA4642" w:rsidRDefault="00BA4642" w:rsidP="00EB5E6D">
      <w:pPr>
        <w:spacing w:after="0" w:line="240" w:lineRule="auto"/>
        <w:jc w:val="both"/>
        <w:rPr>
          <w:rFonts w:ascii="Arial Narrow" w:hAnsi="Arial Narrow"/>
        </w:rPr>
      </w:pPr>
      <w:r w:rsidRPr="00D01AD4">
        <w:rPr>
          <w:rFonts w:ascii="Arial Narrow" w:hAnsi="Arial Narrow"/>
        </w:rPr>
        <w:t xml:space="preserve">LAS PARTES señalan como sus domicilios los indicados en la introducción del presente convenio, lugar en donde se tendrá válidas y conocidas todas las comunicaciones, avisos y/o notificaciones. </w:t>
      </w:r>
    </w:p>
    <w:p w14:paraId="47A90F17" w14:textId="77777777" w:rsidR="00EB5E6D" w:rsidRDefault="00EB5E6D" w:rsidP="00BA4642">
      <w:pPr>
        <w:spacing w:after="0" w:line="240" w:lineRule="auto"/>
        <w:ind w:left="284"/>
        <w:jc w:val="both"/>
        <w:rPr>
          <w:rFonts w:ascii="Arial Narrow" w:hAnsi="Arial Narrow"/>
        </w:rPr>
      </w:pPr>
    </w:p>
    <w:p w14:paraId="3BB4CF88" w14:textId="77777777" w:rsidR="00EB5E6D" w:rsidRPr="00EB5E6D" w:rsidRDefault="00EB5E6D" w:rsidP="00EB5E6D">
      <w:pPr>
        <w:spacing w:after="0" w:line="240" w:lineRule="auto"/>
        <w:jc w:val="both"/>
        <w:rPr>
          <w:rFonts w:ascii="Arial Narrow" w:hAnsi="Arial Narrow"/>
        </w:rPr>
      </w:pPr>
      <w:r w:rsidRPr="00EB5E6D">
        <w:rPr>
          <w:rFonts w:ascii="Arial Narrow" w:hAnsi="Arial Narrow"/>
        </w:rPr>
        <w:t xml:space="preserve">Cualquier variación domiciliaria, durante la vigencia del convenio, producirá sus efectos después de los </w:t>
      </w:r>
      <w:r>
        <w:rPr>
          <w:rFonts w:ascii="Arial Narrow" w:hAnsi="Arial Narrow"/>
        </w:rPr>
        <w:t>diez</w:t>
      </w:r>
      <w:r w:rsidRPr="00EB5E6D">
        <w:rPr>
          <w:rFonts w:ascii="Arial Narrow" w:hAnsi="Arial Narrow"/>
        </w:rPr>
        <w:t xml:space="preserve"> (</w:t>
      </w:r>
      <w:r>
        <w:rPr>
          <w:rFonts w:ascii="Arial Narrow" w:hAnsi="Arial Narrow"/>
        </w:rPr>
        <w:t>10</w:t>
      </w:r>
      <w:r w:rsidRPr="00EB5E6D">
        <w:rPr>
          <w:rFonts w:ascii="Arial Narrow" w:hAnsi="Arial Narrow"/>
        </w:rPr>
        <w:t xml:space="preserve">) días hábiles de notificada a la otra parte, caso contrario, toda comunicación o notificación realizada a los domicilios señalados en la parte introductoria se entenderá válidamente efectuada. </w:t>
      </w:r>
    </w:p>
    <w:p w14:paraId="228A6DA6" w14:textId="77777777" w:rsidR="00EB5E6D" w:rsidRPr="00EB5E6D" w:rsidRDefault="00EB5E6D" w:rsidP="00EB5E6D">
      <w:pPr>
        <w:spacing w:after="0" w:line="240" w:lineRule="auto"/>
        <w:ind w:left="284"/>
        <w:jc w:val="both"/>
        <w:rPr>
          <w:rFonts w:ascii="Arial Narrow" w:hAnsi="Arial Narrow"/>
        </w:rPr>
      </w:pPr>
    </w:p>
    <w:p w14:paraId="339D3998" w14:textId="77777777" w:rsidR="00BA4642" w:rsidRPr="00EB5E6D" w:rsidRDefault="00BA4642" w:rsidP="00EB5E6D">
      <w:pPr>
        <w:spacing w:after="0" w:line="240" w:lineRule="auto"/>
        <w:jc w:val="both"/>
        <w:rPr>
          <w:rFonts w:ascii="Arial Narrow" w:hAnsi="Arial Narrow"/>
          <w:b/>
          <w:color w:val="0000CC"/>
        </w:rPr>
      </w:pPr>
      <w:r w:rsidRPr="00EB5E6D">
        <w:rPr>
          <w:rFonts w:ascii="Arial Narrow" w:hAnsi="Arial Narrow"/>
          <w:b/>
          <w:color w:val="0000CC"/>
        </w:rPr>
        <w:t>CLAUSULA DÉCIMO</w:t>
      </w:r>
      <w:r w:rsidR="00EB5E6D" w:rsidRPr="00EB5E6D">
        <w:rPr>
          <w:rFonts w:ascii="Arial Narrow" w:hAnsi="Arial Narrow"/>
          <w:b/>
          <w:color w:val="0000CC"/>
        </w:rPr>
        <w:t xml:space="preserve"> QUINTA:</w:t>
      </w:r>
      <w:r w:rsidRPr="00EB5E6D">
        <w:rPr>
          <w:rFonts w:ascii="Arial Narrow" w:hAnsi="Arial Narrow"/>
          <w:b/>
          <w:color w:val="0000CC"/>
        </w:rPr>
        <w:t xml:space="preserve"> DISPOSICIONES FINALES</w:t>
      </w:r>
      <w:r w:rsidR="00EB5E6D">
        <w:rPr>
          <w:rFonts w:ascii="Arial Narrow" w:hAnsi="Arial Narrow"/>
          <w:b/>
          <w:color w:val="0000CC"/>
        </w:rPr>
        <w:t xml:space="preserve"> (OPCIONAL)</w:t>
      </w:r>
    </w:p>
    <w:p w14:paraId="31B75037" w14:textId="77777777" w:rsidR="00BA4642" w:rsidRPr="00EB5E6D" w:rsidRDefault="00EB5E6D" w:rsidP="00EB5E6D">
      <w:pPr>
        <w:spacing w:after="0" w:line="240" w:lineRule="auto"/>
        <w:jc w:val="both"/>
        <w:rPr>
          <w:rFonts w:ascii="Arial Narrow" w:hAnsi="Arial Narrow"/>
          <w:color w:val="0000CC"/>
        </w:rPr>
      </w:pPr>
      <w:r w:rsidRPr="00EB5E6D">
        <w:rPr>
          <w:rFonts w:ascii="Arial Narrow" w:hAnsi="Arial Narrow"/>
          <w:color w:val="0000CC"/>
        </w:rPr>
        <w:t>(</w:t>
      </w:r>
      <w:r w:rsidR="00BA4642" w:rsidRPr="00EB5E6D">
        <w:rPr>
          <w:rFonts w:ascii="Arial Narrow" w:hAnsi="Arial Narrow"/>
          <w:color w:val="0000CC"/>
        </w:rPr>
        <w:t>De considerarse necesario se señalará los puntos importantes que contribuyan a la correcta ejecución del Convenio</w:t>
      </w:r>
      <w:r w:rsidRPr="00EB5E6D">
        <w:rPr>
          <w:rFonts w:ascii="Arial Narrow" w:hAnsi="Arial Narrow"/>
          <w:color w:val="0000CC"/>
        </w:rPr>
        <w:t>)</w:t>
      </w:r>
      <w:r w:rsidR="00BA4642" w:rsidRPr="00EB5E6D">
        <w:rPr>
          <w:rFonts w:ascii="Arial Narrow" w:hAnsi="Arial Narrow"/>
          <w:color w:val="0000CC"/>
        </w:rPr>
        <w:t>.</w:t>
      </w:r>
    </w:p>
    <w:p w14:paraId="608D1935" w14:textId="77777777" w:rsidR="00B80F06" w:rsidRDefault="00B80F06" w:rsidP="006248E5">
      <w:pPr>
        <w:spacing w:after="0" w:line="240" w:lineRule="auto"/>
        <w:ind w:left="284"/>
        <w:jc w:val="both"/>
        <w:rPr>
          <w:rFonts w:ascii="Arial Narrow" w:hAnsi="Arial Narrow"/>
        </w:rPr>
      </w:pPr>
    </w:p>
    <w:p w14:paraId="200CEE2F" w14:textId="29CBD90D" w:rsidR="002F63B7" w:rsidRPr="00EB5E6D" w:rsidRDefault="002F63B7" w:rsidP="002F63B7">
      <w:pPr>
        <w:spacing w:after="0" w:line="240" w:lineRule="auto"/>
        <w:jc w:val="both"/>
        <w:rPr>
          <w:rFonts w:ascii="Arial Narrow" w:hAnsi="Arial Narrow"/>
        </w:rPr>
      </w:pPr>
      <w:r w:rsidRPr="00EB5E6D">
        <w:rPr>
          <w:rFonts w:ascii="Arial Narrow" w:hAnsi="Arial Narrow"/>
        </w:rPr>
        <w:t>En señal de conformidad se suscribe el presente Convenio por triplicado a los……. días del mes de……..……………. de 201</w:t>
      </w:r>
      <w:r>
        <w:rPr>
          <w:rFonts w:ascii="Arial Narrow" w:hAnsi="Arial Narrow"/>
        </w:rPr>
        <w:t>..</w:t>
      </w:r>
      <w:r w:rsidRPr="00EB5E6D">
        <w:rPr>
          <w:rFonts w:ascii="Arial Narrow" w:hAnsi="Arial Narrow"/>
        </w:rPr>
        <w:t xml:space="preserve">. </w:t>
      </w:r>
    </w:p>
    <w:p w14:paraId="2B1A3214" w14:textId="77777777" w:rsidR="00EB5E6D" w:rsidRDefault="00EB5E6D" w:rsidP="006248E5">
      <w:pPr>
        <w:spacing w:after="0" w:line="240" w:lineRule="auto"/>
        <w:ind w:left="284"/>
        <w:jc w:val="both"/>
        <w:rPr>
          <w:rFonts w:ascii="Arial Narrow" w:hAnsi="Arial Narrow"/>
        </w:rPr>
      </w:pPr>
    </w:p>
    <w:p w14:paraId="26FFFB2A" w14:textId="77777777" w:rsidR="00EB5E6D" w:rsidRDefault="00EB5E6D" w:rsidP="006248E5">
      <w:pPr>
        <w:spacing w:after="0" w:line="240" w:lineRule="auto"/>
        <w:ind w:left="284"/>
        <w:jc w:val="both"/>
        <w:rPr>
          <w:rFonts w:ascii="Arial Narrow" w:hAnsi="Arial Narrow"/>
        </w:rPr>
      </w:pPr>
    </w:p>
    <w:p w14:paraId="6BB8DED9" w14:textId="77777777" w:rsidR="00D45405" w:rsidRDefault="00D45405" w:rsidP="006248E5">
      <w:pPr>
        <w:spacing w:after="0" w:line="240" w:lineRule="auto"/>
        <w:ind w:left="284"/>
        <w:jc w:val="both"/>
        <w:rPr>
          <w:rFonts w:ascii="Arial Narrow" w:hAnsi="Arial Narrow"/>
        </w:rPr>
      </w:pPr>
    </w:p>
    <w:p w14:paraId="2E4A2E1C" w14:textId="77777777" w:rsidR="00D45405" w:rsidRDefault="00D45405" w:rsidP="006248E5">
      <w:pPr>
        <w:spacing w:after="0" w:line="240" w:lineRule="auto"/>
        <w:ind w:left="284"/>
        <w:jc w:val="both"/>
        <w:rPr>
          <w:rFonts w:ascii="Arial Narrow" w:hAnsi="Arial Narrow"/>
        </w:rPr>
      </w:pPr>
    </w:p>
    <w:p w14:paraId="6ED7A4A3" w14:textId="77777777" w:rsidR="00D45405" w:rsidRDefault="00D45405" w:rsidP="006248E5">
      <w:pPr>
        <w:spacing w:after="0" w:line="240" w:lineRule="auto"/>
        <w:ind w:left="284"/>
        <w:jc w:val="both"/>
        <w:rPr>
          <w:rFonts w:ascii="Arial Narrow" w:hAnsi="Arial Narrow"/>
        </w:rPr>
      </w:pPr>
    </w:p>
    <w:p w14:paraId="61D3F175" w14:textId="77777777" w:rsidR="00D45405" w:rsidRDefault="00D45405" w:rsidP="006248E5">
      <w:pPr>
        <w:spacing w:after="0" w:line="240" w:lineRule="auto"/>
        <w:ind w:left="284"/>
        <w:jc w:val="both"/>
        <w:rPr>
          <w:rFonts w:ascii="Arial Narrow" w:hAnsi="Arial Narrow"/>
        </w:rPr>
      </w:pPr>
    </w:p>
    <w:p w14:paraId="45534230" w14:textId="2877B039" w:rsidR="00E03091" w:rsidRDefault="00D45405" w:rsidP="00E03091">
      <w:pPr>
        <w:spacing w:after="0" w:line="240" w:lineRule="auto"/>
        <w:jc w:val="center"/>
        <w:rPr>
          <w:rFonts w:ascii="Arial Narrow" w:hAnsi="Arial Narrow"/>
          <w:b/>
          <w:color w:val="0000CC"/>
          <w:u w:val="single"/>
        </w:rPr>
      </w:pPr>
      <w:r w:rsidRPr="00182CDF">
        <w:rPr>
          <w:rFonts w:ascii="Arial Narrow" w:hAnsi="Arial Narrow"/>
          <w:b/>
        </w:rPr>
        <w:t>ANEXO N°</w:t>
      </w:r>
      <w:r w:rsidR="00BC4786">
        <w:rPr>
          <w:rFonts w:ascii="Arial Narrow" w:hAnsi="Arial Narrow"/>
          <w:b/>
        </w:rPr>
        <w:t xml:space="preserve"> </w:t>
      </w:r>
      <w:r w:rsidRPr="00182CDF">
        <w:rPr>
          <w:rFonts w:ascii="Arial Narrow" w:hAnsi="Arial Narrow"/>
          <w:b/>
        </w:rPr>
        <w:t>1: PROGRAMACIÓN DE LA DISTRIBUCIÓN</w:t>
      </w:r>
      <w:r w:rsidRPr="00182CDF">
        <w:rPr>
          <w:rFonts w:ascii="Arial Narrow" w:hAnsi="Arial Narrow"/>
        </w:rPr>
        <w:t xml:space="preserve">  </w:t>
      </w:r>
      <w:r w:rsidR="00EB5E6D" w:rsidRPr="00EB5E6D">
        <w:rPr>
          <w:rFonts w:ascii="Arial Narrow" w:hAnsi="Arial Narrow"/>
          <w:b/>
          <w:color w:val="0000CC"/>
          <w:highlight w:val="yellow"/>
          <w:u w:val="single"/>
        </w:rPr>
        <w:t>(OBLIGATORIO)</w:t>
      </w:r>
    </w:p>
    <w:p w14:paraId="261F13AA" w14:textId="77777777" w:rsidR="00916CCB" w:rsidRDefault="00916CCB" w:rsidP="00E03091">
      <w:pPr>
        <w:spacing w:after="0" w:line="240" w:lineRule="auto"/>
        <w:jc w:val="center"/>
        <w:rPr>
          <w:rFonts w:ascii="Arial Narrow" w:hAnsi="Arial Narrow"/>
        </w:rPr>
      </w:pPr>
    </w:p>
    <w:p w14:paraId="11422DA3" w14:textId="77777777" w:rsidR="00E03091" w:rsidRPr="00D01AD4" w:rsidRDefault="00E03091" w:rsidP="00E03091">
      <w:pPr>
        <w:spacing w:after="0" w:line="240" w:lineRule="auto"/>
        <w:rPr>
          <w:rFonts w:ascii="Arial Narrow" w:hAnsi="Arial Narrow"/>
        </w:rPr>
      </w:pPr>
    </w:p>
    <w:tbl>
      <w:tblPr>
        <w:tblStyle w:val="Tablaconcuadrcula"/>
        <w:tblW w:w="11199" w:type="dxa"/>
        <w:tblInd w:w="-1281" w:type="dxa"/>
        <w:tblLayout w:type="fixed"/>
        <w:tblLook w:val="04A0" w:firstRow="1" w:lastRow="0" w:firstColumn="1" w:lastColumn="0" w:noHBand="0" w:noVBand="1"/>
      </w:tblPr>
      <w:tblGrid>
        <w:gridCol w:w="991"/>
        <w:gridCol w:w="710"/>
        <w:gridCol w:w="567"/>
        <w:gridCol w:w="708"/>
        <w:gridCol w:w="851"/>
        <w:gridCol w:w="850"/>
        <w:gridCol w:w="993"/>
        <w:gridCol w:w="568"/>
        <w:gridCol w:w="567"/>
        <w:gridCol w:w="708"/>
        <w:gridCol w:w="567"/>
        <w:gridCol w:w="709"/>
        <w:gridCol w:w="567"/>
        <w:gridCol w:w="284"/>
        <w:gridCol w:w="283"/>
        <w:gridCol w:w="709"/>
        <w:gridCol w:w="567"/>
      </w:tblGrid>
      <w:tr w:rsidR="000D0552" w:rsidRPr="00916CCB" w14:paraId="24B1107D" w14:textId="77777777" w:rsidTr="00182CDF">
        <w:trPr>
          <w:trHeight w:val="278"/>
        </w:trPr>
        <w:tc>
          <w:tcPr>
            <w:tcW w:w="991" w:type="dxa"/>
            <w:vMerge w:val="restart"/>
            <w:shd w:val="clear" w:color="auto" w:fill="F2F2F2" w:themeFill="background1" w:themeFillShade="F2"/>
            <w:vAlign w:val="center"/>
          </w:tcPr>
          <w:p w14:paraId="32DD87A1" w14:textId="77777777" w:rsidR="000D0552" w:rsidRPr="00916CCB" w:rsidRDefault="000D0552" w:rsidP="000D0552">
            <w:pPr>
              <w:jc w:val="center"/>
              <w:rPr>
                <w:rFonts w:ascii="Arial Narrow" w:hAnsi="Arial Narrow" w:cs="Arial"/>
                <w:b/>
                <w:sz w:val="12"/>
                <w:szCs w:val="12"/>
              </w:rPr>
            </w:pPr>
            <w:r w:rsidRPr="00916CCB">
              <w:rPr>
                <w:rFonts w:ascii="Arial Narrow" w:hAnsi="Arial Narrow" w:cs="Arial"/>
                <w:b/>
                <w:sz w:val="12"/>
                <w:szCs w:val="12"/>
              </w:rPr>
              <w:t>Departamento</w:t>
            </w:r>
          </w:p>
        </w:tc>
        <w:tc>
          <w:tcPr>
            <w:tcW w:w="710" w:type="dxa"/>
            <w:vMerge w:val="restart"/>
            <w:shd w:val="clear" w:color="auto" w:fill="F2F2F2" w:themeFill="background1" w:themeFillShade="F2"/>
            <w:vAlign w:val="center"/>
          </w:tcPr>
          <w:p w14:paraId="77A8F4EA" w14:textId="77777777" w:rsidR="000D0552" w:rsidRPr="00916CCB" w:rsidRDefault="000D0552" w:rsidP="000D0552">
            <w:pPr>
              <w:jc w:val="center"/>
              <w:rPr>
                <w:rFonts w:ascii="Arial Narrow" w:hAnsi="Arial Narrow" w:cs="Arial"/>
                <w:b/>
                <w:sz w:val="12"/>
                <w:szCs w:val="12"/>
              </w:rPr>
            </w:pPr>
            <w:r w:rsidRPr="00916CCB">
              <w:rPr>
                <w:rFonts w:ascii="Arial Narrow" w:hAnsi="Arial Narrow" w:cs="Arial"/>
                <w:b/>
                <w:sz w:val="12"/>
                <w:szCs w:val="12"/>
              </w:rPr>
              <w:t>Provincia</w:t>
            </w:r>
          </w:p>
        </w:tc>
        <w:tc>
          <w:tcPr>
            <w:tcW w:w="567" w:type="dxa"/>
            <w:vMerge w:val="restart"/>
            <w:shd w:val="clear" w:color="auto" w:fill="F2F2F2" w:themeFill="background1" w:themeFillShade="F2"/>
            <w:vAlign w:val="center"/>
          </w:tcPr>
          <w:p w14:paraId="27C8B583" w14:textId="77777777" w:rsidR="000D0552" w:rsidRPr="00916CCB" w:rsidRDefault="000D0552" w:rsidP="000D0552">
            <w:pPr>
              <w:jc w:val="center"/>
              <w:rPr>
                <w:rFonts w:ascii="Arial Narrow" w:hAnsi="Arial Narrow" w:cs="Arial"/>
                <w:b/>
                <w:sz w:val="12"/>
                <w:szCs w:val="12"/>
              </w:rPr>
            </w:pPr>
            <w:r w:rsidRPr="00916CCB">
              <w:rPr>
                <w:rFonts w:ascii="Arial Narrow" w:hAnsi="Arial Narrow" w:cs="Arial"/>
                <w:b/>
                <w:sz w:val="12"/>
                <w:szCs w:val="12"/>
              </w:rPr>
              <w:t>Distrito</w:t>
            </w:r>
          </w:p>
        </w:tc>
        <w:tc>
          <w:tcPr>
            <w:tcW w:w="708" w:type="dxa"/>
            <w:vMerge w:val="restart"/>
            <w:shd w:val="clear" w:color="auto" w:fill="F2F2F2" w:themeFill="background1" w:themeFillShade="F2"/>
            <w:vAlign w:val="center"/>
          </w:tcPr>
          <w:p w14:paraId="59E829D8" w14:textId="77777777" w:rsidR="000D0552" w:rsidRPr="00916CCB" w:rsidRDefault="000D0552" w:rsidP="000D0552">
            <w:pPr>
              <w:jc w:val="center"/>
              <w:rPr>
                <w:rFonts w:ascii="Arial Narrow" w:hAnsi="Arial Narrow" w:cs="Arial"/>
                <w:b/>
                <w:sz w:val="12"/>
                <w:szCs w:val="12"/>
              </w:rPr>
            </w:pPr>
            <w:r w:rsidRPr="00916CCB">
              <w:rPr>
                <w:rFonts w:ascii="Arial Narrow" w:hAnsi="Arial Narrow" w:cs="Arial"/>
                <w:b/>
                <w:sz w:val="12"/>
                <w:szCs w:val="12"/>
              </w:rPr>
              <w:t>Código Modular</w:t>
            </w:r>
          </w:p>
        </w:tc>
        <w:tc>
          <w:tcPr>
            <w:tcW w:w="851" w:type="dxa"/>
            <w:vMerge w:val="restart"/>
            <w:shd w:val="clear" w:color="auto" w:fill="F2F2F2" w:themeFill="background1" w:themeFillShade="F2"/>
            <w:vAlign w:val="center"/>
          </w:tcPr>
          <w:p w14:paraId="3A9A39B5" w14:textId="77777777" w:rsidR="000D0552" w:rsidRPr="00916CCB" w:rsidRDefault="000D0552" w:rsidP="000D0552">
            <w:pPr>
              <w:jc w:val="center"/>
              <w:rPr>
                <w:rFonts w:ascii="Arial Narrow" w:hAnsi="Arial Narrow" w:cs="Arial"/>
                <w:b/>
                <w:sz w:val="12"/>
                <w:szCs w:val="12"/>
              </w:rPr>
            </w:pPr>
            <w:r w:rsidRPr="00916CCB">
              <w:rPr>
                <w:rFonts w:ascii="Arial Narrow" w:hAnsi="Arial Narrow" w:cs="Arial"/>
                <w:b/>
                <w:sz w:val="12"/>
                <w:szCs w:val="12"/>
              </w:rPr>
              <w:t>Código de Local</w:t>
            </w:r>
          </w:p>
        </w:tc>
        <w:tc>
          <w:tcPr>
            <w:tcW w:w="850" w:type="dxa"/>
            <w:vMerge w:val="restart"/>
            <w:shd w:val="clear" w:color="auto" w:fill="F2F2F2" w:themeFill="background1" w:themeFillShade="F2"/>
            <w:vAlign w:val="center"/>
          </w:tcPr>
          <w:p w14:paraId="49A4A05B" w14:textId="77777777" w:rsidR="000D0552" w:rsidRPr="00916CCB" w:rsidRDefault="000D0552" w:rsidP="000D0552">
            <w:pPr>
              <w:jc w:val="center"/>
              <w:rPr>
                <w:rFonts w:ascii="Arial Narrow" w:hAnsi="Arial Narrow" w:cs="Arial"/>
                <w:b/>
                <w:sz w:val="12"/>
                <w:szCs w:val="12"/>
              </w:rPr>
            </w:pPr>
            <w:r w:rsidRPr="00916CCB">
              <w:rPr>
                <w:rFonts w:ascii="Arial Narrow" w:hAnsi="Arial Narrow" w:cs="Arial"/>
                <w:b/>
                <w:sz w:val="12"/>
                <w:szCs w:val="12"/>
              </w:rPr>
              <w:t>Nombre de la IIEE</w:t>
            </w:r>
          </w:p>
        </w:tc>
        <w:tc>
          <w:tcPr>
            <w:tcW w:w="993" w:type="dxa"/>
            <w:vMerge w:val="restart"/>
            <w:shd w:val="clear" w:color="auto" w:fill="F2F2F2" w:themeFill="background1" w:themeFillShade="F2"/>
            <w:vAlign w:val="center"/>
          </w:tcPr>
          <w:p w14:paraId="7A413BCA" w14:textId="77777777" w:rsidR="000D0552" w:rsidRPr="00182CDF" w:rsidRDefault="000D0552" w:rsidP="000D0552">
            <w:pPr>
              <w:jc w:val="center"/>
              <w:rPr>
                <w:rFonts w:ascii="Arial Narrow" w:hAnsi="Arial Narrow" w:cs="Arial"/>
                <w:b/>
                <w:sz w:val="12"/>
                <w:szCs w:val="12"/>
              </w:rPr>
            </w:pPr>
            <w:r w:rsidRPr="00182CDF">
              <w:rPr>
                <w:rFonts w:ascii="Arial Narrow" w:hAnsi="Arial Narrow" w:cs="Arial"/>
                <w:b/>
                <w:sz w:val="12"/>
                <w:szCs w:val="12"/>
              </w:rPr>
              <w:t xml:space="preserve">Nombre de </w:t>
            </w:r>
          </w:p>
          <w:p w14:paraId="4BA8A776" w14:textId="339FAD8B" w:rsidR="000D0552" w:rsidRPr="00182CDF" w:rsidRDefault="000D0552" w:rsidP="000D0552">
            <w:pPr>
              <w:jc w:val="center"/>
              <w:rPr>
                <w:rFonts w:ascii="Arial Narrow" w:hAnsi="Arial Narrow" w:cs="Arial"/>
                <w:b/>
                <w:sz w:val="12"/>
                <w:szCs w:val="12"/>
              </w:rPr>
            </w:pPr>
            <w:r w:rsidRPr="00182CDF">
              <w:rPr>
                <w:rFonts w:ascii="Arial Narrow" w:hAnsi="Arial Narrow" w:cs="Arial"/>
                <w:b/>
                <w:sz w:val="12"/>
                <w:szCs w:val="12"/>
              </w:rPr>
              <w:t>Responsable de Recepción material</w:t>
            </w:r>
          </w:p>
        </w:tc>
        <w:tc>
          <w:tcPr>
            <w:tcW w:w="568" w:type="dxa"/>
            <w:vMerge w:val="restart"/>
            <w:shd w:val="clear" w:color="auto" w:fill="F2F2F2" w:themeFill="background1" w:themeFillShade="F2"/>
            <w:vAlign w:val="center"/>
          </w:tcPr>
          <w:p w14:paraId="3AF5C02D" w14:textId="4CBDF87B" w:rsidR="000D0552" w:rsidRPr="00182CDF" w:rsidRDefault="000D0552" w:rsidP="000D0552">
            <w:pPr>
              <w:jc w:val="center"/>
              <w:rPr>
                <w:rFonts w:ascii="Arial Narrow" w:hAnsi="Arial Narrow" w:cs="Arial"/>
                <w:b/>
                <w:sz w:val="12"/>
                <w:szCs w:val="12"/>
              </w:rPr>
            </w:pPr>
            <w:r w:rsidRPr="00182CDF">
              <w:rPr>
                <w:rFonts w:ascii="Arial Narrow" w:hAnsi="Arial Narrow" w:cs="Arial"/>
                <w:b/>
                <w:sz w:val="12"/>
                <w:szCs w:val="12"/>
              </w:rPr>
              <w:t>Dirección de la I.E</w:t>
            </w:r>
          </w:p>
        </w:tc>
        <w:tc>
          <w:tcPr>
            <w:tcW w:w="567" w:type="dxa"/>
            <w:vMerge w:val="restart"/>
            <w:shd w:val="clear" w:color="auto" w:fill="F2F2F2" w:themeFill="background1" w:themeFillShade="F2"/>
            <w:vAlign w:val="center"/>
          </w:tcPr>
          <w:p w14:paraId="202D42FE" w14:textId="3D69FEDC" w:rsidR="000D0552" w:rsidRPr="00182CDF" w:rsidRDefault="000D0552" w:rsidP="000D0552">
            <w:pPr>
              <w:jc w:val="center"/>
              <w:rPr>
                <w:rFonts w:ascii="Arial Narrow" w:hAnsi="Arial Narrow" w:cs="Arial"/>
                <w:b/>
                <w:sz w:val="12"/>
                <w:szCs w:val="12"/>
              </w:rPr>
            </w:pPr>
            <w:r w:rsidRPr="00182CDF">
              <w:rPr>
                <w:rFonts w:ascii="Arial Narrow" w:hAnsi="Arial Narrow" w:cs="Arial"/>
                <w:b/>
                <w:sz w:val="12"/>
                <w:szCs w:val="12"/>
              </w:rPr>
              <w:t>Referencia</w:t>
            </w:r>
          </w:p>
        </w:tc>
        <w:tc>
          <w:tcPr>
            <w:tcW w:w="3118" w:type="dxa"/>
            <w:gridSpan w:val="6"/>
            <w:shd w:val="clear" w:color="auto" w:fill="F2F2F2" w:themeFill="background1" w:themeFillShade="F2"/>
            <w:vAlign w:val="center"/>
          </w:tcPr>
          <w:p w14:paraId="732B2090" w14:textId="237BF88A" w:rsidR="000D0552" w:rsidRPr="00182CDF" w:rsidRDefault="000D0552" w:rsidP="000D0552">
            <w:pPr>
              <w:jc w:val="center"/>
              <w:rPr>
                <w:rFonts w:ascii="Arial Narrow" w:hAnsi="Arial Narrow" w:cs="Arial"/>
                <w:b/>
                <w:sz w:val="12"/>
                <w:szCs w:val="12"/>
              </w:rPr>
            </w:pPr>
            <w:r w:rsidRPr="00182CDF">
              <w:rPr>
                <w:rFonts w:ascii="Arial Narrow" w:hAnsi="Arial Narrow" w:cs="Arial"/>
                <w:b/>
                <w:sz w:val="12"/>
                <w:szCs w:val="12"/>
              </w:rPr>
              <w:t>Nombre/ tipo de material</w:t>
            </w:r>
          </w:p>
        </w:tc>
        <w:tc>
          <w:tcPr>
            <w:tcW w:w="709" w:type="dxa"/>
            <w:vMerge w:val="restart"/>
            <w:shd w:val="clear" w:color="auto" w:fill="F2F2F2" w:themeFill="background1" w:themeFillShade="F2"/>
            <w:vAlign w:val="center"/>
          </w:tcPr>
          <w:p w14:paraId="5421AFD8" w14:textId="77777777" w:rsidR="000D0552" w:rsidRPr="00182CDF" w:rsidRDefault="000D0552" w:rsidP="000D0552">
            <w:pPr>
              <w:jc w:val="center"/>
              <w:rPr>
                <w:rFonts w:ascii="Arial Narrow" w:hAnsi="Arial Narrow" w:cs="Arial"/>
                <w:b/>
                <w:sz w:val="12"/>
                <w:szCs w:val="12"/>
              </w:rPr>
            </w:pPr>
            <w:r w:rsidRPr="00182CDF">
              <w:rPr>
                <w:rFonts w:ascii="Arial Narrow" w:hAnsi="Arial Narrow" w:cs="Arial"/>
                <w:b/>
                <w:sz w:val="12"/>
                <w:szCs w:val="12"/>
              </w:rPr>
              <w:t>Cantidad</w:t>
            </w:r>
          </w:p>
          <w:p w14:paraId="02738F81" w14:textId="2B63DD84" w:rsidR="000D0552" w:rsidRPr="00182CDF" w:rsidRDefault="000D0552" w:rsidP="000D0552">
            <w:pPr>
              <w:jc w:val="center"/>
              <w:rPr>
                <w:rFonts w:ascii="Arial Narrow" w:hAnsi="Arial Narrow" w:cs="Arial"/>
                <w:b/>
                <w:sz w:val="12"/>
                <w:szCs w:val="12"/>
              </w:rPr>
            </w:pPr>
            <w:r w:rsidRPr="00182CDF">
              <w:rPr>
                <w:rFonts w:ascii="Arial Narrow" w:hAnsi="Arial Narrow" w:cs="Arial"/>
                <w:b/>
                <w:sz w:val="12"/>
                <w:szCs w:val="12"/>
              </w:rPr>
              <w:t>Total</w:t>
            </w:r>
          </w:p>
        </w:tc>
        <w:tc>
          <w:tcPr>
            <w:tcW w:w="567" w:type="dxa"/>
            <w:vMerge w:val="restart"/>
            <w:shd w:val="clear" w:color="auto" w:fill="F2F2F2" w:themeFill="background1" w:themeFillShade="F2"/>
            <w:vAlign w:val="center"/>
          </w:tcPr>
          <w:p w14:paraId="3135E7F2" w14:textId="77777777" w:rsidR="000D0552" w:rsidRPr="00182CDF" w:rsidRDefault="000D0552" w:rsidP="000D0552">
            <w:pPr>
              <w:jc w:val="center"/>
              <w:rPr>
                <w:rFonts w:ascii="Arial Narrow" w:hAnsi="Arial Narrow" w:cs="Arial"/>
                <w:b/>
                <w:sz w:val="12"/>
                <w:szCs w:val="12"/>
              </w:rPr>
            </w:pPr>
            <w:r w:rsidRPr="00182CDF">
              <w:rPr>
                <w:rFonts w:ascii="Arial Narrow" w:hAnsi="Arial Narrow" w:cs="Arial"/>
                <w:b/>
                <w:sz w:val="12"/>
                <w:szCs w:val="12"/>
              </w:rPr>
              <w:t>Peso</w:t>
            </w:r>
          </w:p>
          <w:p w14:paraId="2654F7BF" w14:textId="7C100454" w:rsidR="000D0552" w:rsidRPr="00182CDF" w:rsidRDefault="000D0552" w:rsidP="000D0552">
            <w:pPr>
              <w:jc w:val="center"/>
              <w:rPr>
                <w:rFonts w:ascii="Arial Narrow" w:hAnsi="Arial Narrow" w:cs="Arial"/>
                <w:b/>
                <w:sz w:val="12"/>
                <w:szCs w:val="12"/>
              </w:rPr>
            </w:pPr>
            <w:r w:rsidRPr="00182CDF">
              <w:rPr>
                <w:rFonts w:ascii="Arial Narrow" w:hAnsi="Arial Narrow" w:cs="Arial"/>
                <w:b/>
                <w:sz w:val="12"/>
                <w:szCs w:val="12"/>
              </w:rPr>
              <w:t>Total</w:t>
            </w:r>
          </w:p>
        </w:tc>
      </w:tr>
      <w:tr w:rsidR="000D0552" w:rsidRPr="00916CCB" w14:paraId="01E8377B" w14:textId="77777777" w:rsidTr="00182CDF">
        <w:trPr>
          <w:trHeight w:val="143"/>
        </w:trPr>
        <w:tc>
          <w:tcPr>
            <w:tcW w:w="991" w:type="dxa"/>
            <w:vMerge/>
            <w:shd w:val="clear" w:color="auto" w:fill="F2F2F2" w:themeFill="background1" w:themeFillShade="F2"/>
            <w:vAlign w:val="center"/>
          </w:tcPr>
          <w:p w14:paraId="4857D5A8" w14:textId="77777777" w:rsidR="000D0552" w:rsidRPr="00916CCB" w:rsidRDefault="000D0552" w:rsidP="000D0552">
            <w:pPr>
              <w:jc w:val="center"/>
              <w:rPr>
                <w:rFonts w:ascii="Arial Narrow" w:hAnsi="Arial Narrow" w:cs="Arial"/>
                <w:b/>
                <w:sz w:val="12"/>
                <w:szCs w:val="12"/>
              </w:rPr>
            </w:pPr>
          </w:p>
        </w:tc>
        <w:tc>
          <w:tcPr>
            <w:tcW w:w="710" w:type="dxa"/>
            <w:vMerge/>
            <w:shd w:val="clear" w:color="auto" w:fill="F2F2F2" w:themeFill="background1" w:themeFillShade="F2"/>
            <w:vAlign w:val="center"/>
          </w:tcPr>
          <w:p w14:paraId="6CAC6878" w14:textId="77777777" w:rsidR="000D0552" w:rsidRPr="00916CCB" w:rsidRDefault="000D0552" w:rsidP="000D0552">
            <w:pPr>
              <w:jc w:val="center"/>
              <w:rPr>
                <w:rFonts w:ascii="Arial Narrow" w:hAnsi="Arial Narrow" w:cs="Arial"/>
                <w:b/>
                <w:sz w:val="12"/>
                <w:szCs w:val="12"/>
              </w:rPr>
            </w:pPr>
          </w:p>
        </w:tc>
        <w:tc>
          <w:tcPr>
            <w:tcW w:w="567" w:type="dxa"/>
            <w:vMerge/>
            <w:shd w:val="clear" w:color="auto" w:fill="F2F2F2" w:themeFill="background1" w:themeFillShade="F2"/>
            <w:vAlign w:val="center"/>
          </w:tcPr>
          <w:p w14:paraId="2D30A6A7" w14:textId="77777777" w:rsidR="000D0552" w:rsidRPr="00916CCB" w:rsidRDefault="000D0552" w:rsidP="000D0552">
            <w:pPr>
              <w:jc w:val="center"/>
              <w:rPr>
                <w:rFonts w:ascii="Arial Narrow" w:hAnsi="Arial Narrow" w:cs="Arial"/>
                <w:b/>
                <w:sz w:val="12"/>
                <w:szCs w:val="12"/>
              </w:rPr>
            </w:pPr>
          </w:p>
        </w:tc>
        <w:tc>
          <w:tcPr>
            <w:tcW w:w="708" w:type="dxa"/>
            <w:vMerge/>
            <w:shd w:val="clear" w:color="auto" w:fill="F2F2F2" w:themeFill="background1" w:themeFillShade="F2"/>
            <w:vAlign w:val="center"/>
          </w:tcPr>
          <w:p w14:paraId="3E760D3D" w14:textId="77777777" w:rsidR="000D0552" w:rsidRPr="00916CCB" w:rsidRDefault="000D0552" w:rsidP="000D0552">
            <w:pPr>
              <w:jc w:val="center"/>
              <w:rPr>
                <w:rFonts w:ascii="Arial Narrow" w:hAnsi="Arial Narrow" w:cs="Arial"/>
                <w:b/>
                <w:sz w:val="12"/>
                <w:szCs w:val="12"/>
              </w:rPr>
            </w:pPr>
          </w:p>
        </w:tc>
        <w:tc>
          <w:tcPr>
            <w:tcW w:w="851" w:type="dxa"/>
            <w:vMerge/>
            <w:shd w:val="clear" w:color="auto" w:fill="F2F2F2" w:themeFill="background1" w:themeFillShade="F2"/>
            <w:vAlign w:val="center"/>
          </w:tcPr>
          <w:p w14:paraId="51E6BC51" w14:textId="77777777" w:rsidR="000D0552" w:rsidRPr="00916CCB" w:rsidRDefault="000D0552" w:rsidP="000D0552">
            <w:pPr>
              <w:jc w:val="center"/>
              <w:rPr>
                <w:rFonts w:ascii="Arial Narrow" w:hAnsi="Arial Narrow" w:cs="Arial"/>
                <w:b/>
                <w:sz w:val="12"/>
                <w:szCs w:val="12"/>
              </w:rPr>
            </w:pPr>
          </w:p>
        </w:tc>
        <w:tc>
          <w:tcPr>
            <w:tcW w:w="850" w:type="dxa"/>
            <w:vMerge/>
            <w:shd w:val="clear" w:color="auto" w:fill="F2F2F2" w:themeFill="background1" w:themeFillShade="F2"/>
            <w:vAlign w:val="center"/>
          </w:tcPr>
          <w:p w14:paraId="1BD3637E" w14:textId="77777777" w:rsidR="000D0552" w:rsidRPr="00916CCB" w:rsidRDefault="000D0552" w:rsidP="000D0552">
            <w:pPr>
              <w:jc w:val="center"/>
              <w:rPr>
                <w:rFonts w:ascii="Arial Narrow" w:hAnsi="Arial Narrow" w:cs="Arial"/>
                <w:b/>
                <w:sz w:val="12"/>
                <w:szCs w:val="12"/>
              </w:rPr>
            </w:pPr>
          </w:p>
        </w:tc>
        <w:tc>
          <w:tcPr>
            <w:tcW w:w="993" w:type="dxa"/>
            <w:vMerge/>
            <w:shd w:val="clear" w:color="auto" w:fill="F2F2F2" w:themeFill="background1" w:themeFillShade="F2"/>
            <w:vAlign w:val="center"/>
          </w:tcPr>
          <w:p w14:paraId="179C9A1D" w14:textId="77777777" w:rsidR="000D0552" w:rsidRPr="00182CDF" w:rsidRDefault="000D0552" w:rsidP="000D0552">
            <w:pPr>
              <w:jc w:val="center"/>
              <w:rPr>
                <w:rFonts w:ascii="Arial Narrow" w:hAnsi="Arial Narrow" w:cs="Arial"/>
                <w:b/>
                <w:sz w:val="12"/>
                <w:szCs w:val="12"/>
              </w:rPr>
            </w:pPr>
          </w:p>
        </w:tc>
        <w:tc>
          <w:tcPr>
            <w:tcW w:w="568" w:type="dxa"/>
            <w:vMerge/>
            <w:shd w:val="clear" w:color="auto" w:fill="F2F2F2" w:themeFill="background1" w:themeFillShade="F2"/>
          </w:tcPr>
          <w:p w14:paraId="538FD9F2" w14:textId="77777777" w:rsidR="000D0552" w:rsidRPr="00182CDF" w:rsidRDefault="000D0552" w:rsidP="000D0552">
            <w:pPr>
              <w:jc w:val="center"/>
              <w:rPr>
                <w:rFonts w:ascii="Arial Narrow" w:hAnsi="Arial Narrow" w:cs="Arial"/>
                <w:b/>
                <w:sz w:val="12"/>
                <w:szCs w:val="12"/>
              </w:rPr>
            </w:pPr>
          </w:p>
        </w:tc>
        <w:tc>
          <w:tcPr>
            <w:tcW w:w="567" w:type="dxa"/>
            <w:vMerge/>
            <w:shd w:val="clear" w:color="auto" w:fill="F2F2F2" w:themeFill="background1" w:themeFillShade="F2"/>
            <w:vAlign w:val="center"/>
          </w:tcPr>
          <w:p w14:paraId="6DD10CFE" w14:textId="00DA58DD" w:rsidR="000D0552" w:rsidRPr="00182CDF" w:rsidRDefault="000D0552" w:rsidP="000D0552">
            <w:pPr>
              <w:jc w:val="center"/>
              <w:rPr>
                <w:rFonts w:ascii="Arial Narrow" w:hAnsi="Arial Narrow" w:cs="Arial"/>
                <w:b/>
                <w:sz w:val="12"/>
                <w:szCs w:val="12"/>
              </w:rPr>
            </w:pPr>
          </w:p>
        </w:tc>
        <w:tc>
          <w:tcPr>
            <w:tcW w:w="1275" w:type="dxa"/>
            <w:gridSpan w:val="2"/>
            <w:shd w:val="clear" w:color="auto" w:fill="F2F2F2" w:themeFill="background1" w:themeFillShade="F2"/>
            <w:vAlign w:val="center"/>
          </w:tcPr>
          <w:p w14:paraId="46DF88CA" w14:textId="65FA86F2" w:rsidR="000D0552" w:rsidRPr="00182CDF" w:rsidRDefault="000D0552" w:rsidP="000D0552">
            <w:pPr>
              <w:jc w:val="center"/>
              <w:rPr>
                <w:rFonts w:ascii="Arial Narrow" w:hAnsi="Arial Narrow" w:cs="Arial"/>
                <w:b/>
                <w:sz w:val="12"/>
                <w:szCs w:val="12"/>
              </w:rPr>
            </w:pPr>
            <w:proofErr w:type="spellStart"/>
            <w:r w:rsidRPr="00182CDF">
              <w:rPr>
                <w:rFonts w:ascii="Arial Narrow" w:hAnsi="Arial Narrow" w:cs="Arial"/>
                <w:b/>
                <w:sz w:val="12"/>
                <w:szCs w:val="12"/>
              </w:rPr>
              <w:t>Item</w:t>
            </w:r>
            <w:proofErr w:type="spellEnd"/>
            <w:r w:rsidRPr="00182CDF">
              <w:rPr>
                <w:rFonts w:ascii="Arial Narrow" w:hAnsi="Arial Narrow" w:cs="Arial"/>
                <w:b/>
                <w:sz w:val="12"/>
                <w:szCs w:val="12"/>
              </w:rPr>
              <w:t xml:space="preserve"> 1: …</w:t>
            </w:r>
          </w:p>
        </w:tc>
        <w:tc>
          <w:tcPr>
            <w:tcW w:w="1276" w:type="dxa"/>
            <w:gridSpan w:val="2"/>
            <w:shd w:val="clear" w:color="auto" w:fill="F2F2F2" w:themeFill="background1" w:themeFillShade="F2"/>
            <w:vAlign w:val="center"/>
          </w:tcPr>
          <w:p w14:paraId="07EC70E6" w14:textId="5717D053" w:rsidR="000D0552" w:rsidRPr="00182CDF" w:rsidRDefault="000D0552" w:rsidP="000D0552">
            <w:pPr>
              <w:jc w:val="center"/>
              <w:rPr>
                <w:rFonts w:ascii="Arial Narrow" w:hAnsi="Arial Narrow" w:cs="Arial"/>
                <w:b/>
                <w:sz w:val="12"/>
                <w:szCs w:val="12"/>
              </w:rPr>
            </w:pPr>
            <w:proofErr w:type="spellStart"/>
            <w:r w:rsidRPr="00182CDF">
              <w:rPr>
                <w:rFonts w:ascii="Arial Narrow" w:hAnsi="Arial Narrow" w:cs="Arial"/>
                <w:b/>
                <w:sz w:val="12"/>
                <w:szCs w:val="12"/>
              </w:rPr>
              <w:t>Item</w:t>
            </w:r>
            <w:proofErr w:type="spellEnd"/>
            <w:r w:rsidRPr="00182CDF">
              <w:rPr>
                <w:rFonts w:ascii="Arial Narrow" w:hAnsi="Arial Narrow" w:cs="Arial"/>
                <w:b/>
                <w:sz w:val="12"/>
                <w:szCs w:val="12"/>
              </w:rPr>
              <w:t xml:space="preserve"> 2: ..</w:t>
            </w:r>
          </w:p>
        </w:tc>
        <w:tc>
          <w:tcPr>
            <w:tcW w:w="567" w:type="dxa"/>
            <w:gridSpan w:val="2"/>
            <w:shd w:val="clear" w:color="auto" w:fill="F2F2F2" w:themeFill="background1" w:themeFillShade="F2"/>
            <w:vAlign w:val="center"/>
          </w:tcPr>
          <w:p w14:paraId="3B8F046D" w14:textId="3AFC78BC" w:rsidR="000D0552" w:rsidRPr="00182CDF" w:rsidRDefault="000D0552" w:rsidP="000D0552">
            <w:pPr>
              <w:jc w:val="center"/>
              <w:rPr>
                <w:rFonts w:ascii="Arial Narrow" w:hAnsi="Arial Narrow" w:cs="Arial"/>
                <w:b/>
                <w:sz w:val="12"/>
                <w:szCs w:val="12"/>
              </w:rPr>
            </w:pPr>
            <w:r w:rsidRPr="00182CDF">
              <w:rPr>
                <w:rFonts w:ascii="Arial Narrow" w:hAnsi="Arial Narrow" w:cs="Arial"/>
                <w:b/>
                <w:sz w:val="12"/>
                <w:szCs w:val="12"/>
              </w:rPr>
              <w:t>….</w:t>
            </w:r>
          </w:p>
        </w:tc>
        <w:tc>
          <w:tcPr>
            <w:tcW w:w="709" w:type="dxa"/>
            <w:vMerge/>
            <w:shd w:val="clear" w:color="auto" w:fill="F2F2F2" w:themeFill="background1" w:themeFillShade="F2"/>
            <w:vAlign w:val="center"/>
          </w:tcPr>
          <w:p w14:paraId="55D1F1F4" w14:textId="588D309E" w:rsidR="000D0552" w:rsidRPr="00182CDF" w:rsidRDefault="000D0552" w:rsidP="000D0552">
            <w:pPr>
              <w:jc w:val="center"/>
              <w:rPr>
                <w:rFonts w:ascii="Arial Narrow" w:hAnsi="Arial Narrow" w:cs="Arial"/>
                <w:b/>
                <w:sz w:val="12"/>
                <w:szCs w:val="12"/>
              </w:rPr>
            </w:pPr>
          </w:p>
        </w:tc>
        <w:tc>
          <w:tcPr>
            <w:tcW w:w="567" w:type="dxa"/>
            <w:vMerge/>
            <w:shd w:val="clear" w:color="auto" w:fill="F2F2F2" w:themeFill="background1" w:themeFillShade="F2"/>
            <w:vAlign w:val="center"/>
          </w:tcPr>
          <w:p w14:paraId="723BF9BA" w14:textId="77777777" w:rsidR="000D0552" w:rsidRPr="00182CDF" w:rsidRDefault="000D0552" w:rsidP="000D0552">
            <w:pPr>
              <w:jc w:val="center"/>
              <w:rPr>
                <w:rFonts w:ascii="Arial Narrow" w:hAnsi="Arial Narrow" w:cs="Arial"/>
                <w:b/>
                <w:sz w:val="12"/>
                <w:szCs w:val="12"/>
              </w:rPr>
            </w:pPr>
          </w:p>
        </w:tc>
      </w:tr>
      <w:tr w:rsidR="00FD627F" w:rsidRPr="00916CCB" w14:paraId="227E7052" w14:textId="77777777" w:rsidTr="000D0552">
        <w:trPr>
          <w:trHeight w:val="142"/>
        </w:trPr>
        <w:tc>
          <w:tcPr>
            <w:tcW w:w="991" w:type="dxa"/>
            <w:vMerge/>
            <w:shd w:val="clear" w:color="auto" w:fill="F2F2F2" w:themeFill="background1" w:themeFillShade="F2"/>
            <w:vAlign w:val="center"/>
          </w:tcPr>
          <w:p w14:paraId="428D63F4" w14:textId="77777777" w:rsidR="000D0552" w:rsidRPr="00916CCB" w:rsidRDefault="000D0552" w:rsidP="000D0552">
            <w:pPr>
              <w:jc w:val="center"/>
              <w:rPr>
                <w:rFonts w:ascii="Arial Narrow" w:hAnsi="Arial Narrow" w:cs="Arial"/>
                <w:b/>
                <w:sz w:val="12"/>
                <w:szCs w:val="12"/>
              </w:rPr>
            </w:pPr>
          </w:p>
        </w:tc>
        <w:tc>
          <w:tcPr>
            <w:tcW w:w="710" w:type="dxa"/>
            <w:vMerge/>
            <w:shd w:val="clear" w:color="auto" w:fill="F2F2F2" w:themeFill="background1" w:themeFillShade="F2"/>
            <w:vAlign w:val="center"/>
          </w:tcPr>
          <w:p w14:paraId="45406334" w14:textId="77777777" w:rsidR="000D0552" w:rsidRPr="00916CCB" w:rsidRDefault="000D0552" w:rsidP="000D0552">
            <w:pPr>
              <w:jc w:val="center"/>
              <w:rPr>
                <w:rFonts w:ascii="Arial Narrow" w:hAnsi="Arial Narrow" w:cs="Arial"/>
                <w:b/>
                <w:sz w:val="12"/>
                <w:szCs w:val="12"/>
              </w:rPr>
            </w:pPr>
          </w:p>
        </w:tc>
        <w:tc>
          <w:tcPr>
            <w:tcW w:w="567" w:type="dxa"/>
            <w:vMerge/>
            <w:shd w:val="clear" w:color="auto" w:fill="F2F2F2" w:themeFill="background1" w:themeFillShade="F2"/>
            <w:vAlign w:val="center"/>
          </w:tcPr>
          <w:p w14:paraId="522A9A61" w14:textId="77777777" w:rsidR="000D0552" w:rsidRPr="00916CCB" w:rsidRDefault="000D0552" w:rsidP="000D0552">
            <w:pPr>
              <w:jc w:val="center"/>
              <w:rPr>
                <w:rFonts w:ascii="Arial Narrow" w:hAnsi="Arial Narrow" w:cs="Arial"/>
                <w:b/>
                <w:sz w:val="12"/>
                <w:szCs w:val="12"/>
              </w:rPr>
            </w:pPr>
          </w:p>
        </w:tc>
        <w:tc>
          <w:tcPr>
            <w:tcW w:w="708" w:type="dxa"/>
            <w:vMerge/>
            <w:shd w:val="clear" w:color="auto" w:fill="F2F2F2" w:themeFill="background1" w:themeFillShade="F2"/>
            <w:vAlign w:val="center"/>
          </w:tcPr>
          <w:p w14:paraId="477168EF" w14:textId="77777777" w:rsidR="000D0552" w:rsidRPr="00916CCB" w:rsidRDefault="000D0552" w:rsidP="000D0552">
            <w:pPr>
              <w:jc w:val="center"/>
              <w:rPr>
                <w:rFonts w:ascii="Arial Narrow" w:hAnsi="Arial Narrow" w:cs="Arial"/>
                <w:b/>
                <w:sz w:val="12"/>
                <w:szCs w:val="12"/>
              </w:rPr>
            </w:pPr>
          </w:p>
        </w:tc>
        <w:tc>
          <w:tcPr>
            <w:tcW w:w="851" w:type="dxa"/>
            <w:vMerge/>
            <w:shd w:val="clear" w:color="auto" w:fill="F2F2F2" w:themeFill="background1" w:themeFillShade="F2"/>
            <w:vAlign w:val="center"/>
          </w:tcPr>
          <w:p w14:paraId="64D36FAA" w14:textId="77777777" w:rsidR="000D0552" w:rsidRPr="00916CCB" w:rsidRDefault="000D0552" w:rsidP="000D0552">
            <w:pPr>
              <w:jc w:val="center"/>
              <w:rPr>
                <w:rFonts w:ascii="Arial Narrow" w:hAnsi="Arial Narrow" w:cs="Arial"/>
                <w:b/>
                <w:sz w:val="12"/>
                <w:szCs w:val="12"/>
              </w:rPr>
            </w:pPr>
          </w:p>
        </w:tc>
        <w:tc>
          <w:tcPr>
            <w:tcW w:w="850" w:type="dxa"/>
            <w:vMerge/>
            <w:shd w:val="clear" w:color="auto" w:fill="F2F2F2" w:themeFill="background1" w:themeFillShade="F2"/>
            <w:vAlign w:val="center"/>
          </w:tcPr>
          <w:p w14:paraId="1E6FBA9B" w14:textId="77777777" w:rsidR="000D0552" w:rsidRPr="00916CCB" w:rsidRDefault="000D0552" w:rsidP="000D0552">
            <w:pPr>
              <w:jc w:val="center"/>
              <w:rPr>
                <w:rFonts w:ascii="Arial Narrow" w:hAnsi="Arial Narrow" w:cs="Arial"/>
                <w:b/>
                <w:sz w:val="12"/>
                <w:szCs w:val="12"/>
              </w:rPr>
            </w:pPr>
          </w:p>
        </w:tc>
        <w:tc>
          <w:tcPr>
            <w:tcW w:w="993" w:type="dxa"/>
            <w:vMerge/>
            <w:shd w:val="clear" w:color="auto" w:fill="F2F2F2" w:themeFill="background1" w:themeFillShade="F2"/>
            <w:vAlign w:val="center"/>
          </w:tcPr>
          <w:p w14:paraId="3F568AB9" w14:textId="77777777" w:rsidR="000D0552" w:rsidRPr="00182CDF" w:rsidRDefault="000D0552" w:rsidP="000D0552">
            <w:pPr>
              <w:jc w:val="center"/>
              <w:rPr>
                <w:rFonts w:ascii="Arial Narrow" w:hAnsi="Arial Narrow" w:cs="Arial"/>
                <w:b/>
                <w:sz w:val="12"/>
                <w:szCs w:val="12"/>
              </w:rPr>
            </w:pPr>
          </w:p>
        </w:tc>
        <w:tc>
          <w:tcPr>
            <w:tcW w:w="568" w:type="dxa"/>
            <w:vMerge/>
            <w:shd w:val="clear" w:color="auto" w:fill="F2F2F2" w:themeFill="background1" w:themeFillShade="F2"/>
          </w:tcPr>
          <w:p w14:paraId="7C9551D3" w14:textId="77777777" w:rsidR="000D0552" w:rsidRPr="00182CDF" w:rsidRDefault="000D0552" w:rsidP="000D0552">
            <w:pPr>
              <w:jc w:val="center"/>
              <w:rPr>
                <w:rFonts w:ascii="Arial Narrow" w:hAnsi="Arial Narrow" w:cs="Arial"/>
                <w:b/>
                <w:sz w:val="12"/>
                <w:szCs w:val="12"/>
              </w:rPr>
            </w:pPr>
          </w:p>
        </w:tc>
        <w:tc>
          <w:tcPr>
            <w:tcW w:w="567" w:type="dxa"/>
            <w:vMerge/>
            <w:shd w:val="clear" w:color="auto" w:fill="F2F2F2" w:themeFill="background1" w:themeFillShade="F2"/>
            <w:vAlign w:val="center"/>
          </w:tcPr>
          <w:p w14:paraId="7614C0CF" w14:textId="50A8F394" w:rsidR="000D0552" w:rsidRPr="00182CDF" w:rsidRDefault="000D0552" w:rsidP="000D0552">
            <w:pPr>
              <w:jc w:val="center"/>
              <w:rPr>
                <w:rFonts w:ascii="Arial Narrow" w:hAnsi="Arial Narrow" w:cs="Arial"/>
                <w:b/>
                <w:sz w:val="12"/>
                <w:szCs w:val="12"/>
              </w:rPr>
            </w:pPr>
          </w:p>
        </w:tc>
        <w:tc>
          <w:tcPr>
            <w:tcW w:w="708" w:type="dxa"/>
            <w:shd w:val="clear" w:color="auto" w:fill="F2F2F2" w:themeFill="background1" w:themeFillShade="F2"/>
            <w:vAlign w:val="center"/>
          </w:tcPr>
          <w:p w14:paraId="2D237CEC" w14:textId="479FD4E5" w:rsidR="000D0552" w:rsidRPr="00182CDF" w:rsidRDefault="000D0552" w:rsidP="000D0552">
            <w:pPr>
              <w:jc w:val="center"/>
              <w:rPr>
                <w:rFonts w:ascii="Arial Narrow" w:hAnsi="Arial Narrow" w:cs="Arial"/>
                <w:b/>
                <w:sz w:val="12"/>
                <w:szCs w:val="12"/>
              </w:rPr>
            </w:pPr>
            <w:r w:rsidRPr="00182CDF">
              <w:rPr>
                <w:rFonts w:ascii="Arial Narrow" w:hAnsi="Arial Narrow" w:cs="Arial"/>
                <w:b/>
                <w:sz w:val="12"/>
                <w:szCs w:val="12"/>
              </w:rPr>
              <w:t>Cantidad</w:t>
            </w:r>
          </w:p>
        </w:tc>
        <w:tc>
          <w:tcPr>
            <w:tcW w:w="567" w:type="dxa"/>
            <w:shd w:val="clear" w:color="auto" w:fill="F2F2F2" w:themeFill="background1" w:themeFillShade="F2"/>
            <w:vAlign w:val="center"/>
          </w:tcPr>
          <w:p w14:paraId="457C24ED" w14:textId="59B73FBD" w:rsidR="000D0552" w:rsidRPr="00182CDF" w:rsidRDefault="000D0552" w:rsidP="000D0552">
            <w:pPr>
              <w:jc w:val="center"/>
              <w:rPr>
                <w:rFonts w:ascii="Arial Narrow" w:hAnsi="Arial Narrow" w:cs="Arial"/>
                <w:b/>
                <w:sz w:val="12"/>
                <w:szCs w:val="12"/>
              </w:rPr>
            </w:pPr>
            <w:r w:rsidRPr="00182CDF">
              <w:rPr>
                <w:rFonts w:ascii="Arial Narrow" w:hAnsi="Arial Narrow" w:cs="Arial"/>
                <w:b/>
                <w:sz w:val="12"/>
                <w:szCs w:val="12"/>
              </w:rPr>
              <w:t>Peso</w:t>
            </w:r>
          </w:p>
        </w:tc>
        <w:tc>
          <w:tcPr>
            <w:tcW w:w="709" w:type="dxa"/>
            <w:shd w:val="clear" w:color="auto" w:fill="F2F2F2" w:themeFill="background1" w:themeFillShade="F2"/>
            <w:vAlign w:val="center"/>
          </w:tcPr>
          <w:p w14:paraId="46A184F8" w14:textId="66151ABD" w:rsidR="000D0552" w:rsidRPr="00182CDF" w:rsidRDefault="000D0552" w:rsidP="000D0552">
            <w:pPr>
              <w:jc w:val="center"/>
              <w:rPr>
                <w:rFonts w:ascii="Arial Narrow" w:hAnsi="Arial Narrow" w:cs="Arial"/>
                <w:b/>
                <w:sz w:val="12"/>
                <w:szCs w:val="12"/>
              </w:rPr>
            </w:pPr>
            <w:r w:rsidRPr="00182CDF">
              <w:rPr>
                <w:rFonts w:ascii="Arial Narrow" w:hAnsi="Arial Narrow" w:cs="Arial"/>
                <w:b/>
                <w:sz w:val="12"/>
                <w:szCs w:val="12"/>
              </w:rPr>
              <w:t>Cantidad</w:t>
            </w:r>
          </w:p>
        </w:tc>
        <w:tc>
          <w:tcPr>
            <w:tcW w:w="567" w:type="dxa"/>
            <w:shd w:val="clear" w:color="auto" w:fill="F2F2F2" w:themeFill="background1" w:themeFillShade="F2"/>
            <w:vAlign w:val="center"/>
          </w:tcPr>
          <w:p w14:paraId="1535AABB" w14:textId="52AF9FC6" w:rsidR="000D0552" w:rsidRPr="00182CDF" w:rsidRDefault="000D0552" w:rsidP="000D0552">
            <w:pPr>
              <w:jc w:val="center"/>
              <w:rPr>
                <w:rFonts w:ascii="Arial Narrow" w:hAnsi="Arial Narrow" w:cs="Arial"/>
                <w:b/>
                <w:sz w:val="12"/>
                <w:szCs w:val="12"/>
              </w:rPr>
            </w:pPr>
            <w:r w:rsidRPr="00182CDF">
              <w:rPr>
                <w:rFonts w:ascii="Arial Narrow" w:hAnsi="Arial Narrow" w:cs="Arial"/>
                <w:b/>
                <w:sz w:val="12"/>
                <w:szCs w:val="12"/>
              </w:rPr>
              <w:t>Peso</w:t>
            </w:r>
          </w:p>
        </w:tc>
        <w:tc>
          <w:tcPr>
            <w:tcW w:w="284" w:type="dxa"/>
            <w:shd w:val="clear" w:color="auto" w:fill="F2F2F2" w:themeFill="background1" w:themeFillShade="F2"/>
          </w:tcPr>
          <w:p w14:paraId="31EBF80C" w14:textId="77777777" w:rsidR="000D0552" w:rsidRPr="00182CDF" w:rsidRDefault="000D0552" w:rsidP="000D0552">
            <w:pPr>
              <w:jc w:val="center"/>
              <w:rPr>
                <w:rFonts w:ascii="Arial Narrow" w:hAnsi="Arial Narrow" w:cs="Arial"/>
                <w:b/>
                <w:sz w:val="12"/>
                <w:szCs w:val="12"/>
              </w:rPr>
            </w:pPr>
          </w:p>
        </w:tc>
        <w:tc>
          <w:tcPr>
            <w:tcW w:w="283" w:type="dxa"/>
            <w:shd w:val="clear" w:color="auto" w:fill="F2F2F2" w:themeFill="background1" w:themeFillShade="F2"/>
          </w:tcPr>
          <w:p w14:paraId="1D888187" w14:textId="44B01394" w:rsidR="000D0552" w:rsidRPr="00182CDF" w:rsidRDefault="000D0552" w:rsidP="000D0552">
            <w:pPr>
              <w:jc w:val="center"/>
              <w:rPr>
                <w:rFonts w:ascii="Arial Narrow" w:hAnsi="Arial Narrow" w:cs="Arial"/>
                <w:b/>
                <w:sz w:val="12"/>
                <w:szCs w:val="12"/>
              </w:rPr>
            </w:pPr>
          </w:p>
        </w:tc>
        <w:tc>
          <w:tcPr>
            <w:tcW w:w="709" w:type="dxa"/>
            <w:vMerge/>
            <w:shd w:val="clear" w:color="auto" w:fill="F2F2F2" w:themeFill="background1" w:themeFillShade="F2"/>
            <w:vAlign w:val="center"/>
          </w:tcPr>
          <w:p w14:paraId="46E38034" w14:textId="78A99A11" w:rsidR="000D0552" w:rsidRPr="00182CDF" w:rsidRDefault="000D0552" w:rsidP="000D0552">
            <w:pPr>
              <w:jc w:val="center"/>
              <w:rPr>
                <w:rFonts w:ascii="Arial Narrow" w:hAnsi="Arial Narrow" w:cs="Arial"/>
                <w:b/>
                <w:sz w:val="12"/>
                <w:szCs w:val="12"/>
              </w:rPr>
            </w:pPr>
          </w:p>
        </w:tc>
        <w:tc>
          <w:tcPr>
            <w:tcW w:w="567" w:type="dxa"/>
            <w:vMerge/>
            <w:shd w:val="clear" w:color="auto" w:fill="F2F2F2" w:themeFill="background1" w:themeFillShade="F2"/>
            <w:vAlign w:val="center"/>
          </w:tcPr>
          <w:p w14:paraId="20BA348B" w14:textId="77777777" w:rsidR="000D0552" w:rsidRPr="00182CDF" w:rsidRDefault="000D0552" w:rsidP="000D0552">
            <w:pPr>
              <w:jc w:val="center"/>
              <w:rPr>
                <w:rFonts w:ascii="Arial Narrow" w:hAnsi="Arial Narrow" w:cs="Arial"/>
                <w:b/>
                <w:sz w:val="12"/>
                <w:szCs w:val="12"/>
              </w:rPr>
            </w:pPr>
          </w:p>
        </w:tc>
      </w:tr>
      <w:tr w:rsidR="000D0552" w:rsidRPr="00916CCB" w14:paraId="38602927" w14:textId="77777777" w:rsidTr="00182CDF">
        <w:tc>
          <w:tcPr>
            <w:tcW w:w="991" w:type="dxa"/>
          </w:tcPr>
          <w:p w14:paraId="37D25B6F" w14:textId="77777777" w:rsidR="000D0552" w:rsidRPr="00916CCB" w:rsidRDefault="000D0552" w:rsidP="000D0552">
            <w:pPr>
              <w:rPr>
                <w:rFonts w:ascii="Arial Narrow" w:hAnsi="Arial Narrow" w:cs="Arial"/>
                <w:sz w:val="12"/>
                <w:szCs w:val="12"/>
              </w:rPr>
            </w:pPr>
          </w:p>
        </w:tc>
        <w:tc>
          <w:tcPr>
            <w:tcW w:w="710" w:type="dxa"/>
          </w:tcPr>
          <w:p w14:paraId="1C0A8ADE" w14:textId="77777777" w:rsidR="000D0552" w:rsidRPr="00916CCB" w:rsidRDefault="000D0552" w:rsidP="000D0552">
            <w:pPr>
              <w:rPr>
                <w:rFonts w:ascii="Arial Narrow" w:hAnsi="Arial Narrow" w:cs="Arial"/>
                <w:sz w:val="12"/>
                <w:szCs w:val="12"/>
              </w:rPr>
            </w:pPr>
          </w:p>
        </w:tc>
        <w:tc>
          <w:tcPr>
            <w:tcW w:w="567" w:type="dxa"/>
          </w:tcPr>
          <w:p w14:paraId="5B7E1C72" w14:textId="77777777" w:rsidR="000D0552" w:rsidRPr="00916CCB" w:rsidRDefault="000D0552" w:rsidP="000D0552">
            <w:pPr>
              <w:rPr>
                <w:rFonts w:ascii="Arial Narrow" w:hAnsi="Arial Narrow" w:cs="Arial"/>
                <w:sz w:val="12"/>
                <w:szCs w:val="12"/>
              </w:rPr>
            </w:pPr>
          </w:p>
        </w:tc>
        <w:tc>
          <w:tcPr>
            <w:tcW w:w="708" w:type="dxa"/>
          </w:tcPr>
          <w:p w14:paraId="10162B4A" w14:textId="77777777" w:rsidR="000D0552" w:rsidRPr="00916CCB" w:rsidRDefault="000D0552" w:rsidP="000D0552">
            <w:pPr>
              <w:rPr>
                <w:rFonts w:ascii="Arial Narrow" w:hAnsi="Arial Narrow" w:cs="Arial"/>
                <w:sz w:val="12"/>
                <w:szCs w:val="12"/>
              </w:rPr>
            </w:pPr>
          </w:p>
        </w:tc>
        <w:tc>
          <w:tcPr>
            <w:tcW w:w="851" w:type="dxa"/>
          </w:tcPr>
          <w:p w14:paraId="3D87829C" w14:textId="77777777" w:rsidR="000D0552" w:rsidRPr="00916CCB" w:rsidRDefault="000D0552" w:rsidP="000D0552">
            <w:pPr>
              <w:rPr>
                <w:rFonts w:ascii="Arial Narrow" w:hAnsi="Arial Narrow" w:cs="Arial"/>
                <w:sz w:val="12"/>
                <w:szCs w:val="12"/>
              </w:rPr>
            </w:pPr>
          </w:p>
        </w:tc>
        <w:tc>
          <w:tcPr>
            <w:tcW w:w="850" w:type="dxa"/>
          </w:tcPr>
          <w:p w14:paraId="12AA7484" w14:textId="77777777" w:rsidR="000D0552" w:rsidRPr="00916CCB" w:rsidRDefault="000D0552" w:rsidP="000D0552">
            <w:pPr>
              <w:rPr>
                <w:rFonts w:ascii="Arial Narrow" w:hAnsi="Arial Narrow" w:cs="Arial"/>
                <w:sz w:val="12"/>
                <w:szCs w:val="12"/>
              </w:rPr>
            </w:pPr>
          </w:p>
        </w:tc>
        <w:tc>
          <w:tcPr>
            <w:tcW w:w="993" w:type="dxa"/>
          </w:tcPr>
          <w:p w14:paraId="30449743" w14:textId="77777777" w:rsidR="000D0552" w:rsidRPr="00182CDF" w:rsidRDefault="000D0552" w:rsidP="000D0552">
            <w:pPr>
              <w:rPr>
                <w:rFonts w:ascii="Arial Narrow" w:hAnsi="Arial Narrow" w:cs="Arial"/>
                <w:sz w:val="12"/>
                <w:szCs w:val="12"/>
              </w:rPr>
            </w:pPr>
          </w:p>
        </w:tc>
        <w:tc>
          <w:tcPr>
            <w:tcW w:w="568" w:type="dxa"/>
          </w:tcPr>
          <w:p w14:paraId="14907CF3" w14:textId="77777777" w:rsidR="000D0552" w:rsidRPr="00182CDF" w:rsidRDefault="000D0552" w:rsidP="000D0552">
            <w:pPr>
              <w:rPr>
                <w:rFonts w:ascii="Arial Narrow" w:hAnsi="Arial Narrow" w:cs="Arial"/>
                <w:sz w:val="12"/>
                <w:szCs w:val="12"/>
              </w:rPr>
            </w:pPr>
          </w:p>
        </w:tc>
        <w:tc>
          <w:tcPr>
            <w:tcW w:w="567" w:type="dxa"/>
          </w:tcPr>
          <w:p w14:paraId="526BBEBA" w14:textId="0770FC6C" w:rsidR="000D0552" w:rsidRPr="00182CDF" w:rsidRDefault="000D0552" w:rsidP="000D0552">
            <w:pPr>
              <w:rPr>
                <w:rFonts w:ascii="Arial Narrow" w:hAnsi="Arial Narrow" w:cs="Arial"/>
                <w:sz w:val="12"/>
                <w:szCs w:val="12"/>
              </w:rPr>
            </w:pPr>
          </w:p>
        </w:tc>
        <w:tc>
          <w:tcPr>
            <w:tcW w:w="708" w:type="dxa"/>
            <w:shd w:val="clear" w:color="auto" w:fill="F2F2F2" w:themeFill="background1" w:themeFillShade="F2"/>
          </w:tcPr>
          <w:p w14:paraId="215CAA2B" w14:textId="77777777" w:rsidR="000D0552" w:rsidRPr="00182CDF" w:rsidRDefault="000D0552" w:rsidP="000D0552">
            <w:pPr>
              <w:rPr>
                <w:rFonts w:ascii="Arial Narrow" w:hAnsi="Arial Narrow" w:cs="Arial"/>
                <w:sz w:val="12"/>
                <w:szCs w:val="12"/>
              </w:rPr>
            </w:pPr>
          </w:p>
        </w:tc>
        <w:tc>
          <w:tcPr>
            <w:tcW w:w="567" w:type="dxa"/>
            <w:shd w:val="clear" w:color="auto" w:fill="F2F2F2" w:themeFill="background1" w:themeFillShade="F2"/>
          </w:tcPr>
          <w:p w14:paraId="7AF8FC39" w14:textId="77777777" w:rsidR="000D0552" w:rsidRPr="00182CDF" w:rsidRDefault="000D0552" w:rsidP="000D0552">
            <w:pPr>
              <w:rPr>
                <w:rFonts w:ascii="Arial Narrow" w:hAnsi="Arial Narrow" w:cs="Arial"/>
                <w:sz w:val="12"/>
                <w:szCs w:val="12"/>
              </w:rPr>
            </w:pPr>
          </w:p>
        </w:tc>
        <w:tc>
          <w:tcPr>
            <w:tcW w:w="709" w:type="dxa"/>
            <w:shd w:val="clear" w:color="auto" w:fill="F2F2F2" w:themeFill="background1" w:themeFillShade="F2"/>
          </w:tcPr>
          <w:p w14:paraId="3CF11749" w14:textId="77777777" w:rsidR="000D0552" w:rsidRPr="00182CDF" w:rsidRDefault="000D0552" w:rsidP="000D0552">
            <w:pPr>
              <w:rPr>
                <w:rFonts w:ascii="Arial Narrow" w:hAnsi="Arial Narrow" w:cs="Arial"/>
                <w:sz w:val="12"/>
                <w:szCs w:val="12"/>
              </w:rPr>
            </w:pPr>
          </w:p>
        </w:tc>
        <w:tc>
          <w:tcPr>
            <w:tcW w:w="567" w:type="dxa"/>
            <w:shd w:val="clear" w:color="auto" w:fill="F2F2F2" w:themeFill="background1" w:themeFillShade="F2"/>
          </w:tcPr>
          <w:p w14:paraId="0A80DA2A" w14:textId="283C0370" w:rsidR="000D0552" w:rsidRPr="00182CDF" w:rsidRDefault="000D0552" w:rsidP="000D0552">
            <w:pPr>
              <w:rPr>
                <w:rFonts w:ascii="Arial Narrow" w:hAnsi="Arial Narrow" w:cs="Arial"/>
                <w:sz w:val="12"/>
                <w:szCs w:val="12"/>
              </w:rPr>
            </w:pPr>
          </w:p>
        </w:tc>
        <w:tc>
          <w:tcPr>
            <w:tcW w:w="284" w:type="dxa"/>
            <w:shd w:val="clear" w:color="auto" w:fill="F2F2F2" w:themeFill="background1" w:themeFillShade="F2"/>
          </w:tcPr>
          <w:p w14:paraId="6C81A551" w14:textId="77777777" w:rsidR="000D0552" w:rsidRPr="00182CDF" w:rsidRDefault="000D0552" w:rsidP="000D0552">
            <w:pPr>
              <w:rPr>
                <w:rFonts w:ascii="Arial Narrow" w:hAnsi="Arial Narrow" w:cs="Arial"/>
                <w:sz w:val="12"/>
                <w:szCs w:val="12"/>
              </w:rPr>
            </w:pPr>
          </w:p>
        </w:tc>
        <w:tc>
          <w:tcPr>
            <w:tcW w:w="283" w:type="dxa"/>
            <w:shd w:val="clear" w:color="auto" w:fill="F2F2F2" w:themeFill="background1" w:themeFillShade="F2"/>
          </w:tcPr>
          <w:p w14:paraId="123CA351" w14:textId="0D1B5467" w:rsidR="000D0552" w:rsidRPr="00182CDF" w:rsidRDefault="000D0552" w:rsidP="000D0552">
            <w:pPr>
              <w:rPr>
                <w:rFonts w:ascii="Arial Narrow" w:hAnsi="Arial Narrow" w:cs="Arial"/>
                <w:sz w:val="12"/>
                <w:szCs w:val="12"/>
              </w:rPr>
            </w:pPr>
          </w:p>
        </w:tc>
        <w:tc>
          <w:tcPr>
            <w:tcW w:w="709" w:type="dxa"/>
          </w:tcPr>
          <w:p w14:paraId="46C40648" w14:textId="18DDDB8E" w:rsidR="000D0552" w:rsidRPr="00182CDF" w:rsidRDefault="000D0552" w:rsidP="000D0552">
            <w:pPr>
              <w:rPr>
                <w:rFonts w:ascii="Arial Narrow" w:hAnsi="Arial Narrow" w:cs="Arial"/>
                <w:sz w:val="12"/>
                <w:szCs w:val="12"/>
              </w:rPr>
            </w:pPr>
          </w:p>
        </w:tc>
        <w:tc>
          <w:tcPr>
            <w:tcW w:w="567" w:type="dxa"/>
          </w:tcPr>
          <w:p w14:paraId="6931D909" w14:textId="77777777" w:rsidR="000D0552" w:rsidRPr="00182CDF" w:rsidRDefault="000D0552" w:rsidP="000D0552">
            <w:pPr>
              <w:rPr>
                <w:rFonts w:ascii="Arial Narrow" w:hAnsi="Arial Narrow" w:cs="Arial"/>
                <w:sz w:val="12"/>
                <w:szCs w:val="12"/>
              </w:rPr>
            </w:pPr>
          </w:p>
        </w:tc>
      </w:tr>
      <w:tr w:rsidR="000D0552" w:rsidRPr="00916CCB" w14:paraId="3E3B9DC8" w14:textId="77777777" w:rsidTr="00182CDF">
        <w:tc>
          <w:tcPr>
            <w:tcW w:w="991" w:type="dxa"/>
          </w:tcPr>
          <w:p w14:paraId="5C1792CF" w14:textId="77777777" w:rsidR="000D0552" w:rsidRPr="00916CCB" w:rsidRDefault="000D0552" w:rsidP="000D0552">
            <w:pPr>
              <w:rPr>
                <w:rFonts w:ascii="Arial Narrow" w:hAnsi="Arial Narrow" w:cs="Arial"/>
                <w:sz w:val="12"/>
                <w:szCs w:val="12"/>
              </w:rPr>
            </w:pPr>
          </w:p>
        </w:tc>
        <w:tc>
          <w:tcPr>
            <w:tcW w:w="710" w:type="dxa"/>
          </w:tcPr>
          <w:p w14:paraId="0F6800A5" w14:textId="77777777" w:rsidR="000D0552" w:rsidRPr="00916CCB" w:rsidRDefault="000D0552" w:rsidP="000D0552">
            <w:pPr>
              <w:rPr>
                <w:rFonts w:ascii="Arial Narrow" w:hAnsi="Arial Narrow" w:cs="Arial"/>
                <w:sz w:val="12"/>
                <w:szCs w:val="12"/>
              </w:rPr>
            </w:pPr>
          </w:p>
        </w:tc>
        <w:tc>
          <w:tcPr>
            <w:tcW w:w="567" w:type="dxa"/>
          </w:tcPr>
          <w:p w14:paraId="23ED6D92" w14:textId="77777777" w:rsidR="000D0552" w:rsidRPr="00916CCB" w:rsidRDefault="000D0552" w:rsidP="000D0552">
            <w:pPr>
              <w:rPr>
                <w:rFonts w:ascii="Arial Narrow" w:hAnsi="Arial Narrow" w:cs="Arial"/>
                <w:sz w:val="12"/>
                <w:szCs w:val="12"/>
              </w:rPr>
            </w:pPr>
          </w:p>
        </w:tc>
        <w:tc>
          <w:tcPr>
            <w:tcW w:w="708" w:type="dxa"/>
          </w:tcPr>
          <w:p w14:paraId="66913348" w14:textId="77777777" w:rsidR="000D0552" w:rsidRPr="00916CCB" w:rsidRDefault="000D0552" w:rsidP="000D0552">
            <w:pPr>
              <w:rPr>
                <w:rFonts w:ascii="Arial Narrow" w:hAnsi="Arial Narrow" w:cs="Arial"/>
                <w:sz w:val="12"/>
                <w:szCs w:val="12"/>
              </w:rPr>
            </w:pPr>
          </w:p>
        </w:tc>
        <w:tc>
          <w:tcPr>
            <w:tcW w:w="851" w:type="dxa"/>
          </w:tcPr>
          <w:p w14:paraId="6B6948AA" w14:textId="77777777" w:rsidR="000D0552" w:rsidRPr="00916CCB" w:rsidRDefault="000D0552" w:rsidP="000D0552">
            <w:pPr>
              <w:rPr>
                <w:rFonts w:ascii="Arial Narrow" w:hAnsi="Arial Narrow" w:cs="Arial"/>
                <w:sz w:val="12"/>
                <w:szCs w:val="12"/>
              </w:rPr>
            </w:pPr>
          </w:p>
        </w:tc>
        <w:tc>
          <w:tcPr>
            <w:tcW w:w="850" w:type="dxa"/>
          </w:tcPr>
          <w:p w14:paraId="41159719" w14:textId="77777777" w:rsidR="000D0552" w:rsidRPr="00916CCB" w:rsidRDefault="000D0552" w:rsidP="000D0552">
            <w:pPr>
              <w:rPr>
                <w:rFonts w:ascii="Arial Narrow" w:hAnsi="Arial Narrow" w:cs="Arial"/>
                <w:sz w:val="12"/>
                <w:szCs w:val="12"/>
              </w:rPr>
            </w:pPr>
          </w:p>
        </w:tc>
        <w:tc>
          <w:tcPr>
            <w:tcW w:w="993" w:type="dxa"/>
          </w:tcPr>
          <w:p w14:paraId="74525EF0" w14:textId="77777777" w:rsidR="000D0552" w:rsidRPr="00916CCB" w:rsidRDefault="000D0552" w:rsidP="000D0552">
            <w:pPr>
              <w:rPr>
                <w:rFonts w:ascii="Arial Narrow" w:hAnsi="Arial Narrow" w:cs="Arial"/>
                <w:sz w:val="12"/>
                <w:szCs w:val="12"/>
              </w:rPr>
            </w:pPr>
          </w:p>
        </w:tc>
        <w:tc>
          <w:tcPr>
            <w:tcW w:w="568" w:type="dxa"/>
          </w:tcPr>
          <w:p w14:paraId="1D046F00" w14:textId="77777777" w:rsidR="000D0552" w:rsidRPr="00916CCB" w:rsidRDefault="000D0552" w:rsidP="000D0552">
            <w:pPr>
              <w:rPr>
                <w:rFonts w:ascii="Arial Narrow" w:hAnsi="Arial Narrow" w:cs="Arial"/>
                <w:sz w:val="12"/>
                <w:szCs w:val="12"/>
              </w:rPr>
            </w:pPr>
          </w:p>
        </w:tc>
        <w:tc>
          <w:tcPr>
            <w:tcW w:w="567" w:type="dxa"/>
          </w:tcPr>
          <w:p w14:paraId="17111A9F" w14:textId="06163539" w:rsidR="000D0552" w:rsidRPr="00916CCB" w:rsidRDefault="000D0552" w:rsidP="000D0552">
            <w:pPr>
              <w:rPr>
                <w:rFonts w:ascii="Arial Narrow" w:hAnsi="Arial Narrow" w:cs="Arial"/>
                <w:sz w:val="12"/>
                <w:szCs w:val="12"/>
              </w:rPr>
            </w:pPr>
          </w:p>
        </w:tc>
        <w:tc>
          <w:tcPr>
            <w:tcW w:w="708" w:type="dxa"/>
            <w:shd w:val="clear" w:color="auto" w:fill="F2F2F2" w:themeFill="background1" w:themeFillShade="F2"/>
          </w:tcPr>
          <w:p w14:paraId="4F5BAF55" w14:textId="77777777" w:rsidR="000D0552" w:rsidRPr="00916CCB" w:rsidRDefault="000D0552" w:rsidP="000D0552">
            <w:pPr>
              <w:rPr>
                <w:rFonts w:ascii="Arial Narrow" w:hAnsi="Arial Narrow" w:cs="Arial"/>
                <w:sz w:val="12"/>
                <w:szCs w:val="12"/>
              </w:rPr>
            </w:pPr>
          </w:p>
        </w:tc>
        <w:tc>
          <w:tcPr>
            <w:tcW w:w="567" w:type="dxa"/>
            <w:shd w:val="clear" w:color="auto" w:fill="F2F2F2" w:themeFill="background1" w:themeFillShade="F2"/>
          </w:tcPr>
          <w:p w14:paraId="0B6228F9" w14:textId="77777777" w:rsidR="000D0552" w:rsidRPr="00916CCB" w:rsidRDefault="000D0552" w:rsidP="000D0552">
            <w:pPr>
              <w:rPr>
                <w:rFonts w:ascii="Arial Narrow" w:hAnsi="Arial Narrow" w:cs="Arial"/>
                <w:sz w:val="12"/>
                <w:szCs w:val="12"/>
              </w:rPr>
            </w:pPr>
          </w:p>
        </w:tc>
        <w:tc>
          <w:tcPr>
            <w:tcW w:w="709" w:type="dxa"/>
            <w:shd w:val="clear" w:color="auto" w:fill="F2F2F2" w:themeFill="background1" w:themeFillShade="F2"/>
          </w:tcPr>
          <w:p w14:paraId="4FCA8ACF" w14:textId="77777777" w:rsidR="000D0552" w:rsidRPr="00916CCB" w:rsidRDefault="000D0552" w:rsidP="000D0552">
            <w:pPr>
              <w:rPr>
                <w:rFonts w:ascii="Arial Narrow" w:hAnsi="Arial Narrow" w:cs="Arial"/>
                <w:sz w:val="12"/>
                <w:szCs w:val="12"/>
              </w:rPr>
            </w:pPr>
          </w:p>
        </w:tc>
        <w:tc>
          <w:tcPr>
            <w:tcW w:w="567" w:type="dxa"/>
            <w:shd w:val="clear" w:color="auto" w:fill="F2F2F2" w:themeFill="background1" w:themeFillShade="F2"/>
          </w:tcPr>
          <w:p w14:paraId="0636FBF0" w14:textId="34B64401" w:rsidR="000D0552" w:rsidRPr="00916CCB" w:rsidRDefault="000D0552" w:rsidP="000D0552">
            <w:pPr>
              <w:rPr>
                <w:rFonts w:ascii="Arial Narrow" w:hAnsi="Arial Narrow" w:cs="Arial"/>
                <w:sz w:val="12"/>
                <w:szCs w:val="12"/>
              </w:rPr>
            </w:pPr>
          </w:p>
        </w:tc>
        <w:tc>
          <w:tcPr>
            <w:tcW w:w="284" w:type="dxa"/>
            <w:shd w:val="clear" w:color="auto" w:fill="F2F2F2" w:themeFill="background1" w:themeFillShade="F2"/>
          </w:tcPr>
          <w:p w14:paraId="52C29001" w14:textId="77777777" w:rsidR="000D0552" w:rsidRPr="00916CCB" w:rsidRDefault="000D0552" w:rsidP="000D0552">
            <w:pPr>
              <w:rPr>
                <w:rFonts w:ascii="Arial Narrow" w:hAnsi="Arial Narrow" w:cs="Arial"/>
                <w:sz w:val="12"/>
                <w:szCs w:val="12"/>
              </w:rPr>
            </w:pPr>
          </w:p>
        </w:tc>
        <w:tc>
          <w:tcPr>
            <w:tcW w:w="283" w:type="dxa"/>
            <w:shd w:val="clear" w:color="auto" w:fill="F2F2F2" w:themeFill="background1" w:themeFillShade="F2"/>
          </w:tcPr>
          <w:p w14:paraId="55EC2897" w14:textId="121BE23A" w:rsidR="000D0552" w:rsidRPr="00916CCB" w:rsidRDefault="000D0552" w:rsidP="000D0552">
            <w:pPr>
              <w:rPr>
                <w:rFonts w:ascii="Arial Narrow" w:hAnsi="Arial Narrow" w:cs="Arial"/>
                <w:sz w:val="12"/>
                <w:szCs w:val="12"/>
              </w:rPr>
            </w:pPr>
          </w:p>
        </w:tc>
        <w:tc>
          <w:tcPr>
            <w:tcW w:w="709" w:type="dxa"/>
          </w:tcPr>
          <w:p w14:paraId="746A2AD4" w14:textId="3B520DE7" w:rsidR="000D0552" w:rsidRPr="00916CCB" w:rsidRDefault="000D0552" w:rsidP="000D0552">
            <w:pPr>
              <w:rPr>
                <w:rFonts w:ascii="Arial Narrow" w:hAnsi="Arial Narrow" w:cs="Arial"/>
                <w:sz w:val="12"/>
                <w:szCs w:val="12"/>
              </w:rPr>
            </w:pPr>
          </w:p>
        </w:tc>
        <w:tc>
          <w:tcPr>
            <w:tcW w:w="567" w:type="dxa"/>
          </w:tcPr>
          <w:p w14:paraId="27FA0918" w14:textId="77777777" w:rsidR="000D0552" w:rsidRPr="00916CCB" w:rsidRDefault="000D0552" w:rsidP="000D0552">
            <w:pPr>
              <w:rPr>
                <w:rFonts w:ascii="Arial Narrow" w:hAnsi="Arial Narrow" w:cs="Arial"/>
                <w:sz w:val="12"/>
                <w:szCs w:val="12"/>
              </w:rPr>
            </w:pPr>
          </w:p>
        </w:tc>
      </w:tr>
      <w:tr w:rsidR="000D0552" w:rsidRPr="00916CCB" w14:paraId="64E88844" w14:textId="77777777" w:rsidTr="00182CDF">
        <w:tc>
          <w:tcPr>
            <w:tcW w:w="991" w:type="dxa"/>
          </w:tcPr>
          <w:p w14:paraId="1020E71D" w14:textId="77777777" w:rsidR="000D0552" w:rsidRPr="00916CCB" w:rsidRDefault="000D0552" w:rsidP="000D0552">
            <w:pPr>
              <w:rPr>
                <w:rFonts w:ascii="Arial Narrow" w:hAnsi="Arial Narrow" w:cs="Arial"/>
                <w:sz w:val="12"/>
                <w:szCs w:val="12"/>
              </w:rPr>
            </w:pPr>
          </w:p>
        </w:tc>
        <w:tc>
          <w:tcPr>
            <w:tcW w:w="710" w:type="dxa"/>
          </w:tcPr>
          <w:p w14:paraId="594EF4C3" w14:textId="77777777" w:rsidR="000D0552" w:rsidRPr="00916CCB" w:rsidRDefault="000D0552" w:rsidP="000D0552">
            <w:pPr>
              <w:rPr>
                <w:rFonts w:ascii="Arial Narrow" w:hAnsi="Arial Narrow" w:cs="Arial"/>
                <w:sz w:val="12"/>
                <w:szCs w:val="12"/>
              </w:rPr>
            </w:pPr>
          </w:p>
        </w:tc>
        <w:tc>
          <w:tcPr>
            <w:tcW w:w="567" w:type="dxa"/>
          </w:tcPr>
          <w:p w14:paraId="4510C3A4" w14:textId="77777777" w:rsidR="000D0552" w:rsidRPr="00916CCB" w:rsidRDefault="000D0552" w:rsidP="000D0552">
            <w:pPr>
              <w:rPr>
                <w:rFonts w:ascii="Arial Narrow" w:hAnsi="Arial Narrow" w:cs="Arial"/>
                <w:sz w:val="12"/>
                <w:szCs w:val="12"/>
              </w:rPr>
            </w:pPr>
          </w:p>
        </w:tc>
        <w:tc>
          <w:tcPr>
            <w:tcW w:w="708" w:type="dxa"/>
          </w:tcPr>
          <w:p w14:paraId="2F2E4C83" w14:textId="77777777" w:rsidR="000D0552" w:rsidRPr="00916CCB" w:rsidRDefault="000D0552" w:rsidP="000D0552">
            <w:pPr>
              <w:rPr>
                <w:rFonts w:ascii="Arial Narrow" w:hAnsi="Arial Narrow" w:cs="Arial"/>
                <w:sz w:val="12"/>
                <w:szCs w:val="12"/>
              </w:rPr>
            </w:pPr>
          </w:p>
        </w:tc>
        <w:tc>
          <w:tcPr>
            <w:tcW w:w="851" w:type="dxa"/>
          </w:tcPr>
          <w:p w14:paraId="1E3A0094" w14:textId="77777777" w:rsidR="000D0552" w:rsidRPr="00916CCB" w:rsidRDefault="000D0552" w:rsidP="000D0552">
            <w:pPr>
              <w:rPr>
                <w:rFonts w:ascii="Arial Narrow" w:hAnsi="Arial Narrow" w:cs="Arial"/>
                <w:sz w:val="12"/>
                <w:szCs w:val="12"/>
              </w:rPr>
            </w:pPr>
          </w:p>
        </w:tc>
        <w:tc>
          <w:tcPr>
            <w:tcW w:w="850" w:type="dxa"/>
          </w:tcPr>
          <w:p w14:paraId="3234F014" w14:textId="77777777" w:rsidR="000D0552" w:rsidRPr="00916CCB" w:rsidRDefault="000D0552" w:rsidP="000D0552">
            <w:pPr>
              <w:rPr>
                <w:rFonts w:ascii="Arial Narrow" w:hAnsi="Arial Narrow" w:cs="Arial"/>
                <w:sz w:val="12"/>
                <w:szCs w:val="12"/>
              </w:rPr>
            </w:pPr>
          </w:p>
        </w:tc>
        <w:tc>
          <w:tcPr>
            <w:tcW w:w="993" w:type="dxa"/>
          </w:tcPr>
          <w:p w14:paraId="33EAFF97" w14:textId="77777777" w:rsidR="000D0552" w:rsidRPr="00916CCB" w:rsidRDefault="000D0552" w:rsidP="000D0552">
            <w:pPr>
              <w:rPr>
                <w:rFonts w:ascii="Arial Narrow" w:hAnsi="Arial Narrow" w:cs="Arial"/>
                <w:sz w:val="12"/>
                <w:szCs w:val="12"/>
              </w:rPr>
            </w:pPr>
          </w:p>
        </w:tc>
        <w:tc>
          <w:tcPr>
            <w:tcW w:w="568" w:type="dxa"/>
          </w:tcPr>
          <w:p w14:paraId="33E9C365" w14:textId="77777777" w:rsidR="000D0552" w:rsidRPr="00916CCB" w:rsidRDefault="000D0552" w:rsidP="000D0552">
            <w:pPr>
              <w:rPr>
                <w:rFonts w:ascii="Arial Narrow" w:hAnsi="Arial Narrow" w:cs="Arial"/>
                <w:sz w:val="12"/>
                <w:szCs w:val="12"/>
              </w:rPr>
            </w:pPr>
          </w:p>
        </w:tc>
        <w:tc>
          <w:tcPr>
            <w:tcW w:w="567" w:type="dxa"/>
          </w:tcPr>
          <w:p w14:paraId="595C12E7" w14:textId="4E231BAE" w:rsidR="000D0552" w:rsidRPr="00916CCB" w:rsidRDefault="000D0552" w:rsidP="000D0552">
            <w:pPr>
              <w:rPr>
                <w:rFonts w:ascii="Arial Narrow" w:hAnsi="Arial Narrow" w:cs="Arial"/>
                <w:sz w:val="12"/>
                <w:szCs w:val="12"/>
              </w:rPr>
            </w:pPr>
          </w:p>
        </w:tc>
        <w:tc>
          <w:tcPr>
            <w:tcW w:w="708" w:type="dxa"/>
            <w:shd w:val="clear" w:color="auto" w:fill="F2F2F2" w:themeFill="background1" w:themeFillShade="F2"/>
          </w:tcPr>
          <w:p w14:paraId="14F44856" w14:textId="77777777" w:rsidR="000D0552" w:rsidRPr="00916CCB" w:rsidRDefault="000D0552" w:rsidP="000D0552">
            <w:pPr>
              <w:rPr>
                <w:rFonts w:ascii="Arial Narrow" w:hAnsi="Arial Narrow" w:cs="Arial"/>
                <w:sz w:val="12"/>
                <w:szCs w:val="12"/>
              </w:rPr>
            </w:pPr>
          </w:p>
        </w:tc>
        <w:tc>
          <w:tcPr>
            <w:tcW w:w="567" w:type="dxa"/>
            <w:shd w:val="clear" w:color="auto" w:fill="F2F2F2" w:themeFill="background1" w:themeFillShade="F2"/>
          </w:tcPr>
          <w:p w14:paraId="7A87D44B" w14:textId="77777777" w:rsidR="000D0552" w:rsidRPr="00916CCB" w:rsidRDefault="000D0552" w:rsidP="000D0552">
            <w:pPr>
              <w:rPr>
                <w:rFonts w:ascii="Arial Narrow" w:hAnsi="Arial Narrow" w:cs="Arial"/>
                <w:sz w:val="12"/>
                <w:szCs w:val="12"/>
              </w:rPr>
            </w:pPr>
          </w:p>
        </w:tc>
        <w:tc>
          <w:tcPr>
            <w:tcW w:w="709" w:type="dxa"/>
            <w:shd w:val="clear" w:color="auto" w:fill="F2F2F2" w:themeFill="background1" w:themeFillShade="F2"/>
          </w:tcPr>
          <w:p w14:paraId="47E84545" w14:textId="77777777" w:rsidR="000D0552" w:rsidRPr="00916CCB" w:rsidRDefault="000D0552" w:rsidP="000D0552">
            <w:pPr>
              <w:rPr>
                <w:rFonts w:ascii="Arial Narrow" w:hAnsi="Arial Narrow" w:cs="Arial"/>
                <w:sz w:val="12"/>
                <w:szCs w:val="12"/>
              </w:rPr>
            </w:pPr>
          </w:p>
        </w:tc>
        <w:tc>
          <w:tcPr>
            <w:tcW w:w="567" w:type="dxa"/>
            <w:shd w:val="clear" w:color="auto" w:fill="F2F2F2" w:themeFill="background1" w:themeFillShade="F2"/>
          </w:tcPr>
          <w:p w14:paraId="3C4E19F6" w14:textId="73A82730" w:rsidR="000D0552" w:rsidRPr="00916CCB" w:rsidRDefault="000D0552" w:rsidP="000D0552">
            <w:pPr>
              <w:rPr>
                <w:rFonts w:ascii="Arial Narrow" w:hAnsi="Arial Narrow" w:cs="Arial"/>
                <w:sz w:val="12"/>
                <w:szCs w:val="12"/>
              </w:rPr>
            </w:pPr>
          </w:p>
        </w:tc>
        <w:tc>
          <w:tcPr>
            <w:tcW w:w="284" w:type="dxa"/>
            <w:shd w:val="clear" w:color="auto" w:fill="F2F2F2" w:themeFill="background1" w:themeFillShade="F2"/>
          </w:tcPr>
          <w:p w14:paraId="09C97F0E" w14:textId="77777777" w:rsidR="000D0552" w:rsidRPr="00916CCB" w:rsidRDefault="000D0552" w:rsidP="000D0552">
            <w:pPr>
              <w:rPr>
                <w:rFonts w:ascii="Arial Narrow" w:hAnsi="Arial Narrow" w:cs="Arial"/>
                <w:sz w:val="12"/>
                <w:szCs w:val="12"/>
              </w:rPr>
            </w:pPr>
          </w:p>
        </w:tc>
        <w:tc>
          <w:tcPr>
            <w:tcW w:w="283" w:type="dxa"/>
            <w:shd w:val="clear" w:color="auto" w:fill="F2F2F2" w:themeFill="background1" w:themeFillShade="F2"/>
          </w:tcPr>
          <w:p w14:paraId="6308F91C" w14:textId="6E27D955" w:rsidR="000D0552" w:rsidRPr="00916CCB" w:rsidRDefault="000D0552" w:rsidP="000D0552">
            <w:pPr>
              <w:rPr>
                <w:rFonts w:ascii="Arial Narrow" w:hAnsi="Arial Narrow" w:cs="Arial"/>
                <w:sz w:val="12"/>
                <w:szCs w:val="12"/>
              </w:rPr>
            </w:pPr>
          </w:p>
        </w:tc>
        <w:tc>
          <w:tcPr>
            <w:tcW w:w="709" w:type="dxa"/>
          </w:tcPr>
          <w:p w14:paraId="02F5C2E2" w14:textId="5FDE023E" w:rsidR="000D0552" w:rsidRPr="00916CCB" w:rsidRDefault="000D0552" w:rsidP="000D0552">
            <w:pPr>
              <w:rPr>
                <w:rFonts w:ascii="Arial Narrow" w:hAnsi="Arial Narrow" w:cs="Arial"/>
                <w:sz w:val="12"/>
                <w:szCs w:val="12"/>
              </w:rPr>
            </w:pPr>
          </w:p>
        </w:tc>
        <w:tc>
          <w:tcPr>
            <w:tcW w:w="567" w:type="dxa"/>
          </w:tcPr>
          <w:p w14:paraId="294205E2" w14:textId="77777777" w:rsidR="000D0552" w:rsidRPr="00916CCB" w:rsidRDefault="000D0552" w:rsidP="000D0552">
            <w:pPr>
              <w:rPr>
                <w:rFonts w:ascii="Arial Narrow" w:hAnsi="Arial Narrow" w:cs="Arial"/>
                <w:sz w:val="12"/>
                <w:szCs w:val="12"/>
              </w:rPr>
            </w:pPr>
          </w:p>
        </w:tc>
      </w:tr>
      <w:tr w:rsidR="000D0552" w:rsidRPr="00916CCB" w14:paraId="18658140" w14:textId="77777777" w:rsidTr="00182CDF">
        <w:tc>
          <w:tcPr>
            <w:tcW w:w="991" w:type="dxa"/>
          </w:tcPr>
          <w:p w14:paraId="47C08F64" w14:textId="77777777" w:rsidR="000D0552" w:rsidRPr="00916CCB" w:rsidRDefault="000D0552" w:rsidP="000D0552">
            <w:pPr>
              <w:rPr>
                <w:rFonts w:ascii="Arial Narrow" w:hAnsi="Arial Narrow" w:cs="Arial"/>
                <w:sz w:val="12"/>
                <w:szCs w:val="12"/>
              </w:rPr>
            </w:pPr>
          </w:p>
        </w:tc>
        <w:tc>
          <w:tcPr>
            <w:tcW w:w="710" w:type="dxa"/>
          </w:tcPr>
          <w:p w14:paraId="4149BE61" w14:textId="77777777" w:rsidR="000D0552" w:rsidRPr="00916CCB" w:rsidRDefault="000D0552" w:rsidP="000D0552">
            <w:pPr>
              <w:rPr>
                <w:rFonts w:ascii="Arial Narrow" w:hAnsi="Arial Narrow" w:cs="Arial"/>
                <w:sz w:val="12"/>
                <w:szCs w:val="12"/>
              </w:rPr>
            </w:pPr>
          </w:p>
        </w:tc>
        <w:tc>
          <w:tcPr>
            <w:tcW w:w="567" w:type="dxa"/>
          </w:tcPr>
          <w:p w14:paraId="45195AEA" w14:textId="77777777" w:rsidR="000D0552" w:rsidRPr="00916CCB" w:rsidRDefault="000D0552" w:rsidP="000D0552">
            <w:pPr>
              <w:rPr>
                <w:rFonts w:ascii="Arial Narrow" w:hAnsi="Arial Narrow" w:cs="Arial"/>
                <w:sz w:val="12"/>
                <w:szCs w:val="12"/>
              </w:rPr>
            </w:pPr>
          </w:p>
        </w:tc>
        <w:tc>
          <w:tcPr>
            <w:tcW w:w="708" w:type="dxa"/>
          </w:tcPr>
          <w:p w14:paraId="78C1AE60" w14:textId="77777777" w:rsidR="000D0552" w:rsidRPr="00916CCB" w:rsidRDefault="000D0552" w:rsidP="000D0552">
            <w:pPr>
              <w:rPr>
                <w:rFonts w:ascii="Arial Narrow" w:hAnsi="Arial Narrow" w:cs="Arial"/>
                <w:sz w:val="12"/>
                <w:szCs w:val="12"/>
              </w:rPr>
            </w:pPr>
          </w:p>
        </w:tc>
        <w:tc>
          <w:tcPr>
            <w:tcW w:w="851" w:type="dxa"/>
          </w:tcPr>
          <w:p w14:paraId="394BA43E" w14:textId="77777777" w:rsidR="000D0552" w:rsidRPr="00916CCB" w:rsidRDefault="000D0552" w:rsidP="000D0552">
            <w:pPr>
              <w:rPr>
                <w:rFonts w:ascii="Arial Narrow" w:hAnsi="Arial Narrow" w:cs="Arial"/>
                <w:sz w:val="12"/>
                <w:szCs w:val="12"/>
              </w:rPr>
            </w:pPr>
          </w:p>
        </w:tc>
        <w:tc>
          <w:tcPr>
            <w:tcW w:w="850" w:type="dxa"/>
          </w:tcPr>
          <w:p w14:paraId="25E8B2AB" w14:textId="77777777" w:rsidR="000D0552" w:rsidRPr="00916CCB" w:rsidRDefault="000D0552" w:rsidP="000D0552">
            <w:pPr>
              <w:rPr>
                <w:rFonts w:ascii="Arial Narrow" w:hAnsi="Arial Narrow" w:cs="Arial"/>
                <w:sz w:val="12"/>
                <w:szCs w:val="12"/>
              </w:rPr>
            </w:pPr>
          </w:p>
        </w:tc>
        <w:tc>
          <w:tcPr>
            <w:tcW w:w="993" w:type="dxa"/>
          </w:tcPr>
          <w:p w14:paraId="6B1B2349" w14:textId="77777777" w:rsidR="000D0552" w:rsidRPr="00916CCB" w:rsidRDefault="000D0552" w:rsidP="000D0552">
            <w:pPr>
              <w:rPr>
                <w:rFonts w:ascii="Arial Narrow" w:hAnsi="Arial Narrow" w:cs="Arial"/>
                <w:sz w:val="12"/>
                <w:szCs w:val="12"/>
              </w:rPr>
            </w:pPr>
          </w:p>
        </w:tc>
        <w:tc>
          <w:tcPr>
            <w:tcW w:w="568" w:type="dxa"/>
          </w:tcPr>
          <w:p w14:paraId="6DD6555D" w14:textId="77777777" w:rsidR="000D0552" w:rsidRPr="00916CCB" w:rsidRDefault="000D0552" w:rsidP="000D0552">
            <w:pPr>
              <w:rPr>
                <w:rFonts w:ascii="Arial Narrow" w:hAnsi="Arial Narrow" w:cs="Arial"/>
                <w:sz w:val="12"/>
                <w:szCs w:val="12"/>
              </w:rPr>
            </w:pPr>
          </w:p>
        </w:tc>
        <w:tc>
          <w:tcPr>
            <w:tcW w:w="567" w:type="dxa"/>
          </w:tcPr>
          <w:p w14:paraId="0B258735" w14:textId="29F9C3B9" w:rsidR="000D0552" w:rsidRPr="00916CCB" w:rsidRDefault="000D0552" w:rsidP="000D0552">
            <w:pPr>
              <w:rPr>
                <w:rFonts w:ascii="Arial Narrow" w:hAnsi="Arial Narrow" w:cs="Arial"/>
                <w:sz w:val="12"/>
                <w:szCs w:val="12"/>
              </w:rPr>
            </w:pPr>
          </w:p>
        </w:tc>
        <w:tc>
          <w:tcPr>
            <w:tcW w:w="708" w:type="dxa"/>
            <w:shd w:val="clear" w:color="auto" w:fill="F2F2F2" w:themeFill="background1" w:themeFillShade="F2"/>
          </w:tcPr>
          <w:p w14:paraId="675BA20C" w14:textId="77777777" w:rsidR="000D0552" w:rsidRPr="00916CCB" w:rsidRDefault="000D0552" w:rsidP="000D0552">
            <w:pPr>
              <w:rPr>
                <w:rFonts w:ascii="Arial Narrow" w:hAnsi="Arial Narrow" w:cs="Arial"/>
                <w:sz w:val="12"/>
                <w:szCs w:val="12"/>
              </w:rPr>
            </w:pPr>
          </w:p>
        </w:tc>
        <w:tc>
          <w:tcPr>
            <w:tcW w:w="567" w:type="dxa"/>
            <w:shd w:val="clear" w:color="auto" w:fill="F2F2F2" w:themeFill="background1" w:themeFillShade="F2"/>
          </w:tcPr>
          <w:p w14:paraId="416482B5" w14:textId="77777777" w:rsidR="000D0552" w:rsidRPr="00916CCB" w:rsidRDefault="000D0552" w:rsidP="000D0552">
            <w:pPr>
              <w:rPr>
                <w:rFonts w:ascii="Arial Narrow" w:hAnsi="Arial Narrow" w:cs="Arial"/>
                <w:sz w:val="12"/>
                <w:szCs w:val="12"/>
              </w:rPr>
            </w:pPr>
          </w:p>
        </w:tc>
        <w:tc>
          <w:tcPr>
            <w:tcW w:w="709" w:type="dxa"/>
            <w:shd w:val="clear" w:color="auto" w:fill="F2F2F2" w:themeFill="background1" w:themeFillShade="F2"/>
          </w:tcPr>
          <w:p w14:paraId="47F741E7" w14:textId="77777777" w:rsidR="000D0552" w:rsidRPr="00916CCB" w:rsidRDefault="000D0552" w:rsidP="000D0552">
            <w:pPr>
              <w:rPr>
                <w:rFonts w:ascii="Arial Narrow" w:hAnsi="Arial Narrow" w:cs="Arial"/>
                <w:sz w:val="12"/>
                <w:szCs w:val="12"/>
              </w:rPr>
            </w:pPr>
          </w:p>
        </w:tc>
        <w:tc>
          <w:tcPr>
            <w:tcW w:w="567" w:type="dxa"/>
            <w:shd w:val="clear" w:color="auto" w:fill="F2F2F2" w:themeFill="background1" w:themeFillShade="F2"/>
          </w:tcPr>
          <w:p w14:paraId="39C0AE15" w14:textId="2D030175" w:rsidR="000D0552" w:rsidRPr="00916CCB" w:rsidRDefault="000D0552" w:rsidP="000D0552">
            <w:pPr>
              <w:rPr>
                <w:rFonts w:ascii="Arial Narrow" w:hAnsi="Arial Narrow" w:cs="Arial"/>
                <w:sz w:val="12"/>
                <w:szCs w:val="12"/>
              </w:rPr>
            </w:pPr>
          </w:p>
        </w:tc>
        <w:tc>
          <w:tcPr>
            <w:tcW w:w="284" w:type="dxa"/>
            <w:shd w:val="clear" w:color="auto" w:fill="F2F2F2" w:themeFill="background1" w:themeFillShade="F2"/>
          </w:tcPr>
          <w:p w14:paraId="2844B030" w14:textId="77777777" w:rsidR="000D0552" w:rsidRPr="00916CCB" w:rsidRDefault="000D0552" w:rsidP="000D0552">
            <w:pPr>
              <w:rPr>
                <w:rFonts w:ascii="Arial Narrow" w:hAnsi="Arial Narrow" w:cs="Arial"/>
                <w:sz w:val="12"/>
                <w:szCs w:val="12"/>
              </w:rPr>
            </w:pPr>
          </w:p>
        </w:tc>
        <w:tc>
          <w:tcPr>
            <w:tcW w:w="283" w:type="dxa"/>
            <w:shd w:val="clear" w:color="auto" w:fill="F2F2F2" w:themeFill="background1" w:themeFillShade="F2"/>
          </w:tcPr>
          <w:p w14:paraId="248A77DD" w14:textId="5958370C" w:rsidR="000D0552" w:rsidRPr="00916CCB" w:rsidRDefault="000D0552" w:rsidP="000D0552">
            <w:pPr>
              <w:rPr>
                <w:rFonts w:ascii="Arial Narrow" w:hAnsi="Arial Narrow" w:cs="Arial"/>
                <w:sz w:val="12"/>
                <w:szCs w:val="12"/>
              </w:rPr>
            </w:pPr>
          </w:p>
        </w:tc>
        <w:tc>
          <w:tcPr>
            <w:tcW w:w="709" w:type="dxa"/>
          </w:tcPr>
          <w:p w14:paraId="39537C1B" w14:textId="6A499949" w:rsidR="000D0552" w:rsidRPr="00916CCB" w:rsidRDefault="000D0552" w:rsidP="000D0552">
            <w:pPr>
              <w:rPr>
                <w:rFonts w:ascii="Arial Narrow" w:hAnsi="Arial Narrow" w:cs="Arial"/>
                <w:sz w:val="12"/>
                <w:szCs w:val="12"/>
              </w:rPr>
            </w:pPr>
          </w:p>
        </w:tc>
        <w:tc>
          <w:tcPr>
            <w:tcW w:w="567" w:type="dxa"/>
          </w:tcPr>
          <w:p w14:paraId="52CCDDCA" w14:textId="77777777" w:rsidR="000D0552" w:rsidRPr="00916CCB" w:rsidRDefault="000D0552" w:rsidP="000D0552">
            <w:pPr>
              <w:rPr>
                <w:rFonts w:ascii="Arial Narrow" w:hAnsi="Arial Narrow" w:cs="Arial"/>
                <w:sz w:val="12"/>
                <w:szCs w:val="12"/>
              </w:rPr>
            </w:pPr>
          </w:p>
        </w:tc>
      </w:tr>
      <w:tr w:rsidR="000D0552" w:rsidRPr="00916CCB" w14:paraId="3E0303D4" w14:textId="77777777" w:rsidTr="00182CDF">
        <w:tc>
          <w:tcPr>
            <w:tcW w:w="991" w:type="dxa"/>
          </w:tcPr>
          <w:p w14:paraId="091C3930" w14:textId="77777777" w:rsidR="000D0552" w:rsidRPr="00916CCB" w:rsidRDefault="000D0552" w:rsidP="000D0552">
            <w:pPr>
              <w:rPr>
                <w:rFonts w:ascii="Arial Narrow" w:hAnsi="Arial Narrow" w:cs="Arial"/>
                <w:sz w:val="12"/>
                <w:szCs w:val="12"/>
              </w:rPr>
            </w:pPr>
          </w:p>
        </w:tc>
        <w:tc>
          <w:tcPr>
            <w:tcW w:w="710" w:type="dxa"/>
          </w:tcPr>
          <w:p w14:paraId="1ACA9E1D" w14:textId="77777777" w:rsidR="000D0552" w:rsidRPr="00916CCB" w:rsidRDefault="000D0552" w:rsidP="000D0552">
            <w:pPr>
              <w:rPr>
                <w:rFonts w:ascii="Arial Narrow" w:hAnsi="Arial Narrow" w:cs="Arial"/>
                <w:sz w:val="12"/>
                <w:szCs w:val="12"/>
              </w:rPr>
            </w:pPr>
          </w:p>
        </w:tc>
        <w:tc>
          <w:tcPr>
            <w:tcW w:w="567" w:type="dxa"/>
          </w:tcPr>
          <w:p w14:paraId="6A20706F" w14:textId="77777777" w:rsidR="000D0552" w:rsidRPr="00916CCB" w:rsidRDefault="000D0552" w:rsidP="000D0552">
            <w:pPr>
              <w:rPr>
                <w:rFonts w:ascii="Arial Narrow" w:hAnsi="Arial Narrow" w:cs="Arial"/>
                <w:sz w:val="12"/>
                <w:szCs w:val="12"/>
              </w:rPr>
            </w:pPr>
          </w:p>
        </w:tc>
        <w:tc>
          <w:tcPr>
            <w:tcW w:w="708" w:type="dxa"/>
          </w:tcPr>
          <w:p w14:paraId="79865179" w14:textId="77777777" w:rsidR="000D0552" w:rsidRPr="00916CCB" w:rsidRDefault="000D0552" w:rsidP="000D0552">
            <w:pPr>
              <w:rPr>
                <w:rFonts w:ascii="Arial Narrow" w:hAnsi="Arial Narrow" w:cs="Arial"/>
                <w:sz w:val="12"/>
                <w:szCs w:val="12"/>
              </w:rPr>
            </w:pPr>
          </w:p>
        </w:tc>
        <w:tc>
          <w:tcPr>
            <w:tcW w:w="851" w:type="dxa"/>
          </w:tcPr>
          <w:p w14:paraId="30F09887" w14:textId="77777777" w:rsidR="000D0552" w:rsidRPr="00916CCB" w:rsidRDefault="000D0552" w:rsidP="000D0552">
            <w:pPr>
              <w:rPr>
                <w:rFonts w:ascii="Arial Narrow" w:hAnsi="Arial Narrow" w:cs="Arial"/>
                <w:sz w:val="12"/>
                <w:szCs w:val="12"/>
              </w:rPr>
            </w:pPr>
          </w:p>
        </w:tc>
        <w:tc>
          <w:tcPr>
            <w:tcW w:w="850" w:type="dxa"/>
          </w:tcPr>
          <w:p w14:paraId="19183967" w14:textId="77777777" w:rsidR="000D0552" w:rsidRPr="00916CCB" w:rsidRDefault="000D0552" w:rsidP="000D0552">
            <w:pPr>
              <w:rPr>
                <w:rFonts w:ascii="Arial Narrow" w:hAnsi="Arial Narrow" w:cs="Arial"/>
                <w:sz w:val="12"/>
                <w:szCs w:val="12"/>
              </w:rPr>
            </w:pPr>
          </w:p>
        </w:tc>
        <w:tc>
          <w:tcPr>
            <w:tcW w:w="993" w:type="dxa"/>
          </w:tcPr>
          <w:p w14:paraId="515EED66" w14:textId="77777777" w:rsidR="000D0552" w:rsidRPr="00916CCB" w:rsidRDefault="000D0552" w:rsidP="000D0552">
            <w:pPr>
              <w:rPr>
                <w:rFonts w:ascii="Arial Narrow" w:hAnsi="Arial Narrow" w:cs="Arial"/>
                <w:sz w:val="12"/>
                <w:szCs w:val="12"/>
              </w:rPr>
            </w:pPr>
          </w:p>
        </w:tc>
        <w:tc>
          <w:tcPr>
            <w:tcW w:w="568" w:type="dxa"/>
          </w:tcPr>
          <w:p w14:paraId="5682829F" w14:textId="77777777" w:rsidR="000D0552" w:rsidRPr="00916CCB" w:rsidRDefault="000D0552" w:rsidP="000D0552">
            <w:pPr>
              <w:rPr>
                <w:rFonts w:ascii="Arial Narrow" w:hAnsi="Arial Narrow" w:cs="Arial"/>
                <w:sz w:val="12"/>
                <w:szCs w:val="12"/>
              </w:rPr>
            </w:pPr>
          </w:p>
        </w:tc>
        <w:tc>
          <w:tcPr>
            <w:tcW w:w="567" w:type="dxa"/>
          </w:tcPr>
          <w:p w14:paraId="41C638BF" w14:textId="5295C3B9" w:rsidR="000D0552" w:rsidRPr="00916CCB" w:rsidRDefault="000D0552" w:rsidP="000D0552">
            <w:pPr>
              <w:rPr>
                <w:rFonts w:ascii="Arial Narrow" w:hAnsi="Arial Narrow" w:cs="Arial"/>
                <w:sz w:val="12"/>
                <w:szCs w:val="12"/>
              </w:rPr>
            </w:pPr>
          </w:p>
        </w:tc>
        <w:tc>
          <w:tcPr>
            <w:tcW w:w="708" w:type="dxa"/>
            <w:shd w:val="clear" w:color="auto" w:fill="F2F2F2" w:themeFill="background1" w:themeFillShade="F2"/>
          </w:tcPr>
          <w:p w14:paraId="497208D7" w14:textId="77777777" w:rsidR="000D0552" w:rsidRPr="00916CCB" w:rsidRDefault="000D0552" w:rsidP="000D0552">
            <w:pPr>
              <w:rPr>
                <w:rFonts w:ascii="Arial Narrow" w:hAnsi="Arial Narrow" w:cs="Arial"/>
                <w:sz w:val="12"/>
                <w:szCs w:val="12"/>
              </w:rPr>
            </w:pPr>
          </w:p>
        </w:tc>
        <w:tc>
          <w:tcPr>
            <w:tcW w:w="567" w:type="dxa"/>
            <w:shd w:val="clear" w:color="auto" w:fill="F2F2F2" w:themeFill="background1" w:themeFillShade="F2"/>
          </w:tcPr>
          <w:p w14:paraId="36CA0D6D" w14:textId="77777777" w:rsidR="000D0552" w:rsidRPr="00916CCB" w:rsidRDefault="000D0552" w:rsidP="000D0552">
            <w:pPr>
              <w:rPr>
                <w:rFonts w:ascii="Arial Narrow" w:hAnsi="Arial Narrow" w:cs="Arial"/>
                <w:sz w:val="12"/>
                <w:szCs w:val="12"/>
              </w:rPr>
            </w:pPr>
          </w:p>
        </w:tc>
        <w:tc>
          <w:tcPr>
            <w:tcW w:w="709" w:type="dxa"/>
            <w:shd w:val="clear" w:color="auto" w:fill="F2F2F2" w:themeFill="background1" w:themeFillShade="F2"/>
          </w:tcPr>
          <w:p w14:paraId="0071E8F7" w14:textId="77777777" w:rsidR="000D0552" w:rsidRPr="00916CCB" w:rsidRDefault="000D0552" w:rsidP="000D0552">
            <w:pPr>
              <w:rPr>
                <w:rFonts w:ascii="Arial Narrow" w:hAnsi="Arial Narrow" w:cs="Arial"/>
                <w:sz w:val="12"/>
                <w:szCs w:val="12"/>
              </w:rPr>
            </w:pPr>
          </w:p>
        </w:tc>
        <w:tc>
          <w:tcPr>
            <w:tcW w:w="567" w:type="dxa"/>
            <w:shd w:val="clear" w:color="auto" w:fill="F2F2F2" w:themeFill="background1" w:themeFillShade="F2"/>
          </w:tcPr>
          <w:p w14:paraId="6C7BD74B" w14:textId="78896198" w:rsidR="000D0552" w:rsidRPr="00916CCB" w:rsidRDefault="000D0552" w:rsidP="000D0552">
            <w:pPr>
              <w:rPr>
                <w:rFonts w:ascii="Arial Narrow" w:hAnsi="Arial Narrow" w:cs="Arial"/>
                <w:sz w:val="12"/>
                <w:szCs w:val="12"/>
              </w:rPr>
            </w:pPr>
          </w:p>
        </w:tc>
        <w:tc>
          <w:tcPr>
            <w:tcW w:w="284" w:type="dxa"/>
            <w:shd w:val="clear" w:color="auto" w:fill="F2F2F2" w:themeFill="background1" w:themeFillShade="F2"/>
          </w:tcPr>
          <w:p w14:paraId="7377E34F" w14:textId="77777777" w:rsidR="000D0552" w:rsidRPr="00916CCB" w:rsidRDefault="000D0552" w:rsidP="000D0552">
            <w:pPr>
              <w:rPr>
                <w:rFonts w:ascii="Arial Narrow" w:hAnsi="Arial Narrow" w:cs="Arial"/>
                <w:sz w:val="12"/>
                <w:szCs w:val="12"/>
              </w:rPr>
            </w:pPr>
          </w:p>
        </w:tc>
        <w:tc>
          <w:tcPr>
            <w:tcW w:w="283" w:type="dxa"/>
            <w:shd w:val="clear" w:color="auto" w:fill="F2F2F2" w:themeFill="background1" w:themeFillShade="F2"/>
          </w:tcPr>
          <w:p w14:paraId="7C759A5A" w14:textId="27DA0ED6" w:rsidR="000D0552" w:rsidRPr="00916CCB" w:rsidRDefault="000D0552" w:rsidP="000D0552">
            <w:pPr>
              <w:rPr>
                <w:rFonts w:ascii="Arial Narrow" w:hAnsi="Arial Narrow" w:cs="Arial"/>
                <w:sz w:val="12"/>
                <w:szCs w:val="12"/>
              </w:rPr>
            </w:pPr>
          </w:p>
        </w:tc>
        <w:tc>
          <w:tcPr>
            <w:tcW w:w="709" w:type="dxa"/>
          </w:tcPr>
          <w:p w14:paraId="0D1126A3" w14:textId="6F2513CD" w:rsidR="000D0552" w:rsidRPr="00916CCB" w:rsidRDefault="000D0552" w:rsidP="000D0552">
            <w:pPr>
              <w:rPr>
                <w:rFonts w:ascii="Arial Narrow" w:hAnsi="Arial Narrow" w:cs="Arial"/>
                <w:sz w:val="12"/>
                <w:szCs w:val="12"/>
              </w:rPr>
            </w:pPr>
          </w:p>
        </w:tc>
        <w:tc>
          <w:tcPr>
            <w:tcW w:w="567" w:type="dxa"/>
          </w:tcPr>
          <w:p w14:paraId="6603E207" w14:textId="77777777" w:rsidR="000D0552" w:rsidRPr="00916CCB" w:rsidRDefault="000D0552" w:rsidP="000D0552">
            <w:pPr>
              <w:rPr>
                <w:rFonts w:ascii="Arial Narrow" w:hAnsi="Arial Narrow" w:cs="Arial"/>
                <w:sz w:val="12"/>
                <w:szCs w:val="12"/>
              </w:rPr>
            </w:pPr>
          </w:p>
        </w:tc>
      </w:tr>
      <w:tr w:rsidR="000D0552" w:rsidRPr="00916CCB" w14:paraId="2E66697E" w14:textId="77777777" w:rsidTr="00182CDF">
        <w:tc>
          <w:tcPr>
            <w:tcW w:w="991" w:type="dxa"/>
          </w:tcPr>
          <w:p w14:paraId="14B6BB54" w14:textId="77777777" w:rsidR="000D0552" w:rsidRPr="00916CCB" w:rsidRDefault="000D0552" w:rsidP="000D0552">
            <w:pPr>
              <w:rPr>
                <w:rFonts w:ascii="Arial Narrow" w:hAnsi="Arial Narrow" w:cs="Arial"/>
                <w:sz w:val="12"/>
                <w:szCs w:val="12"/>
              </w:rPr>
            </w:pPr>
          </w:p>
        </w:tc>
        <w:tc>
          <w:tcPr>
            <w:tcW w:w="710" w:type="dxa"/>
          </w:tcPr>
          <w:p w14:paraId="413D3ACA" w14:textId="77777777" w:rsidR="000D0552" w:rsidRPr="00916CCB" w:rsidRDefault="000D0552" w:rsidP="000D0552">
            <w:pPr>
              <w:rPr>
                <w:rFonts w:ascii="Arial Narrow" w:hAnsi="Arial Narrow" w:cs="Arial"/>
                <w:sz w:val="12"/>
                <w:szCs w:val="12"/>
              </w:rPr>
            </w:pPr>
          </w:p>
        </w:tc>
        <w:tc>
          <w:tcPr>
            <w:tcW w:w="567" w:type="dxa"/>
          </w:tcPr>
          <w:p w14:paraId="650536D7" w14:textId="77777777" w:rsidR="000D0552" w:rsidRPr="00916CCB" w:rsidRDefault="000D0552" w:rsidP="000D0552">
            <w:pPr>
              <w:rPr>
                <w:rFonts w:ascii="Arial Narrow" w:hAnsi="Arial Narrow" w:cs="Arial"/>
                <w:sz w:val="12"/>
                <w:szCs w:val="12"/>
              </w:rPr>
            </w:pPr>
          </w:p>
        </w:tc>
        <w:tc>
          <w:tcPr>
            <w:tcW w:w="708" w:type="dxa"/>
          </w:tcPr>
          <w:p w14:paraId="1415BFAF" w14:textId="77777777" w:rsidR="000D0552" w:rsidRPr="00916CCB" w:rsidRDefault="000D0552" w:rsidP="000D0552">
            <w:pPr>
              <w:rPr>
                <w:rFonts w:ascii="Arial Narrow" w:hAnsi="Arial Narrow" w:cs="Arial"/>
                <w:sz w:val="12"/>
                <w:szCs w:val="12"/>
              </w:rPr>
            </w:pPr>
          </w:p>
        </w:tc>
        <w:tc>
          <w:tcPr>
            <w:tcW w:w="851" w:type="dxa"/>
          </w:tcPr>
          <w:p w14:paraId="21674D6E" w14:textId="77777777" w:rsidR="000D0552" w:rsidRPr="00916CCB" w:rsidRDefault="000D0552" w:rsidP="000D0552">
            <w:pPr>
              <w:rPr>
                <w:rFonts w:ascii="Arial Narrow" w:hAnsi="Arial Narrow" w:cs="Arial"/>
                <w:sz w:val="12"/>
                <w:szCs w:val="12"/>
              </w:rPr>
            </w:pPr>
          </w:p>
        </w:tc>
        <w:tc>
          <w:tcPr>
            <w:tcW w:w="850" w:type="dxa"/>
          </w:tcPr>
          <w:p w14:paraId="131238ED" w14:textId="77777777" w:rsidR="000D0552" w:rsidRPr="00916CCB" w:rsidRDefault="000D0552" w:rsidP="000D0552">
            <w:pPr>
              <w:rPr>
                <w:rFonts w:ascii="Arial Narrow" w:hAnsi="Arial Narrow" w:cs="Arial"/>
                <w:sz w:val="12"/>
                <w:szCs w:val="12"/>
              </w:rPr>
            </w:pPr>
          </w:p>
        </w:tc>
        <w:tc>
          <w:tcPr>
            <w:tcW w:w="993" w:type="dxa"/>
          </w:tcPr>
          <w:p w14:paraId="3D1E85E8" w14:textId="77777777" w:rsidR="000D0552" w:rsidRPr="00916CCB" w:rsidRDefault="000D0552" w:rsidP="000D0552">
            <w:pPr>
              <w:rPr>
                <w:rFonts w:ascii="Arial Narrow" w:hAnsi="Arial Narrow" w:cs="Arial"/>
                <w:sz w:val="12"/>
                <w:szCs w:val="12"/>
              </w:rPr>
            </w:pPr>
          </w:p>
        </w:tc>
        <w:tc>
          <w:tcPr>
            <w:tcW w:w="568" w:type="dxa"/>
          </w:tcPr>
          <w:p w14:paraId="2FB0586F" w14:textId="77777777" w:rsidR="000D0552" w:rsidRPr="00916CCB" w:rsidRDefault="000D0552" w:rsidP="000D0552">
            <w:pPr>
              <w:rPr>
                <w:rFonts w:ascii="Arial Narrow" w:hAnsi="Arial Narrow" w:cs="Arial"/>
                <w:sz w:val="12"/>
                <w:szCs w:val="12"/>
              </w:rPr>
            </w:pPr>
          </w:p>
        </w:tc>
        <w:tc>
          <w:tcPr>
            <w:tcW w:w="567" w:type="dxa"/>
          </w:tcPr>
          <w:p w14:paraId="5703FCC2" w14:textId="67D9F59C" w:rsidR="000D0552" w:rsidRPr="00916CCB" w:rsidRDefault="000D0552" w:rsidP="000D0552">
            <w:pPr>
              <w:rPr>
                <w:rFonts w:ascii="Arial Narrow" w:hAnsi="Arial Narrow" w:cs="Arial"/>
                <w:sz w:val="12"/>
                <w:szCs w:val="12"/>
              </w:rPr>
            </w:pPr>
          </w:p>
        </w:tc>
        <w:tc>
          <w:tcPr>
            <w:tcW w:w="708" w:type="dxa"/>
            <w:shd w:val="clear" w:color="auto" w:fill="F2F2F2" w:themeFill="background1" w:themeFillShade="F2"/>
          </w:tcPr>
          <w:p w14:paraId="5B6263A3" w14:textId="77777777" w:rsidR="000D0552" w:rsidRPr="00916CCB" w:rsidRDefault="000D0552" w:rsidP="000D0552">
            <w:pPr>
              <w:rPr>
                <w:rFonts w:ascii="Arial Narrow" w:hAnsi="Arial Narrow" w:cs="Arial"/>
                <w:sz w:val="12"/>
                <w:szCs w:val="12"/>
              </w:rPr>
            </w:pPr>
          </w:p>
        </w:tc>
        <w:tc>
          <w:tcPr>
            <w:tcW w:w="567" w:type="dxa"/>
            <w:shd w:val="clear" w:color="auto" w:fill="F2F2F2" w:themeFill="background1" w:themeFillShade="F2"/>
          </w:tcPr>
          <w:p w14:paraId="68955847" w14:textId="77777777" w:rsidR="000D0552" w:rsidRPr="00916CCB" w:rsidRDefault="000D0552" w:rsidP="000D0552">
            <w:pPr>
              <w:rPr>
                <w:rFonts w:ascii="Arial Narrow" w:hAnsi="Arial Narrow" w:cs="Arial"/>
                <w:sz w:val="12"/>
                <w:szCs w:val="12"/>
              </w:rPr>
            </w:pPr>
          </w:p>
        </w:tc>
        <w:tc>
          <w:tcPr>
            <w:tcW w:w="709" w:type="dxa"/>
            <w:shd w:val="clear" w:color="auto" w:fill="F2F2F2" w:themeFill="background1" w:themeFillShade="F2"/>
          </w:tcPr>
          <w:p w14:paraId="4468837E" w14:textId="77777777" w:rsidR="000D0552" w:rsidRPr="00916CCB" w:rsidRDefault="000D0552" w:rsidP="000D0552">
            <w:pPr>
              <w:rPr>
                <w:rFonts w:ascii="Arial Narrow" w:hAnsi="Arial Narrow" w:cs="Arial"/>
                <w:sz w:val="12"/>
                <w:szCs w:val="12"/>
              </w:rPr>
            </w:pPr>
          </w:p>
        </w:tc>
        <w:tc>
          <w:tcPr>
            <w:tcW w:w="567" w:type="dxa"/>
            <w:shd w:val="clear" w:color="auto" w:fill="F2F2F2" w:themeFill="background1" w:themeFillShade="F2"/>
          </w:tcPr>
          <w:p w14:paraId="4F047265" w14:textId="3650F8B7" w:rsidR="000D0552" w:rsidRPr="00916CCB" w:rsidRDefault="000D0552" w:rsidP="000D0552">
            <w:pPr>
              <w:rPr>
                <w:rFonts w:ascii="Arial Narrow" w:hAnsi="Arial Narrow" w:cs="Arial"/>
                <w:sz w:val="12"/>
                <w:szCs w:val="12"/>
              </w:rPr>
            </w:pPr>
          </w:p>
        </w:tc>
        <w:tc>
          <w:tcPr>
            <w:tcW w:w="284" w:type="dxa"/>
            <w:shd w:val="clear" w:color="auto" w:fill="F2F2F2" w:themeFill="background1" w:themeFillShade="F2"/>
          </w:tcPr>
          <w:p w14:paraId="22EE37A9" w14:textId="77777777" w:rsidR="000D0552" w:rsidRPr="00916CCB" w:rsidRDefault="000D0552" w:rsidP="000D0552">
            <w:pPr>
              <w:rPr>
                <w:rFonts w:ascii="Arial Narrow" w:hAnsi="Arial Narrow" w:cs="Arial"/>
                <w:sz w:val="12"/>
                <w:szCs w:val="12"/>
              </w:rPr>
            </w:pPr>
          </w:p>
        </w:tc>
        <w:tc>
          <w:tcPr>
            <w:tcW w:w="283" w:type="dxa"/>
            <w:shd w:val="clear" w:color="auto" w:fill="F2F2F2" w:themeFill="background1" w:themeFillShade="F2"/>
          </w:tcPr>
          <w:p w14:paraId="529D468B" w14:textId="0C909D46" w:rsidR="000D0552" w:rsidRPr="00916CCB" w:rsidRDefault="000D0552" w:rsidP="000D0552">
            <w:pPr>
              <w:rPr>
                <w:rFonts w:ascii="Arial Narrow" w:hAnsi="Arial Narrow" w:cs="Arial"/>
                <w:sz w:val="12"/>
                <w:szCs w:val="12"/>
              </w:rPr>
            </w:pPr>
          </w:p>
        </w:tc>
        <w:tc>
          <w:tcPr>
            <w:tcW w:w="709" w:type="dxa"/>
          </w:tcPr>
          <w:p w14:paraId="7EDF241B" w14:textId="46AF6AB4" w:rsidR="000D0552" w:rsidRPr="00916CCB" w:rsidRDefault="000D0552" w:rsidP="000D0552">
            <w:pPr>
              <w:rPr>
                <w:rFonts w:ascii="Arial Narrow" w:hAnsi="Arial Narrow" w:cs="Arial"/>
                <w:sz w:val="12"/>
                <w:szCs w:val="12"/>
              </w:rPr>
            </w:pPr>
          </w:p>
        </w:tc>
        <w:tc>
          <w:tcPr>
            <w:tcW w:w="567" w:type="dxa"/>
          </w:tcPr>
          <w:p w14:paraId="51791D50" w14:textId="77777777" w:rsidR="000D0552" w:rsidRPr="00916CCB" w:rsidRDefault="000D0552" w:rsidP="000D0552">
            <w:pPr>
              <w:rPr>
                <w:rFonts w:ascii="Arial Narrow" w:hAnsi="Arial Narrow" w:cs="Arial"/>
                <w:sz w:val="12"/>
                <w:szCs w:val="12"/>
              </w:rPr>
            </w:pPr>
          </w:p>
        </w:tc>
      </w:tr>
    </w:tbl>
    <w:p w14:paraId="29E9E20A" w14:textId="77777777" w:rsidR="00E03091" w:rsidRDefault="00E03091" w:rsidP="00E03091">
      <w:pPr>
        <w:spacing w:after="0" w:line="240" w:lineRule="auto"/>
        <w:rPr>
          <w:rFonts w:ascii="Arial Narrow" w:hAnsi="Arial Narrow"/>
        </w:rPr>
      </w:pPr>
    </w:p>
    <w:p w14:paraId="1AE2F33E" w14:textId="77777777" w:rsidR="00D45405" w:rsidRDefault="00D45405" w:rsidP="00E03091">
      <w:pPr>
        <w:spacing w:after="0" w:line="240" w:lineRule="auto"/>
        <w:rPr>
          <w:rFonts w:ascii="Arial Narrow" w:hAnsi="Arial Narrow"/>
        </w:rPr>
      </w:pPr>
    </w:p>
    <w:p w14:paraId="0F9A4DEB" w14:textId="77777777" w:rsidR="00D45405" w:rsidRDefault="00D45405" w:rsidP="00E03091">
      <w:pPr>
        <w:spacing w:after="0" w:line="240" w:lineRule="auto"/>
        <w:rPr>
          <w:rFonts w:ascii="Arial Narrow" w:hAnsi="Arial Narrow"/>
        </w:rPr>
      </w:pPr>
    </w:p>
    <w:p w14:paraId="2DABF349" w14:textId="77777777" w:rsidR="00D45405" w:rsidRDefault="00D45405" w:rsidP="00E03091">
      <w:pPr>
        <w:spacing w:after="0" w:line="240" w:lineRule="auto"/>
        <w:rPr>
          <w:rFonts w:ascii="Arial Narrow" w:hAnsi="Arial Narrow"/>
        </w:rPr>
      </w:pPr>
    </w:p>
    <w:p w14:paraId="38A0F2DD" w14:textId="77777777" w:rsidR="00D45405" w:rsidRDefault="00D45405" w:rsidP="00E03091">
      <w:pPr>
        <w:spacing w:after="0" w:line="240" w:lineRule="auto"/>
        <w:rPr>
          <w:rFonts w:ascii="Arial Narrow" w:hAnsi="Arial Narrow"/>
        </w:rPr>
      </w:pPr>
    </w:p>
    <w:p w14:paraId="1191DCBC" w14:textId="77777777" w:rsidR="00D45405" w:rsidRPr="00182CDF" w:rsidRDefault="00D45405" w:rsidP="00E03091">
      <w:pPr>
        <w:spacing w:after="0" w:line="240" w:lineRule="auto"/>
        <w:rPr>
          <w:rFonts w:ascii="Arial Narrow" w:hAnsi="Arial Narrow"/>
        </w:rPr>
      </w:pPr>
    </w:p>
    <w:p w14:paraId="0C915641" w14:textId="0C52A277" w:rsidR="00916CCB" w:rsidRPr="00D01AD4" w:rsidRDefault="00D45405" w:rsidP="00916CCB">
      <w:pPr>
        <w:spacing w:after="0" w:line="240" w:lineRule="auto"/>
        <w:jc w:val="center"/>
        <w:rPr>
          <w:rFonts w:ascii="Arial Narrow" w:hAnsi="Arial Narrow"/>
        </w:rPr>
      </w:pPr>
      <w:r w:rsidRPr="00182CDF">
        <w:rPr>
          <w:rFonts w:ascii="Arial Narrow" w:hAnsi="Arial Narrow"/>
          <w:b/>
        </w:rPr>
        <w:t xml:space="preserve">ANEXO N° 2: RELACIÓN DE TIPOS DE BIENES A TRASLADAR </w:t>
      </w:r>
      <w:r w:rsidR="00916CCB" w:rsidRPr="00EB5E6D">
        <w:rPr>
          <w:rFonts w:ascii="Arial Narrow" w:hAnsi="Arial Narrow"/>
          <w:b/>
          <w:color w:val="0000CC"/>
          <w:highlight w:val="yellow"/>
          <w:u w:val="single"/>
        </w:rPr>
        <w:t>(OBLIGATORIO)</w:t>
      </w:r>
    </w:p>
    <w:p w14:paraId="3EA6AD11" w14:textId="588B149F" w:rsidR="006248E5" w:rsidRPr="003537E5" w:rsidRDefault="007C60F3" w:rsidP="00916CCB">
      <w:pPr>
        <w:spacing w:after="0" w:line="240" w:lineRule="auto"/>
        <w:jc w:val="center"/>
        <w:rPr>
          <w:rFonts w:ascii="Arial Narrow" w:hAnsi="Arial Narrow"/>
          <w:b/>
        </w:rPr>
      </w:pPr>
      <w:r>
        <w:rPr>
          <w:rFonts w:ascii="Arial Narrow" w:hAnsi="Arial Narrow"/>
          <w:b/>
        </w:rPr>
        <w:t>(</w:t>
      </w:r>
      <w:r w:rsidR="00916CCB" w:rsidRPr="003537E5">
        <w:rPr>
          <w:rFonts w:ascii="Arial Narrow" w:hAnsi="Arial Narrow"/>
          <w:b/>
        </w:rPr>
        <w:t>CALENDARIO</w:t>
      </w:r>
      <w:r>
        <w:rPr>
          <w:rFonts w:ascii="Arial Narrow" w:hAnsi="Arial Narrow"/>
          <w:b/>
        </w:rPr>
        <w:t>)</w:t>
      </w:r>
    </w:p>
    <w:p w14:paraId="1B4A3A86" w14:textId="77777777" w:rsidR="00916CCB" w:rsidRDefault="00916CCB" w:rsidP="00916CCB">
      <w:pPr>
        <w:spacing w:after="0" w:line="240" w:lineRule="auto"/>
        <w:jc w:val="center"/>
        <w:rPr>
          <w:rFonts w:ascii="Arial Narrow" w:hAnsi="Arial Narrow"/>
        </w:rPr>
      </w:pPr>
    </w:p>
    <w:tbl>
      <w:tblPr>
        <w:tblStyle w:val="Tablaconcuadrcula"/>
        <w:tblW w:w="7372" w:type="dxa"/>
        <w:tblInd w:w="421" w:type="dxa"/>
        <w:tblLayout w:type="fixed"/>
        <w:tblLook w:val="04A0" w:firstRow="1" w:lastRow="0" w:firstColumn="1" w:lastColumn="0" w:noHBand="0" w:noVBand="1"/>
      </w:tblPr>
      <w:tblGrid>
        <w:gridCol w:w="709"/>
        <w:gridCol w:w="1134"/>
        <w:gridCol w:w="1276"/>
        <w:gridCol w:w="1276"/>
        <w:gridCol w:w="1417"/>
        <w:gridCol w:w="1560"/>
      </w:tblGrid>
      <w:tr w:rsidR="007C60F3" w:rsidRPr="00D01AD4" w14:paraId="3D7D6685" w14:textId="77777777" w:rsidTr="00182CDF">
        <w:tc>
          <w:tcPr>
            <w:tcW w:w="709" w:type="dxa"/>
            <w:shd w:val="clear" w:color="auto" w:fill="F2F2F2" w:themeFill="background1" w:themeFillShade="F2"/>
            <w:vAlign w:val="center"/>
          </w:tcPr>
          <w:p w14:paraId="67DD5E2F" w14:textId="77A681EF" w:rsidR="007C60F3" w:rsidRDefault="000D0552" w:rsidP="007C60F3">
            <w:pPr>
              <w:jc w:val="center"/>
              <w:rPr>
                <w:rFonts w:ascii="Arial Narrow" w:hAnsi="Arial Narrow" w:cs="Arial"/>
                <w:b/>
                <w:sz w:val="15"/>
                <w:szCs w:val="15"/>
              </w:rPr>
            </w:pPr>
            <w:r>
              <w:rPr>
                <w:rFonts w:ascii="Arial Narrow" w:hAnsi="Arial Narrow" w:cs="Arial"/>
                <w:b/>
                <w:sz w:val="15"/>
                <w:szCs w:val="15"/>
              </w:rPr>
              <w:t>Código SIGA</w:t>
            </w:r>
          </w:p>
        </w:tc>
        <w:tc>
          <w:tcPr>
            <w:tcW w:w="1134" w:type="dxa"/>
            <w:shd w:val="clear" w:color="auto" w:fill="F2F2F2" w:themeFill="background1" w:themeFillShade="F2"/>
            <w:vAlign w:val="center"/>
          </w:tcPr>
          <w:p w14:paraId="09B3D5E3" w14:textId="3A72F993" w:rsidR="007C60F3" w:rsidRDefault="007C60F3" w:rsidP="006E2FE1">
            <w:pPr>
              <w:jc w:val="center"/>
              <w:rPr>
                <w:rFonts w:ascii="Arial Narrow" w:hAnsi="Arial Narrow" w:cs="Arial"/>
                <w:b/>
                <w:sz w:val="15"/>
                <w:szCs w:val="15"/>
              </w:rPr>
            </w:pPr>
            <w:r>
              <w:rPr>
                <w:rFonts w:ascii="Arial Narrow" w:hAnsi="Arial Narrow" w:cs="Arial"/>
                <w:b/>
                <w:sz w:val="15"/>
                <w:szCs w:val="15"/>
              </w:rPr>
              <w:t xml:space="preserve">Ítem </w:t>
            </w:r>
          </w:p>
          <w:p w14:paraId="53212993" w14:textId="77777777" w:rsidR="007C60F3" w:rsidRPr="00D01AD4" w:rsidRDefault="007C60F3" w:rsidP="00916CCB">
            <w:pPr>
              <w:jc w:val="center"/>
              <w:rPr>
                <w:rFonts w:ascii="Arial Narrow" w:hAnsi="Arial Narrow" w:cs="Arial"/>
                <w:b/>
                <w:sz w:val="15"/>
                <w:szCs w:val="15"/>
              </w:rPr>
            </w:pPr>
            <w:r>
              <w:rPr>
                <w:rFonts w:ascii="Arial Narrow" w:hAnsi="Arial Narrow" w:cs="Arial"/>
                <w:b/>
                <w:sz w:val="15"/>
                <w:szCs w:val="15"/>
              </w:rPr>
              <w:t xml:space="preserve">Nombre/Tipo de Material </w:t>
            </w:r>
          </w:p>
        </w:tc>
        <w:tc>
          <w:tcPr>
            <w:tcW w:w="1276" w:type="dxa"/>
            <w:shd w:val="clear" w:color="auto" w:fill="F2F2F2" w:themeFill="background1" w:themeFillShade="F2"/>
            <w:vAlign w:val="center"/>
          </w:tcPr>
          <w:p w14:paraId="026A8B94" w14:textId="229DD31A" w:rsidR="007C60F3" w:rsidRDefault="007C60F3" w:rsidP="007C60F3">
            <w:pPr>
              <w:jc w:val="center"/>
              <w:rPr>
                <w:rFonts w:ascii="Arial Narrow" w:hAnsi="Arial Narrow" w:cs="Arial"/>
                <w:b/>
                <w:sz w:val="15"/>
                <w:szCs w:val="15"/>
              </w:rPr>
            </w:pPr>
            <w:r>
              <w:rPr>
                <w:rFonts w:ascii="Arial Narrow" w:hAnsi="Arial Narrow" w:cs="Arial"/>
                <w:b/>
                <w:sz w:val="15"/>
                <w:szCs w:val="15"/>
              </w:rPr>
              <w:t>Nivel</w:t>
            </w:r>
          </w:p>
        </w:tc>
        <w:tc>
          <w:tcPr>
            <w:tcW w:w="1276" w:type="dxa"/>
            <w:shd w:val="clear" w:color="auto" w:fill="F2F2F2" w:themeFill="background1" w:themeFillShade="F2"/>
            <w:vAlign w:val="center"/>
          </w:tcPr>
          <w:p w14:paraId="3A44CA83" w14:textId="1418470D" w:rsidR="007C60F3" w:rsidRPr="00D01AD4" w:rsidRDefault="007C60F3" w:rsidP="006E2FE1">
            <w:pPr>
              <w:jc w:val="center"/>
              <w:rPr>
                <w:rFonts w:ascii="Arial Narrow" w:hAnsi="Arial Narrow" w:cs="Arial"/>
                <w:b/>
                <w:sz w:val="15"/>
                <w:szCs w:val="15"/>
              </w:rPr>
            </w:pPr>
            <w:r>
              <w:rPr>
                <w:rFonts w:ascii="Arial Narrow" w:hAnsi="Arial Narrow" w:cs="Arial"/>
                <w:b/>
                <w:sz w:val="15"/>
                <w:szCs w:val="15"/>
              </w:rPr>
              <w:t>Fecha de Recojo de materiales</w:t>
            </w:r>
          </w:p>
        </w:tc>
        <w:tc>
          <w:tcPr>
            <w:tcW w:w="1417" w:type="dxa"/>
            <w:shd w:val="clear" w:color="auto" w:fill="F2F2F2" w:themeFill="background1" w:themeFillShade="F2"/>
            <w:vAlign w:val="center"/>
          </w:tcPr>
          <w:p w14:paraId="7C19E2D2" w14:textId="77777777" w:rsidR="007C60F3" w:rsidRPr="00182CDF" w:rsidRDefault="007C60F3" w:rsidP="006E2FE1">
            <w:pPr>
              <w:jc w:val="center"/>
              <w:rPr>
                <w:rFonts w:ascii="Arial Narrow" w:hAnsi="Arial Narrow" w:cs="Arial"/>
                <w:b/>
                <w:sz w:val="15"/>
                <w:szCs w:val="15"/>
              </w:rPr>
            </w:pPr>
            <w:r w:rsidRPr="00182CDF">
              <w:rPr>
                <w:rFonts w:ascii="Arial Narrow" w:hAnsi="Arial Narrow" w:cs="Arial"/>
                <w:b/>
                <w:sz w:val="15"/>
                <w:szCs w:val="15"/>
              </w:rPr>
              <w:t>Fecha Limite de Distribución</w:t>
            </w:r>
          </w:p>
        </w:tc>
        <w:tc>
          <w:tcPr>
            <w:tcW w:w="1560" w:type="dxa"/>
            <w:shd w:val="clear" w:color="auto" w:fill="F2F2F2" w:themeFill="background1" w:themeFillShade="F2"/>
            <w:vAlign w:val="center"/>
          </w:tcPr>
          <w:p w14:paraId="081F8D53" w14:textId="77777777" w:rsidR="007C60F3" w:rsidRPr="00D01AD4" w:rsidRDefault="007C60F3" w:rsidP="006E2FE1">
            <w:pPr>
              <w:jc w:val="center"/>
              <w:rPr>
                <w:rFonts w:ascii="Arial Narrow" w:hAnsi="Arial Narrow" w:cs="Arial"/>
                <w:b/>
                <w:sz w:val="15"/>
                <w:szCs w:val="15"/>
              </w:rPr>
            </w:pPr>
            <w:r>
              <w:rPr>
                <w:rFonts w:ascii="Arial Narrow" w:hAnsi="Arial Narrow" w:cs="Arial"/>
                <w:b/>
                <w:sz w:val="15"/>
                <w:szCs w:val="15"/>
              </w:rPr>
              <w:t>Fecha límite de devolución de documentos de sustento</w:t>
            </w:r>
          </w:p>
        </w:tc>
      </w:tr>
      <w:tr w:rsidR="007C60F3" w:rsidRPr="00D01AD4" w14:paraId="059971B6" w14:textId="77777777" w:rsidTr="00182CDF">
        <w:tc>
          <w:tcPr>
            <w:tcW w:w="709" w:type="dxa"/>
          </w:tcPr>
          <w:p w14:paraId="02B2E1F8" w14:textId="77777777" w:rsidR="007C60F3" w:rsidRPr="00D01AD4" w:rsidRDefault="007C60F3" w:rsidP="006E2FE1">
            <w:pPr>
              <w:rPr>
                <w:rFonts w:ascii="Arial Narrow" w:hAnsi="Arial Narrow" w:cs="Arial"/>
                <w:sz w:val="15"/>
                <w:szCs w:val="15"/>
              </w:rPr>
            </w:pPr>
          </w:p>
        </w:tc>
        <w:tc>
          <w:tcPr>
            <w:tcW w:w="1134" w:type="dxa"/>
          </w:tcPr>
          <w:p w14:paraId="0ED2CD18" w14:textId="32730C7D" w:rsidR="007C60F3" w:rsidRPr="00D01AD4" w:rsidRDefault="007C60F3" w:rsidP="006E2FE1">
            <w:pPr>
              <w:rPr>
                <w:rFonts w:ascii="Arial Narrow" w:hAnsi="Arial Narrow" w:cs="Arial"/>
                <w:sz w:val="15"/>
                <w:szCs w:val="15"/>
              </w:rPr>
            </w:pPr>
          </w:p>
        </w:tc>
        <w:tc>
          <w:tcPr>
            <w:tcW w:w="1276" w:type="dxa"/>
          </w:tcPr>
          <w:p w14:paraId="65D8AE6E" w14:textId="77777777" w:rsidR="007C60F3" w:rsidRPr="00D01AD4" w:rsidRDefault="007C60F3" w:rsidP="006E2FE1">
            <w:pPr>
              <w:rPr>
                <w:rFonts w:ascii="Arial Narrow" w:hAnsi="Arial Narrow" w:cs="Arial"/>
                <w:sz w:val="15"/>
                <w:szCs w:val="15"/>
              </w:rPr>
            </w:pPr>
          </w:p>
        </w:tc>
        <w:tc>
          <w:tcPr>
            <w:tcW w:w="1276" w:type="dxa"/>
          </w:tcPr>
          <w:p w14:paraId="4812BDDA" w14:textId="4C7955AD" w:rsidR="007C60F3" w:rsidRPr="00D01AD4" w:rsidRDefault="007C60F3" w:rsidP="006E2FE1">
            <w:pPr>
              <w:rPr>
                <w:rFonts w:ascii="Arial Narrow" w:hAnsi="Arial Narrow" w:cs="Arial"/>
                <w:sz w:val="15"/>
                <w:szCs w:val="15"/>
              </w:rPr>
            </w:pPr>
          </w:p>
        </w:tc>
        <w:tc>
          <w:tcPr>
            <w:tcW w:w="1417" w:type="dxa"/>
          </w:tcPr>
          <w:p w14:paraId="120A2D83" w14:textId="77777777" w:rsidR="007C60F3" w:rsidRPr="00D01AD4" w:rsidRDefault="007C60F3" w:rsidP="006E2FE1">
            <w:pPr>
              <w:rPr>
                <w:rFonts w:ascii="Arial Narrow" w:hAnsi="Arial Narrow" w:cs="Arial"/>
                <w:sz w:val="15"/>
                <w:szCs w:val="15"/>
              </w:rPr>
            </w:pPr>
          </w:p>
        </w:tc>
        <w:tc>
          <w:tcPr>
            <w:tcW w:w="1560" w:type="dxa"/>
          </w:tcPr>
          <w:p w14:paraId="2B80C1D9" w14:textId="77777777" w:rsidR="007C60F3" w:rsidRPr="00D01AD4" w:rsidRDefault="007C60F3" w:rsidP="006E2FE1">
            <w:pPr>
              <w:rPr>
                <w:rFonts w:ascii="Arial Narrow" w:hAnsi="Arial Narrow" w:cs="Arial"/>
                <w:sz w:val="15"/>
                <w:szCs w:val="15"/>
              </w:rPr>
            </w:pPr>
          </w:p>
        </w:tc>
      </w:tr>
      <w:tr w:rsidR="007C60F3" w:rsidRPr="00D01AD4" w14:paraId="610D00AE" w14:textId="77777777" w:rsidTr="00182CDF">
        <w:tc>
          <w:tcPr>
            <w:tcW w:w="709" w:type="dxa"/>
          </w:tcPr>
          <w:p w14:paraId="6F13D66E" w14:textId="77777777" w:rsidR="007C60F3" w:rsidRPr="00D01AD4" w:rsidRDefault="007C60F3" w:rsidP="006E2FE1">
            <w:pPr>
              <w:rPr>
                <w:rFonts w:ascii="Arial Narrow" w:hAnsi="Arial Narrow" w:cs="Arial"/>
                <w:sz w:val="15"/>
                <w:szCs w:val="15"/>
              </w:rPr>
            </w:pPr>
          </w:p>
        </w:tc>
        <w:tc>
          <w:tcPr>
            <w:tcW w:w="1134" w:type="dxa"/>
          </w:tcPr>
          <w:p w14:paraId="6AABF85B" w14:textId="2393904E" w:rsidR="007C60F3" w:rsidRPr="00D01AD4" w:rsidRDefault="007C60F3" w:rsidP="006E2FE1">
            <w:pPr>
              <w:rPr>
                <w:rFonts w:ascii="Arial Narrow" w:hAnsi="Arial Narrow" w:cs="Arial"/>
                <w:sz w:val="15"/>
                <w:szCs w:val="15"/>
              </w:rPr>
            </w:pPr>
          </w:p>
        </w:tc>
        <w:tc>
          <w:tcPr>
            <w:tcW w:w="1276" w:type="dxa"/>
          </w:tcPr>
          <w:p w14:paraId="1540D885" w14:textId="77777777" w:rsidR="007C60F3" w:rsidRPr="00D01AD4" w:rsidRDefault="007C60F3" w:rsidP="006E2FE1">
            <w:pPr>
              <w:rPr>
                <w:rFonts w:ascii="Arial Narrow" w:hAnsi="Arial Narrow" w:cs="Arial"/>
                <w:sz w:val="15"/>
                <w:szCs w:val="15"/>
              </w:rPr>
            </w:pPr>
          </w:p>
        </w:tc>
        <w:tc>
          <w:tcPr>
            <w:tcW w:w="1276" w:type="dxa"/>
          </w:tcPr>
          <w:p w14:paraId="62639F76" w14:textId="44A8A7F9" w:rsidR="007C60F3" w:rsidRPr="00D01AD4" w:rsidRDefault="007C60F3" w:rsidP="006E2FE1">
            <w:pPr>
              <w:rPr>
                <w:rFonts w:ascii="Arial Narrow" w:hAnsi="Arial Narrow" w:cs="Arial"/>
                <w:sz w:val="15"/>
                <w:szCs w:val="15"/>
              </w:rPr>
            </w:pPr>
          </w:p>
        </w:tc>
        <w:tc>
          <w:tcPr>
            <w:tcW w:w="1417" w:type="dxa"/>
          </w:tcPr>
          <w:p w14:paraId="22E95AFE" w14:textId="77777777" w:rsidR="007C60F3" w:rsidRPr="00D01AD4" w:rsidRDefault="007C60F3" w:rsidP="006E2FE1">
            <w:pPr>
              <w:rPr>
                <w:rFonts w:ascii="Arial Narrow" w:hAnsi="Arial Narrow" w:cs="Arial"/>
                <w:sz w:val="15"/>
                <w:szCs w:val="15"/>
              </w:rPr>
            </w:pPr>
          </w:p>
        </w:tc>
        <w:tc>
          <w:tcPr>
            <w:tcW w:w="1560" w:type="dxa"/>
          </w:tcPr>
          <w:p w14:paraId="6D54960A" w14:textId="77777777" w:rsidR="007C60F3" w:rsidRPr="00D01AD4" w:rsidRDefault="007C60F3" w:rsidP="006E2FE1">
            <w:pPr>
              <w:rPr>
                <w:rFonts w:ascii="Arial Narrow" w:hAnsi="Arial Narrow" w:cs="Arial"/>
                <w:sz w:val="15"/>
                <w:szCs w:val="15"/>
              </w:rPr>
            </w:pPr>
          </w:p>
        </w:tc>
      </w:tr>
      <w:tr w:rsidR="007C60F3" w:rsidRPr="00D01AD4" w14:paraId="640EE1EF" w14:textId="77777777" w:rsidTr="00182CDF">
        <w:tc>
          <w:tcPr>
            <w:tcW w:w="709" w:type="dxa"/>
          </w:tcPr>
          <w:p w14:paraId="56C2DD0B" w14:textId="77777777" w:rsidR="007C60F3" w:rsidRPr="00D01AD4" w:rsidRDefault="007C60F3" w:rsidP="006E2FE1">
            <w:pPr>
              <w:rPr>
                <w:rFonts w:ascii="Arial Narrow" w:hAnsi="Arial Narrow" w:cs="Arial"/>
                <w:sz w:val="15"/>
                <w:szCs w:val="15"/>
              </w:rPr>
            </w:pPr>
          </w:p>
        </w:tc>
        <w:tc>
          <w:tcPr>
            <w:tcW w:w="1134" w:type="dxa"/>
          </w:tcPr>
          <w:p w14:paraId="4AE00793" w14:textId="67161F7D" w:rsidR="007C60F3" w:rsidRPr="00D01AD4" w:rsidRDefault="007C60F3" w:rsidP="006E2FE1">
            <w:pPr>
              <w:rPr>
                <w:rFonts w:ascii="Arial Narrow" w:hAnsi="Arial Narrow" w:cs="Arial"/>
                <w:sz w:val="15"/>
                <w:szCs w:val="15"/>
              </w:rPr>
            </w:pPr>
          </w:p>
        </w:tc>
        <w:tc>
          <w:tcPr>
            <w:tcW w:w="1276" w:type="dxa"/>
          </w:tcPr>
          <w:p w14:paraId="08BCEAD9" w14:textId="77777777" w:rsidR="007C60F3" w:rsidRPr="00D01AD4" w:rsidRDefault="007C60F3" w:rsidP="006E2FE1">
            <w:pPr>
              <w:rPr>
                <w:rFonts w:ascii="Arial Narrow" w:hAnsi="Arial Narrow" w:cs="Arial"/>
                <w:sz w:val="15"/>
                <w:szCs w:val="15"/>
              </w:rPr>
            </w:pPr>
          </w:p>
        </w:tc>
        <w:tc>
          <w:tcPr>
            <w:tcW w:w="1276" w:type="dxa"/>
          </w:tcPr>
          <w:p w14:paraId="0F8F6F9E" w14:textId="73BF30B8" w:rsidR="007C60F3" w:rsidRPr="00D01AD4" w:rsidRDefault="007C60F3" w:rsidP="006E2FE1">
            <w:pPr>
              <w:rPr>
                <w:rFonts w:ascii="Arial Narrow" w:hAnsi="Arial Narrow" w:cs="Arial"/>
                <w:sz w:val="15"/>
                <w:szCs w:val="15"/>
              </w:rPr>
            </w:pPr>
          </w:p>
        </w:tc>
        <w:tc>
          <w:tcPr>
            <w:tcW w:w="1417" w:type="dxa"/>
          </w:tcPr>
          <w:p w14:paraId="0CB9B261" w14:textId="77777777" w:rsidR="007C60F3" w:rsidRPr="00D01AD4" w:rsidRDefault="007C60F3" w:rsidP="006E2FE1">
            <w:pPr>
              <w:rPr>
                <w:rFonts w:ascii="Arial Narrow" w:hAnsi="Arial Narrow" w:cs="Arial"/>
                <w:sz w:val="15"/>
                <w:szCs w:val="15"/>
              </w:rPr>
            </w:pPr>
          </w:p>
        </w:tc>
        <w:tc>
          <w:tcPr>
            <w:tcW w:w="1560" w:type="dxa"/>
          </w:tcPr>
          <w:p w14:paraId="4AFCECA2" w14:textId="77777777" w:rsidR="007C60F3" w:rsidRPr="00D01AD4" w:rsidRDefault="007C60F3" w:rsidP="006E2FE1">
            <w:pPr>
              <w:rPr>
                <w:rFonts w:ascii="Arial Narrow" w:hAnsi="Arial Narrow" w:cs="Arial"/>
                <w:sz w:val="15"/>
                <w:szCs w:val="15"/>
              </w:rPr>
            </w:pPr>
          </w:p>
        </w:tc>
      </w:tr>
      <w:tr w:rsidR="007C60F3" w:rsidRPr="00D01AD4" w14:paraId="26748C65" w14:textId="77777777" w:rsidTr="00182CDF">
        <w:tc>
          <w:tcPr>
            <w:tcW w:w="709" w:type="dxa"/>
          </w:tcPr>
          <w:p w14:paraId="77D21020" w14:textId="77777777" w:rsidR="007C60F3" w:rsidRPr="00D01AD4" w:rsidRDefault="007C60F3" w:rsidP="006E2FE1">
            <w:pPr>
              <w:rPr>
                <w:rFonts w:ascii="Arial Narrow" w:hAnsi="Arial Narrow" w:cs="Arial"/>
                <w:sz w:val="15"/>
                <w:szCs w:val="15"/>
              </w:rPr>
            </w:pPr>
          </w:p>
        </w:tc>
        <w:tc>
          <w:tcPr>
            <w:tcW w:w="1134" w:type="dxa"/>
          </w:tcPr>
          <w:p w14:paraId="29FE7AEC" w14:textId="0CA6D8A6" w:rsidR="007C60F3" w:rsidRPr="00D01AD4" w:rsidRDefault="007C60F3" w:rsidP="006E2FE1">
            <w:pPr>
              <w:rPr>
                <w:rFonts w:ascii="Arial Narrow" w:hAnsi="Arial Narrow" w:cs="Arial"/>
                <w:sz w:val="15"/>
                <w:szCs w:val="15"/>
              </w:rPr>
            </w:pPr>
          </w:p>
        </w:tc>
        <w:tc>
          <w:tcPr>
            <w:tcW w:w="1276" w:type="dxa"/>
          </w:tcPr>
          <w:p w14:paraId="1C98329D" w14:textId="77777777" w:rsidR="007C60F3" w:rsidRPr="00D01AD4" w:rsidRDefault="007C60F3" w:rsidP="006E2FE1">
            <w:pPr>
              <w:rPr>
                <w:rFonts w:ascii="Arial Narrow" w:hAnsi="Arial Narrow" w:cs="Arial"/>
                <w:sz w:val="15"/>
                <w:szCs w:val="15"/>
              </w:rPr>
            </w:pPr>
          </w:p>
        </w:tc>
        <w:tc>
          <w:tcPr>
            <w:tcW w:w="1276" w:type="dxa"/>
          </w:tcPr>
          <w:p w14:paraId="22BE7532" w14:textId="528A3ECD" w:rsidR="007C60F3" w:rsidRPr="00D01AD4" w:rsidRDefault="007C60F3" w:rsidP="006E2FE1">
            <w:pPr>
              <w:rPr>
                <w:rFonts w:ascii="Arial Narrow" w:hAnsi="Arial Narrow" w:cs="Arial"/>
                <w:sz w:val="15"/>
                <w:szCs w:val="15"/>
              </w:rPr>
            </w:pPr>
          </w:p>
        </w:tc>
        <w:tc>
          <w:tcPr>
            <w:tcW w:w="1417" w:type="dxa"/>
          </w:tcPr>
          <w:p w14:paraId="7FA2C13F" w14:textId="77777777" w:rsidR="007C60F3" w:rsidRPr="00D01AD4" w:rsidRDefault="007C60F3" w:rsidP="006E2FE1">
            <w:pPr>
              <w:rPr>
                <w:rFonts w:ascii="Arial Narrow" w:hAnsi="Arial Narrow" w:cs="Arial"/>
                <w:sz w:val="15"/>
                <w:szCs w:val="15"/>
              </w:rPr>
            </w:pPr>
          </w:p>
        </w:tc>
        <w:tc>
          <w:tcPr>
            <w:tcW w:w="1560" w:type="dxa"/>
          </w:tcPr>
          <w:p w14:paraId="21DC9609" w14:textId="77777777" w:rsidR="007C60F3" w:rsidRPr="00D01AD4" w:rsidRDefault="007C60F3" w:rsidP="006E2FE1">
            <w:pPr>
              <w:rPr>
                <w:rFonts w:ascii="Arial Narrow" w:hAnsi="Arial Narrow" w:cs="Arial"/>
                <w:sz w:val="15"/>
                <w:szCs w:val="15"/>
              </w:rPr>
            </w:pPr>
          </w:p>
        </w:tc>
      </w:tr>
      <w:tr w:rsidR="007C60F3" w:rsidRPr="00D01AD4" w14:paraId="12C06BC6" w14:textId="77777777" w:rsidTr="00182CDF">
        <w:tc>
          <w:tcPr>
            <w:tcW w:w="709" w:type="dxa"/>
          </w:tcPr>
          <w:p w14:paraId="2A9E7291" w14:textId="77777777" w:rsidR="007C60F3" w:rsidRPr="00D01AD4" w:rsidRDefault="007C60F3" w:rsidP="006E2FE1">
            <w:pPr>
              <w:rPr>
                <w:rFonts w:ascii="Arial Narrow" w:hAnsi="Arial Narrow" w:cs="Arial"/>
                <w:sz w:val="15"/>
                <w:szCs w:val="15"/>
              </w:rPr>
            </w:pPr>
          </w:p>
        </w:tc>
        <w:tc>
          <w:tcPr>
            <w:tcW w:w="1134" w:type="dxa"/>
          </w:tcPr>
          <w:p w14:paraId="603AD036" w14:textId="50C181D4" w:rsidR="007C60F3" w:rsidRPr="00D01AD4" w:rsidRDefault="007C60F3" w:rsidP="006E2FE1">
            <w:pPr>
              <w:rPr>
                <w:rFonts w:ascii="Arial Narrow" w:hAnsi="Arial Narrow" w:cs="Arial"/>
                <w:sz w:val="15"/>
                <w:szCs w:val="15"/>
              </w:rPr>
            </w:pPr>
          </w:p>
        </w:tc>
        <w:tc>
          <w:tcPr>
            <w:tcW w:w="1276" w:type="dxa"/>
          </w:tcPr>
          <w:p w14:paraId="796DE34E" w14:textId="77777777" w:rsidR="007C60F3" w:rsidRPr="00D01AD4" w:rsidRDefault="007C60F3" w:rsidP="006E2FE1">
            <w:pPr>
              <w:rPr>
                <w:rFonts w:ascii="Arial Narrow" w:hAnsi="Arial Narrow" w:cs="Arial"/>
                <w:sz w:val="15"/>
                <w:szCs w:val="15"/>
              </w:rPr>
            </w:pPr>
          </w:p>
        </w:tc>
        <w:tc>
          <w:tcPr>
            <w:tcW w:w="1276" w:type="dxa"/>
          </w:tcPr>
          <w:p w14:paraId="4B52996F" w14:textId="15DA7958" w:rsidR="007C60F3" w:rsidRPr="00D01AD4" w:rsidRDefault="007C60F3" w:rsidP="006E2FE1">
            <w:pPr>
              <w:rPr>
                <w:rFonts w:ascii="Arial Narrow" w:hAnsi="Arial Narrow" w:cs="Arial"/>
                <w:sz w:val="15"/>
                <w:szCs w:val="15"/>
              </w:rPr>
            </w:pPr>
          </w:p>
        </w:tc>
        <w:tc>
          <w:tcPr>
            <w:tcW w:w="1417" w:type="dxa"/>
          </w:tcPr>
          <w:p w14:paraId="3AD50DCB" w14:textId="77777777" w:rsidR="007C60F3" w:rsidRPr="00D01AD4" w:rsidRDefault="007C60F3" w:rsidP="006E2FE1">
            <w:pPr>
              <w:rPr>
                <w:rFonts w:ascii="Arial Narrow" w:hAnsi="Arial Narrow" w:cs="Arial"/>
                <w:sz w:val="15"/>
                <w:szCs w:val="15"/>
              </w:rPr>
            </w:pPr>
          </w:p>
        </w:tc>
        <w:tc>
          <w:tcPr>
            <w:tcW w:w="1560" w:type="dxa"/>
          </w:tcPr>
          <w:p w14:paraId="1A7EEFC0" w14:textId="77777777" w:rsidR="007C60F3" w:rsidRPr="00D01AD4" w:rsidRDefault="007C60F3" w:rsidP="006E2FE1">
            <w:pPr>
              <w:rPr>
                <w:rFonts w:ascii="Arial Narrow" w:hAnsi="Arial Narrow" w:cs="Arial"/>
                <w:sz w:val="15"/>
                <w:szCs w:val="15"/>
              </w:rPr>
            </w:pPr>
          </w:p>
        </w:tc>
      </w:tr>
      <w:tr w:rsidR="007C60F3" w:rsidRPr="00D01AD4" w14:paraId="6781FA17" w14:textId="77777777" w:rsidTr="00182CDF">
        <w:tc>
          <w:tcPr>
            <w:tcW w:w="709" w:type="dxa"/>
          </w:tcPr>
          <w:p w14:paraId="12FE3062" w14:textId="77777777" w:rsidR="007C60F3" w:rsidRPr="00D01AD4" w:rsidRDefault="007C60F3" w:rsidP="006E2FE1">
            <w:pPr>
              <w:rPr>
                <w:rFonts w:ascii="Arial Narrow" w:hAnsi="Arial Narrow" w:cs="Arial"/>
                <w:sz w:val="15"/>
                <w:szCs w:val="15"/>
              </w:rPr>
            </w:pPr>
          </w:p>
        </w:tc>
        <w:tc>
          <w:tcPr>
            <w:tcW w:w="1134" w:type="dxa"/>
          </w:tcPr>
          <w:p w14:paraId="7AF3484B" w14:textId="1B9DE245" w:rsidR="007C60F3" w:rsidRPr="00D01AD4" w:rsidRDefault="007C60F3" w:rsidP="006E2FE1">
            <w:pPr>
              <w:rPr>
                <w:rFonts w:ascii="Arial Narrow" w:hAnsi="Arial Narrow" w:cs="Arial"/>
                <w:sz w:val="15"/>
                <w:szCs w:val="15"/>
              </w:rPr>
            </w:pPr>
          </w:p>
        </w:tc>
        <w:tc>
          <w:tcPr>
            <w:tcW w:w="1276" w:type="dxa"/>
          </w:tcPr>
          <w:p w14:paraId="72CFA29A" w14:textId="77777777" w:rsidR="007C60F3" w:rsidRPr="00D01AD4" w:rsidRDefault="007C60F3" w:rsidP="006E2FE1">
            <w:pPr>
              <w:rPr>
                <w:rFonts w:ascii="Arial Narrow" w:hAnsi="Arial Narrow" w:cs="Arial"/>
                <w:sz w:val="15"/>
                <w:szCs w:val="15"/>
              </w:rPr>
            </w:pPr>
          </w:p>
        </w:tc>
        <w:tc>
          <w:tcPr>
            <w:tcW w:w="1276" w:type="dxa"/>
          </w:tcPr>
          <w:p w14:paraId="62295C61" w14:textId="07B62C56" w:rsidR="007C60F3" w:rsidRPr="00D01AD4" w:rsidRDefault="007C60F3" w:rsidP="006E2FE1">
            <w:pPr>
              <w:rPr>
                <w:rFonts w:ascii="Arial Narrow" w:hAnsi="Arial Narrow" w:cs="Arial"/>
                <w:sz w:val="15"/>
                <w:szCs w:val="15"/>
              </w:rPr>
            </w:pPr>
          </w:p>
        </w:tc>
        <w:tc>
          <w:tcPr>
            <w:tcW w:w="1417" w:type="dxa"/>
          </w:tcPr>
          <w:p w14:paraId="67C9EE3F" w14:textId="77777777" w:rsidR="007C60F3" w:rsidRPr="00D01AD4" w:rsidRDefault="007C60F3" w:rsidP="006E2FE1">
            <w:pPr>
              <w:rPr>
                <w:rFonts w:ascii="Arial Narrow" w:hAnsi="Arial Narrow" w:cs="Arial"/>
                <w:sz w:val="15"/>
                <w:szCs w:val="15"/>
              </w:rPr>
            </w:pPr>
          </w:p>
        </w:tc>
        <w:tc>
          <w:tcPr>
            <w:tcW w:w="1560" w:type="dxa"/>
          </w:tcPr>
          <w:p w14:paraId="48C5CE23" w14:textId="77777777" w:rsidR="007C60F3" w:rsidRPr="00D01AD4" w:rsidRDefault="007C60F3" w:rsidP="006E2FE1">
            <w:pPr>
              <w:rPr>
                <w:rFonts w:ascii="Arial Narrow" w:hAnsi="Arial Narrow" w:cs="Arial"/>
                <w:sz w:val="15"/>
                <w:szCs w:val="15"/>
              </w:rPr>
            </w:pPr>
          </w:p>
        </w:tc>
      </w:tr>
    </w:tbl>
    <w:p w14:paraId="00643B59" w14:textId="77777777" w:rsidR="00916CCB" w:rsidRPr="00D01AD4" w:rsidRDefault="00916CCB" w:rsidP="00916CCB">
      <w:pPr>
        <w:spacing w:after="0" w:line="240" w:lineRule="auto"/>
        <w:jc w:val="center"/>
        <w:rPr>
          <w:rFonts w:ascii="Arial Narrow" w:hAnsi="Arial Narrow"/>
        </w:rPr>
      </w:pPr>
    </w:p>
    <w:sectPr w:rsidR="00916CCB" w:rsidRPr="00D01AD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162CE" w14:textId="77777777" w:rsidR="002F1305" w:rsidRDefault="002F1305" w:rsidP="00E3101C">
      <w:pPr>
        <w:spacing w:after="0" w:line="240" w:lineRule="auto"/>
      </w:pPr>
      <w:r>
        <w:separator/>
      </w:r>
    </w:p>
  </w:endnote>
  <w:endnote w:type="continuationSeparator" w:id="0">
    <w:p w14:paraId="2A27E6C9" w14:textId="77777777" w:rsidR="002F1305" w:rsidRDefault="002F1305" w:rsidP="00E3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592E5" w14:textId="77777777" w:rsidR="002F1305" w:rsidRDefault="002F1305" w:rsidP="00E3101C">
      <w:pPr>
        <w:spacing w:after="0" w:line="240" w:lineRule="auto"/>
      </w:pPr>
      <w:r>
        <w:separator/>
      </w:r>
    </w:p>
  </w:footnote>
  <w:footnote w:type="continuationSeparator" w:id="0">
    <w:p w14:paraId="3ADBDE01" w14:textId="77777777" w:rsidR="002F1305" w:rsidRDefault="002F1305" w:rsidP="00E3101C">
      <w:pPr>
        <w:spacing w:after="0" w:line="240" w:lineRule="auto"/>
      </w:pPr>
      <w:r>
        <w:continuationSeparator/>
      </w:r>
    </w:p>
  </w:footnote>
  <w:footnote w:id="1">
    <w:p w14:paraId="1AA3882E" w14:textId="77777777" w:rsidR="00EB5E6D" w:rsidRPr="00712C5C" w:rsidRDefault="00EB5E6D">
      <w:pPr>
        <w:pStyle w:val="Textonotapie"/>
        <w:rPr>
          <w:rFonts w:ascii="Arial Narrow" w:hAnsi="Arial Narrow"/>
          <w:sz w:val="16"/>
          <w:szCs w:val="16"/>
        </w:rPr>
      </w:pPr>
      <w:r w:rsidRPr="00712C5C">
        <w:rPr>
          <w:rStyle w:val="Refdenotaalpie"/>
          <w:rFonts w:ascii="Arial Narrow" w:hAnsi="Arial Narrow"/>
          <w:sz w:val="16"/>
          <w:szCs w:val="16"/>
        </w:rPr>
        <w:footnoteRef/>
      </w:r>
      <w:r w:rsidRPr="00712C5C">
        <w:rPr>
          <w:rFonts w:ascii="Arial Narrow" w:hAnsi="Arial Narrow"/>
          <w:sz w:val="16"/>
          <w:szCs w:val="16"/>
        </w:rPr>
        <w:t xml:space="preserve"> </w:t>
      </w:r>
      <w:r>
        <w:rPr>
          <w:rFonts w:ascii="Arial Narrow" w:hAnsi="Arial Narrow"/>
          <w:sz w:val="16"/>
          <w:szCs w:val="16"/>
        </w:rPr>
        <w:t xml:space="preserve">Denominación de la </w:t>
      </w:r>
      <w:r w:rsidRPr="00712C5C">
        <w:rPr>
          <w:rFonts w:ascii="Arial Narrow" w:hAnsi="Arial Narrow"/>
          <w:sz w:val="16"/>
          <w:szCs w:val="16"/>
        </w:rPr>
        <w:t>UGEL o DREL</w:t>
      </w:r>
      <w:r>
        <w:rPr>
          <w:rFonts w:ascii="Arial Narrow" w:hAnsi="Arial Narrow"/>
          <w:sz w:val="16"/>
          <w:szCs w:val="16"/>
        </w:rPr>
        <w:t xml:space="preserve"> que suscribe el Convenio.</w:t>
      </w:r>
    </w:p>
  </w:footnote>
  <w:footnote w:id="2">
    <w:p w14:paraId="0EAC1D0A" w14:textId="77777777" w:rsidR="00EB5E6D" w:rsidRPr="00712C5C" w:rsidRDefault="00EB5E6D">
      <w:pPr>
        <w:pStyle w:val="Textonotapie"/>
        <w:rPr>
          <w:rFonts w:ascii="Arial Narrow" w:hAnsi="Arial Narrow"/>
          <w:sz w:val="16"/>
          <w:szCs w:val="16"/>
        </w:rPr>
      </w:pPr>
      <w:r w:rsidRPr="00712C5C">
        <w:rPr>
          <w:rStyle w:val="Refdenotaalpie"/>
          <w:rFonts w:ascii="Arial Narrow" w:hAnsi="Arial Narrow"/>
          <w:sz w:val="16"/>
          <w:szCs w:val="16"/>
        </w:rPr>
        <w:footnoteRef/>
      </w:r>
      <w:r w:rsidRPr="00712C5C">
        <w:rPr>
          <w:rFonts w:ascii="Arial Narrow" w:hAnsi="Arial Narrow"/>
          <w:sz w:val="16"/>
          <w:szCs w:val="16"/>
        </w:rPr>
        <w:t xml:space="preserve"> </w:t>
      </w:r>
      <w:r>
        <w:rPr>
          <w:rFonts w:ascii="Arial Narrow" w:hAnsi="Arial Narrow"/>
          <w:sz w:val="16"/>
          <w:szCs w:val="16"/>
        </w:rPr>
        <w:t>Denominación de la Entidad Pública o Privada que suscribe el Convenio.</w:t>
      </w:r>
    </w:p>
  </w:footnote>
  <w:footnote w:id="3">
    <w:p w14:paraId="7BE2B151" w14:textId="77777777" w:rsidR="00EB5E6D" w:rsidRPr="00712C5C" w:rsidRDefault="00EB5E6D">
      <w:pPr>
        <w:pStyle w:val="Textonotapie"/>
        <w:rPr>
          <w:rFonts w:ascii="Arial Narrow" w:hAnsi="Arial Narrow"/>
          <w:sz w:val="16"/>
          <w:szCs w:val="16"/>
        </w:rPr>
      </w:pPr>
      <w:r w:rsidRPr="00712C5C">
        <w:rPr>
          <w:rStyle w:val="Refdenotaalpie"/>
          <w:rFonts w:ascii="Arial Narrow" w:hAnsi="Arial Narrow"/>
          <w:sz w:val="16"/>
          <w:szCs w:val="16"/>
        </w:rPr>
        <w:footnoteRef/>
      </w:r>
      <w:r w:rsidRPr="00712C5C">
        <w:rPr>
          <w:rFonts w:ascii="Arial Narrow" w:hAnsi="Arial Narrow"/>
          <w:sz w:val="16"/>
          <w:szCs w:val="16"/>
        </w:rPr>
        <w:t xml:space="preserve"> </w:t>
      </w:r>
      <w:r>
        <w:rPr>
          <w:rFonts w:ascii="Arial Narrow" w:hAnsi="Arial Narrow"/>
          <w:sz w:val="16"/>
          <w:szCs w:val="16"/>
        </w:rPr>
        <w:t xml:space="preserve">Denominación de la </w:t>
      </w:r>
      <w:r w:rsidRPr="00712C5C">
        <w:rPr>
          <w:rFonts w:ascii="Arial Narrow" w:hAnsi="Arial Narrow"/>
          <w:sz w:val="16"/>
          <w:szCs w:val="16"/>
        </w:rPr>
        <w:t>UGEL o DREL</w:t>
      </w:r>
      <w:r>
        <w:rPr>
          <w:rFonts w:ascii="Arial Narrow" w:hAnsi="Arial Narrow"/>
          <w:sz w:val="16"/>
          <w:szCs w:val="16"/>
        </w:rPr>
        <w:t xml:space="preserve"> que suscribe el Convenio.</w:t>
      </w:r>
    </w:p>
  </w:footnote>
  <w:footnote w:id="4">
    <w:p w14:paraId="42B96278" w14:textId="77777777" w:rsidR="00EB5E6D" w:rsidRPr="00712C5C" w:rsidRDefault="00EB5E6D">
      <w:pPr>
        <w:pStyle w:val="Textonotapie"/>
        <w:rPr>
          <w:rFonts w:ascii="Arial Narrow" w:hAnsi="Arial Narrow"/>
          <w:sz w:val="16"/>
          <w:szCs w:val="16"/>
        </w:rPr>
      </w:pPr>
      <w:r w:rsidRPr="00712C5C">
        <w:rPr>
          <w:rStyle w:val="Refdenotaalpie"/>
          <w:rFonts w:ascii="Arial Narrow" w:hAnsi="Arial Narrow"/>
          <w:sz w:val="16"/>
          <w:szCs w:val="16"/>
        </w:rPr>
        <w:footnoteRef/>
      </w:r>
      <w:r w:rsidRPr="00712C5C">
        <w:rPr>
          <w:rFonts w:ascii="Arial Narrow" w:hAnsi="Arial Narrow"/>
          <w:sz w:val="16"/>
          <w:szCs w:val="16"/>
        </w:rPr>
        <w:t xml:space="preserve"> </w:t>
      </w:r>
      <w:r>
        <w:rPr>
          <w:rFonts w:ascii="Arial Narrow" w:hAnsi="Arial Narrow"/>
          <w:sz w:val="16"/>
          <w:szCs w:val="16"/>
        </w:rPr>
        <w:t>Dirección del domicilio de la UGEL o DREL.</w:t>
      </w:r>
    </w:p>
  </w:footnote>
  <w:footnote w:id="5">
    <w:p w14:paraId="5D035AC0" w14:textId="77777777" w:rsidR="00EB5E6D" w:rsidRPr="00712C5C" w:rsidRDefault="00EB5E6D">
      <w:pPr>
        <w:pStyle w:val="Textonotapie"/>
        <w:rPr>
          <w:rFonts w:ascii="Arial Narrow" w:hAnsi="Arial Narrow"/>
          <w:sz w:val="16"/>
          <w:szCs w:val="16"/>
        </w:rPr>
      </w:pPr>
      <w:r w:rsidRPr="00712C5C">
        <w:rPr>
          <w:rStyle w:val="Refdenotaalpie"/>
          <w:rFonts w:ascii="Arial Narrow" w:hAnsi="Arial Narrow"/>
          <w:sz w:val="16"/>
          <w:szCs w:val="16"/>
        </w:rPr>
        <w:footnoteRef/>
      </w:r>
      <w:r w:rsidRPr="00712C5C">
        <w:rPr>
          <w:rFonts w:ascii="Arial Narrow" w:hAnsi="Arial Narrow"/>
          <w:sz w:val="16"/>
          <w:szCs w:val="16"/>
        </w:rPr>
        <w:t xml:space="preserve"> </w:t>
      </w:r>
      <w:r>
        <w:rPr>
          <w:rFonts w:ascii="Arial Narrow" w:hAnsi="Arial Narrow"/>
          <w:sz w:val="16"/>
          <w:szCs w:val="16"/>
        </w:rPr>
        <w:t>Cargo del representante de la UGEL o DREL que suscribe el Convenio.</w:t>
      </w:r>
    </w:p>
  </w:footnote>
  <w:footnote w:id="6">
    <w:p w14:paraId="64BD6AB0" w14:textId="77777777" w:rsidR="00EB5E6D" w:rsidRPr="00712C5C" w:rsidRDefault="00EB5E6D">
      <w:pPr>
        <w:pStyle w:val="Textonotapie"/>
        <w:rPr>
          <w:rFonts w:ascii="Arial Narrow" w:hAnsi="Arial Narrow"/>
          <w:sz w:val="16"/>
          <w:szCs w:val="16"/>
        </w:rPr>
      </w:pPr>
      <w:r w:rsidRPr="00712C5C">
        <w:rPr>
          <w:rStyle w:val="Refdenotaalpie"/>
          <w:rFonts w:ascii="Arial Narrow" w:hAnsi="Arial Narrow"/>
          <w:sz w:val="16"/>
          <w:szCs w:val="16"/>
        </w:rPr>
        <w:footnoteRef/>
      </w:r>
      <w:r w:rsidRPr="00712C5C">
        <w:rPr>
          <w:rFonts w:ascii="Arial Narrow" w:hAnsi="Arial Narrow"/>
          <w:sz w:val="16"/>
          <w:szCs w:val="16"/>
        </w:rPr>
        <w:t xml:space="preserve"> </w:t>
      </w:r>
      <w:r>
        <w:rPr>
          <w:rFonts w:ascii="Arial Narrow" w:hAnsi="Arial Narrow"/>
          <w:sz w:val="16"/>
          <w:szCs w:val="16"/>
        </w:rPr>
        <w:t>Apellidos y Nombres del representante de la UGEL o DREL que suscribe el Convenio.</w:t>
      </w:r>
    </w:p>
  </w:footnote>
  <w:footnote w:id="7">
    <w:p w14:paraId="51B2D434" w14:textId="77777777" w:rsidR="00EB5E6D" w:rsidRPr="00712C5C" w:rsidRDefault="00EB5E6D">
      <w:pPr>
        <w:pStyle w:val="Textonotapie"/>
        <w:rPr>
          <w:rFonts w:ascii="Arial Narrow" w:hAnsi="Arial Narrow"/>
          <w:sz w:val="16"/>
          <w:szCs w:val="16"/>
        </w:rPr>
      </w:pPr>
      <w:r w:rsidRPr="00712C5C">
        <w:rPr>
          <w:rStyle w:val="Refdenotaalpie"/>
          <w:rFonts w:ascii="Arial Narrow" w:hAnsi="Arial Narrow"/>
          <w:sz w:val="16"/>
          <w:szCs w:val="16"/>
        </w:rPr>
        <w:footnoteRef/>
      </w:r>
      <w:r w:rsidRPr="00712C5C">
        <w:rPr>
          <w:rFonts w:ascii="Arial Narrow" w:hAnsi="Arial Narrow"/>
          <w:sz w:val="16"/>
          <w:szCs w:val="16"/>
        </w:rPr>
        <w:t xml:space="preserve"> </w:t>
      </w:r>
      <w:r>
        <w:rPr>
          <w:rFonts w:ascii="Arial Narrow" w:hAnsi="Arial Narrow"/>
          <w:sz w:val="16"/>
          <w:szCs w:val="16"/>
        </w:rPr>
        <w:t>Tipo de documento del representante de la UGEL o DREL que suscribe el Convenio.</w:t>
      </w:r>
    </w:p>
  </w:footnote>
  <w:footnote w:id="8">
    <w:p w14:paraId="5483A8CE" w14:textId="77777777" w:rsidR="00EB5E6D" w:rsidRPr="00712C5C" w:rsidRDefault="00EB5E6D">
      <w:pPr>
        <w:pStyle w:val="Textonotapie"/>
        <w:rPr>
          <w:rFonts w:ascii="Arial Narrow" w:hAnsi="Arial Narrow"/>
          <w:sz w:val="16"/>
          <w:szCs w:val="16"/>
        </w:rPr>
      </w:pPr>
      <w:r w:rsidRPr="00712C5C">
        <w:rPr>
          <w:rStyle w:val="Refdenotaalpie"/>
          <w:rFonts w:ascii="Arial Narrow" w:hAnsi="Arial Narrow"/>
          <w:sz w:val="16"/>
          <w:szCs w:val="16"/>
        </w:rPr>
        <w:footnoteRef/>
      </w:r>
      <w:r w:rsidRPr="00712C5C">
        <w:rPr>
          <w:rFonts w:ascii="Arial Narrow" w:hAnsi="Arial Narrow"/>
          <w:sz w:val="16"/>
          <w:szCs w:val="16"/>
        </w:rPr>
        <w:t xml:space="preserve"> </w:t>
      </w:r>
      <w:r>
        <w:rPr>
          <w:rFonts w:ascii="Arial Narrow" w:hAnsi="Arial Narrow"/>
          <w:sz w:val="16"/>
          <w:szCs w:val="16"/>
        </w:rPr>
        <w:t>Número del documento del representante de la UGEL o DREL que suscribe el Convenio.</w:t>
      </w:r>
    </w:p>
  </w:footnote>
  <w:footnote w:id="9">
    <w:p w14:paraId="59EFBF7A" w14:textId="77777777" w:rsidR="00EB5E6D" w:rsidRPr="00712C5C" w:rsidRDefault="00EB5E6D">
      <w:pPr>
        <w:pStyle w:val="Textonotapie"/>
        <w:rPr>
          <w:rFonts w:ascii="Arial Narrow" w:hAnsi="Arial Narrow"/>
          <w:sz w:val="16"/>
          <w:szCs w:val="16"/>
        </w:rPr>
      </w:pPr>
      <w:r w:rsidRPr="00712C5C">
        <w:rPr>
          <w:rStyle w:val="Refdenotaalpie"/>
          <w:rFonts w:ascii="Arial Narrow" w:hAnsi="Arial Narrow"/>
          <w:sz w:val="16"/>
          <w:szCs w:val="16"/>
        </w:rPr>
        <w:footnoteRef/>
      </w:r>
      <w:r w:rsidRPr="00712C5C">
        <w:rPr>
          <w:rFonts w:ascii="Arial Narrow" w:hAnsi="Arial Narrow"/>
          <w:sz w:val="16"/>
          <w:szCs w:val="16"/>
        </w:rPr>
        <w:t xml:space="preserve"> </w:t>
      </w:r>
      <w:r>
        <w:rPr>
          <w:rFonts w:ascii="Arial Narrow" w:hAnsi="Arial Narrow"/>
          <w:sz w:val="16"/>
          <w:szCs w:val="16"/>
        </w:rPr>
        <w:t>Precisar uno de ellos, s</w:t>
      </w:r>
      <w:r w:rsidRPr="00712C5C">
        <w:rPr>
          <w:rFonts w:ascii="Arial Narrow" w:hAnsi="Arial Narrow"/>
          <w:sz w:val="16"/>
          <w:szCs w:val="16"/>
        </w:rPr>
        <w:t>egún sea el caso.</w:t>
      </w:r>
    </w:p>
  </w:footnote>
  <w:footnote w:id="10">
    <w:p w14:paraId="5D918096" w14:textId="77777777" w:rsidR="00EB5E6D" w:rsidRPr="00FD627F" w:rsidRDefault="00EB5E6D">
      <w:pPr>
        <w:pStyle w:val="Textonotapie"/>
        <w:rPr>
          <w:rFonts w:ascii="Arial Narrow" w:hAnsi="Arial Narrow"/>
          <w:sz w:val="16"/>
          <w:szCs w:val="16"/>
        </w:rPr>
      </w:pPr>
      <w:r w:rsidRPr="00FD627F">
        <w:rPr>
          <w:rStyle w:val="Refdenotaalpie"/>
          <w:rFonts w:ascii="Arial Narrow" w:hAnsi="Arial Narrow"/>
          <w:sz w:val="16"/>
          <w:szCs w:val="16"/>
        </w:rPr>
        <w:footnoteRef/>
      </w:r>
      <w:r w:rsidRPr="00FD627F">
        <w:rPr>
          <w:rFonts w:ascii="Arial Narrow" w:hAnsi="Arial Narrow"/>
          <w:sz w:val="16"/>
          <w:szCs w:val="16"/>
        </w:rPr>
        <w:t xml:space="preserve"> Denominación de la Entidad Pública o Privada colaboradora.</w:t>
      </w:r>
    </w:p>
  </w:footnote>
  <w:footnote w:id="11">
    <w:p w14:paraId="0513F990" w14:textId="775A661A" w:rsidR="00FD627F" w:rsidRPr="00182CDF" w:rsidRDefault="00FD627F">
      <w:pPr>
        <w:pStyle w:val="Textonotapie"/>
        <w:rPr>
          <w:rFonts w:ascii="Arial Narrow" w:hAnsi="Arial Narrow"/>
          <w:sz w:val="16"/>
          <w:szCs w:val="16"/>
        </w:rPr>
      </w:pPr>
      <w:r w:rsidRPr="00182CDF">
        <w:rPr>
          <w:rStyle w:val="Refdenotaalpie"/>
          <w:rFonts w:ascii="Arial Narrow" w:hAnsi="Arial Narrow"/>
          <w:sz w:val="16"/>
          <w:szCs w:val="16"/>
        </w:rPr>
        <w:footnoteRef/>
      </w:r>
      <w:r w:rsidRPr="00182CDF">
        <w:rPr>
          <w:rFonts w:ascii="Arial Narrow" w:hAnsi="Arial Narrow"/>
          <w:sz w:val="16"/>
          <w:szCs w:val="16"/>
        </w:rPr>
        <w:t xml:space="preserve"> </w:t>
      </w:r>
      <w:r>
        <w:rPr>
          <w:rFonts w:ascii="Arial Narrow" w:hAnsi="Arial Narrow"/>
          <w:sz w:val="16"/>
          <w:szCs w:val="16"/>
        </w:rPr>
        <w:t>Número de RUC en el caso de personas jurídicas.</w:t>
      </w:r>
    </w:p>
  </w:footnote>
  <w:footnote w:id="12">
    <w:p w14:paraId="31FEEF75" w14:textId="77777777" w:rsidR="00EB5E6D" w:rsidRPr="00FD627F" w:rsidRDefault="00EB5E6D">
      <w:pPr>
        <w:pStyle w:val="Textonotapie"/>
        <w:rPr>
          <w:rFonts w:ascii="Arial Narrow" w:hAnsi="Arial Narrow"/>
          <w:sz w:val="16"/>
          <w:szCs w:val="16"/>
        </w:rPr>
      </w:pPr>
      <w:r w:rsidRPr="00FD627F">
        <w:rPr>
          <w:rStyle w:val="Refdenotaalpie"/>
          <w:rFonts w:ascii="Arial Narrow" w:hAnsi="Arial Narrow"/>
          <w:sz w:val="16"/>
          <w:szCs w:val="16"/>
        </w:rPr>
        <w:footnoteRef/>
      </w:r>
      <w:r w:rsidRPr="00FD627F">
        <w:rPr>
          <w:rFonts w:ascii="Arial Narrow" w:hAnsi="Arial Narrow"/>
          <w:sz w:val="16"/>
          <w:szCs w:val="16"/>
        </w:rPr>
        <w:t xml:space="preserve"> Dirección del domicilio de la Entidad Pública o Privada colaboradora.</w:t>
      </w:r>
    </w:p>
  </w:footnote>
  <w:footnote w:id="13">
    <w:p w14:paraId="1C3523BD" w14:textId="77777777" w:rsidR="00EB5E6D" w:rsidRPr="00712C5C" w:rsidRDefault="00EB5E6D">
      <w:pPr>
        <w:pStyle w:val="Textonotapie"/>
        <w:rPr>
          <w:rFonts w:ascii="Arial Narrow" w:hAnsi="Arial Narrow"/>
          <w:sz w:val="16"/>
          <w:szCs w:val="16"/>
        </w:rPr>
      </w:pPr>
      <w:r w:rsidRPr="00182CDF">
        <w:rPr>
          <w:rStyle w:val="Refdenotaalpie"/>
          <w:rFonts w:ascii="Arial Narrow" w:hAnsi="Arial Narrow"/>
          <w:sz w:val="16"/>
          <w:szCs w:val="16"/>
        </w:rPr>
        <w:footnoteRef/>
      </w:r>
      <w:r w:rsidRPr="00712C5C">
        <w:rPr>
          <w:rFonts w:ascii="Arial Narrow" w:hAnsi="Arial Narrow"/>
          <w:sz w:val="16"/>
          <w:szCs w:val="16"/>
        </w:rPr>
        <w:t xml:space="preserve"> </w:t>
      </w:r>
      <w:r>
        <w:rPr>
          <w:rFonts w:ascii="Arial Narrow" w:hAnsi="Arial Narrow"/>
          <w:sz w:val="16"/>
          <w:szCs w:val="16"/>
        </w:rPr>
        <w:t xml:space="preserve">Cargo del representante de la Entidad Pública o Privada </w:t>
      </w:r>
      <w:r w:rsidRPr="002577BB">
        <w:rPr>
          <w:rFonts w:ascii="Arial Narrow" w:hAnsi="Arial Narrow"/>
          <w:sz w:val="16"/>
          <w:szCs w:val="16"/>
        </w:rPr>
        <w:t>colaboradora</w:t>
      </w:r>
      <w:r>
        <w:rPr>
          <w:rFonts w:ascii="Arial Narrow" w:hAnsi="Arial Narrow"/>
          <w:sz w:val="16"/>
          <w:szCs w:val="16"/>
        </w:rPr>
        <w:t>.</w:t>
      </w:r>
    </w:p>
  </w:footnote>
  <w:footnote w:id="14">
    <w:p w14:paraId="3DA8C108" w14:textId="77777777" w:rsidR="00EB5E6D" w:rsidRPr="00712C5C" w:rsidRDefault="00EB5E6D">
      <w:pPr>
        <w:pStyle w:val="Textonotapie"/>
        <w:rPr>
          <w:rFonts w:ascii="Arial Narrow" w:hAnsi="Arial Narrow"/>
          <w:sz w:val="16"/>
          <w:szCs w:val="16"/>
        </w:rPr>
      </w:pPr>
      <w:r w:rsidRPr="00712C5C">
        <w:rPr>
          <w:rStyle w:val="Refdenotaalpie"/>
          <w:rFonts w:ascii="Arial Narrow" w:hAnsi="Arial Narrow"/>
          <w:sz w:val="16"/>
          <w:szCs w:val="16"/>
        </w:rPr>
        <w:footnoteRef/>
      </w:r>
      <w:r w:rsidRPr="00712C5C">
        <w:rPr>
          <w:rFonts w:ascii="Arial Narrow" w:hAnsi="Arial Narrow"/>
          <w:sz w:val="16"/>
          <w:szCs w:val="16"/>
        </w:rPr>
        <w:t xml:space="preserve"> </w:t>
      </w:r>
      <w:r>
        <w:rPr>
          <w:rFonts w:ascii="Arial Narrow" w:hAnsi="Arial Narrow"/>
          <w:sz w:val="16"/>
          <w:szCs w:val="16"/>
        </w:rPr>
        <w:t>Apellidos y Nombres del representante de la Entidad Pública o Privada c</w:t>
      </w:r>
      <w:r w:rsidRPr="002577BB">
        <w:rPr>
          <w:rFonts w:ascii="Arial Narrow" w:hAnsi="Arial Narrow"/>
          <w:sz w:val="16"/>
          <w:szCs w:val="16"/>
        </w:rPr>
        <w:t>olaboradora</w:t>
      </w:r>
      <w:r>
        <w:rPr>
          <w:rFonts w:ascii="Arial Narrow" w:hAnsi="Arial Narrow"/>
          <w:sz w:val="16"/>
          <w:szCs w:val="16"/>
        </w:rPr>
        <w:t>.</w:t>
      </w:r>
    </w:p>
  </w:footnote>
  <w:footnote w:id="15">
    <w:p w14:paraId="0E0232AA" w14:textId="77777777" w:rsidR="00EB5E6D" w:rsidRPr="00712C5C" w:rsidRDefault="00EB5E6D">
      <w:pPr>
        <w:pStyle w:val="Textonotapie"/>
        <w:rPr>
          <w:rFonts w:ascii="Arial Narrow" w:hAnsi="Arial Narrow"/>
          <w:sz w:val="16"/>
          <w:szCs w:val="16"/>
        </w:rPr>
      </w:pPr>
      <w:r w:rsidRPr="00712C5C">
        <w:rPr>
          <w:rStyle w:val="Refdenotaalpie"/>
          <w:rFonts w:ascii="Arial Narrow" w:hAnsi="Arial Narrow"/>
          <w:sz w:val="16"/>
          <w:szCs w:val="16"/>
        </w:rPr>
        <w:footnoteRef/>
      </w:r>
      <w:r w:rsidRPr="00712C5C">
        <w:rPr>
          <w:rFonts w:ascii="Arial Narrow" w:hAnsi="Arial Narrow"/>
          <w:sz w:val="16"/>
          <w:szCs w:val="16"/>
        </w:rPr>
        <w:t xml:space="preserve"> </w:t>
      </w:r>
      <w:r>
        <w:rPr>
          <w:rFonts w:ascii="Arial Narrow" w:hAnsi="Arial Narrow"/>
          <w:sz w:val="16"/>
          <w:szCs w:val="16"/>
        </w:rPr>
        <w:t xml:space="preserve">Tipo de documento del representante de la Entidad Pública o Privada </w:t>
      </w:r>
      <w:r w:rsidRPr="002577BB">
        <w:rPr>
          <w:rFonts w:ascii="Arial Narrow" w:hAnsi="Arial Narrow"/>
          <w:sz w:val="16"/>
          <w:szCs w:val="16"/>
        </w:rPr>
        <w:t>colaboradora</w:t>
      </w:r>
      <w:r>
        <w:rPr>
          <w:rFonts w:ascii="Arial Narrow" w:hAnsi="Arial Narrow"/>
          <w:sz w:val="16"/>
          <w:szCs w:val="16"/>
        </w:rPr>
        <w:t>.</w:t>
      </w:r>
    </w:p>
  </w:footnote>
  <w:footnote w:id="16">
    <w:p w14:paraId="055E66AC" w14:textId="77777777" w:rsidR="00EB5E6D" w:rsidRPr="00712C5C" w:rsidRDefault="00EB5E6D">
      <w:pPr>
        <w:pStyle w:val="Textonotapie"/>
        <w:rPr>
          <w:rFonts w:ascii="Arial Narrow" w:hAnsi="Arial Narrow"/>
          <w:sz w:val="16"/>
          <w:szCs w:val="16"/>
        </w:rPr>
      </w:pPr>
      <w:r w:rsidRPr="00712C5C">
        <w:rPr>
          <w:rStyle w:val="Refdenotaalpie"/>
          <w:rFonts w:ascii="Arial Narrow" w:hAnsi="Arial Narrow"/>
          <w:sz w:val="16"/>
          <w:szCs w:val="16"/>
        </w:rPr>
        <w:footnoteRef/>
      </w:r>
      <w:r w:rsidRPr="00712C5C">
        <w:rPr>
          <w:rFonts w:ascii="Arial Narrow" w:hAnsi="Arial Narrow"/>
          <w:sz w:val="16"/>
          <w:szCs w:val="16"/>
        </w:rPr>
        <w:t xml:space="preserve"> </w:t>
      </w:r>
      <w:r>
        <w:rPr>
          <w:rFonts w:ascii="Arial Narrow" w:hAnsi="Arial Narrow"/>
          <w:sz w:val="16"/>
          <w:szCs w:val="16"/>
        </w:rPr>
        <w:t xml:space="preserve">Número del documento del representante de la Entidad Pública o Privada </w:t>
      </w:r>
      <w:r w:rsidRPr="002577BB">
        <w:rPr>
          <w:rFonts w:ascii="Arial Narrow" w:hAnsi="Arial Narrow"/>
          <w:sz w:val="16"/>
          <w:szCs w:val="16"/>
        </w:rPr>
        <w:t>colaboradora</w:t>
      </w:r>
      <w:r>
        <w:rPr>
          <w:rFonts w:ascii="Arial Narrow" w:hAnsi="Arial Narrow"/>
          <w:sz w:val="16"/>
          <w:szCs w:val="16"/>
        </w:rPr>
        <w:t>.</w:t>
      </w:r>
    </w:p>
  </w:footnote>
  <w:footnote w:id="17">
    <w:p w14:paraId="11958FD5" w14:textId="77777777" w:rsidR="00EB5E6D" w:rsidRPr="00712C5C" w:rsidRDefault="00EB5E6D" w:rsidP="00EB5E6D">
      <w:pPr>
        <w:pStyle w:val="Textonotapie"/>
        <w:rPr>
          <w:rFonts w:ascii="Arial Narrow" w:hAnsi="Arial Narrow"/>
          <w:sz w:val="16"/>
          <w:szCs w:val="16"/>
        </w:rPr>
      </w:pPr>
      <w:r w:rsidRPr="00712C5C">
        <w:rPr>
          <w:rStyle w:val="Refdenotaalpie"/>
          <w:rFonts w:ascii="Arial Narrow" w:hAnsi="Arial Narrow"/>
          <w:sz w:val="16"/>
          <w:szCs w:val="16"/>
        </w:rPr>
        <w:footnoteRef/>
      </w:r>
      <w:r w:rsidRPr="00712C5C">
        <w:rPr>
          <w:rFonts w:ascii="Arial Narrow" w:hAnsi="Arial Narrow"/>
          <w:sz w:val="16"/>
          <w:szCs w:val="16"/>
        </w:rPr>
        <w:t xml:space="preserve"> </w:t>
      </w:r>
      <w:r>
        <w:rPr>
          <w:rFonts w:ascii="Arial Narrow" w:hAnsi="Arial Narrow"/>
          <w:sz w:val="16"/>
          <w:szCs w:val="16"/>
        </w:rPr>
        <w:t>Precisar uno de ellos, s</w:t>
      </w:r>
      <w:r w:rsidRPr="00712C5C">
        <w:rPr>
          <w:rFonts w:ascii="Arial Narrow" w:hAnsi="Arial Narrow"/>
          <w:sz w:val="16"/>
          <w:szCs w:val="16"/>
        </w:rPr>
        <w:t>egún sea el caso.</w:t>
      </w:r>
    </w:p>
  </w:footnote>
  <w:footnote w:id="18">
    <w:p w14:paraId="31BB8C76" w14:textId="77777777" w:rsidR="00EB5E6D" w:rsidRPr="00712C5C" w:rsidRDefault="00EB5E6D" w:rsidP="00AC428D">
      <w:pPr>
        <w:pStyle w:val="Textonotapie"/>
        <w:rPr>
          <w:rFonts w:ascii="Arial Narrow" w:hAnsi="Arial Narrow"/>
          <w:sz w:val="16"/>
          <w:szCs w:val="16"/>
        </w:rPr>
      </w:pPr>
      <w:r w:rsidRPr="00712C5C">
        <w:rPr>
          <w:rStyle w:val="Refdenotaalpie"/>
          <w:rFonts w:ascii="Arial Narrow" w:hAnsi="Arial Narrow"/>
          <w:sz w:val="16"/>
          <w:szCs w:val="16"/>
        </w:rPr>
        <w:footnoteRef/>
      </w:r>
      <w:r w:rsidRPr="00712C5C">
        <w:rPr>
          <w:rFonts w:ascii="Arial Narrow" w:hAnsi="Arial Narrow"/>
          <w:sz w:val="16"/>
          <w:szCs w:val="16"/>
        </w:rPr>
        <w:t xml:space="preserve"> </w:t>
      </w:r>
      <w:r>
        <w:rPr>
          <w:rFonts w:ascii="Arial Narrow" w:hAnsi="Arial Narrow"/>
          <w:sz w:val="16"/>
          <w:szCs w:val="16"/>
        </w:rPr>
        <w:t>Precisar uno de ellos, s</w:t>
      </w:r>
      <w:r w:rsidRPr="00712C5C">
        <w:rPr>
          <w:rFonts w:ascii="Arial Narrow" w:hAnsi="Arial Narrow"/>
          <w:sz w:val="16"/>
          <w:szCs w:val="16"/>
        </w:rPr>
        <w:t>egún sea el caso.</w:t>
      </w:r>
    </w:p>
  </w:footnote>
  <w:footnote w:id="19">
    <w:p w14:paraId="0308598C" w14:textId="77777777" w:rsidR="00EB5E6D" w:rsidRPr="00712C5C" w:rsidRDefault="00EB5E6D" w:rsidP="00AC428D">
      <w:pPr>
        <w:pStyle w:val="Textonotapie"/>
        <w:rPr>
          <w:rFonts w:ascii="Arial Narrow" w:hAnsi="Arial Narrow"/>
          <w:sz w:val="16"/>
          <w:szCs w:val="16"/>
        </w:rPr>
      </w:pPr>
      <w:r w:rsidRPr="00712C5C">
        <w:rPr>
          <w:rStyle w:val="Refdenotaalpie"/>
          <w:rFonts w:ascii="Arial Narrow" w:hAnsi="Arial Narrow"/>
          <w:sz w:val="16"/>
          <w:szCs w:val="16"/>
        </w:rPr>
        <w:footnoteRef/>
      </w:r>
      <w:r w:rsidRPr="00712C5C">
        <w:rPr>
          <w:rFonts w:ascii="Arial Narrow" w:hAnsi="Arial Narrow"/>
          <w:sz w:val="16"/>
          <w:szCs w:val="16"/>
        </w:rPr>
        <w:t xml:space="preserve"> </w:t>
      </w:r>
      <w:r>
        <w:rPr>
          <w:rFonts w:ascii="Arial Narrow" w:hAnsi="Arial Narrow"/>
          <w:sz w:val="16"/>
          <w:szCs w:val="16"/>
        </w:rPr>
        <w:t>Precisar uno de ellos, s</w:t>
      </w:r>
      <w:r w:rsidRPr="00712C5C">
        <w:rPr>
          <w:rFonts w:ascii="Arial Narrow" w:hAnsi="Arial Narrow"/>
          <w:sz w:val="16"/>
          <w:szCs w:val="16"/>
        </w:rPr>
        <w:t>egún sea el caso.</w:t>
      </w:r>
    </w:p>
  </w:footnote>
  <w:footnote w:id="20">
    <w:p w14:paraId="725FF8B1" w14:textId="77777777" w:rsidR="00EB5E6D" w:rsidRPr="00712C5C" w:rsidRDefault="00EB5E6D" w:rsidP="00B80F06">
      <w:pPr>
        <w:pStyle w:val="Textonotapie"/>
        <w:rPr>
          <w:rFonts w:ascii="Arial Narrow" w:hAnsi="Arial Narrow"/>
          <w:sz w:val="16"/>
          <w:szCs w:val="16"/>
        </w:rPr>
      </w:pPr>
      <w:r w:rsidRPr="00712C5C">
        <w:rPr>
          <w:rStyle w:val="Refdenotaalpie"/>
          <w:rFonts w:ascii="Arial Narrow" w:hAnsi="Arial Narrow"/>
          <w:sz w:val="16"/>
          <w:szCs w:val="16"/>
        </w:rPr>
        <w:footnoteRef/>
      </w:r>
      <w:r w:rsidRPr="00712C5C">
        <w:rPr>
          <w:rFonts w:ascii="Arial Narrow" w:hAnsi="Arial Narrow"/>
          <w:sz w:val="16"/>
          <w:szCs w:val="16"/>
        </w:rPr>
        <w:t xml:space="preserve"> </w:t>
      </w:r>
      <w:r>
        <w:rPr>
          <w:rFonts w:ascii="Arial Narrow" w:hAnsi="Arial Narrow"/>
          <w:sz w:val="16"/>
          <w:szCs w:val="16"/>
        </w:rPr>
        <w:t>Precisar uno de ellos, s</w:t>
      </w:r>
      <w:r w:rsidRPr="00712C5C">
        <w:rPr>
          <w:rFonts w:ascii="Arial Narrow" w:hAnsi="Arial Narrow"/>
          <w:sz w:val="16"/>
          <w:szCs w:val="16"/>
        </w:rPr>
        <w:t>egún sea el caso.</w:t>
      </w:r>
    </w:p>
  </w:footnote>
  <w:footnote w:id="21">
    <w:p w14:paraId="66D49E47" w14:textId="77777777" w:rsidR="00E801AD" w:rsidRPr="00712C5C" w:rsidRDefault="00E801AD" w:rsidP="00E801AD">
      <w:pPr>
        <w:pStyle w:val="Textonotapie"/>
        <w:rPr>
          <w:rFonts w:ascii="Arial Narrow" w:hAnsi="Arial Narrow"/>
          <w:sz w:val="16"/>
          <w:szCs w:val="16"/>
        </w:rPr>
      </w:pPr>
      <w:r w:rsidRPr="00712C5C">
        <w:rPr>
          <w:rStyle w:val="Refdenotaalpie"/>
          <w:rFonts w:ascii="Arial Narrow" w:hAnsi="Arial Narrow"/>
          <w:sz w:val="16"/>
          <w:szCs w:val="16"/>
        </w:rPr>
        <w:footnoteRef/>
      </w:r>
      <w:r w:rsidRPr="00712C5C">
        <w:rPr>
          <w:rFonts w:ascii="Arial Narrow" w:hAnsi="Arial Narrow"/>
          <w:sz w:val="16"/>
          <w:szCs w:val="16"/>
        </w:rPr>
        <w:t xml:space="preserve"> </w:t>
      </w:r>
      <w:r>
        <w:rPr>
          <w:rFonts w:ascii="Arial Narrow" w:hAnsi="Arial Narrow"/>
          <w:sz w:val="16"/>
          <w:szCs w:val="16"/>
        </w:rPr>
        <w:t>Precisar uno de ellos, s</w:t>
      </w:r>
      <w:r w:rsidRPr="00712C5C">
        <w:rPr>
          <w:rFonts w:ascii="Arial Narrow" w:hAnsi="Arial Narrow"/>
          <w:sz w:val="16"/>
          <w:szCs w:val="16"/>
        </w:rPr>
        <w:t>egún sea el caso.</w:t>
      </w:r>
    </w:p>
  </w:footnote>
  <w:footnote w:id="22">
    <w:p w14:paraId="05C90401" w14:textId="77777777" w:rsidR="00EB5E6D" w:rsidRPr="00712C5C" w:rsidRDefault="00EB5E6D" w:rsidP="0011269A">
      <w:pPr>
        <w:pStyle w:val="Textonotapie"/>
        <w:rPr>
          <w:rFonts w:ascii="Arial Narrow" w:hAnsi="Arial Narrow"/>
          <w:sz w:val="16"/>
          <w:szCs w:val="16"/>
        </w:rPr>
      </w:pPr>
      <w:r w:rsidRPr="00712C5C">
        <w:rPr>
          <w:rStyle w:val="Refdenotaalpie"/>
          <w:rFonts w:ascii="Arial Narrow" w:hAnsi="Arial Narrow"/>
          <w:sz w:val="16"/>
          <w:szCs w:val="16"/>
        </w:rPr>
        <w:footnoteRef/>
      </w:r>
      <w:r w:rsidRPr="00712C5C">
        <w:rPr>
          <w:rFonts w:ascii="Arial Narrow" w:hAnsi="Arial Narrow"/>
          <w:sz w:val="16"/>
          <w:szCs w:val="16"/>
        </w:rPr>
        <w:t xml:space="preserve"> </w:t>
      </w:r>
      <w:r>
        <w:rPr>
          <w:rFonts w:ascii="Arial Narrow" w:hAnsi="Arial Narrow"/>
          <w:sz w:val="16"/>
          <w:szCs w:val="16"/>
        </w:rPr>
        <w:t>Precisar uno de ellos, s</w:t>
      </w:r>
      <w:r w:rsidRPr="00712C5C">
        <w:rPr>
          <w:rFonts w:ascii="Arial Narrow" w:hAnsi="Arial Narrow"/>
          <w:sz w:val="16"/>
          <w:szCs w:val="16"/>
        </w:rPr>
        <w:t>egún sea el caso.</w:t>
      </w:r>
    </w:p>
  </w:footnote>
  <w:footnote w:id="23">
    <w:p w14:paraId="0BAB57A8" w14:textId="77777777" w:rsidR="00EB5E6D" w:rsidRPr="00712C5C" w:rsidRDefault="00EB5E6D" w:rsidP="00BA4642">
      <w:pPr>
        <w:pStyle w:val="Textonotapie"/>
        <w:rPr>
          <w:rFonts w:ascii="Arial Narrow" w:hAnsi="Arial Narrow"/>
          <w:sz w:val="16"/>
          <w:szCs w:val="16"/>
        </w:rPr>
      </w:pPr>
      <w:r w:rsidRPr="00712C5C">
        <w:rPr>
          <w:rStyle w:val="Refdenotaalpie"/>
          <w:rFonts w:ascii="Arial Narrow" w:hAnsi="Arial Narrow"/>
          <w:sz w:val="16"/>
          <w:szCs w:val="16"/>
        </w:rPr>
        <w:footnoteRef/>
      </w:r>
      <w:r w:rsidRPr="00712C5C">
        <w:rPr>
          <w:rFonts w:ascii="Arial Narrow" w:hAnsi="Arial Narrow"/>
          <w:sz w:val="16"/>
          <w:szCs w:val="16"/>
        </w:rPr>
        <w:t xml:space="preserve"> </w:t>
      </w:r>
      <w:r>
        <w:rPr>
          <w:rFonts w:ascii="Arial Narrow" w:hAnsi="Arial Narrow"/>
          <w:sz w:val="16"/>
          <w:szCs w:val="16"/>
        </w:rPr>
        <w:t>Precisar uno de ellos, s</w:t>
      </w:r>
      <w:r w:rsidRPr="00712C5C">
        <w:rPr>
          <w:rFonts w:ascii="Arial Narrow" w:hAnsi="Arial Narrow"/>
          <w:sz w:val="16"/>
          <w:szCs w:val="16"/>
        </w:rPr>
        <w:t>egún sea el caso.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41B"/>
    <w:multiLevelType w:val="hybridMultilevel"/>
    <w:tmpl w:val="E3141B0C"/>
    <w:lvl w:ilvl="0" w:tplc="44303E28">
      <w:start w:val="1"/>
      <w:numFmt w:val="decimal"/>
      <w:lvlText w:val="7%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E47C41"/>
    <w:multiLevelType w:val="multilevel"/>
    <w:tmpl w:val="DC60E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B437DD"/>
    <w:multiLevelType w:val="hybridMultilevel"/>
    <w:tmpl w:val="D13C891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D5F4B48"/>
    <w:multiLevelType w:val="hybridMultilevel"/>
    <w:tmpl w:val="93D28480"/>
    <w:lvl w:ilvl="0" w:tplc="3018964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DBC532F"/>
    <w:multiLevelType w:val="hybridMultilevel"/>
    <w:tmpl w:val="1D804328"/>
    <w:lvl w:ilvl="0" w:tplc="C988DD64">
      <w:start w:val="1"/>
      <w:numFmt w:val="decimal"/>
      <w:lvlText w:val="6.%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7B01D8E"/>
    <w:multiLevelType w:val="multilevel"/>
    <w:tmpl w:val="5814764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88E7111"/>
    <w:multiLevelType w:val="multilevel"/>
    <w:tmpl w:val="DC60E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DF225B2"/>
    <w:multiLevelType w:val="hybridMultilevel"/>
    <w:tmpl w:val="070A667E"/>
    <w:lvl w:ilvl="0" w:tplc="2B888580">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3500651"/>
    <w:multiLevelType w:val="hybridMultilevel"/>
    <w:tmpl w:val="E2742DE6"/>
    <w:lvl w:ilvl="0" w:tplc="280A0003">
      <w:start w:val="1"/>
      <w:numFmt w:val="bullet"/>
      <w:lvlText w:val="o"/>
      <w:lvlJc w:val="left"/>
      <w:pPr>
        <w:ind w:left="720" w:hanging="360"/>
      </w:pPr>
      <w:rPr>
        <w:rFonts w:ascii="Courier New" w:hAnsi="Courier New" w:cs="Courier Ne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97E1ECA"/>
    <w:multiLevelType w:val="hybridMultilevel"/>
    <w:tmpl w:val="BFDCED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31C1383"/>
    <w:multiLevelType w:val="hybridMultilevel"/>
    <w:tmpl w:val="59AA4634"/>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7B21CAC"/>
    <w:multiLevelType w:val="hybridMultilevel"/>
    <w:tmpl w:val="EFBA57FE"/>
    <w:lvl w:ilvl="0" w:tplc="5B009392">
      <w:start w:val="1"/>
      <w:numFmt w:val="decimal"/>
      <w:lvlText w:val="5.%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8CF464A"/>
    <w:multiLevelType w:val="hybridMultilevel"/>
    <w:tmpl w:val="A8EA8C04"/>
    <w:lvl w:ilvl="0" w:tplc="D7E03C7C">
      <w:start w:val="1"/>
      <w:numFmt w:val="decimal"/>
      <w:lvlText w:val="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02066DD"/>
    <w:multiLevelType w:val="hybridMultilevel"/>
    <w:tmpl w:val="E63C10DA"/>
    <w:lvl w:ilvl="0" w:tplc="C47ED2CE">
      <w:start w:val="1"/>
      <w:numFmt w:val="decimal"/>
      <w:lvlText w:val="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76E2CD1"/>
    <w:multiLevelType w:val="hybridMultilevel"/>
    <w:tmpl w:val="0E7E6ACE"/>
    <w:lvl w:ilvl="0" w:tplc="3018964A">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5" w15:restartNumberingAfterBreak="0">
    <w:nsid w:val="6EBE50C0"/>
    <w:multiLevelType w:val="hybridMultilevel"/>
    <w:tmpl w:val="AC30619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21E331E"/>
    <w:multiLevelType w:val="hybridMultilevel"/>
    <w:tmpl w:val="549A0046"/>
    <w:lvl w:ilvl="0" w:tplc="280A0001">
      <w:start w:val="1"/>
      <w:numFmt w:val="bullet"/>
      <w:lvlText w:val=""/>
      <w:lvlJc w:val="left"/>
      <w:pPr>
        <w:ind w:left="2141" w:hanging="360"/>
      </w:pPr>
      <w:rPr>
        <w:rFonts w:ascii="Symbol" w:hAnsi="Symbol" w:hint="default"/>
      </w:rPr>
    </w:lvl>
    <w:lvl w:ilvl="1" w:tplc="280A0003" w:tentative="1">
      <w:start w:val="1"/>
      <w:numFmt w:val="bullet"/>
      <w:lvlText w:val="o"/>
      <w:lvlJc w:val="left"/>
      <w:pPr>
        <w:ind w:left="2861" w:hanging="360"/>
      </w:pPr>
      <w:rPr>
        <w:rFonts w:ascii="Courier New" w:hAnsi="Courier New" w:cs="Courier New" w:hint="default"/>
      </w:rPr>
    </w:lvl>
    <w:lvl w:ilvl="2" w:tplc="280A0005" w:tentative="1">
      <w:start w:val="1"/>
      <w:numFmt w:val="bullet"/>
      <w:lvlText w:val=""/>
      <w:lvlJc w:val="left"/>
      <w:pPr>
        <w:ind w:left="3581" w:hanging="360"/>
      </w:pPr>
      <w:rPr>
        <w:rFonts w:ascii="Wingdings" w:hAnsi="Wingdings" w:hint="default"/>
      </w:rPr>
    </w:lvl>
    <w:lvl w:ilvl="3" w:tplc="280A0001" w:tentative="1">
      <w:start w:val="1"/>
      <w:numFmt w:val="bullet"/>
      <w:lvlText w:val=""/>
      <w:lvlJc w:val="left"/>
      <w:pPr>
        <w:ind w:left="4301" w:hanging="360"/>
      </w:pPr>
      <w:rPr>
        <w:rFonts w:ascii="Symbol" w:hAnsi="Symbol" w:hint="default"/>
      </w:rPr>
    </w:lvl>
    <w:lvl w:ilvl="4" w:tplc="280A0003" w:tentative="1">
      <w:start w:val="1"/>
      <w:numFmt w:val="bullet"/>
      <w:lvlText w:val="o"/>
      <w:lvlJc w:val="left"/>
      <w:pPr>
        <w:ind w:left="5021" w:hanging="360"/>
      </w:pPr>
      <w:rPr>
        <w:rFonts w:ascii="Courier New" w:hAnsi="Courier New" w:cs="Courier New" w:hint="default"/>
      </w:rPr>
    </w:lvl>
    <w:lvl w:ilvl="5" w:tplc="280A0005" w:tentative="1">
      <w:start w:val="1"/>
      <w:numFmt w:val="bullet"/>
      <w:lvlText w:val=""/>
      <w:lvlJc w:val="left"/>
      <w:pPr>
        <w:ind w:left="5741" w:hanging="360"/>
      </w:pPr>
      <w:rPr>
        <w:rFonts w:ascii="Wingdings" w:hAnsi="Wingdings" w:hint="default"/>
      </w:rPr>
    </w:lvl>
    <w:lvl w:ilvl="6" w:tplc="280A0001" w:tentative="1">
      <w:start w:val="1"/>
      <w:numFmt w:val="bullet"/>
      <w:lvlText w:val=""/>
      <w:lvlJc w:val="left"/>
      <w:pPr>
        <w:ind w:left="6461" w:hanging="360"/>
      </w:pPr>
      <w:rPr>
        <w:rFonts w:ascii="Symbol" w:hAnsi="Symbol" w:hint="default"/>
      </w:rPr>
    </w:lvl>
    <w:lvl w:ilvl="7" w:tplc="280A0003" w:tentative="1">
      <w:start w:val="1"/>
      <w:numFmt w:val="bullet"/>
      <w:lvlText w:val="o"/>
      <w:lvlJc w:val="left"/>
      <w:pPr>
        <w:ind w:left="7181" w:hanging="360"/>
      </w:pPr>
      <w:rPr>
        <w:rFonts w:ascii="Courier New" w:hAnsi="Courier New" w:cs="Courier New" w:hint="default"/>
      </w:rPr>
    </w:lvl>
    <w:lvl w:ilvl="8" w:tplc="280A0005" w:tentative="1">
      <w:start w:val="1"/>
      <w:numFmt w:val="bullet"/>
      <w:lvlText w:val=""/>
      <w:lvlJc w:val="left"/>
      <w:pPr>
        <w:ind w:left="7901" w:hanging="360"/>
      </w:pPr>
      <w:rPr>
        <w:rFonts w:ascii="Wingdings" w:hAnsi="Wingdings" w:hint="default"/>
      </w:rPr>
    </w:lvl>
  </w:abstractNum>
  <w:abstractNum w:abstractNumId="17" w15:restartNumberingAfterBreak="0">
    <w:nsid w:val="7BCB7E54"/>
    <w:multiLevelType w:val="multilevel"/>
    <w:tmpl w:val="D58CEFA2"/>
    <w:lvl w:ilvl="0">
      <w:start w:val="1"/>
      <w:numFmt w:val="upperRoman"/>
      <w:lvlText w:val="%1."/>
      <w:lvlJc w:val="left"/>
      <w:pPr>
        <w:ind w:left="1080" w:hanging="72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num w:numId="1">
    <w:abstractNumId w:val="10"/>
  </w:num>
  <w:num w:numId="2">
    <w:abstractNumId w:val="14"/>
  </w:num>
  <w:num w:numId="3">
    <w:abstractNumId w:val="2"/>
  </w:num>
  <w:num w:numId="4">
    <w:abstractNumId w:val="6"/>
  </w:num>
  <w:num w:numId="5">
    <w:abstractNumId w:val="9"/>
  </w:num>
  <w:num w:numId="6">
    <w:abstractNumId w:val="1"/>
  </w:num>
  <w:num w:numId="7">
    <w:abstractNumId w:val="5"/>
  </w:num>
  <w:num w:numId="8">
    <w:abstractNumId w:val="15"/>
  </w:num>
  <w:num w:numId="9">
    <w:abstractNumId w:val="17"/>
  </w:num>
  <w:num w:numId="10">
    <w:abstractNumId w:val="12"/>
  </w:num>
  <w:num w:numId="11">
    <w:abstractNumId w:val="7"/>
  </w:num>
  <w:num w:numId="12">
    <w:abstractNumId w:val="13"/>
  </w:num>
  <w:num w:numId="13">
    <w:abstractNumId w:val="11"/>
  </w:num>
  <w:num w:numId="14">
    <w:abstractNumId w:val="4"/>
  </w:num>
  <w:num w:numId="15">
    <w:abstractNumId w:val="0"/>
  </w:num>
  <w:num w:numId="16">
    <w:abstractNumId w:val="8"/>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6F"/>
    <w:rsid w:val="000114F8"/>
    <w:rsid w:val="00056798"/>
    <w:rsid w:val="00066869"/>
    <w:rsid w:val="00085B85"/>
    <w:rsid w:val="000C16E0"/>
    <w:rsid w:val="000D0552"/>
    <w:rsid w:val="000E3B90"/>
    <w:rsid w:val="0011269A"/>
    <w:rsid w:val="0012159E"/>
    <w:rsid w:val="00182CDF"/>
    <w:rsid w:val="0018777A"/>
    <w:rsid w:val="001C3576"/>
    <w:rsid w:val="00227F32"/>
    <w:rsid w:val="002577BB"/>
    <w:rsid w:val="00271BD6"/>
    <w:rsid w:val="002F1305"/>
    <w:rsid w:val="002F63B7"/>
    <w:rsid w:val="00314C6D"/>
    <w:rsid w:val="00323D23"/>
    <w:rsid w:val="003537E5"/>
    <w:rsid w:val="00360B49"/>
    <w:rsid w:val="00380153"/>
    <w:rsid w:val="003924EC"/>
    <w:rsid w:val="003B151A"/>
    <w:rsid w:val="00440C4B"/>
    <w:rsid w:val="00466AD5"/>
    <w:rsid w:val="00477876"/>
    <w:rsid w:val="004A6181"/>
    <w:rsid w:val="004C0475"/>
    <w:rsid w:val="005171DA"/>
    <w:rsid w:val="005317D0"/>
    <w:rsid w:val="00587712"/>
    <w:rsid w:val="005C5C99"/>
    <w:rsid w:val="005D2365"/>
    <w:rsid w:val="00611856"/>
    <w:rsid w:val="006248E5"/>
    <w:rsid w:val="00687BE9"/>
    <w:rsid w:val="006B1292"/>
    <w:rsid w:val="006F5E55"/>
    <w:rsid w:val="00712C5C"/>
    <w:rsid w:val="007178ED"/>
    <w:rsid w:val="00754700"/>
    <w:rsid w:val="0076306F"/>
    <w:rsid w:val="007C60F3"/>
    <w:rsid w:val="00855A06"/>
    <w:rsid w:val="00880040"/>
    <w:rsid w:val="008A7C9A"/>
    <w:rsid w:val="00916CCB"/>
    <w:rsid w:val="00982FC4"/>
    <w:rsid w:val="009840A8"/>
    <w:rsid w:val="00A50EB9"/>
    <w:rsid w:val="00A75118"/>
    <w:rsid w:val="00AC428D"/>
    <w:rsid w:val="00AE7D77"/>
    <w:rsid w:val="00B0395B"/>
    <w:rsid w:val="00B54825"/>
    <w:rsid w:val="00B80F06"/>
    <w:rsid w:val="00BA4642"/>
    <w:rsid w:val="00BC0867"/>
    <w:rsid w:val="00BC4786"/>
    <w:rsid w:val="00C2016E"/>
    <w:rsid w:val="00CB097D"/>
    <w:rsid w:val="00D01AD4"/>
    <w:rsid w:val="00D16381"/>
    <w:rsid w:val="00D45405"/>
    <w:rsid w:val="00D55088"/>
    <w:rsid w:val="00D67EA3"/>
    <w:rsid w:val="00D72F50"/>
    <w:rsid w:val="00DC44D6"/>
    <w:rsid w:val="00E00D38"/>
    <w:rsid w:val="00E03091"/>
    <w:rsid w:val="00E07C21"/>
    <w:rsid w:val="00E3101C"/>
    <w:rsid w:val="00E46589"/>
    <w:rsid w:val="00E54B6D"/>
    <w:rsid w:val="00E66E8F"/>
    <w:rsid w:val="00E76A6C"/>
    <w:rsid w:val="00E801AD"/>
    <w:rsid w:val="00E9227A"/>
    <w:rsid w:val="00EB5E6D"/>
    <w:rsid w:val="00ED026F"/>
    <w:rsid w:val="00F42E6B"/>
    <w:rsid w:val="00F6273B"/>
    <w:rsid w:val="00F74C3A"/>
    <w:rsid w:val="00F945F6"/>
    <w:rsid w:val="00FA38B7"/>
    <w:rsid w:val="00FD627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53F8"/>
  <w15:chartTrackingRefBased/>
  <w15:docId w15:val="{6F573A86-3802-4DBE-8FF2-07799203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0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
    <w:basedOn w:val="Normal"/>
    <w:link w:val="PrrafodelistaCar"/>
    <w:uiPriority w:val="34"/>
    <w:qFormat/>
    <w:rsid w:val="00E46589"/>
    <w:pPr>
      <w:ind w:left="720"/>
      <w:contextualSpacing/>
    </w:pPr>
  </w:style>
  <w:style w:type="table" w:styleId="Tablaconcuadrcula">
    <w:name w:val="Table Grid"/>
    <w:basedOn w:val="Tablanormal"/>
    <w:uiPriority w:val="39"/>
    <w:rsid w:val="00E0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310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101C"/>
    <w:rPr>
      <w:sz w:val="20"/>
      <w:szCs w:val="20"/>
    </w:rPr>
  </w:style>
  <w:style w:type="character" w:styleId="Refdenotaalpie">
    <w:name w:val="footnote reference"/>
    <w:basedOn w:val="Fuentedeprrafopredeter"/>
    <w:uiPriority w:val="99"/>
    <w:semiHidden/>
    <w:unhideWhenUsed/>
    <w:rsid w:val="00E3101C"/>
    <w:rPr>
      <w:vertAlign w:val="superscript"/>
    </w:rPr>
  </w:style>
  <w:style w:type="character" w:styleId="Refdecomentario">
    <w:name w:val="annotation reference"/>
    <w:basedOn w:val="Fuentedeprrafopredeter"/>
    <w:uiPriority w:val="99"/>
    <w:semiHidden/>
    <w:unhideWhenUsed/>
    <w:rsid w:val="007178ED"/>
    <w:rPr>
      <w:sz w:val="16"/>
      <w:szCs w:val="16"/>
    </w:rPr>
  </w:style>
  <w:style w:type="paragraph" w:styleId="Textocomentario">
    <w:name w:val="annotation text"/>
    <w:basedOn w:val="Normal"/>
    <w:link w:val="TextocomentarioCar"/>
    <w:uiPriority w:val="99"/>
    <w:semiHidden/>
    <w:unhideWhenUsed/>
    <w:rsid w:val="007178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78ED"/>
    <w:rPr>
      <w:sz w:val="20"/>
      <w:szCs w:val="20"/>
    </w:rPr>
  </w:style>
  <w:style w:type="paragraph" w:styleId="Asuntodelcomentario">
    <w:name w:val="annotation subject"/>
    <w:basedOn w:val="Textocomentario"/>
    <w:next w:val="Textocomentario"/>
    <w:link w:val="AsuntodelcomentarioCar"/>
    <w:uiPriority w:val="99"/>
    <w:semiHidden/>
    <w:unhideWhenUsed/>
    <w:rsid w:val="007178ED"/>
    <w:rPr>
      <w:b/>
      <w:bCs/>
    </w:rPr>
  </w:style>
  <w:style w:type="character" w:customStyle="1" w:styleId="AsuntodelcomentarioCar">
    <w:name w:val="Asunto del comentario Car"/>
    <w:basedOn w:val="TextocomentarioCar"/>
    <w:link w:val="Asuntodelcomentario"/>
    <w:uiPriority w:val="99"/>
    <w:semiHidden/>
    <w:rsid w:val="007178ED"/>
    <w:rPr>
      <w:b/>
      <w:bCs/>
      <w:sz w:val="20"/>
      <w:szCs w:val="20"/>
    </w:rPr>
  </w:style>
  <w:style w:type="paragraph" w:styleId="Textodeglobo">
    <w:name w:val="Balloon Text"/>
    <w:basedOn w:val="Normal"/>
    <w:link w:val="TextodegloboCar"/>
    <w:uiPriority w:val="99"/>
    <w:semiHidden/>
    <w:unhideWhenUsed/>
    <w:rsid w:val="007178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8ED"/>
    <w:rPr>
      <w:rFonts w:ascii="Segoe UI" w:hAnsi="Segoe UI" w:cs="Segoe UI"/>
      <w:sz w:val="18"/>
      <w:szCs w:val="18"/>
    </w:rPr>
  </w:style>
  <w:style w:type="character" w:customStyle="1" w:styleId="PrrafodelistaCar">
    <w:name w:val="Párrafo de lista Car"/>
    <w:aliases w:val="Titulo de Fígura Car,TITULO A Car"/>
    <w:link w:val="Prrafodelista"/>
    <w:uiPriority w:val="34"/>
    <w:rsid w:val="00E66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C062E-8463-4FBD-95EA-9AA0A357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2116</Words>
  <Characters>11642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DIGERE 61</dc:creator>
  <cp:keywords/>
  <dc:description/>
  <cp:lastModifiedBy>CLAUDIA MARIA CUZZI MARTINEZ</cp:lastModifiedBy>
  <cp:revision>2</cp:revision>
  <cp:lastPrinted>2017-01-18T22:41:00Z</cp:lastPrinted>
  <dcterms:created xsi:type="dcterms:W3CDTF">2017-01-23T21:13:00Z</dcterms:created>
  <dcterms:modified xsi:type="dcterms:W3CDTF">2017-01-23T21:13:00Z</dcterms:modified>
</cp:coreProperties>
</file>