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6B61B" w14:textId="79B15193" w:rsidR="006040EC" w:rsidRPr="00AC732E" w:rsidRDefault="006040EC" w:rsidP="009970C9">
      <w:pPr>
        <w:jc w:val="center"/>
        <w:rPr>
          <w:rFonts w:ascii="Arial" w:hAnsi="Arial" w:cs="Arial"/>
          <w:b/>
          <w:sz w:val="21"/>
          <w:szCs w:val="21"/>
        </w:rPr>
      </w:pPr>
      <w:r w:rsidRPr="00AC732E">
        <w:rPr>
          <w:rFonts w:ascii="Arial" w:hAnsi="Arial" w:cs="Arial"/>
          <w:b/>
          <w:sz w:val="21"/>
          <w:szCs w:val="21"/>
        </w:rPr>
        <w:t xml:space="preserve">ACLARACIÓN A LOS DOCUMENTOS </w:t>
      </w:r>
      <w:r w:rsidR="00E30465">
        <w:rPr>
          <w:rFonts w:ascii="Arial" w:hAnsi="Arial" w:cs="Arial"/>
          <w:b/>
          <w:sz w:val="21"/>
          <w:szCs w:val="21"/>
        </w:rPr>
        <w:t>DE LICITACIÓN</w:t>
      </w:r>
      <w:r w:rsidR="00282BCE">
        <w:rPr>
          <w:rFonts w:ascii="Arial" w:hAnsi="Arial" w:cs="Arial"/>
          <w:b/>
          <w:sz w:val="21"/>
          <w:szCs w:val="21"/>
        </w:rPr>
        <w:t xml:space="preserve"> (DEL)</w:t>
      </w:r>
    </w:p>
    <w:p w14:paraId="2304FB55" w14:textId="17AD5BAB" w:rsidR="006040EC" w:rsidRPr="00361AD0" w:rsidRDefault="00E30465" w:rsidP="00B45592">
      <w:pPr>
        <w:numPr>
          <w:ilvl w:val="12"/>
          <w:numId w:val="0"/>
        </w:numPr>
        <w:jc w:val="center"/>
        <w:rPr>
          <w:rFonts w:ascii="Arial" w:hAnsi="Arial" w:cs="Arial"/>
          <w:b/>
          <w:color w:val="000000" w:themeColor="text1"/>
          <w:sz w:val="21"/>
          <w:szCs w:val="21"/>
        </w:rPr>
      </w:pPr>
      <w:r w:rsidRPr="00361AD0">
        <w:rPr>
          <w:rFonts w:ascii="Arial" w:hAnsi="Arial" w:cs="Arial"/>
          <w:b/>
          <w:color w:val="000000" w:themeColor="text1"/>
          <w:sz w:val="21"/>
          <w:szCs w:val="21"/>
        </w:rPr>
        <w:t>LPN</w:t>
      </w:r>
      <w:r w:rsidR="006040EC" w:rsidRPr="00361AD0">
        <w:rPr>
          <w:rFonts w:ascii="Arial" w:hAnsi="Arial" w:cs="Arial"/>
          <w:b/>
          <w:color w:val="000000" w:themeColor="text1"/>
          <w:sz w:val="21"/>
          <w:szCs w:val="21"/>
        </w:rPr>
        <w:t xml:space="preserve"> No. 00</w:t>
      </w:r>
      <w:r w:rsidRPr="00361AD0">
        <w:rPr>
          <w:rFonts w:ascii="Arial" w:hAnsi="Arial" w:cs="Arial"/>
          <w:b/>
          <w:color w:val="000000" w:themeColor="text1"/>
          <w:sz w:val="21"/>
          <w:szCs w:val="21"/>
        </w:rPr>
        <w:t>6</w:t>
      </w:r>
      <w:r w:rsidR="006040EC" w:rsidRPr="00361AD0">
        <w:rPr>
          <w:rFonts w:ascii="Arial" w:hAnsi="Arial" w:cs="Arial"/>
          <w:b/>
          <w:color w:val="000000" w:themeColor="text1"/>
          <w:sz w:val="21"/>
          <w:szCs w:val="21"/>
        </w:rPr>
        <w:t>-201</w:t>
      </w:r>
      <w:r w:rsidR="009970C9" w:rsidRPr="00361AD0">
        <w:rPr>
          <w:rFonts w:ascii="Arial" w:hAnsi="Arial" w:cs="Arial"/>
          <w:b/>
          <w:color w:val="000000" w:themeColor="text1"/>
          <w:sz w:val="21"/>
          <w:szCs w:val="21"/>
        </w:rPr>
        <w:t>7</w:t>
      </w:r>
      <w:r w:rsidR="006040EC" w:rsidRPr="00361AD0">
        <w:rPr>
          <w:rFonts w:ascii="Arial" w:hAnsi="Arial" w:cs="Arial"/>
          <w:b/>
          <w:color w:val="000000" w:themeColor="text1"/>
          <w:sz w:val="21"/>
          <w:szCs w:val="21"/>
        </w:rPr>
        <w:t>-SWAP-BM-8226-PE</w:t>
      </w:r>
    </w:p>
    <w:p w14:paraId="5EAF02A1" w14:textId="77777777" w:rsidR="00BD5A66" w:rsidRDefault="00BD5A66" w:rsidP="00E30465">
      <w:pPr>
        <w:spacing w:after="0"/>
        <w:rPr>
          <w:rFonts w:ascii="Arial" w:hAnsi="Arial" w:cs="Arial"/>
          <w:b/>
          <w:u w:val="single"/>
        </w:rPr>
      </w:pPr>
    </w:p>
    <w:p w14:paraId="71B5C855" w14:textId="42E5B1D4" w:rsidR="00E30465" w:rsidRPr="00E748A5" w:rsidRDefault="00E30465" w:rsidP="007F2D52">
      <w:pPr>
        <w:spacing w:after="0"/>
        <w:rPr>
          <w:rFonts w:ascii="Arial" w:hAnsi="Arial" w:cs="Arial"/>
          <w:sz w:val="21"/>
          <w:szCs w:val="21"/>
        </w:rPr>
      </w:pPr>
      <w:r w:rsidRPr="00E748A5">
        <w:rPr>
          <w:rFonts w:ascii="Arial" w:hAnsi="Arial" w:cs="Arial"/>
          <w:b/>
          <w:sz w:val="21"/>
          <w:szCs w:val="21"/>
          <w:u w:val="single"/>
        </w:rPr>
        <w:t>CONSULTA 01</w:t>
      </w:r>
      <w:r w:rsidRPr="00E748A5">
        <w:rPr>
          <w:rFonts w:ascii="Arial" w:hAnsi="Arial" w:cs="Arial"/>
          <w:b/>
          <w:sz w:val="21"/>
          <w:szCs w:val="21"/>
        </w:rPr>
        <w:t xml:space="preserve">: </w:t>
      </w:r>
      <w:r w:rsidRPr="00E748A5">
        <w:rPr>
          <w:rFonts w:ascii="Arial" w:hAnsi="Arial" w:cs="Arial"/>
          <w:sz w:val="21"/>
          <w:szCs w:val="21"/>
        </w:rPr>
        <w:t>Se indica que en el Cuadro 1 se debe sustentar un volumen de ventas durante los últimos 5 años de al menos 8 millones de soles.</w:t>
      </w:r>
    </w:p>
    <w:p w14:paraId="65D34F0D" w14:textId="77777777" w:rsidR="00E30465" w:rsidRPr="00E748A5" w:rsidRDefault="00E30465" w:rsidP="007F2D52">
      <w:pPr>
        <w:spacing w:after="0"/>
        <w:rPr>
          <w:rFonts w:ascii="Arial" w:hAnsi="Arial" w:cs="Arial"/>
          <w:sz w:val="21"/>
          <w:szCs w:val="21"/>
        </w:rPr>
      </w:pPr>
    </w:p>
    <w:p w14:paraId="093FAF62" w14:textId="77777777" w:rsidR="00E30465" w:rsidRPr="00E748A5" w:rsidRDefault="00E30465" w:rsidP="007F2D52">
      <w:pPr>
        <w:spacing w:after="0"/>
        <w:rPr>
          <w:rFonts w:ascii="Arial" w:hAnsi="Arial" w:cs="Arial"/>
          <w:sz w:val="21"/>
          <w:szCs w:val="21"/>
        </w:rPr>
      </w:pPr>
      <w:r w:rsidRPr="00E748A5">
        <w:rPr>
          <w:rFonts w:ascii="Arial" w:hAnsi="Arial" w:cs="Arial"/>
          <w:sz w:val="21"/>
          <w:szCs w:val="21"/>
        </w:rPr>
        <w:t>Por favor indicar si este volumen de ventas se refiere a cualquier tipo de venta que realice la empresa postora o necesariamente deben ser ventas relacionadas al objeto de la convocatoria</w:t>
      </w:r>
    </w:p>
    <w:p w14:paraId="544C99F3" w14:textId="6B37EB49" w:rsidR="00FD2F25" w:rsidRPr="00E748A5" w:rsidRDefault="00FD2F25" w:rsidP="007F2D52">
      <w:pPr>
        <w:spacing w:after="0"/>
        <w:rPr>
          <w:rFonts w:ascii="Arial" w:hAnsi="Arial" w:cs="Arial"/>
          <w:b/>
          <w:color w:val="000000" w:themeColor="text1"/>
          <w:sz w:val="21"/>
          <w:szCs w:val="21"/>
        </w:rPr>
      </w:pPr>
      <w:r w:rsidRPr="00E748A5">
        <w:rPr>
          <w:rFonts w:ascii="Arial" w:hAnsi="Arial" w:cs="Arial"/>
          <w:b/>
          <w:color w:val="000000" w:themeColor="text1"/>
          <w:sz w:val="21"/>
          <w:szCs w:val="21"/>
        </w:rPr>
        <w:t xml:space="preserve">ABSOLUCIÓN DE CONSULTA </w:t>
      </w:r>
    </w:p>
    <w:p w14:paraId="214BCDB4" w14:textId="4DE7E8F6" w:rsidR="00F63B02" w:rsidRPr="00E748A5" w:rsidRDefault="00FE4001" w:rsidP="007F2D52">
      <w:pPr>
        <w:spacing w:after="0"/>
        <w:rPr>
          <w:rFonts w:ascii="Arial" w:hAnsi="Arial" w:cs="Arial"/>
          <w:color w:val="000000" w:themeColor="text1"/>
          <w:sz w:val="21"/>
          <w:szCs w:val="21"/>
        </w:rPr>
      </w:pPr>
      <w:r w:rsidRPr="00E748A5">
        <w:rPr>
          <w:rFonts w:ascii="Arial" w:hAnsi="Arial" w:cs="Arial"/>
          <w:color w:val="000000" w:themeColor="text1"/>
          <w:sz w:val="21"/>
          <w:szCs w:val="21"/>
        </w:rPr>
        <w:t>S</w:t>
      </w:r>
      <w:r w:rsidR="00361AD0" w:rsidRPr="00E748A5">
        <w:rPr>
          <w:rFonts w:ascii="Arial" w:hAnsi="Arial" w:cs="Arial"/>
          <w:color w:val="000000" w:themeColor="text1"/>
          <w:sz w:val="21"/>
          <w:szCs w:val="21"/>
        </w:rPr>
        <w:t>e refiere a cualquier tipo de venta realizada por la empresa postora.</w:t>
      </w:r>
    </w:p>
    <w:p w14:paraId="3FE69185" w14:textId="77777777" w:rsidR="008C2113" w:rsidRPr="00E748A5" w:rsidRDefault="008C2113" w:rsidP="007F2D52">
      <w:pPr>
        <w:spacing w:after="0"/>
        <w:rPr>
          <w:rFonts w:ascii="Arial" w:hAnsi="Arial" w:cs="Arial"/>
          <w:b/>
          <w:sz w:val="21"/>
          <w:szCs w:val="21"/>
          <w:u w:val="single"/>
        </w:rPr>
      </w:pPr>
    </w:p>
    <w:p w14:paraId="1A9D9E72" w14:textId="77777777" w:rsidR="00C31717" w:rsidRPr="00E748A5" w:rsidRDefault="00C31717" w:rsidP="007F2D52">
      <w:pPr>
        <w:spacing w:after="0"/>
        <w:rPr>
          <w:rFonts w:ascii="Arial" w:hAnsi="Arial" w:cs="Arial"/>
          <w:sz w:val="21"/>
          <w:szCs w:val="21"/>
        </w:rPr>
      </w:pPr>
      <w:r w:rsidRPr="00E748A5">
        <w:rPr>
          <w:rFonts w:ascii="Arial" w:hAnsi="Arial" w:cs="Arial"/>
          <w:b/>
          <w:sz w:val="21"/>
          <w:szCs w:val="21"/>
          <w:u w:val="single"/>
        </w:rPr>
        <w:t>CONSULTA 2</w:t>
      </w:r>
      <w:r w:rsidRPr="00E748A5">
        <w:rPr>
          <w:rFonts w:ascii="Arial" w:hAnsi="Arial" w:cs="Arial"/>
          <w:b/>
          <w:sz w:val="21"/>
          <w:szCs w:val="21"/>
        </w:rPr>
        <w:t>:</w:t>
      </w:r>
      <w:r w:rsidRPr="00E748A5">
        <w:rPr>
          <w:rFonts w:ascii="Arial" w:hAnsi="Arial" w:cs="Arial"/>
          <w:sz w:val="21"/>
          <w:szCs w:val="21"/>
        </w:rPr>
        <w:t xml:space="preserve"> Se indica que en el Cuadro 2 se deben sustentar al menos 02 trabajos realizados en la prestación de servicios de captura de datos con tecnologías OMR/ICR de instrumentos de carácter reservado o confidencial, durante los últimos 5 años por un total de al menos 8 millones de soles.</w:t>
      </w:r>
    </w:p>
    <w:p w14:paraId="2BD43FB6" w14:textId="77777777" w:rsidR="00C31717" w:rsidRPr="00E748A5" w:rsidRDefault="00C31717" w:rsidP="007F2D52">
      <w:pPr>
        <w:spacing w:after="0"/>
        <w:rPr>
          <w:rFonts w:ascii="Arial" w:hAnsi="Arial" w:cs="Arial"/>
          <w:sz w:val="21"/>
          <w:szCs w:val="21"/>
        </w:rPr>
      </w:pPr>
    </w:p>
    <w:p w14:paraId="089D0578" w14:textId="77777777" w:rsidR="00C31717" w:rsidRPr="00E748A5" w:rsidRDefault="00C31717" w:rsidP="007F2D52">
      <w:pPr>
        <w:spacing w:after="0"/>
        <w:rPr>
          <w:rFonts w:ascii="Arial" w:hAnsi="Arial" w:cs="Arial"/>
          <w:sz w:val="21"/>
          <w:szCs w:val="21"/>
        </w:rPr>
      </w:pPr>
      <w:r w:rsidRPr="00E748A5">
        <w:rPr>
          <w:rFonts w:ascii="Arial" w:hAnsi="Arial" w:cs="Arial"/>
          <w:sz w:val="21"/>
          <w:szCs w:val="21"/>
        </w:rPr>
        <w:t>Por favor confirmar que la experiencia a sustentar en el Cuadro 2 se refiere a servicios de captura de datos con tecnologías OMR/ICR</w:t>
      </w:r>
    </w:p>
    <w:p w14:paraId="7915066F" w14:textId="77777777" w:rsidR="006040EC" w:rsidRPr="00E748A5" w:rsidRDefault="006040EC" w:rsidP="007F2D52">
      <w:pPr>
        <w:spacing w:after="0"/>
        <w:rPr>
          <w:rFonts w:ascii="Arial" w:hAnsi="Arial" w:cs="Arial"/>
          <w:sz w:val="21"/>
          <w:szCs w:val="21"/>
        </w:rPr>
      </w:pPr>
    </w:p>
    <w:p w14:paraId="36A4C30A" w14:textId="77777777" w:rsidR="00FD2F25" w:rsidRPr="00E748A5" w:rsidRDefault="00FD2F25" w:rsidP="007F2D52">
      <w:pPr>
        <w:spacing w:after="0"/>
        <w:rPr>
          <w:rFonts w:ascii="Arial" w:hAnsi="Arial" w:cs="Arial"/>
          <w:b/>
          <w:color w:val="000000" w:themeColor="text1"/>
          <w:sz w:val="21"/>
          <w:szCs w:val="21"/>
        </w:rPr>
      </w:pPr>
      <w:r w:rsidRPr="00E748A5">
        <w:rPr>
          <w:rFonts w:ascii="Arial" w:hAnsi="Arial" w:cs="Arial"/>
          <w:b/>
          <w:color w:val="000000" w:themeColor="text1"/>
          <w:sz w:val="21"/>
          <w:szCs w:val="21"/>
        </w:rPr>
        <w:t xml:space="preserve">ABSOLUCIÓN DE CONSULTA </w:t>
      </w:r>
    </w:p>
    <w:p w14:paraId="6A5B1726" w14:textId="54FD185F" w:rsidR="008C2113" w:rsidRPr="00E748A5" w:rsidRDefault="00FE4001" w:rsidP="007F2D52">
      <w:pPr>
        <w:spacing w:after="0"/>
        <w:rPr>
          <w:rFonts w:ascii="Arial" w:hAnsi="Arial" w:cs="Arial"/>
          <w:sz w:val="21"/>
          <w:szCs w:val="21"/>
        </w:rPr>
      </w:pPr>
      <w:r w:rsidRPr="00E748A5">
        <w:rPr>
          <w:rFonts w:ascii="Arial" w:hAnsi="Arial" w:cs="Arial"/>
          <w:sz w:val="21"/>
          <w:szCs w:val="21"/>
        </w:rPr>
        <w:t>Se confirma que se debe sustentar al menos 02 trabajos realizados en</w:t>
      </w:r>
      <w:r w:rsidR="008C2113" w:rsidRPr="00E748A5">
        <w:rPr>
          <w:rFonts w:ascii="Arial" w:hAnsi="Arial" w:cs="Arial"/>
          <w:sz w:val="21"/>
          <w:szCs w:val="21"/>
        </w:rPr>
        <w:t xml:space="preserve"> captura de datos con tecnologías OMR/ICR. Se debe entender “trabajos” como “servicio”.</w:t>
      </w:r>
    </w:p>
    <w:p w14:paraId="1E8FF232" w14:textId="77777777" w:rsidR="00681A35" w:rsidRPr="00E748A5" w:rsidRDefault="00681A35" w:rsidP="007F2D52">
      <w:pPr>
        <w:pStyle w:val="PreformattedText"/>
        <w:ind w:right="140"/>
        <w:jc w:val="both"/>
        <w:rPr>
          <w:rFonts w:ascii="Arial" w:hAnsi="Arial" w:cs="Arial"/>
          <w:b/>
          <w:sz w:val="21"/>
          <w:szCs w:val="21"/>
          <w:u w:val="single"/>
          <w:lang w:val="es-PE"/>
        </w:rPr>
      </w:pPr>
    </w:p>
    <w:p w14:paraId="526D73C0" w14:textId="77777777" w:rsidR="00C31717" w:rsidRPr="00E748A5" w:rsidRDefault="00C31717" w:rsidP="007F2D52">
      <w:pPr>
        <w:spacing w:after="0"/>
        <w:rPr>
          <w:rFonts w:ascii="Arial" w:hAnsi="Arial" w:cs="Arial"/>
          <w:sz w:val="21"/>
          <w:szCs w:val="21"/>
        </w:rPr>
      </w:pPr>
      <w:r w:rsidRPr="00E748A5">
        <w:rPr>
          <w:rFonts w:ascii="Arial" w:hAnsi="Arial" w:cs="Arial"/>
          <w:b/>
          <w:sz w:val="21"/>
          <w:szCs w:val="21"/>
          <w:u w:val="single"/>
        </w:rPr>
        <w:t>CONSULTA 3</w:t>
      </w:r>
      <w:r w:rsidRPr="00E748A5">
        <w:rPr>
          <w:rFonts w:ascii="Arial" w:hAnsi="Arial" w:cs="Arial"/>
          <w:b/>
          <w:sz w:val="21"/>
          <w:szCs w:val="21"/>
        </w:rPr>
        <w:t>:</w:t>
      </w:r>
      <w:r w:rsidRPr="00E748A5">
        <w:rPr>
          <w:rFonts w:ascii="Arial" w:hAnsi="Arial" w:cs="Arial"/>
          <w:sz w:val="21"/>
          <w:szCs w:val="21"/>
        </w:rPr>
        <w:t xml:space="preserve"> El servicio consiste en la impresión de fichas ópticas OMR/ICR y su posterior captura y procesamiento de información. </w:t>
      </w:r>
    </w:p>
    <w:p w14:paraId="4BFE77E6" w14:textId="77777777" w:rsidR="00C31717" w:rsidRPr="00E748A5" w:rsidRDefault="00C31717" w:rsidP="007F2D52">
      <w:pPr>
        <w:spacing w:after="0"/>
        <w:rPr>
          <w:rFonts w:ascii="Arial" w:hAnsi="Arial" w:cs="Arial"/>
          <w:sz w:val="21"/>
          <w:szCs w:val="21"/>
        </w:rPr>
      </w:pPr>
    </w:p>
    <w:p w14:paraId="7C4A82A6" w14:textId="77777777" w:rsidR="00C31717" w:rsidRPr="00E748A5" w:rsidRDefault="00C31717" w:rsidP="007F2D52">
      <w:pPr>
        <w:spacing w:after="0"/>
        <w:rPr>
          <w:rFonts w:ascii="Arial" w:hAnsi="Arial" w:cs="Arial"/>
          <w:sz w:val="21"/>
          <w:szCs w:val="21"/>
        </w:rPr>
      </w:pPr>
      <w:r w:rsidRPr="00E748A5">
        <w:rPr>
          <w:rFonts w:ascii="Arial" w:hAnsi="Arial" w:cs="Arial"/>
          <w:sz w:val="21"/>
          <w:szCs w:val="21"/>
        </w:rPr>
        <w:t>Para sustentar la experiencia NO se está solicitando experiencia en la impresión de fichas ópticas, sino solamente en servicios de captura de datos con tecnología OMR/ICR (Cuadro 2). Por favor confirmar que esta información es correcta, o si también se debe sustentar experiencia en la impresión de fichas OMR/ICR</w:t>
      </w:r>
    </w:p>
    <w:p w14:paraId="5183212D" w14:textId="77777777" w:rsidR="00C31717" w:rsidRPr="00E748A5" w:rsidRDefault="00C31717" w:rsidP="007F2D52">
      <w:pPr>
        <w:spacing w:after="0"/>
        <w:rPr>
          <w:rFonts w:ascii="Arial" w:hAnsi="Arial" w:cs="Arial"/>
          <w:b/>
          <w:color w:val="000000" w:themeColor="text1"/>
          <w:sz w:val="21"/>
          <w:szCs w:val="21"/>
        </w:rPr>
      </w:pPr>
    </w:p>
    <w:p w14:paraId="4358C0E9" w14:textId="77777777" w:rsidR="00FD2F25" w:rsidRPr="00E748A5" w:rsidRDefault="00FD2F25" w:rsidP="007F2D52">
      <w:pPr>
        <w:spacing w:after="0"/>
        <w:rPr>
          <w:rFonts w:ascii="Arial" w:hAnsi="Arial" w:cs="Arial"/>
          <w:b/>
          <w:color w:val="000000" w:themeColor="text1"/>
          <w:sz w:val="21"/>
          <w:szCs w:val="21"/>
        </w:rPr>
      </w:pPr>
      <w:r w:rsidRPr="00E748A5">
        <w:rPr>
          <w:rFonts w:ascii="Arial" w:hAnsi="Arial" w:cs="Arial"/>
          <w:b/>
          <w:color w:val="000000" w:themeColor="text1"/>
          <w:sz w:val="21"/>
          <w:szCs w:val="21"/>
        </w:rPr>
        <w:t xml:space="preserve">ABSOLUCIÓN DE CONSULTA </w:t>
      </w:r>
    </w:p>
    <w:p w14:paraId="64BFEE72" w14:textId="68BD619E" w:rsidR="008C2113" w:rsidRPr="00E748A5" w:rsidRDefault="003511DD" w:rsidP="007F2D52">
      <w:pPr>
        <w:spacing w:after="0"/>
        <w:rPr>
          <w:rFonts w:ascii="Arial" w:hAnsi="Arial" w:cs="Arial"/>
          <w:sz w:val="21"/>
          <w:szCs w:val="21"/>
        </w:rPr>
      </w:pPr>
      <w:r w:rsidRPr="00E748A5">
        <w:rPr>
          <w:rFonts w:ascii="Arial" w:hAnsi="Arial" w:cs="Arial"/>
          <w:sz w:val="21"/>
          <w:szCs w:val="21"/>
        </w:rPr>
        <w:t>Se ha</w:t>
      </w:r>
      <w:r w:rsidR="008C2113" w:rsidRPr="00E748A5">
        <w:rPr>
          <w:rFonts w:ascii="Arial" w:hAnsi="Arial" w:cs="Arial"/>
          <w:sz w:val="21"/>
          <w:szCs w:val="21"/>
        </w:rPr>
        <w:t xml:space="preserve"> solicitado lo siguiente:</w:t>
      </w:r>
    </w:p>
    <w:p w14:paraId="322B84A6" w14:textId="7278BCEE" w:rsidR="008C2113" w:rsidRPr="00E748A5" w:rsidRDefault="004D3F7B" w:rsidP="007F2D52">
      <w:pPr>
        <w:spacing w:after="0"/>
        <w:rPr>
          <w:rFonts w:ascii="Arial" w:hAnsi="Arial" w:cs="Arial"/>
          <w:sz w:val="21"/>
          <w:szCs w:val="21"/>
        </w:rPr>
      </w:pPr>
      <w:r w:rsidRPr="00E748A5">
        <w:rPr>
          <w:rFonts w:ascii="Arial" w:hAnsi="Arial" w:cs="Arial"/>
          <w:sz w:val="21"/>
          <w:szCs w:val="21"/>
        </w:rPr>
        <w:t xml:space="preserve">“6. </w:t>
      </w:r>
      <w:r w:rsidR="008C2113" w:rsidRPr="00E748A5">
        <w:rPr>
          <w:rFonts w:ascii="Arial" w:hAnsi="Arial" w:cs="Arial"/>
          <w:sz w:val="21"/>
          <w:szCs w:val="21"/>
        </w:rPr>
        <w:t>Requisitos mínimos del contratista:</w:t>
      </w:r>
    </w:p>
    <w:p w14:paraId="4A8CAA19" w14:textId="77777777" w:rsidR="008C2113" w:rsidRPr="00E748A5" w:rsidRDefault="008C2113" w:rsidP="007F2D52">
      <w:pPr>
        <w:pStyle w:val="ListParagraph"/>
        <w:spacing w:after="0"/>
        <w:ind w:left="0"/>
        <w:rPr>
          <w:rFonts w:ascii="Arial" w:hAnsi="Arial" w:cs="Arial"/>
          <w:sz w:val="21"/>
          <w:szCs w:val="21"/>
        </w:rPr>
      </w:pPr>
      <w:r w:rsidRPr="00E748A5">
        <w:rPr>
          <w:rFonts w:ascii="Arial" w:hAnsi="Arial" w:cs="Arial"/>
          <w:sz w:val="21"/>
          <w:szCs w:val="21"/>
        </w:rPr>
        <w:t>Deberá sustentar experiencia en diseño e impresión digital de fichas ópticas OCR/ICR/OMR personalizadas (con data variable).</w:t>
      </w:r>
    </w:p>
    <w:p w14:paraId="11665A1A" w14:textId="4B72EBC8" w:rsidR="008C2113" w:rsidRPr="00E748A5" w:rsidRDefault="008C2113" w:rsidP="007F2D52">
      <w:pPr>
        <w:pStyle w:val="ListParagraph"/>
        <w:spacing w:after="0"/>
        <w:ind w:left="0"/>
        <w:rPr>
          <w:rFonts w:ascii="Arial" w:hAnsi="Arial" w:cs="Arial"/>
          <w:sz w:val="21"/>
          <w:szCs w:val="21"/>
        </w:rPr>
      </w:pPr>
      <w:r w:rsidRPr="00E748A5">
        <w:rPr>
          <w:rFonts w:ascii="Arial" w:hAnsi="Arial" w:cs="Arial"/>
          <w:sz w:val="21"/>
          <w:szCs w:val="21"/>
        </w:rPr>
        <w:t>Deberá sustentar experiencia en captura de datos con tecnología OMR/ICR, a través de constancias o contratos con su respectiva conformi</w:t>
      </w:r>
      <w:r w:rsidR="004D3F7B" w:rsidRPr="00E748A5">
        <w:rPr>
          <w:rFonts w:ascii="Arial" w:hAnsi="Arial" w:cs="Arial"/>
          <w:sz w:val="21"/>
          <w:szCs w:val="21"/>
        </w:rPr>
        <w:t>dad de servicio. Mínimo dos (2)” (DEL, pág.115)</w:t>
      </w:r>
    </w:p>
    <w:p w14:paraId="19EEF43A" w14:textId="77777777" w:rsidR="001E17D2" w:rsidRPr="00E748A5" w:rsidRDefault="001E17D2" w:rsidP="007F2D52">
      <w:pPr>
        <w:spacing w:after="0"/>
        <w:rPr>
          <w:rFonts w:ascii="Arial" w:hAnsi="Arial" w:cs="Arial"/>
          <w:b/>
          <w:sz w:val="21"/>
          <w:szCs w:val="21"/>
        </w:rPr>
      </w:pPr>
    </w:p>
    <w:p w14:paraId="7B3220AB" w14:textId="1CCD5859" w:rsidR="00C31717" w:rsidRPr="00E748A5" w:rsidRDefault="00C31717" w:rsidP="007F2D52">
      <w:pPr>
        <w:spacing w:after="0"/>
        <w:rPr>
          <w:rFonts w:ascii="Arial" w:hAnsi="Arial" w:cs="Arial"/>
          <w:sz w:val="21"/>
          <w:szCs w:val="21"/>
        </w:rPr>
      </w:pPr>
      <w:r w:rsidRPr="00E748A5">
        <w:rPr>
          <w:rFonts w:ascii="Arial" w:hAnsi="Arial" w:cs="Arial"/>
          <w:b/>
          <w:sz w:val="21"/>
          <w:szCs w:val="21"/>
          <w:u w:val="single"/>
        </w:rPr>
        <w:t>CONSULTA 4</w:t>
      </w:r>
      <w:r w:rsidRPr="00E748A5">
        <w:rPr>
          <w:rFonts w:ascii="Arial" w:hAnsi="Arial" w:cs="Arial"/>
          <w:b/>
          <w:sz w:val="21"/>
          <w:szCs w:val="21"/>
        </w:rPr>
        <w:t>:</w:t>
      </w:r>
      <w:r w:rsidRPr="00E748A5">
        <w:rPr>
          <w:rFonts w:ascii="Arial" w:hAnsi="Arial" w:cs="Arial"/>
          <w:sz w:val="21"/>
          <w:szCs w:val="21"/>
        </w:rPr>
        <w:t xml:space="preserve"> Se indica que todos los procesos y sub-procesos del servicio, desde su inicio hasta su finalización deberán realizarse en un mismo local y que este deberá contar con las medidas de seguridad estipuladas por INDECI</w:t>
      </w:r>
      <w:r w:rsidR="00867901" w:rsidRPr="00E748A5">
        <w:rPr>
          <w:rFonts w:ascii="Arial" w:hAnsi="Arial" w:cs="Arial"/>
          <w:sz w:val="21"/>
          <w:szCs w:val="21"/>
        </w:rPr>
        <w:t>.</w:t>
      </w:r>
    </w:p>
    <w:p w14:paraId="4D1C3A07" w14:textId="77777777" w:rsidR="00C31717" w:rsidRPr="00E748A5" w:rsidRDefault="00C31717" w:rsidP="007F2D52">
      <w:pPr>
        <w:spacing w:after="0"/>
        <w:rPr>
          <w:rFonts w:ascii="Arial" w:hAnsi="Arial" w:cs="Arial"/>
          <w:sz w:val="21"/>
          <w:szCs w:val="21"/>
        </w:rPr>
      </w:pPr>
    </w:p>
    <w:p w14:paraId="4EEB0CC3" w14:textId="77777777" w:rsidR="00C31717" w:rsidRPr="00E748A5" w:rsidRDefault="00C31717" w:rsidP="007F2D52">
      <w:pPr>
        <w:spacing w:after="0"/>
        <w:rPr>
          <w:rFonts w:ascii="Arial" w:hAnsi="Arial" w:cs="Arial"/>
          <w:sz w:val="21"/>
          <w:szCs w:val="21"/>
        </w:rPr>
      </w:pPr>
      <w:r w:rsidRPr="00E748A5">
        <w:rPr>
          <w:rFonts w:ascii="Arial" w:hAnsi="Arial" w:cs="Arial"/>
          <w:sz w:val="21"/>
          <w:szCs w:val="21"/>
        </w:rPr>
        <w:t>Por favor confirmar que todo el servicio deberá ser realizado en un mismo local y confirmar que para demostrar que el local cuenta con las medidas de seguridad estipuladas por INDECI, debe presentarse la certificación otorgada por INDECI a dicho local del Postor, que valida lo dicho requerimiento.</w:t>
      </w:r>
    </w:p>
    <w:p w14:paraId="20082FA0" w14:textId="77777777" w:rsidR="00FD2F25" w:rsidRPr="00E748A5" w:rsidRDefault="00FD2F25" w:rsidP="007F2D52">
      <w:pPr>
        <w:pStyle w:val="PreformattedText"/>
        <w:ind w:right="140"/>
        <w:jc w:val="both"/>
        <w:rPr>
          <w:rFonts w:ascii="Arial" w:hAnsi="Arial" w:cs="Arial"/>
          <w:b/>
          <w:sz w:val="21"/>
          <w:szCs w:val="21"/>
          <w:lang w:val="es-PE"/>
        </w:rPr>
      </w:pPr>
    </w:p>
    <w:p w14:paraId="7517D953" w14:textId="77777777" w:rsidR="00FD2F25" w:rsidRPr="00E748A5" w:rsidRDefault="00FD2F25"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4055FCBB" w14:textId="372EDA76" w:rsidR="008C2113" w:rsidRPr="00E748A5" w:rsidRDefault="008C2113" w:rsidP="007F2D52">
      <w:pPr>
        <w:pStyle w:val="ListParagraph"/>
        <w:spacing w:after="0"/>
        <w:ind w:left="0"/>
        <w:contextualSpacing w:val="0"/>
        <w:rPr>
          <w:rFonts w:ascii="Arial" w:hAnsi="Arial" w:cs="Arial"/>
          <w:sz w:val="21"/>
          <w:szCs w:val="21"/>
        </w:rPr>
      </w:pPr>
      <w:r w:rsidRPr="00E748A5">
        <w:rPr>
          <w:rFonts w:ascii="Arial" w:hAnsi="Arial" w:cs="Arial"/>
          <w:sz w:val="21"/>
          <w:szCs w:val="21"/>
        </w:rPr>
        <w:t xml:space="preserve">Se confirma que todos los procesos y subprocesos </w:t>
      </w:r>
      <w:r w:rsidR="00867901" w:rsidRPr="00E748A5">
        <w:rPr>
          <w:rFonts w:ascii="Arial" w:hAnsi="Arial" w:cs="Arial"/>
          <w:sz w:val="21"/>
          <w:szCs w:val="21"/>
        </w:rPr>
        <w:t>d</w:t>
      </w:r>
      <w:r w:rsidRPr="00E748A5">
        <w:rPr>
          <w:rFonts w:ascii="Arial" w:hAnsi="Arial" w:cs="Arial"/>
          <w:sz w:val="21"/>
          <w:szCs w:val="21"/>
        </w:rPr>
        <w:t>el servicio deberá</w:t>
      </w:r>
      <w:r w:rsidR="00867901" w:rsidRPr="00E748A5">
        <w:rPr>
          <w:rFonts w:ascii="Arial" w:hAnsi="Arial" w:cs="Arial"/>
          <w:sz w:val="21"/>
          <w:szCs w:val="21"/>
        </w:rPr>
        <w:t>n</w:t>
      </w:r>
      <w:r w:rsidRPr="00E748A5">
        <w:rPr>
          <w:rFonts w:ascii="Arial" w:hAnsi="Arial" w:cs="Arial"/>
          <w:sz w:val="21"/>
          <w:szCs w:val="21"/>
        </w:rPr>
        <w:t xml:space="preserve"> ser realizado</w:t>
      </w:r>
      <w:r w:rsidR="00867901" w:rsidRPr="00E748A5">
        <w:rPr>
          <w:rFonts w:ascii="Arial" w:hAnsi="Arial" w:cs="Arial"/>
          <w:sz w:val="21"/>
          <w:szCs w:val="21"/>
        </w:rPr>
        <w:t>s</w:t>
      </w:r>
      <w:r w:rsidRPr="00E748A5">
        <w:rPr>
          <w:rFonts w:ascii="Arial" w:hAnsi="Arial" w:cs="Arial"/>
          <w:sz w:val="21"/>
          <w:szCs w:val="21"/>
        </w:rPr>
        <w:t xml:space="preserve"> en un mismo local, además el Contratista deberá contar con todas las autorizaciones y certificados de Ley, una vez adjudicado el proceso se solicitará su certificado de INDECI</w:t>
      </w:r>
      <w:r w:rsidR="00867901" w:rsidRPr="00E748A5">
        <w:rPr>
          <w:rFonts w:ascii="Arial" w:hAnsi="Arial" w:cs="Arial"/>
          <w:sz w:val="21"/>
          <w:szCs w:val="21"/>
        </w:rPr>
        <w:t>.</w:t>
      </w:r>
    </w:p>
    <w:p w14:paraId="2BA06E15" w14:textId="08D0094C" w:rsidR="00C31717" w:rsidRPr="00E748A5" w:rsidRDefault="00C31717" w:rsidP="007F2D52">
      <w:pPr>
        <w:spacing w:after="0"/>
        <w:jc w:val="left"/>
        <w:rPr>
          <w:rFonts w:ascii="Arial" w:eastAsia="AR PL SungtiL GB" w:hAnsi="Arial" w:cs="Arial"/>
          <w:b/>
          <w:sz w:val="21"/>
          <w:szCs w:val="21"/>
          <w:u w:val="single"/>
          <w:lang w:eastAsia="zh-CN" w:bidi="hi-IN"/>
        </w:rPr>
      </w:pPr>
    </w:p>
    <w:p w14:paraId="338B13D4" w14:textId="77777777" w:rsidR="00C31717" w:rsidRPr="00E748A5" w:rsidRDefault="00C31717" w:rsidP="007F2D52">
      <w:pPr>
        <w:spacing w:after="0"/>
        <w:rPr>
          <w:rFonts w:ascii="Arial" w:hAnsi="Arial" w:cs="Arial"/>
          <w:sz w:val="21"/>
          <w:szCs w:val="21"/>
        </w:rPr>
      </w:pPr>
      <w:r w:rsidRPr="00E748A5">
        <w:rPr>
          <w:rFonts w:ascii="Arial" w:hAnsi="Arial" w:cs="Arial"/>
          <w:b/>
          <w:sz w:val="21"/>
          <w:szCs w:val="21"/>
          <w:u w:val="single"/>
        </w:rPr>
        <w:t>CONSULTA 5</w:t>
      </w:r>
      <w:r w:rsidRPr="00E748A5">
        <w:rPr>
          <w:rFonts w:ascii="Arial" w:hAnsi="Arial" w:cs="Arial"/>
          <w:b/>
          <w:sz w:val="21"/>
          <w:szCs w:val="21"/>
        </w:rPr>
        <w:t>:</w:t>
      </w:r>
      <w:r w:rsidRPr="00E748A5">
        <w:rPr>
          <w:rFonts w:ascii="Arial" w:hAnsi="Arial" w:cs="Arial"/>
          <w:sz w:val="21"/>
          <w:szCs w:val="21"/>
        </w:rPr>
        <w:t xml:space="preserve"> Se indica que todos los procesos y sub-procesos del servicio, desde su inicio hasta su finalización deberán realizarse en áreas de uso exclusivo sin acceso público.</w:t>
      </w:r>
    </w:p>
    <w:p w14:paraId="79848687" w14:textId="77777777" w:rsidR="00C31717" w:rsidRPr="00E748A5" w:rsidRDefault="00C31717" w:rsidP="007F2D52">
      <w:pPr>
        <w:spacing w:after="0"/>
        <w:rPr>
          <w:rFonts w:ascii="Arial" w:hAnsi="Arial" w:cs="Arial"/>
          <w:sz w:val="21"/>
          <w:szCs w:val="21"/>
        </w:rPr>
      </w:pPr>
    </w:p>
    <w:p w14:paraId="6C29D310" w14:textId="77777777" w:rsidR="00C31717" w:rsidRPr="00E748A5" w:rsidRDefault="00C31717" w:rsidP="007F2D52">
      <w:pPr>
        <w:spacing w:after="0"/>
        <w:rPr>
          <w:rFonts w:ascii="Arial" w:hAnsi="Arial" w:cs="Arial"/>
          <w:sz w:val="21"/>
          <w:szCs w:val="21"/>
        </w:rPr>
      </w:pPr>
      <w:r w:rsidRPr="00E748A5">
        <w:rPr>
          <w:rFonts w:ascii="Arial" w:hAnsi="Arial" w:cs="Arial"/>
          <w:sz w:val="21"/>
          <w:szCs w:val="21"/>
        </w:rPr>
        <w:t xml:space="preserve">Por favor confirmar si dicho requerimiento se refiere a que las áreas o ambientes donde se realizarán las diversas etapas del servicio (desde la impresión hasta la culminación del almacenamiento), deben </w:t>
      </w:r>
      <w:r w:rsidRPr="00E748A5">
        <w:rPr>
          <w:rFonts w:ascii="Arial" w:hAnsi="Arial" w:cs="Arial"/>
          <w:sz w:val="21"/>
          <w:szCs w:val="21"/>
        </w:rPr>
        <w:lastRenderedPageBreak/>
        <w:t>estar destinadas exclusivamente para este servicio, no pudiendo realizar servicios o actividades para otros clientes en dichas áreas.</w:t>
      </w:r>
    </w:p>
    <w:p w14:paraId="1B930DEB" w14:textId="77777777" w:rsidR="00C31717" w:rsidRPr="00E748A5" w:rsidRDefault="00C31717" w:rsidP="007F2D52">
      <w:pPr>
        <w:spacing w:after="0"/>
        <w:rPr>
          <w:rFonts w:ascii="Arial" w:hAnsi="Arial" w:cs="Arial"/>
          <w:b/>
          <w:sz w:val="21"/>
          <w:szCs w:val="21"/>
        </w:rPr>
      </w:pPr>
    </w:p>
    <w:p w14:paraId="62987FA6" w14:textId="77777777" w:rsidR="00BE7459" w:rsidRPr="00E748A5" w:rsidRDefault="00BE7459"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449584D4" w14:textId="77777777" w:rsidR="008C2113" w:rsidRPr="00E748A5" w:rsidRDefault="008C2113" w:rsidP="007F2D52">
      <w:pPr>
        <w:spacing w:after="0"/>
        <w:rPr>
          <w:rFonts w:ascii="Arial" w:hAnsi="Arial" w:cs="Arial"/>
          <w:sz w:val="21"/>
          <w:szCs w:val="21"/>
        </w:rPr>
      </w:pPr>
      <w:r w:rsidRPr="00E748A5">
        <w:rPr>
          <w:rFonts w:ascii="Arial" w:hAnsi="Arial" w:cs="Arial"/>
          <w:sz w:val="21"/>
          <w:szCs w:val="21"/>
        </w:rPr>
        <w:t>Se confirma lo señalado.</w:t>
      </w:r>
    </w:p>
    <w:p w14:paraId="0E027E88" w14:textId="77777777" w:rsidR="002F075B" w:rsidRPr="00E748A5" w:rsidRDefault="002F075B" w:rsidP="007F2D52">
      <w:pPr>
        <w:spacing w:after="0"/>
        <w:rPr>
          <w:rFonts w:ascii="Arial" w:eastAsia="AR PL SungtiL GB" w:hAnsi="Arial" w:cs="Arial"/>
          <w:b/>
          <w:sz w:val="21"/>
          <w:szCs w:val="21"/>
          <w:u w:val="single"/>
          <w:lang w:eastAsia="zh-CN" w:bidi="hi-IN"/>
        </w:rPr>
      </w:pPr>
    </w:p>
    <w:p w14:paraId="06BED6BE" w14:textId="77777777" w:rsidR="00C31717" w:rsidRPr="00E748A5" w:rsidRDefault="00C31717" w:rsidP="007F2D52">
      <w:pPr>
        <w:spacing w:after="0"/>
        <w:rPr>
          <w:rFonts w:ascii="Arial" w:hAnsi="Arial" w:cs="Arial"/>
          <w:sz w:val="21"/>
          <w:szCs w:val="21"/>
        </w:rPr>
      </w:pPr>
      <w:r w:rsidRPr="00E748A5">
        <w:rPr>
          <w:rFonts w:ascii="Arial" w:hAnsi="Arial" w:cs="Arial"/>
          <w:b/>
          <w:sz w:val="21"/>
          <w:szCs w:val="21"/>
          <w:u w:val="single"/>
        </w:rPr>
        <w:t>CONSULTA 6</w:t>
      </w:r>
      <w:r w:rsidRPr="00E748A5">
        <w:rPr>
          <w:rFonts w:ascii="Arial" w:hAnsi="Arial" w:cs="Arial"/>
          <w:b/>
          <w:sz w:val="21"/>
          <w:szCs w:val="21"/>
        </w:rPr>
        <w:t>:</w:t>
      </w:r>
      <w:r w:rsidRPr="00E748A5">
        <w:rPr>
          <w:rFonts w:ascii="Arial" w:hAnsi="Arial" w:cs="Arial"/>
          <w:sz w:val="21"/>
          <w:szCs w:val="21"/>
        </w:rPr>
        <w:t xml:space="preserve"> En la etapa de impresión se señala que la data variable puede estar en cada hoja de cada instrumento o solo en la carátula, según el detalle de los instrumentos. Sin embargo, de experiencias anteriores hemos podido observar que incluso en las páginas de los instrumentos donde no se imprime data variable proporcionada por el MINEDU, sí se debe imprimir data variable que relaciona la carátula con las páginas interiores, como </w:t>
      </w:r>
      <w:proofErr w:type="spellStart"/>
      <w:r w:rsidRPr="00E748A5">
        <w:rPr>
          <w:rFonts w:ascii="Arial" w:hAnsi="Arial" w:cs="Arial"/>
          <w:sz w:val="21"/>
          <w:szCs w:val="21"/>
        </w:rPr>
        <w:t>litho</w:t>
      </w:r>
      <w:proofErr w:type="spellEnd"/>
      <w:r w:rsidRPr="00E748A5">
        <w:rPr>
          <w:rFonts w:ascii="Arial" w:hAnsi="Arial" w:cs="Arial"/>
          <w:sz w:val="21"/>
          <w:szCs w:val="21"/>
        </w:rPr>
        <w:t xml:space="preserve"> </w:t>
      </w:r>
      <w:proofErr w:type="spellStart"/>
      <w:r w:rsidRPr="00E748A5">
        <w:rPr>
          <w:rFonts w:ascii="Arial" w:hAnsi="Arial" w:cs="Arial"/>
          <w:sz w:val="21"/>
          <w:szCs w:val="21"/>
        </w:rPr>
        <w:t>codes</w:t>
      </w:r>
      <w:proofErr w:type="spellEnd"/>
      <w:r w:rsidRPr="00E748A5">
        <w:rPr>
          <w:rFonts w:ascii="Arial" w:hAnsi="Arial" w:cs="Arial"/>
          <w:sz w:val="21"/>
          <w:szCs w:val="21"/>
        </w:rPr>
        <w:t xml:space="preserve"> (códigos binarios), números secuenciales, códigos de barra, etc…</w:t>
      </w:r>
    </w:p>
    <w:p w14:paraId="6240EB19" w14:textId="77777777" w:rsidR="00C31717" w:rsidRPr="00E748A5" w:rsidRDefault="00C31717" w:rsidP="007F2D52">
      <w:pPr>
        <w:spacing w:after="0"/>
        <w:rPr>
          <w:rFonts w:ascii="Arial" w:hAnsi="Arial" w:cs="Arial"/>
          <w:sz w:val="21"/>
          <w:szCs w:val="21"/>
        </w:rPr>
      </w:pPr>
    </w:p>
    <w:p w14:paraId="6F880122" w14:textId="77777777" w:rsidR="00C31717" w:rsidRPr="00E748A5" w:rsidRDefault="00C31717" w:rsidP="007F2D52">
      <w:pPr>
        <w:spacing w:after="0"/>
        <w:rPr>
          <w:rFonts w:ascii="Arial" w:hAnsi="Arial" w:cs="Arial"/>
          <w:sz w:val="21"/>
          <w:szCs w:val="21"/>
        </w:rPr>
      </w:pPr>
      <w:r w:rsidRPr="00E748A5">
        <w:rPr>
          <w:rFonts w:ascii="Arial" w:hAnsi="Arial" w:cs="Arial"/>
          <w:sz w:val="21"/>
          <w:szCs w:val="21"/>
        </w:rPr>
        <w:t>Por favor confirmar que efectivamente todas las páginas, incluso las que no tienen data variable proporcionada por el MINEDU, deben tener data variable (números secuencias, códigos binarios, códigos de barra u otros). Esta información se corrobora en el título 4.4 de las Especificaciones Técnicas “Listado de Instrumentos a Imprimir y Modular”, donde se indica que “todas las páginas de los formatos tendrán datos personalizados (data variable).</w:t>
      </w:r>
    </w:p>
    <w:p w14:paraId="4FA07A80" w14:textId="77777777" w:rsidR="00C31717" w:rsidRPr="00E748A5" w:rsidRDefault="00C31717" w:rsidP="007F2D52">
      <w:pPr>
        <w:spacing w:after="0"/>
        <w:rPr>
          <w:rFonts w:ascii="Arial" w:hAnsi="Arial" w:cs="Arial"/>
          <w:sz w:val="21"/>
          <w:szCs w:val="21"/>
        </w:rPr>
      </w:pPr>
    </w:p>
    <w:p w14:paraId="15E80AEC" w14:textId="77777777" w:rsidR="00A415AD" w:rsidRPr="00E748A5" w:rsidRDefault="00A415AD"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38427A77" w14:textId="0D0B3058" w:rsidR="005728FC" w:rsidRPr="00E748A5" w:rsidRDefault="005728FC" w:rsidP="007F2D52">
      <w:pPr>
        <w:spacing w:after="0"/>
        <w:rPr>
          <w:rFonts w:ascii="Arial" w:hAnsi="Arial" w:cs="Arial"/>
          <w:sz w:val="21"/>
          <w:szCs w:val="21"/>
        </w:rPr>
      </w:pPr>
      <w:r w:rsidRPr="00E748A5">
        <w:rPr>
          <w:rFonts w:ascii="Arial" w:hAnsi="Arial" w:cs="Arial"/>
          <w:sz w:val="21"/>
          <w:szCs w:val="21"/>
        </w:rPr>
        <w:t xml:space="preserve">Se confirma lo que indica el </w:t>
      </w:r>
      <w:r w:rsidR="00D5144C" w:rsidRPr="00E748A5">
        <w:rPr>
          <w:rFonts w:ascii="Arial" w:hAnsi="Arial" w:cs="Arial"/>
          <w:sz w:val="21"/>
          <w:szCs w:val="21"/>
        </w:rPr>
        <w:t>numeral</w:t>
      </w:r>
      <w:r w:rsidRPr="00E748A5">
        <w:rPr>
          <w:rFonts w:ascii="Arial" w:hAnsi="Arial" w:cs="Arial"/>
          <w:sz w:val="21"/>
          <w:szCs w:val="21"/>
        </w:rPr>
        <w:t xml:space="preserve"> 4.4 de las </w:t>
      </w:r>
      <w:r w:rsidR="00211FCB" w:rsidRPr="00E748A5">
        <w:rPr>
          <w:rFonts w:ascii="Arial" w:hAnsi="Arial" w:cs="Arial"/>
          <w:sz w:val="21"/>
          <w:szCs w:val="21"/>
        </w:rPr>
        <w:t>Especificaciones Técnicas</w:t>
      </w:r>
    </w:p>
    <w:p w14:paraId="6960FA66" w14:textId="77777777" w:rsidR="005728FC" w:rsidRPr="00E748A5" w:rsidRDefault="005728FC" w:rsidP="007F2D52">
      <w:pPr>
        <w:spacing w:after="0"/>
        <w:rPr>
          <w:rFonts w:ascii="Arial" w:hAnsi="Arial" w:cs="Arial"/>
          <w:b/>
          <w:sz w:val="21"/>
          <w:szCs w:val="21"/>
          <w:u w:val="single"/>
        </w:rPr>
      </w:pPr>
    </w:p>
    <w:p w14:paraId="114ADA33" w14:textId="77777777" w:rsidR="00994AE5" w:rsidRPr="00E748A5" w:rsidRDefault="00994AE5" w:rsidP="007F2D52">
      <w:pPr>
        <w:spacing w:after="0"/>
        <w:rPr>
          <w:rFonts w:ascii="Arial" w:hAnsi="Arial" w:cs="Arial"/>
          <w:sz w:val="21"/>
          <w:szCs w:val="21"/>
        </w:rPr>
      </w:pPr>
      <w:r w:rsidRPr="00E748A5">
        <w:rPr>
          <w:rFonts w:ascii="Arial" w:hAnsi="Arial" w:cs="Arial"/>
          <w:b/>
          <w:sz w:val="21"/>
          <w:szCs w:val="21"/>
          <w:u w:val="single"/>
        </w:rPr>
        <w:t>CONSULTA 7</w:t>
      </w:r>
      <w:r w:rsidRPr="00E748A5">
        <w:rPr>
          <w:rFonts w:ascii="Arial" w:hAnsi="Arial" w:cs="Arial"/>
          <w:b/>
          <w:sz w:val="21"/>
          <w:szCs w:val="21"/>
        </w:rPr>
        <w:t xml:space="preserve">: </w:t>
      </w:r>
      <w:r w:rsidRPr="00E748A5">
        <w:rPr>
          <w:rFonts w:ascii="Arial" w:hAnsi="Arial" w:cs="Arial"/>
          <w:sz w:val="21"/>
          <w:szCs w:val="21"/>
        </w:rPr>
        <w:t>Se indica que para el almacenamiento de los instrumentos se requiere un área de al menos 1500 m2 y que dicha área debe contar con racks acumulativos de un mínimo de 4 niveles.</w:t>
      </w:r>
    </w:p>
    <w:p w14:paraId="7FA19DBE" w14:textId="77777777" w:rsidR="00994AE5" w:rsidRPr="00E748A5" w:rsidRDefault="00994AE5" w:rsidP="007F2D52">
      <w:pPr>
        <w:spacing w:after="0"/>
        <w:rPr>
          <w:rFonts w:ascii="Arial" w:hAnsi="Arial" w:cs="Arial"/>
          <w:sz w:val="21"/>
          <w:szCs w:val="21"/>
        </w:rPr>
      </w:pPr>
    </w:p>
    <w:p w14:paraId="762D87F4" w14:textId="77777777" w:rsidR="00994AE5" w:rsidRPr="00E748A5" w:rsidRDefault="00994AE5" w:rsidP="007F2D52">
      <w:pPr>
        <w:spacing w:after="0"/>
        <w:rPr>
          <w:rFonts w:ascii="Arial" w:hAnsi="Arial" w:cs="Arial"/>
          <w:sz w:val="21"/>
          <w:szCs w:val="21"/>
        </w:rPr>
      </w:pPr>
      <w:r w:rsidRPr="00E748A5">
        <w:rPr>
          <w:rFonts w:ascii="Arial" w:hAnsi="Arial" w:cs="Arial"/>
          <w:sz w:val="21"/>
          <w:szCs w:val="21"/>
        </w:rPr>
        <w:t>Por favor confirmar que en caso se utilicen racks acumulativos de más niveles, este espacio de almacenamiento podrá reducirse de acuerdo a la capacidad real de los racks. Por ejemplo, si se emplean racks acumulativos de 8 niveles, solo se requeriría un espacio de 750 m2.</w:t>
      </w:r>
    </w:p>
    <w:p w14:paraId="4BC5A2E3" w14:textId="77777777" w:rsidR="00994AE5" w:rsidRPr="00E748A5" w:rsidRDefault="00994AE5" w:rsidP="007F2D52">
      <w:pPr>
        <w:spacing w:after="0"/>
        <w:rPr>
          <w:rFonts w:ascii="Arial" w:hAnsi="Arial" w:cs="Arial"/>
          <w:b/>
          <w:sz w:val="21"/>
          <w:szCs w:val="21"/>
        </w:rPr>
      </w:pPr>
    </w:p>
    <w:p w14:paraId="2A1C8D95" w14:textId="77777777" w:rsidR="00E47CD5" w:rsidRPr="00E748A5" w:rsidRDefault="00E47CD5"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34102310" w14:textId="48291D3B" w:rsidR="00994AE5" w:rsidRPr="00E748A5" w:rsidRDefault="00EC59AC" w:rsidP="007F2D52">
      <w:pPr>
        <w:spacing w:after="0"/>
        <w:ind w:right="-1"/>
        <w:rPr>
          <w:rFonts w:ascii="Arial" w:eastAsia="Arial" w:hAnsi="Arial" w:cs="Arial"/>
          <w:sz w:val="21"/>
          <w:szCs w:val="21"/>
          <w:u w:val="single"/>
        </w:rPr>
      </w:pPr>
      <w:r w:rsidRPr="00E748A5">
        <w:rPr>
          <w:rFonts w:ascii="Arial" w:hAnsi="Arial" w:cs="Arial"/>
          <w:sz w:val="21"/>
          <w:szCs w:val="21"/>
        </w:rPr>
        <w:t>Se mantiene lo indicado en las especificaciones técnicas.</w:t>
      </w:r>
    </w:p>
    <w:p w14:paraId="014A5180" w14:textId="77777777" w:rsidR="00211FCB" w:rsidRPr="00E748A5" w:rsidRDefault="00211FCB" w:rsidP="007F2D52">
      <w:pPr>
        <w:spacing w:after="0"/>
        <w:rPr>
          <w:rFonts w:ascii="Arial" w:hAnsi="Arial" w:cs="Arial"/>
          <w:b/>
          <w:sz w:val="21"/>
          <w:szCs w:val="21"/>
          <w:u w:val="single"/>
        </w:rPr>
      </w:pPr>
    </w:p>
    <w:p w14:paraId="17B7D6EF" w14:textId="77777777" w:rsidR="00994AE5" w:rsidRPr="00E748A5" w:rsidRDefault="00994AE5" w:rsidP="007F2D52">
      <w:pPr>
        <w:spacing w:after="0"/>
        <w:rPr>
          <w:rFonts w:ascii="Arial" w:hAnsi="Arial" w:cs="Arial"/>
          <w:sz w:val="21"/>
          <w:szCs w:val="21"/>
        </w:rPr>
      </w:pPr>
      <w:r w:rsidRPr="00E748A5">
        <w:rPr>
          <w:rFonts w:ascii="Arial" w:hAnsi="Arial" w:cs="Arial"/>
          <w:b/>
          <w:sz w:val="21"/>
          <w:szCs w:val="21"/>
          <w:u w:val="single"/>
        </w:rPr>
        <w:t>CONSULTA 8</w:t>
      </w:r>
      <w:r w:rsidRPr="00E748A5">
        <w:rPr>
          <w:rFonts w:ascii="Arial" w:hAnsi="Arial" w:cs="Arial"/>
          <w:b/>
          <w:sz w:val="21"/>
          <w:szCs w:val="21"/>
        </w:rPr>
        <w:t>:</w:t>
      </w:r>
      <w:r w:rsidRPr="00E748A5">
        <w:rPr>
          <w:rFonts w:ascii="Arial" w:hAnsi="Arial" w:cs="Arial"/>
          <w:sz w:val="21"/>
          <w:szCs w:val="21"/>
        </w:rPr>
        <w:t xml:space="preserve"> ¿Se otorgará algún puntaje adicional a los postores que sustenten contar con procesos homologados internacionalmente para Captura de Datos? Por ejemplo una certificación ISO 9001:2015 en Captura y Procesamiento de Datos, que garantice el uso de las mejores prácticas en Captura de Datos. </w:t>
      </w:r>
    </w:p>
    <w:p w14:paraId="12DC1AD7" w14:textId="77777777" w:rsidR="00C039CC" w:rsidRPr="00E748A5" w:rsidRDefault="00C039CC" w:rsidP="007F2D52">
      <w:pPr>
        <w:spacing w:after="0"/>
        <w:rPr>
          <w:rFonts w:ascii="Arial" w:hAnsi="Arial" w:cs="Arial"/>
          <w:b/>
          <w:sz w:val="21"/>
          <w:szCs w:val="21"/>
        </w:rPr>
      </w:pPr>
    </w:p>
    <w:p w14:paraId="7016CEFB" w14:textId="77777777" w:rsidR="00E47CD5" w:rsidRPr="00E748A5" w:rsidRDefault="00E47CD5"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376BE4BB" w14:textId="77777777" w:rsidR="00EC59AC" w:rsidRPr="00E748A5" w:rsidRDefault="00EC59AC" w:rsidP="007F2D52">
      <w:pPr>
        <w:spacing w:after="0"/>
        <w:rPr>
          <w:rFonts w:ascii="Arial" w:hAnsi="Arial" w:cs="Arial"/>
          <w:sz w:val="21"/>
          <w:szCs w:val="21"/>
        </w:rPr>
      </w:pPr>
      <w:r w:rsidRPr="00E748A5">
        <w:rPr>
          <w:rFonts w:ascii="Arial" w:hAnsi="Arial" w:cs="Arial"/>
          <w:sz w:val="21"/>
          <w:szCs w:val="21"/>
        </w:rPr>
        <w:t>No es condicionante.</w:t>
      </w:r>
    </w:p>
    <w:p w14:paraId="7889C63D" w14:textId="3F350A82" w:rsidR="000F606A" w:rsidRPr="00E748A5" w:rsidRDefault="000F606A" w:rsidP="007F2D52">
      <w:pPr>
        <w:spacing w:after="0"/>
        <w:jc w:val="left"/>
        <w:rPr>
          <w:rFonts w:ascii="Arial" w:hAnsi="Arial" w:cs="Arial"/>
          <w:b/>
          <w:sz w:val="21"/>
          <w:szCs w:val="21"/>
          <w:u w:val="single"/>
        </w:rPr>
      </w:pPr>
    </w:p>
    <w:p w14:paraId="3093BDC5" w14:textId="0CCB9117" w:rsidR="00C039CC" w:rsidRPr="00E748A5" w:rsidRDefault="00C039CC" w:rsidP="007F2D52">
      <w:pPr>
        <w:spacing w:after="0"/>
        <w:rPr>
          <w:rFonts w:ascii="Arial" w:hAnsi="Arial" w:cs="Arial"/>
          <w:sz w:val="21"/>
          <w:szCs w:val="21"/>
        </w:rPr>
      </w:pPr>
      <w:r w:rsidRPr="00E748A5">
        <w:rPr>
          <w:rFonts w:ascii="Arial" w:hAnsi="Arial" w:cs="Arial"/>
          <w:b/>
          <w:sz w:val="21"/>
          <w:szCs w:val="21"/>
          <w:u w:val="single"/>
        </w:rPr>
        <w:t>CONSULTA 9</w:t>
      </w:r>
      <w:r w:rsidRPr="00E748A5">
        <w:rPr>
          <w:rFonts w:ascii="Arial" w:hAnsi="Arial" w:cs="Arial"/>
          <w:b/>
          <w:sz w:val="21"/>
          <w:szCs w:val="21"/>
        </w:rPr>
        <w:t>:</w:t>
      </w:r>
      <w:r w:rsidRPr="00E748A5">
        <w:rPr>
          <w:rFonts w:ascii="Arial" w:hAnsi="Arial" w:cs="Arial"/>
          <w:sz w:val="21"/>
          <w:szCs w:val="21"/>
        </w:rPr>
        <w:t xml:space="preserve"> Debido a la confidencialidad exigida.</w:t>
      </w:r>
    </w:p>
    <w:p w14:paraId="2EE3FA9F" w14:textId="77777777" w:rsidR="00C039CC" w:rsidRPr="00E748A5" w:rsidRDefault="00C039CC" w:rsidP="007F2D52">
      <w:pPr>
        <w:spacing w:after="0"/>
        <w:rPr>
          <w:rFonts w:ascii="Arial" w:hAnsi="Arial" w:cs="Arial"/>
          <w:sz w:val="21"/>
          <w:szCs w:val="21"/>
        </w:rPr>
      </w:pPr>
    </w:p>
    <w:p w14:paraId="7B12673F" w14:textId="77777777" w:rsidR="00C039CC" w:rsidRPr="00E748A5" w:rsidRDefault="00C039CC" w:rsidP="007F2D52">
      <w:pPr>
        <w:spacing w:after="0"/>
        <w:rPr>
          <w:rFonts w:ascii="Arial" w:hAnsi="Arial" w:cs="Arial"/>
          <w:sz w:val="21"/>
          <w:szCs w:val="21"/>
        </w:rPr>
      </w:pPr>
      <w:r w:rsidRPr="00E748A5">
        <w:rPr>
          <w:rFonts w:ascii="Arial" w:hAnsi="Arial" w:cs="Arial"/>
          <w:sz w:val="21"/>
          <w:szCs w:val="21"/>
        </w:rPr>
        <w:t>¿Es posible sub-contratar o derivar a terceros, etapas o actividades del servicio, o es necesario que el postor realice todas las actividades del servicio?</w:t>
      </w:r>
    </w:p>
    <w:p w14:paraId="0C0FD2A7" w14:textId="77777777" w:rsidR="00C039CC" w:rsidRPr="00E748A5" w:rsidRDefault="00C039CC" w:rsidP="007F2D52">
      <w:pPr>
        <w:spacing w:after="0"/>
        <w:rPr>
          <w:rFonts w:ascii="Arial" w:hAnsi="Arial" w:cs="Arial"/>
          <w:b/>
          <w:sz w:val="21"/>
          <w:szCs w:val="21"/>
        </w:rPr>
      </w:pPr>
    </w:p>
    <w:p w14:paraId="0D034B21" w14:textId="77777777" w:rsidR="001D2EFF" w:rsidRPr="00E748A5" w:rsidRDefault="001D2EFF"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52C2921B" w14:textId="063C7AA0" w:rsidR="00EC59AC" w:rsidRPr="00E748A5" w:rsidRDefault="00EC59AC" w:rsidP="007F2D52">
      <w:pPr>
        <w:spacing w:after="0"/>
        <w:rPr>
          <w:rFonts w:ascii="Arial" w:hAnsi="Arial" w:cs="Arial"/>
          <w:sz w:val="21"/>
          <w:szCs w:val="21"/>
        </w:rPr>
      </w:pPr>
      <w:r w:rsidRPr="00E748A5">
        <w:rPr>
          <w:rFonts w:ascii="Arial" w:hAnsi="Arial" w:cs="Arial"/>
          <w:sz w:val="21"/>
          <w:szCs w:val="21"/>
        </w:rPr>
        <w:t xml:space="preserve">Todas los procesos y subprocesos del servicio se deben realizar en el mismo local, si el contratista define </w:t>
      </w:r>
      <w:r w:rsidR="00B6409B" w:rsidRPr="00E748A5">
        <w:rPr>
          <w:rFonts w:ascii="Arial" w:hAnsi="Arial" w:cs="Arial"/>
          <w:sz w:val="21"/>
          <w:szCs w:val="21"/>
        </w:rPr>
        <w:t xml:space="preserve">o decide </w:t>
      </w:r>
      <w:r w:rsidRPr="00E748A5">
        <w:rPr>
          <w:rFonts w:ascii="Arial" w:hAnsi="Arial" w:cs="Arial"/>
          <w:sz w:val="21"/>
          <w:szCs w:val="21"/>
        </w:rPr>
        <w:t xml:space="preserve">subcontratar </w:t>
      </w:r>
      <w:r w:rsidR="00F87BDC" w:rsidRPr="00E748A5">
        <w:rPr>
          <w:rFonts w:ascii="Arial" w:hAnsi="Arial" w:cs="Arial"/>
          <w:sz w:val="21"/>
          <w:szCs w:val="21"/>
        </w:rPr>
        <w:t xml:space="preserve">será de su absoluta responsabilidad </w:t>
      </w:r>
      <w:r w:rsidRPr="00E748A5">
        <w:rPr>
          <w:rFonts w:ascii="Arial" w:hAnsi="Arial" w:cs="Arial"/>
          <w:sz w:val="21"/>
          <w:szCs w:val="21"/>
        </w:rPr>
        <w:t>garantizar que el servicio se mantenga en un solo local.</w:t>
      </w:r>
    </w:p>
    <w:p w14:paraId="56110065" w14:textId="77777777" w:rsidR="00C039CC" w:rsidRPr="00E748A5" w:rsidRDefault="00C039CC" w:rsidP="007F2D52">
      <w:pPr>
        <w:spacing w:after="0"/>
        <w:ind w:right="-1"/>
        <w:rPr>
          <w:rFonts w:ascii="Arial" w:hAnsi="Arial" w:cs="Arial"/>
          <w:sz w:val="21"/>
          <w:szCs w:val="21"/>
        </w:rPr>
      </w:pPr>
    </w:p>
    <w:p w14:paraId="00998376" w14:textId="77777777" w:rsidR="00C039CC" w:rsidRPr="00E748A5" w:rsidRDefault="00C039CC" w:rsidP="007F2D52">
      <w:pPr>
        <w:spacing w:after="0"/>
        <w:rPr>
          <w:rFonts w:ascii="Arial" w:hAnsi="Arial" w:cs="Arial"/>
          <w:sz w:val="21"/>
          <w:szCs w:val="21"/>
        </w:rPr>
      </w:pPr>
      <w:r w:rsidRPr="00E748A5">
        <w:rPr>
          <w:rFonts w:ascii="Arial" w:hAnsi="Arial" w:cs="Arial"/>
          <w:b/>
          <w:sz w:val="21"/>
          <w:szCs w:val="21"/>
          <w:u w:val="single"/>
        </w:rPr>
        <w:t>CONSULTA 10</w:t>
      </w:r>
      <w:r w:rsidRPr="00E748A5">
        <w:rPr>
          <w:rFonts w:ascii="Arial" w:hAnsi="Arial" w:cs="Arial"/>
          <w:b/>
          <w:sz w:val="21"/>
          <w:szCs w:val="21"/>
        </w:rPr>
        <w:t>:</w:t>
      </w:r>
      <w:r w:rsidRPr="00E748A5">
        <w:rPr>
          <w:rFonts w:ascii="Arial" w:hAnsi="Arial" w:cs="Arial"/>
          <w:sz w:val="21"/>
          <w:szCs w:val="21"/>
        </w:rPr>
        <w:t xml:space="preserve"> Se indica que las fichas ópticas, deberán ser digitalizadas con valor legal. Según las leyes y normas peruanas, para que una empresa pueda dar valor legal a las imágenes que digitaliza, deberá contar con el CERTIFICADO DE IDONEIDAD TECNICA, emitido por Institución competente y a nombre de la empresa que ejecuta el servicio. Por otro lado, es requisito también del valor legal, guardar copia de los medios magnéticos o </w:t>
      </w:r>
      <w:proofErr w:type="spellStart"/>
      <w:r w:rsidRPr="00E748A5">
        <w:rPr>
          <w:rFonts w:ascii="Arial" w:hAnsi="Arial" w:cs="Arial"/>
          <w:sz w:val="21"/>
          <w:szCs w:val="21"/>
        </w:rPr>
        <w:t>microformas</w:t>
      </w:r>
      <w:proofErr w:type="spellEnd"/>
      <w:r w:rsidRPr="00E748A5">
        <w:rPr>
          <w:rFonts w:ascii="Arial" w:hAnsi="Arial" w:cs="Arial"/>
          <w:sz w:val="21"/>
          <w:szCs w:val="21"/>
        </w:rPr>
        <w:t xml:space="preserve"> con las imágenes digitalizadas, en un </w:t>
      </w:r>
      <w:proofErr w:type="spellStart"/>
      <w:r w:rsidRPr="00E748A5">
        <w:rPr>
          <w:rFonts w:ascii="Arial" w:hAnsi="Arial" w:cs="Arial"/>
          <w:sz w:val="21"/>
          <w:szCs w:val="21"/>
        </w:rPr>
        <w:t>microarchivo</w:t>
      </w:r>
      <w:proofErr w:type="spellEnd"/>
      <w:r w:rsidRPr="00E748A5">
        <w:rPr>
          <w:rFonts w:ascii="Arial" w:hAnsi="Arial" w:cs="Arial"/>
          <w:sz w:val="21"/>
          <w:szCs w:val="21"/>
        </w:rPr>
        <w:t xml:space="preserve"> certificado y contar también con CERTIFICADO DE IDONEIDAD TECNICA para </w:t>
      </w:r>
      <w:proofErr w:type="spellStart"/>
      <w:r w:rsidRPr="00E748A5">
        <w:rPr>
          <w:rFonts w:ascii="Arial" w:hAnsi="Arial" w:cs="Arial"/>
          <w:sz w:val="21"/>
          <w:szCs w:val="21"/>
        </w:rPr>
        <w:t>microarchivo</w:t>
      </w:r>
      <w:proofErr w:type="spellEnd"/>
      <w:r w:rsidRPr="00E748A5">
        <w:rPr>
          <w:rFonts w:ascii="Arial" w:hAnsi="Arial" w:cs="Arial"/>
          <w:sz w:val="21"/>
          <w:szCs w:val="21"/>
        </w:rPr>
        <w:t>. Una empresa que no cuenta con dichas certificaciones, no puede ofrecer ni dar valor legal a las imágenes digitalizadas.</w:t>
      </w:r>
    </w:p>
    <w:p w14:paraId="1C54E5F0" w14:textId="77777777" w:rsidR="00C039CC" w:rsidRPr="00E748A5" w:rsidRDefault="00C039CC" w:rsidP="007F2D52">
      <w:pPr>
        <w:spacing w:after="0"/>
        <w:rPr>
          <w:rFonts w:ascii="Arial" w:hAnsi="Arial" w:cs="Arial"/>
          <w:sz w:val="21"/>
          <w:szCs w:val="21"/>
        </w:rPr>
      </w:pPr>
    </w:p>
    <w:p w14:paraId="0005F824" w14:textId="77777777" w:rsidR="00C039CC" w:rsidRPr="00E748A5" w:rsidRDefault="00C039CC" w:rsidP="007F2D52">
      <w:pPr>
        <w:spacing w:after="0"/>
        <w:rPr>
          <w:rFonts w:ascii="Arial" w:hAnsi="Arial" w:cs="Arial"/>
          <w:sz w:val="21"/>
          <w:szCs w:val="21"/>
        </w:rPr>
      </w:pPr>
      <w:r w:rsidRPr="00E748A5">
        <w:rPr>
          <w:rFonts w:ascii="Arial" w:hAnsi="Arial" w:cs="Arial"/>
          <w:sz w:val="21"/>
          <w:szCs w:val="21"/>
        </w:rPr>
        <w:lastRenderedPageBreak/>
        <w:t xml:space="preserve">Por favor confirmar que se deberán presentar tanto el CERTIFICADO DE IDONEIDAD TECNICA de generación de imágenes con Valor Legal, así como el CERTIFICADO DE IDONEIDAD TÉCNICA de </w:t>
      </w:r>
      <w:proofErr w:type="spellStart"/>
      <w:r w:rsidRPr="00E748A5">
        <w:rPr>
          <w:rFonts w:ascii="Arial" w:hAnsi="Arial" w:cs="Arial"/>
          <w:sz w:val="21"/>
          <w:szCs w:val="21"/>
        </w:rPr>
        <w:t>microarchivo</w:t>
      </w:r>
      <w:proofErr w:type="spellEnd"/>
      <w:r w:rsidRPr="00E748A5">
        <w:rPr>
          <w:rFonts w:ascii="Arial" w:hAnsi="Arial" w:cs="Arial"/>
          <w:sz w:val="21"/>
          <w:szCs w:val="21"/>
        </w:rPr>
        <w:t>.</w:t>
      </w:r>
    </w:p>
    <w:p w14:paraId="000D34CB" w14:textId="77777777" w:rsidR="00C039CC" w:rsidRPr="00E748A5" w:rsidRDefault="00C039CC" w:rsidP="007F2D52">
      <w:pPr>
        <w:spacing w:after="0"/>
        <w:rPr>
          <w:rFonts w:ascii="Arial" w:hAnsi="Arial" w:cs="Arial"/>
          <w:b/>
          <w:sz w:val="21"/>
          <w:szCs w:val="21"/>
        </w:rPr>
      </w:pPr>
    </w:p>
    <w:p w14:paraId="78D5807F" w14:textId="77777777" w:rsidR="001D2EFF" w:rsidRPr="00E748A5" w:rsidRDefault="001D2EFF"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2BD56248" w14:textId="12C137E2" w:rsidR="00655168" w:rsidRPr="00E748A5" w:rsidRDefault="00655168" w:rsidP="007F2D52">
      <w:pPr>
        <w:spacing w:after="0"/>
        <w:rPr>
          <w:rFonts w:ascii="Arial" w:hAnsi="Arial" w:cs="Arial"/>
          <w:sz w:val="21"/>
          <w:szCs w:val="21"/>
        </w:rPr>
      </w:pPr>
      <w:r w:rsidRPr="00E726D9">
        <w:rPr>
          <w:rFonts w:ascii="Arial" w:hAnsi="Arial" w:cs="Arial"/>
          <w:sz w:val="21"/>
          <w:szCs w:val="21"/>
        </w:rPr>
        <w:t>Según el Decreto Legislativo N° 827 Ley</w:t>
      </w:r>
      <w:r w:rsidRPr="00E748A5">
        <w:rPr>
          <w:rFonts w:ascii="Arial" w:hAnsi="Arial" w:cs="Arial"/>
          <w:sz w:val="21"/>
          <w:szCs w:val="21"/>
        </w:rPr>
        <w:t xml:space="preserve"> de Uso de tecnologías Avanzadas en materia de generación, transmisión y Archivo de Documentos e Información Electrónica de Entidades Públicas y Privadas,</w:t>
      </w:r>
      <w:r w:rsidR="00A13ED4">
        <w:rPr>
          <w:rFonts w:ascii="Arial" w:hAnsi="Arial" w:cs="Arial"/>
          <w:sz w:val="21"/>
          <w:szCs w:val="21"/>
        </w:rPr>
        <w:t xml:space="preserve"> </w:t>
      </w:r>
      <w:r w:rsidR="00885CEC">
        <w:rPr>
          <w:rFonts w:ascii="Arial" w:hAnsi="Arial" w:cs="Arial"/>
          <w:sz w:val="21"/>
          <w:szCs w:val="21"/>
        </w:rPr>
        <w:t>y es</w:t>
      </w:r>
      <w:r w:rsidR="00A13ED4">
        <w:rPr>
          <w:rFonts w:ascii="Arial" w:hAnsi="Arial" w:cs="Arial"/>
          <w:sz w:val="21"/>
          <w:szCs w:val="21"/>
        </w:rPr>
        <w:t xml:space="preserve"> responsabilidad de la empresa</w:t>
      </w:r>
      <w:r w:rsidRPr="00E748A5">
        <w:rPr>
          <w:rFonts w:ascii="Arial" w:hAnsi="Arial" w:cs="Arial"/>
          <w:sz w:val="21"/>
          <w:szCs w:val="21"/>
        </w:rPr>
        <w:t xml:space="preserve"> </w:t>
      </w:r>
      <w:r w:rsidR="00204707" w:rsidRPr="00E748A5">
        <w:rPr>
          <w:rFonts w:ascii="Arial" w:hAnsi="Arial" w:cs="Arial"/>
          <w:sz w:val="21"/>
          <w:szCs w:val="21"/>
        </w:rPr>
        <w:t xml:space="preserve">contar </w:t>
      </w:r>
      <w:r w:rsidRPr="00E748A5">
        <w:rPr>
          <w:rFonts w:ascii="Arial" w:hAnsi="Arial" w:cs="Arial"/>
          <w:sz w:val="21"/>
          <w:szCs w:val="21"/>
        </w:rPr>
        <w:t>con los certificados</w:t>
      </w:r>
      <w:r w:rsidR="00A13ED4">
        <w:rPr>
          <w:rFonts w:ascii="Arial" w:hAnsi="Arial" w:cs="Arial"/>
          <w:sz w:val="21"/>
          <w:szCs w:val="21"/>
        </w:rPr>
        <w:t xml:space="preserve"> vigentes durante toda la ejecución del contrato y copia de los mismos serán presentados a la firma d</w:t>
      </w:r>
      <w:r w:rsidR="00C23347">
        <w:rPr>
          <w:rFonts w:ascii="Arial" w:hAnsi="Arial" w:cs="Arial"/>
          <w:sz w:val="21"/>
          <w:szCs w:val="21"/>
        </w:rPr>
        <w:t>el contrato.</w:t>
      </w:r>
    </w:p>
    <w:p w14:paraId="15AEF1F5" w14:textId="77777777" w:rsidR="00C039CC" w:rsidRPr="00E748A5" w:rsidRDefault="00C039CC" w:rsidP="007F2D52">
      <w:pPr>
        <w:spacing w:after="0"/>
        <w:ind w:right="-1"/>
        <w:rPr>
          <w:rFonts w:ascii="Arial" w:hAnsi="Arial" w:cs="Arial"/>
          <w:sz w:val="21"/>
          <w:szCs w:val="21"/>
        </w:rPr>
      </w:pPr>
    </w:p>
    <w:p w14:paraId="4AA74EC4" w14:textId="77777777" w:rsidR="00BD5A66" w:rsidRPr="00E748A5" w:rsidRDefault="00BD5A66" w:rsidP="007F2D52">
      <w:pPr>
        <w:spacing w:after="0"/>
        <w:rPr>
          <w:rFonts w:ascii="Arial" w:hAnsi="Arial" w:cs="Arial"/>
          <w:sz w:val="21"/>
          <w:szCs w:val="21"/>
        </w:rPr>
      </w:pPr>
      <w:r w:rsidRPr="00E748A5">
        <w:rPr>
          <w:rFonts w:ascii="Arial" w:hAnsi="Arial" w:cs="Arial"/>
          <w:b/>
          <w:sz w:val="21"/>
          <w:szCs w:val="21"/>
        </w:rPr>
        <w:t>CONSULTA 11:</w:t>
      </w:r>
      <w:r w:rsidRPr="00E748A5">
        <w:rPr>
          <w:rFonts w:ascii="Arial" w:hAnsi="Arial" w:cs="Arial"/>
          <w:sz w:val="21"/>
          <w:szCs w:val="21"/>
        </w:rPr>
        <w:t xml:space="preserve"> En el punto 5.3 de las Especificaciones Técnicas, hacen referencia al proceso de DEPURACIÒN, VALIDACIÓN Y CONSISTENCIA DE LA DATA ENTREGADA. </w:t>
      </w:r>
    </w:p>
    <w:p w14:paraId="0F85872E" w14:textId="77777777" w:rsidR="00BD5A66" w:rsidRPr="00E748A5" w:rsidRDefault="00BD5A66" w:rsidP="007F2D52">
      <w:pPr>
        <w:spacing w:after="0"/>
        <w:rPr>
          <w:rFonts w:ascii="Arial" w:hAnsi="Arial" w:cs="Arial"/>
          <w:sz w:val="21"/>
          <w:szCs w:val="21"/>
        </w:rPr>
      </w:pPr>
    </w:p>
    <w:p w14:paraId="55A08CFD" w14:textId="77777777" w:rsidR="00BD5A66" w:rsidRPr="00E748A5" w:rsidRDefault="00BD5A66" w:rsidP="007F2D52">
      <w:pPr>
        <w:spacing w:after="0"/>
        <w:rPr>
          <w:rFonts w:ascii="Arial" w:hAnsi="Arial" w:cs="Arial"/>
          <w:sz w:val="21"/>
          <w:szCs w:val="21"/>
        </w:rPr>
      </w:pPr>
      <w:r w:rsidRPr="00E748A5">
        <w:rPr>
          <w:rFonts w:ascii="Arial" w:hAnsi="Arial" w:cs="Arial"/>
          <w:sz w:val="21"/>
          <w:szCs w:val="21"/>
        </w:rPr>
        <w:t>¿Podrían por favor hacernos llegar una relación o listado simple de las validaciones o consistencias que se deberán realizar, si aún no hay una relación definitiva, al menos una estimada? El motivo es poder determinar, si hay consistencias o validaciones que se podrían obtener al momento de la lectura.</w:t>
      </w:r>
    </w:p>
    <w:p w14:paraId="3FD32DEF" w14:textId="77777777" w:rsidR="00BD5A66" w:rsidRPr="00E748A5" w:rsidRDefault="00BD5A66" w:rsidP="007F2D52">
      <w:pPr>
        <w:spacing w:after="0"/>
        <w:rPr>
          <w:rFonts w:ascii="Arial" w:hAnsi="Arial" w:cs="Arial"/>
          <w:sz w:val="21"/>
          <w:szCs w:val="21"/>
        </w:rPr>
      </w:pPr>
    </w:p>
    <w:p w14:paraId="68B19BAF" w14:textId="0B4DB987" w:rsidR="001D2EFF" w:rsidRPr="00E748A5" w:rsidRDefault="001D2EFF" w:rsidP="007F2D52">
      <w:pPr>
        <w:spacing w:after="0"/>
        <w:rPr>
          <w:rFonts w:ascii="Arial" w:hAnsi="Arial" w:cs="Arial"/>
          <w:b/>
          <w:sz w:val="21"/>
          <w:szCs w:val="21"/>
        </w:rPr>
      </w:pPr>
      <w:r w:rsidRPr="00E748A5">
        <w:rPr>
          <w:rFonts w:ascii="Arial" w:hAnsi="Arial" w:cs="Arial"/>
          <w:b/>
          <w:sz w:val="21"/>
          <w:szCs w:val="21"/>
        </w:rPr>
        <w:t xml:space="preserve">ABSOLUCIÓN DE CONSULTA </w:t>
      </w:r>
    </w:p>
    <w:p w14:paraId="05698220" w14:textId="7694EFA2" w:rsidR="00655168" w:rsidRPr="00E748A5" w:rsidRDefault="00E43D84" w:rsidP="007F2D52">
      <w:pPr>
        <w:spacing w:after="0"/>
        <w:rPr>
          <w:rFonts w:ascii="Arial" w:hAnsi="Arial" w:cs="Arial"/>
          <w:color w:val="000000" w:themeColor="text1"/>
          <w:sz w:val="21"/>
          <w:szCs w:val="21"/>
        </w:rPr>
      </w:pPr>
      <w:r w:rsidRPr="00E748A5">
        <w:rPr>
          <w:rFonts w:ascii="Arial" w:hAnsi="Arial" w:cs="Arial"/>
          <w:color w:val="000000" w:themeColor="text1"/>
          <w:sz w:val="21"/>
          <w:szCs w:val="21"/>
        </w:rPr>
        <w:t xml:space="preserve">Se precisa que el numeral correcto es el 5.4 Depuración, validación y consistencia de la data entregada. </w:t>
      </w:r>
      <w:r w:rsidR="00655168" w:rsidRPr="00E748A5">
        <w:rPr>
          <w:rFonts w:ascii="Arial" w:hAnsi="Arial" w:cs="Arial"/>
          <w:color w:val="000000" w:themeColor="text1"/>
          <w:sz w:val="21"/>
          <w:szCs w:val="21"/>
        </w:rPr>
        <w:t xml:space="preserve">El listado </w:t>
      </w:r>
      <w:r w:rsidRPr="00E748A5">
        <w:rPr>
          <w:rFonts w:ascii="Arial" w:hAnsi="Arial" w:cs="Arial"/>
          <w:color w:val="000000" w:themeColor="text1"/>
          <w:sz w:val="21"/>
          <w:szCs w:val="21"/>
        </w:rPr>
        <w:t xml:space="preserve">solicitado </w:t>
      </w:r>
      <w:r w:rsidR="00655168" w:rsidRPr="00E748A5">
        <w:rPr>
          <w:rFonts w:ascii="Arial" w:hAnsi="Arial" w:cs="Arial"/>
          <w:color w:val="000000" w:themeColor="text1"/>
          <w:sz w:val="21"/>
          <w:szCs w:val="21"/>
        </w:rPr>
        <w:t>se encuentra en el Anexo B</w:t>
      </w:r>
      <w:r w:rsidRPr="00E748A5">
        <w:rPr>
          <w:rFonts w:ascii="Arial" w:hAnsi="Arial" w:cs="Arial"/>
          <w:color w:val="000000" w:themeColor="text1"/>
          <w:sz w:val="21"/>
          <w:szCs w:val="21"/>
        </w:rPr>
        <w:t xml:space="preserve"> – Detalle de actividades en el proceso de depuración, inciso B</w:t>
      </w:r>
      <w:r w:rsidR="00655168" w:rsidRPr="00E748A5">
        <w:rPr>
          <w:rFonts w:ascii="Arial" w:hAnsi="Arial" w:cs="Arial"/>
          <w:color w:val="000000" w:themeColor="text1"/>
          <w:sz w:val="21"/>
          <w:szCs w:val="21"/>
        </w:rPr>
        <w:t>2</w:t>
      </w:r>
      <w:r w:rsidRPr="00E748A5">
        <w:rPr>
          <w:rFonts w:ascii="Arial" w:hAnsi="Arial" w:cs="Arial"/>
          <w:color w:val="000000" w:themeColor="text1"/>
          <w:sz w:val="21"/>
          <w:szCs w:val="21"/>
        </w:rPr>
        <w:t xml:space="preserve"> Listado de Consistencias de Depuración (DEL pág.126).</w:t>
      </w:r>
    </w:p>
    <w:p w14:paraId="3AD5D721" w14:textId="77777777" w:rsidR="00BD5A66" w:rsidRPr="00E748A5" w:rsidRDefault="00BD5A66" w:rsidP="007F2D52">
      <w:pPr>
        <w:spacing w:after="0"/>
        <w:rPr>
          <w:rFonts w:ascii="Arial" w:hAnsi="Arial" w:cs="Arial"/>
          <w:sz w:val="21"/>
          <w:szCs w:val="21"/>
        </w:rPr>
      </w:pPr>
    </w:p>
    <w:p w14:paraId="0F3DE680" w14:textId="46B2967E" w:rsidR="00BD5A66" w:rsidRPr="00E748A5" w:rsidRDefault="00BD5A66" w:rsidP="007F2D52">
      <w:pPr>
        <w:spacing w:after="0"/>
        <w:rPr>
          <w:rFonts w:ascii="Arial" w:hAnsi="Arial" w:cs="Arial"/>
          <w:sz w:val="21"/>
          <w:szCs w:val="21"/>
        </w:rPr>
      </w:pPr>
      <w:r w:rsidRPr="00E748A5">
        <w:rPr>
          <w:rFonts w:ascii="Arial" w:hAnsi="Arial" w:cs="Arial"/>
          <w:b/>
          <w:sz w:val="21"/>
          <w:szCs w:val="21"/>
          <w:u w:val="single"/>
        </w:rPr>
        <w:t>CONSULTA 12</w:t>
      </w:r>
      <w:r w:rsidRPr="00E748A5">
        <w:rPr>
          <w:rFonts w:ascii="Arial" w:hAnsi="Arial" w:cs="Arial"/>
          <w:b/>
          <w:sz w:val="21"/>
          <w:szCs w:val="21"/>
        </w:rPr>
        <w:t>:</w:t>
      </w:r>
      <w:r w:rsidRPr="00E748A5">
        <w:rPr>
          <w:rFonts w:ascii="Arial" w:hAnsi="Arial" w:cs="Arial"/>
          <w:sz w:val="21"/>
          <w:szCs w:val="21"/>
        </w:rPr>
        <w:t xml:space="preserve"> Se indica que el proceso de los caracteres escritos a mano, deberá ser verificado por personal especializado para log</w:t>
      </w:r>
      <w:r w:rsidR="00AC0EDE">
        <w:rPr>
          <w:rFonts w:ascii="Arial" w:hAnsi="Arial" w:cs="Arial"/>
          <w:sz w:val="21"/>
          <w:szCs w:val="21"/>
        </w:rPr>
        <w:t>r</w:t>
      </w:r>
      <w:bookmarkStart w:id="0" w:name="_GoBack"/>
      <w:bookmarkEnd w:id="0"/>
      <w:r w:rsidRPr="00E748A5">
        <w:rPr>
          <w:rFonts w:ascii="Arial" w:hAnsi="Arial" w:cs="Arial"/>
          <w:sz w:val="21"/>
          <w:szCs w:val="21"/>
        </w:rPr>
        <w:t>ar 100% de calidad de datos</w:t>
      </w:r>
      <w:r w:rsidR="007B6931" w:rsidRPr="00E748A5">
        <w:rPr>
          <w:rFonts w:ascii="Arial" w:hAnsi="Arial" w:cs="Arial"/>
          <w:sz w:val="21"/>
          <w:szCs w:val="21"/>
        </w:rPr>
        <w:t>.</w:t>
      </w:r>
    </w:p>
    <w:p w14:paraId="54C082DB" w14:textId="77777777" w:rsidR="00BD5A66" w:rsidRPr="00E748A5" w:rsidRDefault="00BD5A66" w:rsidP="007F2D52">
      <w:pPr>
        <w:spacing w:after="0"/>
        <w:rPr>
          <w:rFonts w:ascii="Arial" w:hAnsi="Arial" w:cs="Arial"/>
          <w:sz w:val="21"/>
          <w:szCs w:val="21"/>
        </w:rPr>
      </w:pPr>
    </w:p>
    <w:p w14:paraId="7868FAE6" w14:textId="77777777" w:rsidR="00BD5A66" w:rsidRPr="00E748A5" w:rsidRDefault="00BD5A66" w:rsidP="007F2D52">
      <w:pPr>
        <w:spacing w:after="0"/>
        <w:rPr>
          <w:rFonts w:ascii="Arial" w:hAnsi="Arial" w:cs="Arial"/>
          <w:sz w:val="21"/>
          <w:szCs w:val="21"/>
        </w:rPr>
      </w:pPr>
      <w:r w:rsidRPr="00E748A5">
        <w:rPr>
          <w:rFonts w:ascii="Arial" w:hAnsi="Arial" w:cs="Arial"/>
          <w:sz w:val="21"/>
          <w:szCs w:val="21"/>
        </w:rPr>
        <w:t>Por favor indicar, cómo se sustenta en la propuesta que el personal es especializado en este tipo de actividades. ¿Se deberá presentar una declaración jurada indicando el número de personas que intervendrán y sus nombres y que todas ellas tienen experiencia en este tipo de procesos?</w:t>
      </w:r>
    </w:p>
    <w:p w14:paraId="1797AEA8" w14:textId="77777777" w:rsidR="00BD5A66" w:rsidRPr="00E748A5" w:rsidRDefault="00BD5A66" w:rsidP="007F2D52">
      <w:pPr>
        <w:spacing w:after="0"/>
        <w:rPr>
          <w:rFonts w:ascii="Arial" w:hAnsi="Arial" w:cs="Arial"/>
          <w:sz w:val="21"/>
          <w:szCs w:val="21"/>
        </w:rPr>
      </w:pPr>
    </w:p>
    <w:p w14:paraId="38AAE5C7" w14:textId="4C7AF8AD" w:rsidR="00BD5A66" w:rsidRPr="00E748A5" w:rsidRDefault="00BD5A66" w:rsidP="007F2D52">
      <w:pPr>
        <w:spacing w:after="0"/>
        <w:rPr>
          <w:rFonts w:ascii="Arial" w:hAnsi="Arial" w:cs="Arial"/>
          <w:b/>
          <w:sz w:val="21"/>
          <w:szCs w:val="21"/>
        </w:rPr>
      </w:pPr>
      <w:r w:rsidRPr="00E748A5">
        <w:rPr>
          <w:rFonts w:ascii="Arial" w:hAnsi="Arial" w:cs="Arial"/>
          <w:b/>
          <w:sz w:val="21"/>
          <w:szCs w:val="21"/>
        </w:rPr>
        <w:t>ABSOLUCIÓN DE CONSULTA</w:t>
      </w:r>
    </w:p>
    <w:p w14:paraId="24A2E32F" w14:textId="4333260D" w:rsidR="00BD5A66" w:rsidRPr="00E748A5" w:rsidRDefault="00DB4246" w:rsidP="007F2D52">
      <w:pPr>
        <w:spacing w:after="0"/>
        <w:rPr>
          <w:rFonts w:ascii="Arial" w:hAnsi="Arial" w:cs="Arial"/>
          <w:sz w:val="21"/>
          <w:szCs w:val="21"/>
        </w:rPr>
      </w:pPr>
      <w:r w:rsidRPr="00E748A5">
        <w:rPr>
          <w:rFonts w:ascii="Arial" w:hAnsi="Arial" w:cs="Arial"/>
          <w:color w:val="000000" w:themeColor="text1"/>
          <w:sz w:val="21"/>
          <w:szCs w:val="21"/>
        </w:rPr>
        <w:t>No es necesario</w:t>
      </w:r>
      <w:r w:rsidR="00B5106A" w:rsidRPr="00E748A5">
        <w:rPr>
          <w:rFonts w:ascii="Arial" w:hAnsi="Arial" w:cs="Arial"/>
          <w:color w:val="000000" w:themeColor="text1"/>
          <w:sz w:val="21"/>
          <w:szCs w:val="21"/>
        </w:rPr>
        <w:t xml:space="preserve">. Es responsabilidad de la empresa que el personal asignado asegure la calidad de </w:t>
      </w:r>
      <w:r w:rsidR="00E748A5" w:rsidRPr="00E748A5">
        <w:rPr>
          <w:rFonts w:ascii="Arial" w:hAnsi="Arial" w:cs="Arial"/>
          <w:color w:val="000000" w:themeColor="text1"/>
          <w:sz w:val="21"/>
          <w:szCs w:val="21"/>
        </w:rPr>
        <w:t>la</w:t>
      </w:r>
      <w:r w:rsidR="00B5106A" w:rsidRPr="00E748A5">
        <w:rPr>
          <w:rFonts w:ascii="Arial" w:hAnsi="Arial" w:cs="Arial"/>
          <w:color w:val="000000" w:themeColor="text1"/>
          <w:sz w:val="21"/>
          <w:szCs w:val="21"/>
        </w:rPr>
        <w:t xml:space="preserve"> data.</w:t>
      </w:r>
    </w:p>
    <w:p w14:paraId="17F24FDA" w14:textId="77777777" w:rsidR="00BD5A66" w:rsidRPr="00E748A5" w:rsidRDefault="00BD5A66" w:rsidP="007F2D52">
      <w:pPr>
        <w:spacing w:after="0"/>
        <w:rPr>
          <w:rFonts w:ascii="Arial" w:hAnsi="Arial" w:cs="Arial"/>
          <w:b/>
          <w:sz w:val="21"/>
          <w:szCs w:val="21"/>
        </w:rPr>
      </w:pPr>
    </w:p>
    <w:p w14:paraId="45EE2680" w14:textId="67450C54" w:rsidR="00BD5A66" w:rsidRPr="00E748A5" w:rsidRDefault="00BD5A66" w:rsidP="007F2D52">
      <w:pPr>
        <w:spacing w:after="0"/>
        <w:rPr>
          <w:rFonts w:ascii="Arial" w:hAnsi="Arial" w:cs="Arial"/>
          <w:sz w:val="21"/>
          <w:szCs w:val="21"/>
        </w:rPr>
      </w:pPr>
      <w:r w:rsidRPr="00E748A5">
        <w:rPr>
          <w:rFonts w:ascii="Arial" w:hAnsi="Arial" w:cs="Arial"/>
          <w:b/>
          <w:sz w:val="21"/>
          <w:szCs w:val="21"/>
          <w:u w:val="single"/>
        </w:rPr>
        <w:t>CONSULTA 13</w:t>
      </w:r>
      <w:r w:rsidRPr="00E748A5">
        <w:rPr>
          <w:rFonts w:ascii="Arial" w:hAnsi="Arial" w:cs="Arial"/>
          <w:b/>
          <w:sz w:val="21"/>
          <w:szCs w:val="21"/>
        </w:rPr>
        <w:t>:</w:t>
      </w:r>
      <w:r w:rsidRPr="00E748A5">
        <w:rPr>
          <w:rFonts w:ascii="Arial" w:hAnsi="Arial" w:cs="Arial"/>
          <w:sz w:val="21"/>
          <w:szCs w:val="21"/>
        </w:rPr>
        <w:t xml:space="preserve"> Para garantizar la experiencia, seriedad y confidencialidad de la empresa que realizará el servicio; se deberá contar con algún porcentaje de personal en planilla de la empresa, o el 100% de las personas (Gerentes de Proyecto, Supervisores, Analistas, Programadores, Operadores, Almaceneros, etc…) pueden contratarse exclusivamente para este servicio, a partir de algún postor que no cuente con personal necesario.</w:t>
      </w:r>
    </w:p>
    <w:p w14:paraId="0C8B7A45" w14:textId="77777777" w:rsidR="00DB4246" w:rsidRPr="00E748A5" w:rsidRDefault="00DB4246" w:rsidP="007F2D52">
      <w:pPr>
        <w:spacing w:after="0"/>
        <w:rPr>
          <w:rFonts w:ascii="Arial" w:hAnsi="Arial" w:cs="Arial"/>
          <w:b/>
          <w:sz w:val="21"/>
          <w:szCs w:val="21"/>
        </w:rPr>
      </w:pPr>
    </w:p>
    <w:p w14:paraId="6DEF21E6" w14:textId="77777777" w:rsidR="00BD5A66" w:rsidRPr="00E748A5" w:rsidRDefault="00BD5A66" w:rsidP="007F2D52">
      <w:pPr>
        <w:spacing w:after="0"/>
        <w:rPr>
          <w:rFonts w:ascii="Arial" w:hAnsi="Arial" w:cs="Arial"/>
          <w:b/>
          <w:sz w:val="21"/>
          <w:szCs w:val="21"/>
        </w:rPr>
      </w:pPr>
      <w:r w:rsidRPr="00E748A5">
        <w:rPr>
          <w:rFonts w:ascii="Arial" w:hAnsi="Arial" w:cs="Arial"/>
          <w:b/>
          <w:sz w:val="21"/>
          <w:szCs w:val="21"/>
        </w:rPr>
        <w:t>ABSOLUCIÓN DE CONSULTA</w:t>
      </w:r>
    </w:p>
    <w:p w14:paraId="1A051E57" w14:textId="018AF49B" w:rsidR="00DB4246" w:rsidRPr="00E748A5" w:rsidRDefault="00DB4246" w:rsidP="007F2D52">
      <w:pPr>
        <w:spacing w:after="0"/>
        <w:rPr>
          <w:rFonts w:ascii="Arial" w:hAnsi="Arial" w:cs="Arial"/>
          <w:sz w:val="21"/>
          <w:szCs w:val="21"/>
        </w:rPr>
      </w:pPr>
      <w:r w:rsidRPr="00E748A5">
        <w:rPr>
          <w:rFonts w:ascii="Arial" w:hAnsi="Arial" w:cs="Arial"/>
          <w:sz w:val="21"/>
          <w:szCs w:val="21"/>
        </w:rPr>
        <w:t>No es necesario especificar o declarar la modalidad de contratación del personal</w:t>
      </w:r>
      <w:r w:rsidR="00E748A5" w:rsidRPr="00E748A5">
        <w:rPr>
          <w:rFonts w:ascii="Arial" w:hAnsi="Arial" w:cs="Arial"/>
          <w:sz w:val="21"/>
          <w:szCs w:val="21"/>
        </w:rPr>
        <w:t xml:space="preserve"> </w:t>
      </w:r>
      <w:r w:rsidR="00E748A5">
        <w:rPr>
          <w:rFonts w:ascii="Arial" w:hAnsi="Arial" w:cs="Arial"/>
          <w:sz w:val="21"/>
          <w:szCs w:val="21"/>
        </w:rPr>
        <w:t>que</w:t>
      </w:r>
      <w:r w:rsidR="00E748A5" w:rsidRPr="00E748A5">
        <w:rPr>
          <w:rFonts w:ascii="Arial" w:hAnsi="Arial" w:cs="Arial"/>
          <w:sz w:val="21"/>
          <w:szCs w:val="21"/>
        </w:rPr>
        <w:t xml:space="preserve"> la empresa</w:t>
      </w:r>
      <w:r w:rsidR="00E748A5">
        <w:rPr>
          <w:rFonts w:ascii="Arial" w:hAnsi="Arial" w:cs="Arial"/>
          <w:sz w:val="21"/>
          <w:szCs w:val="21"/>
        </w:rPr>
        <w:t xml:space="preserve"> destinaría al servicio.</w:t>
      </w:r>
    </w:p>
    <w:p w14:paraId="09F455F7" w14:textId="77777777" w:rsidR="00BD5A66" w:rsidRPr="00E748A5" w:rsidRDefault="00BD5A66" w:rsidP="007F2D52">
      <w:pPr>
        <w:spacing w:after="0"/>
        <w:rPr>
          <w:rFonts w:ascii="Arial" w:hAnsi="Arial" w:cs="Arial"/>
          <w:b/>
          <w:sz w:val="21"/>
          <w:szCs w:val="21"/>
        </w:rPr>
      </w:pPr>
    </w:p>
    <w:p w14:paraId="5EE89A01" w14:textId="77777777" w:rsidR="00BD5A66" w:rsidRPr="00E748A5" w:rsidRDefault="00BD5A66" w:rsidP="007F2D52">
      <w:pPr>
        <w:spacing w:after="0"/>
        <w:rPr>
          <w:rFonts w:ascii="Arial" w:hAnsi="Arial" w:cs="Arial"/>
          <w:sz w:val="21"/>
          <w:szCs w:val="21"/>
        </w:rPr>
      </w:pPr>
      <w:r w:rsidRPr="00E748A5">
        <w:rPr>
          <w:rFonts w:ascii="Arial" w:hAnsi="Arial" w:cs="Arial"/>
          <w:b/>
          <w:sz w:val="21"/>
          <w:szCs w:val="21"/>
          <w:u w:val="single"/>
        </w:rPr>
        <w:t>CONSULTA 14</w:t>
      </w:r>
      <w:r w:rsidRPr="00E748A5">
        <w:rPr>
          <w:rFonts w:ascii="Arial" w:hAnsi="Arial" w:cs="Arial"/>
          <w:b/>
          <w:sz w:val="21"/>
          <w:szCs w:val="21"/>
        </w:rPr>
        <w:t>:</w:t>
      </w:r>
      <w:r w:rsidRPr="00E748A5">
        <w:rPr>
          <w:rFonts w:ascii="Arial" w:hAnsi="Arial" w:cs="Arial"/>
          <w:sz w:val="21"/>
          <w:szCs w:val="21"/>
        </w:rPr>
        <w:t xml:space="preserve"> Por favor confirmar que la impresión digital puede realizarse con cualquier tipo de sistema de impresión digital y no necesariamente láser, pero que garantice las características técnicas solicitadas y la optimización del proceso de captura de datos. Nuestros sistemas son digitales a color de inyección de alta velocidad y de última generación</w:t>
      </w:r>
    </w:p>
    <w:p w14:paraId="2453033A" w14:textId="77777777" w:rsidR="00BD5A66" w:rsidRPr="00BD5A66" w:rsidRDefault="00BD5A66" w:rsidP="007F2D52">
      <w:pPr>
        <w:spacing w:after="0"/>
        <w:rPr>
          <w:rFonts w:ascii="Arial" w:hAnsi="Arial" w:cs="Arial"/>
          <w:b/>
        </w:rPr>
      </w:pPr>
    </w:p>
    <w:p w14:paraId="2C233B84" w14:textId="77777777" w:rsidR="00BD5A66" w:rsidRPr="00BD5A66" w:rsidRDefault="00BD5A66" w:rsidP="007F2D52">
      <w:pPr>
        <w:spacing w:after="0"/>
        <w:rPr>
          <w:rFonts w:ascii="Arial" w:hAnsi="Arial" w:cs="Arial"/>
          <w:b/>
        </w:rPr>
      </w:pPr>
      <w:r w:rsidRPr="00BD5A66">
        <w:rPr>
          <w:rFonts w:ascii="Arial" w:hAnsi="Arial" w:cs="Arial"/>
          <w:b/>
        </w:rPr>
        <w:t>ABSOLUCIÓN DE CONSULTA</w:t>
      </w:r>
    </w:p>
    <w:p w14:paraId="7BC6E56F" w14:textId="77777777" w:rsidR="00DB4246" w:rsidRPr="00005CAD" w:rsidRDefault="00DB4246" w:rsidP="007F2D52">
      <w:pPr>
        <w:spacing w:after="0"/>
        <w:rPr>
          <w:rFonts w:ascii="Arial" w:hAnsi="Arial" w:cs="Arial"/>
        </w:rPr>
      </w:pPr>
      <w:r w:rsidRPr="008B1436">
        <w:rPr>
          <w:rFonts w:ascii="Arial" w:hAnsi="Arial" w:cs="Arial"/>
        </w:rPr>
        <w:t>Se acepta la consulta, la impresión podrá ser digital en láser o inyección de tinta de alta calidad y velocidad.</w:t>
      </w:r>
    </w:p>
    <w:p w14:paraId="1FAF88E3" w14:textId="77777777" w:rsidR="00BD5A66" w:rsidRPr="00BD5A66" w:rsidRDefault="00BD5A66" w:rsidP="007F2D52">
      <w:pPr>
        <w:spacing w:after="0"/>
        <w:rPr>
          <w:rFonts w:ascii="Arial" w:hAnsi="Arial" w:cs="Arial"/>
          <w:b/>
        </w:rPr>
      </w:pPr>
    </w:p>
    <w:sectPr w:rsidR="00BD5A66" w:rsidRPr="00BD5A66" w:rsidSect="00681A35">
      <w:headerReference w:type="default" r:id="rId8"/>
      <w:footerReference w:type="default" r:id="rId9"/>
      <w:pgSz w:w="11907" w:h="16839" w:code="9"/>
      <w:pgMar w:top="1134" w:right="1418" w:bottom="1276" w:left="1134" w:header="5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4371F" w14:textId="77777777" w:rsidR="00CA03B5" w:rsidRDefault="00CA03B5" w:rsidP="00F60255">
      <w:pPr>
        <w:spacing w:after="0"/>
      </w:pPr>
      <w:r>
        <w:separator/>
      </w:r>
    </w:p>
  </w:endnote>
  <w:endnote w:type="continuationSeparator" w:id="0">
    <w:p w14:paraId="6BED33A6" w14:textId="77777777" w:rsidR="00CA03B5" w:rsidRDefault="00CA03B5" w:rsidP="00F60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204507"/>
      <w:docPartObj>
        <w:docPartGallery w:val="Page Numbers (Bottom of Page)"/>
        <w:docPartUnique/>
      </w:docPartObj>
    </w:sdtPr>
    <w:sdtEndPr>
      <w:rPr>
        <w:noProof/>
      </w:rPr>
    </w:sdtEndPr>
    <w:sdtContent>
      <w:p w14:paraId="3CD74C99" w14:textId="32D87764" w:rsidR="00867901" w:rsidRDefault="00867901">
        <w:pPr>
          <w:pStyle w:val="Footer"/>
          <w:jc w:val="right"/>
        </w:pPr>
        <w:r>
          <w:fldChar w:fldCharType="begin"/>
        </w:r>
        <w:r>
          <w:instrText xml:space="preserve"> PAGE   \* MERGEFORMAT </w:instrText>
        </w:r>
        <w:r>
          <w:fldChar w:fldCharType="separate"/>
        </w:r>
        <w:r w:rsidR="00AC0EDE">
          <w:rPr>
            <w:noProof/>
          </w:rPr>
          <w:t>3</w:t>
        </w:r>
        <w:r>
          <w:rPr>
            <w:noProof/>
          </w:rPr>
          <w:fldChar w:fldCharType="end"/>
        </w:r>
      </w:p>
    </w:sdtContent>
  </w:sdt>
  <w:p w14:paraId="77E687F1" w14:textId="77777777" w:rsidR="00867901" w:rsidRDefault="0086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B6ED5" w14:textId="77777777" w:rsidR="00CA03B5" w:rsidRDefault="00CA03B5" w:rsidP="00F60255">
      <w:pPr>
        <w:spacing w:after="0"/>
      </w:pPr>
      <w:r>
        <w:separator/>
      </w:r>
    </w:p>
  </w:footnote>
  <w:footnote w:type="continuationSeparator" w:id="0">
    <w:p w14:paraId="4B93ED09" w14:textId="77777777" w:rsidR="00CA03B5" w:rsidRDefault="00CA03B5" w:rsidP="00F602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C322" w14:textId="77777777" w:rsidR="00734599" w:rsidRPr="00981996" w:rsidRDefault="00734599" w:rsidP="00981996">
    <w:pPr>
      <w:pStyle w:val="Header"/>
      <w:ind w:left="0" w:firstLine="0"/>
      <w:rPr>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979"/>
    <w:multiLevelType w:val="hybridMultilevel"/>
    <w:tmpl w:val="E40663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3810E6A"/>
    <w:multiLevelType w:val="hybridMultilevel"/>
    <w:tmpl w:val="9C946588"/>
    <w:lvl w:ilvl="0" w:tplc="B1601D58">
      <w:start w:val="3"/>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775BE9"/>
    <w:multiLevelType w:val="hybridMultilevel"/>
    <w:tmpl w:val="910CF61A"/>
    <w:lvl w:ilvl="0" w:tplc="A70E35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121969"/>
    <w:multiLevelType w:val="hybridMultilevel"/>
    <w:tmpl w:val="FEA815A0"/>
    <w:lvl w:ilvl="0" w:tplc="ACC8E762">
      <w:start w:val="2"/>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3F1B50"/>
    <w:multiLevelType w:val="hybridMultilevel"/>
    <w:tmpl w:val="B1DCCBC6"/>
    <w:lvl w:ilvl="0" w:tplc="280A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E1467"/>
    <w:multiLevelType w:val="hybridMultilevel"/>
    <w:tmpl w:val="A95E1AFC"/>
    <w:lvl w:ilvl="0" w:tplc="080A000B">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6"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7" w15:restartNumberingAfterBreak="0">
    <w:nsid w:val="11AC30C7"/>
    <w:multiLevelType w:val="multilevel"/>
    <w:tmpl w:val="00D2F0B2"/>
    <w:lvl w:ilvl="0">
      <w:start w:val="1"/>
      <w:numFmt w:val="decimal"/>
      <w:lvlText w:val="%1."/>
      <w:lvlJc w:val="left"/>
      <w:pPr>
        <w:ind w:left="2345" w:hanging="360"/>
      </w:pPr>
      <w:rPr>
        <w:rFonts w:ascii="Tahoma" w:hAnsi="Tahoma" w:hint="default"/>
        <w:b/>
        <w:i w:val="0"/>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E50D33"/>
    <w:multiLevelType w:val="hybridMultilevel"/>
    <w:tmpl w:val="0D10777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F0657D7"/>
    <w:multiLevelType w:val="hybridMultilevel"/>
    <w:tmpl w:val="528E8B5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3024102"/>
    <w:multiLevelType w:val="hybridMultilevel"/>
    <w:tmpl w:val="43D6DC4A"/>
    <w:lvl w:ilvl="0" w:tplc="664E2B36">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37D2B80"/>
    <w:multiLevelType w:val="hybridMultilevel"/>
    <w:tmpl w:val="BFD4ABC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55308FF"/>
    <w:multiLevelType w:val="hybridMultilevel"/>
    <w:tmpl w:val="85EE6FC2"/>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13" w15:restartNumberingAfterBreak="0">
    <w:nsid w:val="267933AE"/>
    <w:multiLevelType w:val="hybridMultilevel"/>
    <w:tmpl w:val="D14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91831"/>
    <w:multiLevelType w:val="hybridMultilevel"/>
    <w:tmpl w:val="8042F12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0D2A21"/>
    <w:multiLevelType w:val="hybridMultilevel"/>
    <w:tmpl w:val="E438C374"/>
    <w:lvl w:ilvl="0" w:tplc="B178D0EA">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4B66767"/>
    <w:multiLevelType w:val="hybridMultilevel"/>
    <w:tmpl w:val="5DB2D082"/>
    <w:lvl w:ilvl="0" w:tplc="8496DDA6">
      <w:start w:val="1"/>
      <w:numFmt w:val="bullet"/>
      <w:pStyle w:val="Fbull"/>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68244A7"/>
    <w:multiLevelType w:val="hybridMultilevel"/>
    <w:tmpl w:val="EB409074"/>
    <w:lvl w:ilvl="0" w:tplc="7D92B76A">
      <w:start w:val="1"/>
      <w:numFmt w:val="bullet"/>
      <w:lvlText w:val="-"/>
      <w:lvlJc w:val="left"/>
      <w:pPr>
        <w:ind w:left="1080" w:hanging="360"/>
      </w:pPr>
      <w:rPr>
        <w:rFonts w:ascii="Wide Latin" w:hAnsi="Wide Latin" w:hint="default"/>
      </w:rPr>
    </w:lvl>
    <w:lvl w:ilvl="1" w:tplc="F6582D4A">
      <w:numFmt w:val="bullet"/>
      <w:lvlText w:val="-"/>
      <w:lvlJc w:val="left"/>
      <w:pPr>
        <w:ind w:left="1800" w:hanging="360"/>
      </w:pPr>
      <w:rPr>
        <w:rFonts w:ascii="Arial" w:eastAsia="Calibri" w:hAnsi="Arial" w:cs="Arial" w:hint="default"/>
        <w:sz w:val="16"/>
        <w:szCs w:val="16"/>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8F84738"/>
    <w:multiLevelType w:val="hybridMultilevel"/>
    <w:tmpl w:val="F8AC94B8"/>
    <w:lvl w:ilvl="0" w:tplc="24564A22">
      <w:start w:val="1"/>
      <w:numFmt w:val="decimal"/>
      <w:lvlText w:val="%1."/>
      <w:lvlJc w:val="left"/>
      <w:pPr>
        <w:tabs>
          <w:tab w:val="num" w:pos="360"/>
        </w:tabs>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DD71083"/>
    <w:multiLevelType w:val="hybridMultilevel"/>
    <w:tmpl w:val="DC06754A"/>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4159259A"/>
    <w:multiLevelType w:val="hybridMultilevel"/>
    <w:tmpl w:val="7BD64958"/>
    <w:lvl w:ilvl="0" w:tplc="1B5027EA">
      <w:start w:val="1"/>
      <w:numFmt w:val="decimal"/>
      <w:lvlText w:val="%1."/>
      <w:lvlJc w:val="left"/>
      <w:pPr>
        <w:tabs>
          <w:tab w:val="num" w:pos="360"/>
        </w:tabs>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2F02644"/>
    <w:multiLevelType w:val="hybridMultilevel"/>
    <w:tmpl w:val="B6B49CD4"/>
    <w:lvl w:ilvl="0" w:tplc="664E2B36">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3584317"/>
    <w:multiLevelType w:val="hybridMultilevel"/>
    <w:tmpl w:val="7708FA6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45DD73B4"/>
    <w:multiLevelType w:val="hybridMultilevel"/>
    <w:tmpl w:val="3EF803D2"/>
    <w:lvl w:ilvl="0" w:tplc="FB3A8ED8">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67778A0"/>
    <w:multiLevelType w:val="hybridMultilevel"/>
    <w:tmpl w:val="CF7A0702"/>
    <w:lvl w:ilvl="0" w:tplc="4EBE3DF6">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70961EF"/>
    <w:multiLevelType w:val="hybridMultilevel"/>
    <w:tmpl w:val="C7A4649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B329B9"/>
    <w:multiLevelType w:val="hybridMultilevel"/>
    <w:tmpl w:val="C31CC3B4"/>
    <w:lvl w:ilvl="0" w:tplc="1D02150A">
      <w:start w:val="1"/>
      <w:numFmt w:val="lowerLetter"/>
      <w:pStyle w:val="Fespecifica"/>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9D06528"/>
    <w:multiLevelType w:val="hybridMultilevel"/>
    <w:tmpl w:val="107E1C0E"/>
    <w:lvl w:ilvl="0" w:tplc="B1E6370E">
      <w:start w:val="1"/>
      <w:numFmt w:val="decimal"/>
      <w:lvlText w:val="%1."/>
      <w:lvlJc w:val="left"/>
      <w:pPr>
        <w:tabs>
          <w:tab w:val="num" w:pos="360"/>
        </w:tabs>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AAF72A6"/>
    <w:multiLevelType w:val="hybridMultilevel"/>
    <w:tmpl w:val="A2CCF63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4E19575D"/>
    <w:multiLevelType w:val="hybridMultilevel"/>
    <w:tmpl w:val="9D86CE9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1DB76AE"/>
    <w:multiLevelType w:val="hybridMultilevel"/>
    <w:tmpl w:val="75F0D6E4"/>
    <w:lvl w:ilvl="0" w:tplc="ACC8E762">
      <w:start w:val="2"/>
      <w:numFmt w:val="bullet"/>
      <w:lvlText w:val="-"/>
      <w:lvlJc w:val="left"/>
      <w:pPr>
        <w:tabs>
          <w:tab w:val="num" w:pos="720"/>
        </w:tabs>
        <w:ind w:left="720" w:hanging="360"/>
      </w:pPr>
      <w:rPr>
        <w:rFonts w:ascii="Arial" w:eastAsia="Times New Roman" w:hAnsi="Arial" w:cs="Arial" w:hint="default"/>
      </w:rPr>
    </w:lvl>
    <w:lvl w:ilvl="1" w:tplc="ACC8E762">
      <w:start w:val="2"/>
      <w:numFmt w:val="bullet"/>
      <w:lvlText w:val="-"/>
      <w:lvlJc w:val="left"/>
      <w:pPr>
        <w:tabs>
          <w:tab w:val="num" w:pos="1800"/>
        </w:tabs>
        <w:ind w:left="1800" w:hanging="360"/>
      </w:pPr>
      <w:rPr>
        <w:rFonts w:ascii="Arial" w:eastAsia="Times New Roman" w:hAnsi="Arial"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147B74"/>
    <w:multiLevelType w:val="hybridMultilevel"/>
    <w:tmpl w:val="B4F4AAA2"/>
    <w:lvl w:ilvl="0" w:tplc="E1DC34B8">
      <w:start w:val="1"/>
      <w:numFmt w:val="bullet"/>
      <w:lvlText w:val="-"/>
      <w:lvlJc w:val="left"/>
      <w:pPr>
        <w:ind w:left="1068" w:hanging="360"/>
      </w:pPr>
      <w:rPr>
        <w:rFonts w:ascii="Times New Roman" w:eastAsia="Times New Roman" w:hAnsi="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2" w15:restartNumberingAfterBreak="0">
    <w:nsid w:val="54C556BE"/>
    <w:multiLevelType w:val="hybridMultilevel"/>
    <w:tmpl w:val="23F26BC8"/>
    <w:lvl w:ilvl="0" w:tplc="D194D562">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84A5376"/>
    <w:multiLevelType w:val="hybridMultilevel"/>
    <w:tmpl w:val="420C16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2A367C"/>
    <w:multiLevelType w:val="hybridMultilevel"/>
    <w:tmpl w:val="F8BE53DA"/>
    <w:lvl w:ilvl="0" w:tplc="B1601D58">
      <w:start w:val="3"/>
      <w:numFmt w:val="decimal"/>
      <w:lvlText w:val="%1."/>
      <w:lvlJc w:val="left"/>
      <w:pPr>
        <w:ind w:left="72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5E424372"/>
    <w:multiLevelType w:val="hybridMultilevel"/>
    <w:tmpl w:val="59AEC330"/>
    <w:lvl w:ilvl="0" w:tplc="BC5455C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3AE4761"/>
    <w:multiLevelType w:val="hybridMultilevel"/>
    <w:tmpl w:val="2FA078A8"/>
    <w:lvl w:ilvl="0" w:tplc="2EACE18E">
      <w:start w:val="1"/>
      <w:numFmt w:val="decimal"/>
      <w:lvlText w:val="%1."/>
      <w:lvlJc w:val="left"/>
      <w:pPr>
        <w:tabs>
          <w:tab w:val="num" w:pos="360"/>
        </w:tabs>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826475"/>
    <w:multiLevelType w:val="hybridMultilevel"/>
    <w:tmpl w:val="BFD4ABC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66AD4207"/>
    <w:multiLevelType w:val="hybridMultilevel"/>
    <w:tmpl w:val="A058CECE"/>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AC006BE"/>
    <w:multiLevelType w:val="hybridMultilevel"/>
    <w:tmpl w:val="08FCEDB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6E656A07"/>
    <w:multiLevelType w:val="hybridMultilevel"/>
    <w:tmpl w:val="B77460FA"/>
    <w:lvl w:ilvl="0" w:tplc="398ADF02">
      <w:start w:val="1"/>
      <w:numFmt w:val="bullet"/>
      <w:lvlText w:val="▪"/>
      <w:lvlJc w:val="left"/>
      <w:pPr>
        <w:tabs>
          <w:tab w:val="num" w:pos="1068"/>
        </w:tabs>
        <w:ind w:left="1068" w:hanging="360"/>
      </w:pPr>
      <w:rPr>
        <w:rFonts w:ascii="Arial" w:hAnsi="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3DB7C3B"/>
    <w:multiLevelType w:val="hybridMultilevel"/>
    <w:tmpl w:val="5BDC635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49122C6"/>
    <w:multiLevelType w:val="hybridMultilevel"/>
    <w:tmpl w:val="93C466D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8A593E"/>
    <w:multiLevelType w:val="hybridMultilevel"/>
    <w:tmpl w:val="C9A0A508"/>
    <w:lvl w:ilvl="0" w:tplc="7EC0F9F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8FB05EA"/>
    <w:multiLevelType w:val="hybridMultilevel"/>
    <w:tmpl w:val="44A01334"/>
    <w:lvl w:ilvl="0" w:tplc="4CA236C0">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C70256C"/>
    <w:multiLevelType w:val="hybridMultilevel"/>
    <w:tmpl w:val="3782CF6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F942EBF"/>
    <w:multiLevelType w:val="hybridMultilevel"/>
    <w:tmpl w:val="43D6DC4A"/>
    <w:lvl w:ilvl="0" w:tplc="664E2B36">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6"/>
  </w:num>
  <w:num w:numId="2">
    <w:abstractNumId w:val="26"/>
  </w:num>
  <w:num w:numId="3">
    <w:abstractNumId w:val="6"/>
  </w:num>
  <w:num w:numId="4">
    <w:abstractNumId w:val="29"/>
  </w:num>
  <w:num w:numId="5">
    <w:abstractNumId w:val="39"/>
  </w:num>
  <w:num w:numId="6">
    <w:abstractNumId w:val="27"/>
  </w:num>
  <w:num w:numId="7">
    <w:abstractNumId w:val="0"/>
  </w:num>
  <w:num w:numId="8">
    <w:abstractNumId w:val="30"/>
  </w:num>
  <w:num w:numId="9">
    <w:abstractNumId w:val="40"/>
  </w:num>
  <w:num w:numId="10">
    <w:abstractNumId w:val="41"/>
  </w:num>
  <w:num w:numId="11">
    <w:abstractNumId w:val="2"/>
  </w:num>
  <w:num w:numId="12">
    <w:abstractNumId w:val="3"/>
  </w:num>
  <w:num w:numId="13">
    <w:abstractNumId w:val="43"/>
  </w:num>
  <w:num w:numId="14">
    <w:abstractNumId w:val="20"/>
  </w:num>
  <w:num w:numId="15">
    <w:abstractNumId w:val="37"/>
  </w:num>
  <w:num w:numId="16">
    <w:abstractNumId w:val="11"/>
  </w:num>
  <w:num w:numId="17">
    <w:abstractNumId w:val="13"/>
  </w:num>
  <w:num w:numId="18">
    <w:abstractNumId w:val="4"/>
  </w:num>
  <w:num w:numId="19">
    <w:abstractNumId w:val="19"/>
  </w:num>
  <w:num w:numId="20">
    <w:abstractNumId w:val="5"/>
  </w:num>
  <w:num w:numId="21">
    <w:abstractNumId w:val="8"/>
  </w:num>
  <w:num w:numId="22">
    <w:abstractNumId w:val="46"/>
  </w:num>
  <w:num w:numId="23">
    <w:abstractNumId w:val="17"/>
  </w:num>
  <w:num w:numId="24">
    <w:abstractNumId w:val="38"/>
  </w:num>
  <w:num w:numId="25">
    <w:abstractNumId w:val="35"/>
  </w:num>
  <w:num w:numId="26">
    <w:abstractNumId w:val="26"/>
  </w:num>
  <w:num w:numId="27">
    <w:abstractNumId w:val="22"/>
  </w:num>
  <w:num w:numId="28">
    <w:abstractNumId w:val="1"/>
  </w:num>
  <w:num w:numId="29">
    <w:abstractNumId w:val="34"/>
  </w:num>
  <w:num w:numId="30">
    <w:abstractNumId w:val="32"/>
  </w:num>
  <w:num w:numId="31">
    <w:abstractNumId w:val="26"/>
  </w:num>
  <w:num w:numId="32">
    <w:abstractNumId w:val="44"/>
  </w:num>
  <w:num w:numId="33">
    <w:abstractNumId w:val="45"/>
  </w:num>
  <w:num w:numId="34">
    <w:abstractNumId w:val="23"/>
  </w:num>
  <w:num w:numId="35">
    <w:abstractNumId w:val="15"/>
  </w:num>
  <w:num w:numId="36">
    <w:abstractNumId w:val="3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6"/>
  </w:num>
  <w:num w:numId="40">
    <w:abstractNumId w:val="28"/>
  </w:num>
  <w:num w:numId="41">
    <w:abstractNumId w:val="14"/>
  </w:num>
  <w:num w:numId="42">
    <w:abstractNumId w:val="18"/>
  </w:num>
  <w:num w:numId="43">
    <w:abstractNumId w:val="42"/>
  </w:num>
  <w:num w:numId="44">
    <w:abstractNumId w:val="21"/>
  </w:num>
  <w:num w:numId="45">
    <w:abstractNumId w:val="10"/>
  </w:num>
  <w:num w:numId="46">
    <w:abstractNumId w:val="33"/>
  </w:num>
  <w:num w:numId="47">
    <w:abstractNumId w:val="9"/>
  </w:num>
  <w:num w:numId="48">
    <w:abstractNumId w:val="12"/>
  </w:num>
  <w:num w:numId="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PE"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0A"/>
    <w:rsid w:val="00000C35"/>
    <w:rsid w:val="000172FC"/>
    <w:rsid w:val="00025B9A"/>
    <w:rsid w:val="0002722B"/>
    <w:rsid w:val="00033BE3"/>
    <w:rsid w:val="00042A1E"/>
    <w:rsid w:val="00053F49"/>
    <w:rsid w:val="00057466"/>
    <w:rsid w:val="00065D47"/>
    <w:rsid w:val="00067466"/>
    <w:rsid w:val="00073CBA"/>
    <w:rsid w:val="00076EAB"/>
    <w:rsid w:val="00076FB7"/>
    <w:rsid w:val="000808CE"/>
    <w:rsid w:val="00083188"/>
    <w:rsid w:val="00087159"/>
    <w:rsid w:val="00092CDE"/>
    <w:rsid w:val="000A1FD2"/>
    <w:rsid w:val="000B4868"/>
    <w:rsid w:val="000B5D7D"/>
    <w:rsid w:val="000C792A"/>
    <w:rsid w:val="000D19F5"/>
    <w:rsid w:val="000D282C"/>
    <w:rsid w:val="000E3836"/>
    <w:rsid w:val="000E4EC2"/>
    <w:rsid w:val="000F0AFE"/>
    <w:rsid w:val="000F2C74"/>
    <w:rsid w:val="000F606A"/>
    <w:rsid w:val="001023EF"/>
    <w:rsid w:val="001023FF"/>
    <w:rsid w:val="00102A94"/>
    <w:rsid w:val="0010604A"/>
    <w:rsid w:val="0012067A"/>
    <w:rsid w:val="00125C78"/>
    <w:rsid w:val="00130862"/>
    <w:rsid w:val="00130C7A"/>
    <w:rsid w:val="0013414A"/>
    <w:rsid w:val="00144183"/>
    <w:rsid w:val="00144953"/>
    <w:rsid w:val="001549F0"/>
    <w:rsid w:val="00157E7E"/>
    <w:rsid w:val="00167836"/>
    <w:rsid w:val="0017088E"/>
    <w:rsid w:val="00173632"/>
    <w:rsid w:val="00174BA9"/>
    <w:rsid w:val="001750FB"/>
    <w:rsid w:val="00193112"/>
    <w:rsid w:val="00195DA3"/>
    <w:rsid w:val="001A58F0"/>
    <w:rsid w:val="001B0C67"/>
    <w:rsid w:val="001B447E"/>
    <w:rsid w:val="001C02DA"/>
    <w:rsid w:val="001C1A87"/>
    <w:rsid w:val="001C52F3"/>
    <w:rsid w:val="001D1500"/>
    <w:rsid w:val="001D2EFF"/>
    <w:rsid w:val="001D397B"/>
    <w:rsid w:val="001D3F05"/>
    <w:rsid w:val="001D7BB7"/>
    <w:rsid w:val="001E007E"/>
    <w:rsid w:val="001E17D2"/>
    <w:rsid w:val="001E4372"/>
    <w:rsid w:val="001E7D4C"/>
    <w:rsid w:val="001F2785"/>
    <w:rsid w:val="001F4C97"/>
    <w:rsid w:val="002011B1"/>
    <w:rsid w:val="00204707"/>
    <w:rsid w:val="00211FCB"/>
    <w:rsid w:val="002129FA"/>
    <w:rsid w:val="00217055"/>
    <w:rsid w:val="0022154D"/>
    <w:rsid w:val="002220CA"/>
    <w:rsid w:val="00231F3D"/>
    <w:rsid w:val="00234790"/>
    <w:rsid w:val="0023551C"/>
    <w:rsid w:val="0024706B"/>
    <w:rsid w:val="00254467"/>
    <w:rsid w:val="002549DA"/>
    <w:rsid w:val="00260CA0"/>
    <w:rsid w:val="002614E5"/>
    <w:rsid w:val="00267591"/>
    <w:rsid w:val="002711F7"/>
    <w:rsid w:val="00271734"/>
    <w:rsid w:val="00276A81"/>
    <w:rsid w:val="00281B6D"/>
    <w:rsid w:val="00282BCE"/>
    <w:rsid w:val="002871F4"/>
    <w:rsid w:val="00287380"/>
    <w:rsid w:val="00287C79"/>
    <w:rsid w:val="00290904"/>
    <w:rsid w:val="00290AF9"/>
    <w:rsid w:val="00295AFC"/>
    <w:rsid w:val="002A0438"/>
    <w:rsid w:val="002A18FA"/>
    <w:rsid w:val="002A781C"/>
    <w:rsid w:val="002B09FB"/>
    <w:rsid w:val="002B12A1"/>
    <w:rsid w:val="002B180F"/>
    <w:rsid w:val="002B59EA"/>
    <w:rsid w:val="002C0313"/>
    <w:rsid w:val="002C717E"/>
    <w:rsid w:val="002D06F5"/>
    <w:rsid w:val="002E7169"/>
    <w:rsid w:val="002F075B"/>
    <w:rsid w:val="002F12E1"/>
    <w:rsid w:val="002F3817"/>
    <w:rsid w:val="00306706"/>
    <w:rsid w:val="00316155"/>
    <w:rsid w:val="0033031E"/>
    <w:rsid w:val="003511DD"/>
    <w:rsid w:val="00356A9E"/>
    <w:rsid w:val="00360182"/>
    <w:rsid w:val="00361AD0"/>
    <w:rsid w:val="003645D3"/>
    <w:rsid w:val="003648B0"/>
    <w:rsid w:val="00364D18"/>
    <w:rsid w:val="00366B0C"/>
    <w:rsid w:val="003671EE"/>
    <w:rsid w:val="00367297"/>
    <w:rsid w:val="00370ABD"/>
    <w:rsid w:val="003732D6"/>
    <w:rsid w:val="00374178"/>
    <w:rsid w:val="003810BB"/>
    <w:rsid w:val="00385B5C"/>
    <w:rsid w:val="00387492"/>
    <w:rsid w:val="00393F40"/>
    <w:rsid w:val="003A04AA"/>
    <w:rsid w:val="003A085E"/>
    <w:rsid w:val="003A1519"/>
    <w:rsid w:val="003A24F6"/>
    <w:rsid w:val="003A4590"/>
    <w:rsid w:val="003A50AF"/>
    <w:rsid w:val="003B075F"/>
    <w:rsid w:val="003B177A"/>
    <w:rsid w:val="003B2C50"/>
    <w:rsid w:val="003C23AB"/>
    <w:rsid w:val="003C5E2A"/>
    <w:rsid w:val="003C6BE7"/>
    <w:rsid w:val="003C7CBB"/>
    <w:rsid w:val="003D161F"/>
    <w:rsid w:val="003D1792"/>
    <w:rsid w:val="003D1D8E"/>
    <w:rsid w:val="003E05C5"/>
    <w:rsid w:val="003E181D"/>
    <w:rsid w:val="003E22F7"/>
    <w:rsid w:val="003E2303"/>
    <w:rsid w:val="003E726C"/>
    <w:rsid w:val="003F5AAC"/>
    <w:rsid w:val="00405360"/>
    <w:rsid w:val="00406CDC"/>
    <w:rsid w:val="00411158"/>
    <w:rsid w:val="004111DF"/>
    <w:rsid w:val="00413170"/>
    <w:rsid w:val="004363E7"/>
    <w:rsid w:val="00442E01"/>
    <w:rsid w:val="00445117"/>
    <w:rsid w:val="0045729C"/>
    <w:rsid w:val="00461289"/>
    <w:rsid w:val="0046180B"/>
    <w:rsid w:val="004649AE"/>
    <w:rsid w:val="00467DC6"/>
    <w:rsid w:val="004706D7"/>
    <w:rsid w:val="00473D0F"/>
    <w:rsid w:val="004750B1"/>
    <w:rsid w:val="0047707E"/>
    <w:rsid w:val="0047708D"/>
    <w:rsid w:val="00482DBE"/>
    <w:rsid w:val="00490F13"/>
    <w:rsid w:val="004930C0"/>
    <w:rsid w:val="004948E0"/>
    <w:rsid w:val="004975D6"/>
    <w:rsid w:val="004A45DD"/>
    <w:rsid w:val="004A61B5"/>
    <w:rsid w:val="004B0FB4"/>
    <w:rsid w:val="004B1AC3"/>
    <w:rsid w:val="004B6850"/>
    <w:rsid w:val="004C6D73"/>
    <w:rsid w:val="004D1B47"/>
    <w:rsid w:val="004D1D31"/>
    <w:rsid w:val="004D3F7B"/>
    <w:rsid w:val="004E3004"/>
    <w:rsid w:val="004F0F43"/>
    <w:rsid w:val="004F3369"/>
    <w:rsid w:val="004F6EE6"/>
    <w:rsid w:val="00523A24"/>
    <w:rsid w:val="005245AB"/>
    <w:rsid w:val="00530806"/>
    <w:rsid w:val="005341FE"/>
    <w:rsid w:val="00542EC8"/>
    <w:rsid w:val="005473B5"/>
    <w:rsid w:val="00553060"/>
    <w:rsid w:val="005551FC"/>
    <w:rsid w:val="00562C3E"/>
    <w:rsid w:val="005631C8"/>
    <w:rsid w:val="00564130"/>
    <w:rsid w:val="00565BCF"/>
    <w:rsid w:val="005669EF"/>
    <w:rsid w:val="005701F5"/>
    <w:rsid w:val="005728FC"/>
    <w:rsid w:val="0057750A"/>
    <w:rsid w:val="00583CF3"/>
    <w:rsid w:val="00592702"/>
    <w:rsid w:val="00594468"/>
    <w:rsid w:val="005A3E44"/>
    <w:rsid w:val="005A506F"/>
    <w:rsid w:val="005B3FD3"/>
    <w:rsid w:val="005B507D"/>
    <w:rsid w:val="005C3437"/>
    <w:rsid w:val="005C5822"/>
    <w:rsid w:val="005D2C51"/>
    <w:rsid w:val="005D35E4"/>
    <w:rsid w:val="005D3C6D"/>
    <w:rsid w:val="005D4260"/>
    <w:rsid w:val="005D5111"/>
    <w:rsid w:val="005D7F31"/>
    <w:rsid w:val="005E1C70"/>
    <w:rsid w:val="005E38FA"/>
    <w:rsid w:val="005F13AD"/>
    <w:rsid w:val="005F21CC"/>
    <w:rsid w:val="00601CB3"/>
    <w:rsid w:val="00603D02"/>
    <w:rsid w:val="006040EC"/>
    <w:rsid w:val="00606786"/>
    <w:rsid w:val="00612A0F"/>
    <w:rsid w:val="0061352E"/>
    <w:rsid w:val="0061791E"/>
    <w:rsid w:val="006211F1"/>
    <w:rsid w:val="00642AD4"/>
    <w:rsid w:val="00643494"/>
    <w:rsid w:val="006443DF"/>
    <w:rsid w:val="006477F4"/>
    <w:rsid w:val="00647F65"/>
    <w:rsid w:val="00655168"/>
    <w:rsid w:val="00655AA4"/>
    <w:rsid w:val="00661A8C"/>
    <w:rsid w:val="00661BC4"/>
    <w:rsid w:val="00670575"/>
    <w:rsid w:val="00681A35"/>
    <w:rsid w:val="006928F2"/>
    <w:rsid w:val="00695BA0"/>
    <w:rsid w:val="0069677F"/>
    <w:rsid w:val="00697032"/>
    <w:rsid w:val="00697152"/>
    <w:rsid w:val="00697FB7"/>
    <w:rsid w:val="006B0757"/>
    <w:rsid w:val="006C7A20"/>
    <w:rsid w:val="006D0C9C"/>
    <w:rsid w:val="006D5241"/>
    <w:rsid w:val="006E14C4"/>
    <w:rsid w:val="006F5D50"/>
    <w:rsid w:val="006F653C"/>
    <w:rsid w:val="0070475B"/>
    <w:rsid w:val="00707C89"/>
    <w:rsid w:val="007108D6"/>
    <w:rsid w:val="007119A9"/>
    <w:rsid w:val="0071214A"/>
    <w:rsid w:val="007163BC"/>
    <w:rsid w:val="00734599"/>
    <w:rsid w:val="00742F5B"/>
    <w:rsid w:val="00753DBC"/>
    <w:rsid w:val="0075651A"/>
    <w:rsid w:val="007574A9"/>
    <w:rsid w:val="0076271F"/>
    <w:rsid w:val="007746C4"/>
    <w:rsid w:val="007767B8"/>
    <w:rsid w:val="00784AD6"/>
    <w:rsid w:val="007A1812"/>
    <w:rsid w:val="007A32B7"/>
    <w:rsid w:val="007A3DB0"/>
    <w:rsid w:val="007A54D9"/>
    <w:rsid w:val="007A6211"/>
    <w:rsid w:val="007B34AA"/>
    <w:rsid w:val="007B4B0C"/>
    <w:rsid w:val="007B5D09"/>
    <w:rsid w:val="007B6931"/>
    <w:rsid w:val="007B74CC"/>
    <w:rsid w:val="007C0531"/>
    <w:rsid w:val="007C07AA"/>
    <w:rsid w:val="007C12E0"/>
    <w:rsid w:val="007C1832"/>
    <w:rsid w:val="007C5A02"/>
    <w:rsid w:val="007C7DB2"/>
    <w:rsid w:val="007D4E47"/>
    <w:rsid w:val="007D7DDA"/>
    <w:rsid w:val="007E025B"/>
    <w:rsid w:val="007E192E"/>
    <w:rsid w:val="007E6E87"/>
    <w:rsid w:val="007F071F"/>
    <w:rsid w:val="007F2D52"/>
    <w:rsid w:val="007F6F01"/>
    <w:rsid w:val="00801B74"/>
    <w:rsid w:val="0080375C"/>
    <w:rsid w:val="008104C9"/>
    <w:rsid w:val="00811F29"/>
    <w:rsid w:val="00812B20"/>
    <w:rsid w:val="008159BC"/>
    <w:rsid w:val="008201CF"/>
    <w:rsid w:val="00826465"/>
    <w:rsid w:val="0082729B"/>
    <w:rsid w:val="00836C4F"/>
    <w:rsid w:val="0083788E"/>
    <w:rsid w:val="00850E4E"/>
    <w:rsid w:val="00867901"/>
    <w:rsid w:val="00867CA8"/>
    <w:rsid w:val="00873B56"/>
    <w:rsid w:val="00873C11"/>
    <w:rsid w:val="00882666"/>
    <w:rsid w:val="00883764"/>
    <w:rsid w:val="00884AAC"/>
    <w:rsid w:val="00885689"/>
    <w:rsid w:val="00885CEC"/>
    <w:rsid w:val="008967D7"/>
    <w:rsid w:val="008A01FB"/>
    <w:rsid w:val="008B1436"/>
    <w:rsid w:val="008C2113"/>
    <w:rsid w:val="008C2E73"/>
    <w:rsid w:val="008C2EBA"/>
    <w:rsid w:val="008D460F"/>
    <w:rsid w:val="008E0857"/>
    <w:rsid w:val="008E2F5B"/>
    <w:rsid w:val="008E64B0"/>
    <w:rsid w:val="008E750F"/>
    <w:rsid w:val="008F2D5B"/>
    <w:rsid w:val="008F3229"/>
    <w:rsid w:val="008F4E02"/>
    <w:rsid w:val="00901C9A"/>
    <w:rsid w:val="00902FB9"/>
    <w:rsid w:val="00904159"/>
    <w:rsid w:val="00904700"/>
    <w:rsid w:val="00906A66"/>
    <w:rsid w:val="00906E81"/>
    <w:rsid w:val="00916E3F"/>
    <w:rsid w:val="00917281"/>
    <w:rsid w:val="0092222D"/>
    <w:rsid w:val="00925645"/>
    <w:rsid w:val="009303AC"/>
    <w:rsid w:val="00931311"/>
    <w:rsid w:val="00935C38"/>
    <w:rsid w:val="00955B88"/>
    <w:rsid w:val="00957713"/>
    <w:rsid w:val="0096539A"/>
    <w:rsid w:val="00965479"/>
    <w:rsid w:val="00974BEF"/>
    <w:rsid w:val="009801DB"/>
    <w:rsid w:val="009809CA"/>
    <w:rsid w:val="00981996"/>
    <w:rsid w:val="0098548C"/>
    <w:rsid w:val="00986AF0"/>
    <w:rsid w:val="00986E0F"/>
    <w:rsid w:val="00994AE5"/>
    <w:rsid w:val="00994F6B"/>
    <w:rsid w:val="009970C9"/>
    <w:rsid w:val="009A2C44"/>
    <w:rsid w:val="009B1C7C"/>
    <w:rsid w:val="009B2673"/>
    <w:rsid w:val="009B3793"/>
    <w:rsid w:val="009B6FA0"/>
    <w:rsid w:val="009B7596"/>
    <w:rsid w:val="009C0593"/>
    <w:rsid w:val="009C126B"/>
    <w:rsid w:val="009C3001"/>
    <w:rsid w:val="009C5BA2"/>
    <w:rsid w:val="009E0AB5"/>
    <w:rsid w:val="009E4C7F"/>
    <w:rsid w:val="009E4FD1"/>
    <w:rsid w:val="009E5455"/>
    <w:rsid w:val="009E5D42"/>
    <w:rsid w:val="009E7953"/>
    <w:rsid w:val="009E7971"/>
    <w:rsid w:val="009F236A"/>
    <w:rsid w:val="009F5D5E"/>
    <w:rsid w:val="009F6028"/>
    <w:rsid w:val="00A0001A"/>
    <w:rsid w:val="00A05048"/>
    <w:rsid w:val="00A13ED4"/>
    <w:rsid w:val="00A222EC"/>
    <w:rsid w:val="00A3472C"/>
    <w:rsid w:val="00A36756"/>
    <w:rsid w:val="00A36FAA"/>
    <w:rsid w:val="00A415AD"/>
    <w:rsid w:val="00A46F7B"/>
    <w:rsid w:val="00A5284A"/>
    <w:rsid w:val="00A63696"/>
    <w:rsid w:val="00A6578A"/>
    <w:rsid w:val="00A71774"/>
    <w:rsid w:val="00A75DB8"/>
    <w:rsid w:val="00A76AA0"/>
    <w:rsid w:val="00A76EA5"/>
    <w:rsid w:val="00A80EEC"/>
    <w:rsid w:val="00A838F8"/>
    <w:rsid w:val="00A860EF"/>
    <w:rsid w:val="00A97D6F"/>
    <w:rsid w:val="00AA0132"/>
    <w:rsid w:val="00AA45FB"/>
    <w:rsid w:val="00AA4A8D"/>
    <w:rsid w:val="00AA53F5"/>
    <w:rsid w:val="00AA77BF"/>
    <w:rsid w:val="00AA7A72"/>
    <w:rsid w:val="00AA7EAC"/>
    <w:rsid w:val="00AB1D8E"/>
    <w:rsid w:val="00AB4878"/>
    <w:rsid w:val="00AB7697"/>
    <w:rsid w:val="00AC0EDE"/>
    <w:rsid w:val="00AC732E"/>
    <w:rsid w:val="00AD2570"/>
    <w:rsid w:val="00AD35D6"/>
    <w:rsid w:val="00AE0591"/>
    <w:rsid w:val="00AE1096"/>
    <w:rsid w:val="00AE17BB"/>
    <w:rsid w:val="00AE2053"/>
    <w:rsid w:val="00AE3687"/>
    <w:rsid w:val="00AE5D54"/>
    <w:rsid w:val="00AF3680"/>
    <w:rsid w:val="00AF4F23"/>
    <w:rsid w:val="00AF50A4"/>
    <w:rsid w:val="00AF7354"/>
    <w:rsid w:val="00B053DC"/>
    <w:rsid w:val="00B06E72"/>
    <w:rsid w:val="00B078C5"/>
    <w:rsid w:val="00B108E6"/>
    <w:rsid w:val="00B109E3"/>
    <w:rsid w:val="00B12B2E"/>
    <w:rsid w:val="00B241D6"/>
    <w:rsid w:val="00B35DA6"/>
    <w:rsid w:val="00B45592"/>
    <w:rsid w:val="00B46C38"/>
    <w:rsid w:val="00B5106A"/>
    <w:rsid w:val="00B52A2B"/>
    <w:rsid w:val="00B52EB6"/>
    <w:rsid w:val="00B56F15"/>
    <w:rsid w:val="00B57619"/>
    <w:rsid w:val="00B6409B"/>
    <w:rsid w:val="00B6726D"/>
    <w:rsid w:val="00B678DD"/>
    <w:rsid w:val="00B718B0"/>
    <w:rsid w:val="00B83D0C"/>
    <w:rsid w:val="00B85474"/>
    <w:rsid w:val="00B86BE6"/>
    <w:rsid w:val="00B930F0"/>
    <w:rsid w:val="00B93DB1"/>
    <w:rsid w:val="00B95742"/>
    <w:rsid w:val="00BA5857"/>
    <w:rsid w:val="00BA5B87"/>
    <w:rsid w:val="00BB1EAA"/>
    <w:rsid w:val="00BD1859"/>
    <w:rsid w:val="00BD431C"/>
    <w:rsid w:val="00BD45CC"/>
    <w:rsid w:val="00BD5A66"/>
    <w:rsid w:val="00BD6291"/>
    <w:rsid w:val="00BE17B5"/>
    <w:rsid w:val="00BE29BE"/>
    <w:rsid w:val="00BE68CC"/>
    <w:rsid w:val="00BE7248"/>
    <w:rsid w:val="00BE7459"/>
    <w:rsid w:val="00BF0172"/>
    <w:rsid w:val="00BF0EC7"/>
    <w:rsid w:val="00BF59D9"/>
    <w:rsid w:val="00BF7C66"/>
    <w:rsid w:val="00C039CC"/>
    <w:rsid w:val="00C055B5"/>
    <w:rsid w:val="00C124C3"/>
    <w:rsid w:val="00C13417"/>
    <w:rsid w:val="00C1362B"/>
    <w:rsid w:val="00C22A5D"/>
    <w:rsid w:val="00C23347"/>
    <w:rsid w:val="00C31717"/>
    <w:rsid w:val="00C32A28"/>
    <w:rsid w:val="00C33385"/>
    <w:rsid w:val="00C35737"/>
    <w:rsid w:val="00C35C06"/>
    <w:rsid w:val="00C42BAB"/>
    <w:rsid w:val="00C43C13"/>
    <w:rsid w:val="00C4780D"/>
    <w:rsid w:val="00C63517"/>
    <w:rsid w:val="00C635F6"/>
    <w:rsid w:val="00C75526"/>
    <w:rsid w:val="00C76F98"/>
    <w:rsid w:val="00C8045C"/>
    <w:rsid w:val="00C8117A"/>
    <w:rsid w:val="00C867CA"/>
    <w:rsid w:val="00C9307A"/>
    <w:rsid w:val="00C931F1"/>
    <w:rsid w:val="00CA03B5"/>
    <w:rsid w:val="00CA2866"/>
    <w:rsid w:val="00CA7261"/>
    <w:rsid w:val="00CB139F"/>
    <w:rsid w:val="00CB5137"/>
    <w:rsid w:val="00CC0312"/>
    <w:rsid w:val="00CC044A"/>
    <w:rsid w:val="00CC0B46"/>
    <w:rsid w:val="00CC1018"/>
    <w:rsid w:val="00CD04F6"/>
    <w:rsid w:val="00CE1653"/>
    <w:rsid w:val="00CE2399"/>
    <w:rsid w:val="00CE3948"/>
    <w:rsid w:val="00CE3A12"/>
    <w:rsid w:val="00CE5897"/>
    <w:rsid w:val="00CF633F"/>
    <w:rsid w:val="00CF7E96"/>
    <w:rsid w:val="00D02812"/>
    <w:rsid w:val="00D11D42"/>
    <w:rsid w:val="00D13EB9"/>
    <w:rsid w:val="00D167E9"/>
    <w:rsid w:val="00D22787"/>
    <w:rsid w:val="00D32404"/>
    <w:rsid w:val="00D32C51"/>
    <w:rsid w:val="00D34802"/>
    <w:rsid w:val="00D4000F"/>
    <w:rsid w:val="00D40356"/>
    <w:rsid w:val="00D4058D"/>
    <w:rsid w:val="00D5144C"/>
    <w:rsid w:val="00D51892"/>
    <w:rsid w:val="00D53781"/>
    <w:rsid w:val="00D55F09"/>
    <w:rsid w:val="00D654AA"/>
    <w:rsid w:val="00D754A3"/>
    <w:rsid w:val="00D835B5"/>
    <w:rsid w:val="00DA4106"/>
    <w:rsid w:val="00DA48F6"/>
    <w:rsid w:val="00DB4246"/>
    <w:rsid w:val="00DB52C8"/>
    <w:rsid w:val="00DC5C12"/>
    <w:rsid w:val="00DD5EB0"/>
    <w:rsid w:val="00DE0584"/>
    <w:rsid w:val="00DE460E"/>
    <w:rsid w:val="00DE7512"/>
    <w:rsid w:val="00DF0016"/>
    <w:rsid w:val="00DF2079"/>
    <w:rsid w:val="00E007CC"/>
    <w:rsid w:val="00E028BB"/>
    <w:rsid w:val="00E1448F"/>
    <w:rsid w:val="00E147B9"/>
    <w:rsid w:val="00E16736"/>
    <w:rsid w:val="00E26D80"/>
    <w:rsid w:val="00E30465"/>
    <w:rsid w:val="00E332FE"/>
    <w:rsid w:val="00E40D4B"/>
    <w:rsid w:val="00E437DB"/>
    <w:rsid w:val="00E43D84"/>
    <w:rsid w:val="00E44F9A"/>
    <w:rsid w:val="00E46C89"/>
    <w:rsid w:val="00E47CD5"/>
    <w:rsid w:val="00E51515"/>
    <w:rsid w:val="00E557B9"/>
    <w:rsid w:val="00E57610"/>
    <w:rsid w:val="00E616D9"/>
    <w:rsid w:val="00E62C89"/>
    <w:rsid w:val="00E66216"/>
    <w:rsid w:val="00E66277"/>
    <w:rsid w:val="00E679BC"/>
    <w:rsid w:val="00E7172B"/>
    <w:rsid w:val="00E726D9"/>
    <w:rsid w:val="00E748A5"/>
    <w:rsid w:val="00E75028"/>
    <w:rsid w:val="00E844EB"/>
    <w:rsid w:val="00E932A1"/>
    <w:rsid w:val="00EA2BFD"/>
    <w:rsid w:val="00EA51DD"/>
    <w:rsid w:val="00EB35DB"/>
    <w:rsid w:val="00EB36A3"/>
    <w:rsid w:val="00EC46F9"/>
    <w:rsid w:val="00EC530C"/>
    <w:rsid w:val="00EC575F"/>
    <w:rsid w:val="00EC59AC"/>
    <w:rsid w:val="00ED7EF8"/>
    <w:rsid w:val="00EE2994"/>
    <w:rsid w:val="00EF190B"/>
    <w:rsid w:val="00EF3B0F"/>
    <w:rsid w:val="00EF4C0A"/>
    <w:rsid w:val="00EF6EA3"/>
    <w:rsid w:val="00F00638"/>
    <w:rsid w:val="00F012B2"/>
    <w:rsid w:val="00F01B74"/>
    <w:rsid w:val="00F02BCF"/>
    <w:rsid w:val="00F04677"/>
    <w:rsid w:val="00F10663"/>
    <w:rsid w:val="00F10E8E"/>
    <w:rsid w:val="00F111AB"/>
    <w:rsid w:val="00F118AA"/>
    <w:rsid w:val="00F35EFA"/>
    <w:rsid w:val="00F40572"/>
    <w:rsid w:val="00F40E7E"/>
    <w:rsid w:val="00F41946"/>
    <w:rsid w:val="00F41974"/>
    <w:rsid w:val="00F41C41"/>
    <w:rsid w:val="00F41C88"/>
    <w:rsid w:val="00F421C6"/>
    <w:rsid w:val="00F45E5A"/>
    <w:rsid w:val="00F54871"/>
    <w:rsid w:val="00F60255"/>
    <w:rsid w:val="00F6269C"/>
    <w:rsid w:val="00F63B02"/>
    <w:rsid w:val="00F67759"/>
    <w:rsid w:val="00F75891"/>
    <w:rsid w:val="00F77B60"/>
    <w:rsid w:val="00F83204"/>
    <w:rsid w:val="00F859CA"/>
    <w:rsid w:val="00F87BDC"/>
    <w:rsid w:val="00F908FC"/>
    <w:rsid w:val="00F954FA"/>
    <w:rsid w:val="00F956B2"/>
    <w:rsid w:val="00FA2094"/>
    <w:rsid w:val="00FA52EA"/>
    <w:rsid w:val="00FB17A0"/>
    <w:rsid w:val="00FB1D77"/>
    <w:rsid w:val="00FC7C67"/>
    <w:rsid w:val="00FD2F25"/>
    <w:rsid w:val="00FE109C"/>
    <w:rsid w:val="00FE1A80"/>
    <w:rsid w:val="00FE24B4"/>
    <w:rsid w:val="00FE26F6"/>
    <w:rsid w:val="00FE37C4"/>
    <w:rsid w:val="00FE4001"/>
    <w:rsid w:val="00FE4386"/>
    <w:rsid w:val="00FE709B"/>
    <w:rsid w:val="00FE7AD2"/>
    <w:rsid w:val="00FF25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3E6EB"/>
  <w15:chartTrackingRefBased/>
  <w15:docId w15:val="{CC178B2E-5A43-43BE-9952-7841436B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7CA"/>
    <w:pPr>
      <w:spacing w:after="200"/>
      <w:jc w:val="both"/>
    </w:pPr>
    <w:rPr>
      <w:rFonts w:ascii="Times New Roman" w:hAnsi="Times New Roman"/>
      <w:sz w:val="22"/>
      <w:szCs w:val="22"/>
      <w:lang w:eastAsia="en-US"/>
    </w:rPr>
  </w:style>
  <w:style w:type="paragraph" w:styleId="Heading1">
    <w:name w:val="heading 1"/>
    <w:basedOn w:val="Normal"/>
    <w:next w:val="Normal"/>
    <w:link w:val="Heading1Char"/>
    <w:uiPriority w:val="9"/>
    <w:qFormat/>
    <w:rsid w:val="001E007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931F1"/>
    <w:pPr>
      <w:keepNext/>
      <w:spacing w:before="240" w:after="60"/>
      <w:outlineLvl w:val="1"/>
    </w:pPr>
    <w:rPr>
      <w:rFonts w:ascii="Cambria" w:eastAsia="Times New Roman" w:hAnsi="Cambria"/>
      <w:b/>
      <w:bCs/>
      <w:i/>
      <w:iCs/>
      <w:sz w:val="28"/>
      <w:szCs w:val="28"/>
    </w:rPr>
  </w:style>
  <w:style w:type="paragraph" w:styleId="Heading3">
    <w:name w:val="heading 3"/>
    <w:basedOn w:val="Heading2"/>
    <w:next w:val="Normal"/>
    <w:link w:val="Heading3Char"/>
    <w:uiPriority w:val="9"/>
    <w:unhideWhenUsed/>
    <w:qFormat/>
    <w:rsid w:val="00C931F1"/>
    <w:pPr>
      <w:keepNext w:val="0"/>
      <w:spacing w:before="0" w:after="200"/>
      <w:ind w:left="1224" w:hanging="504"/>
      <w:contextualSpacing/>
      <w:outlineLvl w:val="2"/>
    </w:pPr>
    <w:rPr>
      <w:rFonts w:ascii="Times New Roman" w:eastAsia="Calibri" w:hAnsi="Times New Roman"/>
      <w:bCs w:val="0"/>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undamentacion,Lista media 2 - Énfasis 41,Lista vistosa - Énfasis 11,Titulo de Fígura,TITULO A,Bulleted List,Cita Pie de Página"/>
    <w:basedOn w:val="Normal"/>
    <w:link w:val="ListParagraphChar"/>
    <w:uiPriority w:val="34"/>
    <w:qFormat/>
    <w:rsid w:val="0057750A"/>
    <w:pPr>
      <w:ind w:left="720"/>
      <w:contextualSpacing/>
    </w:pPr>
  </w:style>
  <w:style w:type="paragraph" w:customStyle="1" w:styleId="Fespecifica">
    <w:name w:val="F_especifica"/>
    <w:basedOn w:val="Normal"/>
    <w:qFormat/>
    <w:rsid w:val="0057750A"/>
    <w:pPr>
      <w:numPr>
        <w:numId w:val="2"/>
      </w:numPr>
    </w:pPr>
  </w:style>
  <w:style w:type="paragraph" w:customStyle="1" w:styleId="Fbull">
    <w:name w:val="F_bull"/>
    <w:basedOn w:val="ListParagraph"/>
    <w:qFormat/>
    <w:rsid w:val="0057750A"/>
    <w:pPr>
      <w:numPr>
        <w:numId w:val="1"/>
      </w:numPr>
      <w:contextualSpacing w:val="0"/>
    </w:pPr>
  </w:style>
  <w:style w:type="paragraph" w:customStyle="1" w:styleId="Chapter">
    <w:name w:val="Chapter"/>
    <w:basedOn w:val="Normal"/>
    <w:next w:val="Normal"/>
    <w:rsid w:val="003D1792"/>
    <w:pPr>
      <w:numPr>
        <w:numId w:val="3"/>
      </w:numPr>
      <w:tabs>
        <w:tab w:val="left" w:pos="1440"/>
      </w:tabs>
      <w:spacing w:after="240"/>
      <w:jc w:val="center"/>
    </w:pPr>
    <w:rPr>
      <w:rFonts w:eastAsia="Times New Roman"/>
      <w:b/>
      <w:smallCaps/>
      <w:sz w:val="24"/>
      <w:szCs w:val="20"/>
      <w:lang w:val="es-ES_tradnl"/>
    </w:rPr>
  </w:style>
  <w:style w:type="paragraph" w:customStyle="1" w:styleId="Paragraph">
    <w:name w:val="Paragraph"/>
    <w:basedOn w:val="BodyTextIndent"/>
    <w:rsid w:val="003D1792"/>
    <w:pPr>
      <w:numPr>
        <w:ilvl w:val="1"/>
        <w:numId w:val="3"/>
      </w:numPr>
      <w:spacing w:before="120"/>
      <w:outlineLvl w:val="1"/>
    </w:pPr>
    <w:rPr>
      <w:rFonts w:eastAsia="Times New Roman"/>
      <w:sz w:val="24"/>
      <w:lang w:val="es-ES_tradnl"/>
    </w:rPr>
  </w:style>
  <w:style w:type="paragraph" w:customStyle="1" w:styleId="subpar">
    <w:name w:val="subpar"/>
    <w:basedOn w:val="BodyTextIndent3"/>
    <w:rsid w:val="003D1792"/>
    <w:pPr>
      <w:numPr>
        <w:ilvl w:val="2"/>
        <w:numId w:val="3"/>
      </w:numPr>
      <w:tabs>
        <w:tab w:val="clear" w:pos="1152"/>
        <w:tab w:val="num" w:pos="360"/>
      </w:tabs>
      <w:spacing w:before="120"/>
      <w:ind w:left="2160" w:hanging="360"/>
      <w:outlineLvl w:val="2"/>
    </w:pPr>
    <w:rPr>
      <w:rFonts w:eastAsia="Times New Roman"/>
      <w:sz w:val="24"/>
      <w:szCs w:val="20"/>
      <w:lang w:val="es-ES_tradnl"/>
    </w:rPr>
  </w:style>
  <w:style w:type="paragraph" w:customStyle="1" w:styleId="SubSubPar">
    <w:name w:val="SubSubPar"/>
    <w:basedOn w:val="subpar"/>
    <w:rsid w:val="003D1792"/>
    <w:pPr>
      <w:numPr>
        <w:ilvl w:val="3"/>
      </w:numPr>
      <w:tabs>
        <w:tab w:val="clear" w:pos="1584"/>
        <w:tab w:val="left" w:pos="0"/>
        <w:tab w:val="num" w:pos="360"/>
      </w:tabs>
      <w:ind w:left="2880" w:hanging="360"/>
    </w:pPr>
  </w:style>
  <w:style w:type="paragraph" w:styleId="BodyTextIndent">
    <w:name w:val="Body Text Indent"/>
    <w:basedOn w:val="Normal"/>
    <w:link w:val="BodyTextIndentChar"/>
    <w:uiPriority w:val="99"/>
    <w:semiHidden/>
    <w:unhideWhenUsed/>
    <w:rsid w:val="003D1792"/>
    <w:pPr>
      <w:spacing w:after="120"/>
      <w:ind w:left="283"/>
    </w:pPr>
    <w:rPr>
      <w:sz w:val="20"/>
      <w:szCs w:val="20"/>
      <w:lang w:val="x-none" w:eastAsia="x-none"/>
    </w:rPr>
  </w:style>
  <w:style w:type="character" w:customStyle="1" w:styleId="BodyTextIndentChar">
    <w:name w:val="Body Text Indent Char"/>
    <w:link w:val="BodyTextIndent"/>
    <w:uiPriority w:val="99"/>
    <w:semiHidden/>
    <w:rsid w:val="003D1792"/>
    <w:rPr>
      <w:rFonts w:ascii="Times New Roman" w:eastAsia="Calibri" w:hAnsi="Times New Roman" w:cs="Times New Roman"/>
    </w:rPr>
  </w:style>
  <w:style w:type="paragraph" w:styleId="BodyTextIndent3">
    <w:name w:val="Body Text Indent 3"/>
    <w:basedOn w:val="Normal"/>
    <w:link w:val="BodyTextIndent3Char"/>
    <w:uiPriority w:val="99"/>
    <w:semiHidden/>
    <w:unhideWhenUsed/>
    <w:rsid w:val="003D1792"/>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3D1792"/>
    <w:rPr>
      <w:rFonts w:ascii="Times New Roman" w:eastAsia="Calibri" w:hAnsi="Times New Roman" w:cs="Times New Roman"/>
      <w:sz w:val="16"/>
      <w:szCs w:val="16"/>
    </w:rPr>
  </w:style>
  <w:style w:type="paragraph" w:styleId="Header">
    <w:name w:val="header"/>
    <w:basedOn w:val="Normal"/>
    <w:link w:val="HeaderChar"/>
    <w:rsid w:val="003D1792"/>
    <w:pPr>
      <w:tabs>
        <w:tab w:val="num" w:pos="360"/>
        <w:tab w:val="center" w:pos="4252"/>
        <w:tab w:val="right" w:pos="8504"/>
      </w:tabs>
      <w:spacing w:after="0"/>
      <w:ind w:left="360" w:hanging="360"/>
      <w:jc w:val="left"/>
    </w:pPr>
    <w:rPr>
      <w:rFonts w:eastAsia="Times New Roman"/>
      <w:sz w:val="20"/>
      <w:szCs w:val="20"/>
      <w:lang w:val="x-none" w:eastAsia="es-ES"/>
    </w:rPr>
  </w:style>
  <w:style w:type="character" w:customStyle="1" w:styleId="EncabezadoCar">
    <w:name w:val="Encabezado Car"/>
    <w:uiPriority w:val="99"/>
    <w:rsid w:val="003D1792"/>
    <w:rPr>
      <w:rFonts w:ascii="Times New Roman" w:eastAsia="Calibri" w:hAnsi="Times New Roman" w:cs="Times New Roman"/>
    </w:rPr>
  </w:style>
  <w:style w:type="character" w:customStyle="1" w:styleId="HeaderChar">
    <w:name w:val="Header Char"/>
    <w:link w:val="Header"/>
    <w:rsid w:val="003D1792"/>
    <w:rPr>
      <w:rFonts w:ascii="Times New Roman" w:eastAsia="Times New Roman" w:hAnsi="Times New Roman" w:cs="Times New Roman"/>
      <w:sz w:val="20"/>
      <w:szCs w:val="20"/>
      <w:lang w:eastAsia="es-ES"/>
    </w:rPr>
  </w:style>
  <w:style w:type="paragraph" w:styleId="Footer">
    <w:name w:val="footer"/>
    <w:basedOn w:val="Normal"/>
    <w:link w:val="FooterChar"/>
    <w:uiPriority w:val="99"/>
    <w:unhideWhenUsed/>
    <w:rsid w:val="00F60255"/>
    <w:pPr>
      <w:tabs>
        <w:tab w:val="center" w:pos="4419"/>
        <w:tab w:val="right" w:pos="8838"/>
      </w:tabs>
      <w:spacing w:after="0"/>
    </w:pPr>
    <w:rPr>
      <w:sz w:val="20"/>
      <w:szCs w:val="20"/>
      <w:lang w:val="x-none" w:eastAsia="x-none"/>
    </w:rPr>
  </w:style>
  <w:style w:type="character" w:customStyle="1" w:styleId="FooterChar">
    <w:name w:val="Footer Char"/>
    <w:link w:val="Footer"/>
    <w:uiPriority w:val="99"/>
    <w:rsid w:val="00F60255"/>
    <w:rPr>
      <w:rFonts w:ascii="Times New Roman" w:eastAsia="Calibri" w:hAnsi="Times New Roman" w:cs="Times New Roman"/>
    </w:rPr>
  </w:style>
  <w:style w:type="table" w:styleId="TableGrid">
    <w:name w:val="Table Grid"/>
    <w:basedOn w:val="TableNormal"/>
    <w:uiPriority w:val="59"/>
    <w:rsid w:val="00360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96"/>
    <w:pPr>
      <w:spacing w:after="0"/>
    </w:pPr>
    <w:rPr>
      <w:rFonts w:ascii="Segoe UI" w:hAnsi="Segoe UI" w:cs="Segoe UI"/>
      <w:sz w:val="18"/>
      <w:szCs w:val="18"/>
    </w:rPr>
  </w:style>
  <w:style w:type="character" w:customStyle="1" w:styleId="BalloonTextChar">
    <w:name w:val="Balloon Text Char"/>
    <w:link w:val="BalloonText"/>
    <w:uiPriority w:val="99"/>
    <w:semiHidden/>
    <w:rsid w:val="00CF7E96"/>
    <w:rPr>
      <w:rFonts w:ascii="Segoe UI" w:hAnsi="Segoe UI" w:cs="Segoe UI"/>
      <w:sz w:val="18"/>
      <w:szCs w:val="18"/>
      <w:lang w:eastAsia="en-US"/>
    </w:rPr>
  </w:style>
  <w:style w:type="character" w:customStyle="1" w:styleId="Heading3Char">
    <w:name w:val="Heading 3 Char"/>
    <w:link w:val="Heading3"/>
    <w:uiPriority w:val="9"/>
    <w:rsid w:val="00C931F1"/>
    <w:rPr>
      <w:rFonts w:ascii="Times New Roman" w:hAnsi="Times New Roman"/>
      <w:b/>
      <w:lang w:eastAsia="en-US"/>
    </w:rPr>
  </w:style>
  <w:style w:type="character" w:customStyle="1" w:styleId="Heading2Char">
    <w:name w:val="Heading 2 Char"/>
    <w:link w:val="Heading2"/>
    <w:uiPriority w:val="9"/>
    <w:semiHidden/>
    <w:rsid w:val="00C931F1"/>
    <w:rPr>
      <w:rFonts w:ascii="Cambria" w:eastAsia="Times New Roman" w:hAnsi="Cambria" w:cs="Times New Roman"/>
      <w:b/>
      <w:bCs/>
      <w:i/>
      <w:iCs/>
      <w:sz w:val="28"/>
      <w:szCs w:val="28"/>
      <w:lang w:eastAsia="en-US"/>
    </w:rPr>
  </w:style>
  <w:style w:type="character" w:customStyle="1" w:styleId="ListParagraphChar">
    <w:name w:val="List Paragraph Char"/>
    <w:aliases w:val="Fundamentacion Char,Lista media 2 - Énfasis 41 Char,Lista vistosa - Énfasis 11 Char,Titulo de Fígura Char,TITULO A Char,Bulleted List Char,Cita Pie de Página Char"/>
    <w:link w:val="ListParagraph"/>
    <w:uiPriority w:val="34"/>
    <w:locked/>
    <w:rsid w:val="00D835B5"/>
    <w:rPr>
      <w:rFonts w:ascii="Times New Roman" w:hAnsi="Times New Roman"/>
      <w:sz w:val="22"/>
      <w:szCs w:val="22"/>
      <w:lang w:eastAsia="en-US"/>
    </w:rPr>
  </w:style>
  <w:style w:type="character" w:styleId="Hyperlink">
    <w:name w:val="Hyperlink"/>
    <w:rsid w:val="00530806"/>
    <w:rPr>
      <w:color w:val="0000FF"/>
      <w:u w:val="single"/>
    </w:rPr>
  </w:style>
  <w:style w:type="character" w:customStyle="1" w:styleId="Heading1Char">
    <w:name w:val="Heading 1 Char"/>
    <w:basedOn w:val="DefaultParagraphFont"/>
    <w:link w:val="Heading1"/>
    <w:uiPriority w:val="9"/>
    <w:rsid w:val="001E007E"/>
    <w:rPr>
      <w:rFonts w:asciiTheme="majorHAnsi" w:eastAsiaTheme="majorEastAsia" w:hAnsiTheme="majorHAnsi" w:cstheme="majorBidi"/>
      <w:b/>
      <w:bCs/>
      <w:kern w:val="32"/>
      <w:sz w:val="32"/>
      <w:szCs w:val="32"/>
      <w:lang w:eastAsia="en-US"/>
    </w:rPr>
  </w:style>
  <w:style w:type="paragraph" w:styleId="FootnoteText">
    <w:name w:val="footnote text"/>
    <w:basedOn w:val="Normal"/>
    <w:link w:val="FootnoteTextChar"/>
    <w:uiPriority w:val="99"/>
    <w:semiHidden/>
    <w:unhideWhenUsed/>
    <w:rsid w:val="004B6850"/>
    <w:pPr>
      <w:spacing w:after="0"/>
    </w:pPr>
    <w:rPr>
      <w:sz w:val="20"/>
      <w:szCs w:val="20"/>
    </w:rPr>
  </w:style>
  <w:style w:type="character" w:customStyle="1" w:styleId="FootnoteTextChar">
    <w:name w:val="Footnote Text Char"/>
    <w:basedOn w:val="DefaultParagraphFont"/>
    <w:link w:val="FootnoteText"/>
    <w:uiPriority w:val="99"/>
    <w:semiHidden/>
    <w:rsid w:val="004B6850"/>
    <w:rPr>
      <w:rFonts w:ascii="Times New Roman" w:hAnsi="Times New Roman"/>
      <w:lang w:eastAsia="en-US"/>
    </w:rPr>
  </w:style>
  <w:style w:type="character" w:styleId="FootnoteReference">
    <w:name w:val="footnote reference"/>
    <w:basedOn w:val="DefaultParagraphFont"/>
    <w:uiPriority w:val="99"/>
    <w:semiHidden/>
    <w:unhideWhenUsed/>
    <w:rsid w:val="004B6850"/>
    <w:rPr>
      <w:vertAlign w:val="superscript"/>
    </w:rPr>
  </w:style>
  <w:style w:type="paragraph" w:styleId="BodyText">
    <w:name w:val="Body Text"/>
    <w:basedOn w:val="Normal"/>
    <w:link w:val="BodyTextChar"/>
    <w:uiPriority w:val="99"/>
    <w:semiHidden/>
    <w:unhideWhenUsed/>
    <w:rsid w:val="00F41C88"/>
    <w:pPr>
      <w:spacing w:after="120"/>
    </w:pPr>
  </w:style>
  <w:style w:type="character" w:customStyle="1" w:styleId="BodyTextChar">
    <w:name w:val="Body Text Char"/>
    <w:basedOn w:val="DefaultParagraphFont"/>
    <w:link w:val="BodyText"/>
    <w:uiPriority w:val="99"/>
    <w:semiHidden/>
    <w:rsid w:val="00F41C88"/>
    <w:rPr>
      <w:rFonts w:ascii="Times New Roman" w:hAnsi="Times New Roman"/>
      <w:sz w:val="22"/>
      <w:szCs w:val="22"/>
      <w:lang w:eastAsia="en-US"/>
    </w:rPr>
  </w:style>
  <w:style w:type="character" w:styleId="CommentReference">
    <w:name w:val="annotation reference"/>
    <w:basedOn w:val="DefaultParagraphFont"/>
    <w:uiPriority w:val="99"/>
    <w:semiHidden/>
    <w:unhideWhenUsed/>
    <w:rsid w:val="007A54D9"/>
    <w:rPr>
      <w:sz w:val="16"/>
      <w:szCs w:val="16"/>
    </w:rPr>
  </w:style>
  <w:style w:type="paragraph" w:styleId="CommentText">
    <w:name w:val="annotation text"/>
    <w:basedOn w:val="Normal"/>
    <w:link w:val="CommentTextChar"/>
    <w:uiPriority w:val="99"/>
    <w:semiHidden/>
    <w:unhideWhenUsed/>
    <w:rsid w:val="007A54D9"/>
    <w:rPr>
      <w:sz w:val="20"/>
      <w:szCs w:val="20"/>
    </w:rPr>
  </w:style>
  <w:style w:type="character" w:customStyle="1" w:styleId="CommentTextChar">
    <w:name w:val="Comment Text Char"/>
    <w:basedOn w:val="DefaultParagraphFont"/>
    <w:link w:val="CommentText"/>
    <w:uiPriority w:val="99"/>
    <w:semiHidden/>
    <w:rsid w:val="007A54D9"/>
    <w:rPr>
      <w:rFonts w:ascii="Times New Roman" w:hAnsi="Times New Roman"/>
      <w:lang w:eastAsia="en-US"/>
    </w:rPr>
  </w:style>
  <w:style w:type="paragraph" w:customStyle="1" w:styleId="wfxRecipient">
    <w:name w:val="wfxRecipient"/>
    <w:basedOn w:val="Normal"/>
    <w:uiPriority w:val="99"/>
    <w:rsid w:val="007A54D9"/>
    <w:pPr>
      <w:overflowPunct w:val="0"/>
      <w:autoSpaceDE w:val="0"/>
      <w:autoSpaceDN w:val="0"/>
      <w:adjustRightInd w:val="0"/>
      <w:spacing w:after="0"/>
      <w:jc w:val="left"/>
      <w:textAlignment w:val="baseline"/>
    </w:pPr>
    <w:rPr>
      <w:rFonts w:eastAsia="Times New Roman"/>
      <w:sz w:val="24"/>
      <w:szCs w:val="20"/>
      <w:lang w:val="es-ES_tradnl"/>
    </w:rPr>
  </w:style>
  <w:style w:type="paragraph" w:styleId="Revision">
    <w:name w:val="Revision"/>
    <w:hidden/>
    <w:uiPriority w:val="99"/>
    <w:semiHidden/>
    <w:rsid w:val="00C63517"/>
    <w:rPr>
      <w:rFonts w:ascii="Times New Roman" w:hAnsi="Times New Roman"/>
      <w:sz w:val="22"/>
      <w:szCs w:val="22"/>
      <w:lang w:eastAsia="en-US"/>
    </w:rPr>
  </w:style>
  <w:style w:type="paragraph" w:customStyle="1" w:styleId="PreformattedText">
    <w:name w:val="Preformatted Text"/>
    <w:basedOn w:val="Normal"/>
    <w:qFormat/>
    <w:rsid w:val="006040EC"/>
    <w:pPr>
      <w:widowControl w:val="0"/>
      <w:suppressAutoHyphens/>
      <w:spacing w:after="0"/>
      <w:jc w:val="left"/>
    </w:pPr>
    <w:rPr>
      <w:rFonts w:ascii="Liberation Mono" w:eastAsia="AR PL SungtiL GB" w:hAnsi="Liberation Mono" w:cs="Liberation Mono"/>
      <w:sz w:val="20"/>
      <w:szCs w:val="20"/>
      <w:lang w:val="en-US" w:eastAsia="zh-CN" w:bidi="hi-IN"/>
    </w:rPr>
  </w:style>
  <w:style w:type="paragraph" w:styleId="CommentSubject">
    <w:name w:val="annotation subject"/>
    <w:basedOn w:val="CommentText"/>
    <w:next w:val="CommentText"/>
    <w:link w:val="CommentSubjectChar"/>
    <w:uiPriority w:val="99"/>
    <w:semiHidden/>
    <w:unhideWhenUsed/>
    <w:rsid w:val="00B35DA6"/>
    <w:rPr>
      <w:b/>
      <w:bCs/>
    </w:rPr>
  </w:style>
  <w:style w:type="character" w:customStyle="1" w:styleId="CommentSubjectChar">
    <w:name w:val="Comment Subject Char"/>
    <w:basedOn w:val="CommentTextChar"/>
    <w:link w:val="CommentSubject"/>
    <w:uiPriority w:val="99"/>
    <w:semiHidden/>
    <w:rsid w:val="00B35DA6"/>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1454">
      <w:bodyDiv w:val="1"/>
      <w:marLeft w:val="0"/>
      <w:marRight w:val="0"/>
      <w:marTop w:val="0"/>
      <w:marBottom w:val="0"/>
      <w:divBdr>
        <w:top w:val="none" w:sz="0" w:space="0" w:color="auto"/>
        <w:left w:val="none" w:sz="0" w:space="0" w:color="auto"/>
        <w:bottom w:val="none" w:sz="0" w:space="0" w:color="auto"/>
        <w:right w:val="none" w:sz="0" w:space="0" w:color="auto"/>
      </w:divBdr>
      <w:divsChild>
        <w:div w:id="992564737">
          <w:marLeft w:val="0"/>
          <w:marRight w:val="0"/>
          <w:marTop w:val="0"/>
          <w:marBottom w:val="0"/>
          <w:divBdr>
            <w:top w:val="none" w:sz="0" w:space="0" w:color="auto"/>
            <w:left w:val="none" w:sz="0" w:space="0" w:color="auto"/>
            <w:bottom w:val="none" w:sz="0" w:space="0" w:color="auto"/>
            <w:right w:val="none" w:sz="0" w:space="0" w:color="auto"/>
          </w:divBdr>
        </w:div>
        <w:div w:id="1487893640">
          <w:marLeft w:val="0"/>
          <w:marRight w:val="0"/>
          <w:marTop w:val="0"/>
          <w:marBottom w:val="0"/>
          <w:divBdr>
            <w:top w:val="none" w:sz="0" w:space="0" w:color="auto"/>
            <w:left w:val="none" w:sz="0" w:space="0" w:color="auto"/>
            <w:bottom w:val="none" w:sz="0" w:space="0" w:color="auto"/>
            <w:right w:val="none" w:sz="0" w:space="0" w:color="auto"/>
          </w:divBdr>
        </w:div>
      </w:divsChild>
    </w:div>
    <w:div w:id="868496010">
      <w:bodyDiv w:val="1"/>
      <w:marLeft w:val="0"/>
      <w:marRight w:val="0"/>
      <w:marTop w:val="0"/>
      <w:marBottom w:val="0"/>
      <w:divBdr>
        <w:top w:val="none" w:sz="0" w:space="0" w:color="auto"/>
        <w:left w:val="none" w:sz="0" w:space="0" w:color="auto"/>
        <w:bottom w:val="none" w:sz="0" w:space="0" w:color="auto"/>
        <w:right w:val="none" w:sz="0" w:space="0" w:color="auto"/>
      </w:divBdr>
      <w:divsChild>
        <w:div w:id="1819834217">
          <w:marLeft w:val="0"/>
          <w:marRight w:val="0"/>
          <w:marTop w:val="0"/>
          <w:marBottom w:val="0"/>
          <w:divBdr>
            <w:top w:val="none" w:sz="0" w:space="0" w:color="auto"/>
            <w:left w:val="none" w:sz="0" w:space="0" w:color="auto"/>
            <w:bottom w:val="none" w:sz="0" w:space="0" w:color="auto"/>
            <w:right w:val="none" w:sz="0" w:space="0" w:color="auto"/>
          </w:divBdr>
        </w:div>
      </w:divsChild>
    </w:div>
    <w:div w:id="1146312106">
      <w:bodyDiv w:val="1"/>
      <w:marLeft w:val="0"/>
      <w:marRight w:val="0"/>
      <w:marTop w:val="0"/>
      <w:marBottom w:val="0"/>
      <w:divBdr>
        <w:top w:val="none" w:sz="0" w:space="0" w:color="auto"/>
        <w:left w:val="none" w:sz="0" w:space="0" w:color="auto"/>
        <w:bottom w:val="none" w:sz="0" w:space="0" w:color="auto"/>
        <w:right w:val="none" w:sz="0" w:space="0" w:color="auto"/>
      </w:divBdr>
    </w:div>
    <w:div w:id="1684668512">
      <w:bodyDiv w:val="1"/>
      <w:marLeft w:val="0"/>
      <w:marRight w:val="0"/>
      <w:marTop w:val="0"/>
      <w:marBottom w:val="0"/>
      <w:divBdr>
        <w:top w:val="none" w:sz="0" w:space="0" w:color="auto"/>
        <w:left w:val="none" w:sz="0" w:space="0" w:color="auto"/>
        <w:bottom w:val="none" w:sz="0" w:space="0" w:color="auto"/>
        <w:right w:val="none" w:sz="0" w:space="0" w:color="auto"/>
      </w:divBdr>
    </w:div>
    <w:div w:id="20501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00B3-6D05-4FB9-9DC1-EF78FBD3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1454</Words>
  <Characters>8001</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Propietario</cp:lastModifiedBy>
  <cp:revision>8</cp:revision>
  <cp:lastPrinted>2017-07-31T15:37:00Z</cp:lastPrinted>
  <dcterms:created xsi:type="dcterms:W3CDTF">2017-07-31T14:38:00Z</dcterms:created>
  <dcterms:modified xsi:type="dcterms:W3CDTF">2017-07-31T16:01:00Z</dcterms:modified>
</cp:coreProperties>
</file>