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Contrato de Préstamo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3698FCA3"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EQUIPAMIENTO </w:t>
      </w:r>
      <w:r w:rsidR="002D777B">
        <w:rPr>
          <w:rFonts w:asciiTheme="majorHAnsi" w:hAnsiTheme="majorHAnsi" w:cstheme="minorHAnsi"/>
          <w:b/>
          <w:sz w:val="32"/>
          <w:szCs w:val="32"/>
          <w:lang w:val="es-PE"/>
        </w:rPr>
        <w:t>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w:t>
      </w:r>
      <w:r w:rsidR="007E2131">
        <w:rPr>
          <w:rFonts w:asciiTheme="majorHAnsi" w:hAnsiTheme="majorHAnsi" w:cstheme="minorHAnsi"/>
          <w:b/>
          <w:sz w:val="32"/>
          <w:szCs w:val="32"/>
          <w:lang w:val="es-PE"/>
        </w:rPr>
        <w:t>MECÁNICA DE PRODUCCIÓN INDUSTRIAL</w:t>
      </w:r>
      <w:r w:rsidR="00DC6EE5">
        <w:rPr>
          <w:rFonts w:asciiTheme="majorHAnsi" w:hAnsiTheme="majorHAnsi" w:cstheme="minorHAnsi"/>
          <w:b/>
          <w:sz w:val="32"/>
          <w:szCs w:val="32"/>
          <w:lang w:val="es-PE"/>
        </w:rPr>
        <w:t>”</w:t>
      </w:r>
    </w:p>
    <w:p w14:paraId="42CE81B2" w14:textId="707CA4C9"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(FC N° 05-2020)</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70EFB46A"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6E6107" w:rsidRPr="008217A4">
        <w:rPr>
          <w:rFonts w:asciiTheme="majorHAnsi" w:hAnsiTheme="majorHAnsi" w:cstheme="minorHAnsi"/>
          <w:b/>
          <w:sz w:val="32"/>
          <w:szCs w:val="32"/>
          <w:lang w:val="es-PE"/>
        </w:rPr>
        <w:t>0</w:t>
      </w:r>
      <w:r w:rsidR="008217A4" w:rsidRPr="008217A4">
        <w:rPr>
          <w:rFonts w:asciiTheme="majorHAnsi" w:hAnsiTheme="majorHAnsi" w:cstheme="minorHAnsi"/>
          <w:b/>
          <w:sz w:val="32"/>
          <w:szCs w:val="32"/>
          <w:lang w:val="es-PE"/>
        </w:rPr>
        <w:t>19</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15BB8E12"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3F4D14">
        <w:rPr>
          <w:rFonts w:asciiTheme="majorHAnsi" w:hAnsiTheme="majorHAnsi" w:cstheme="minorHAnsi"/>
          <w:b/>
          <w:bCs/>
          <w:sz w:val="32"/>
          <w:szCs w:val="32"/>
          <w:lang w:val="es-PE"/>
        </w:rPr>
        <w:t>1281</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45DFD270" w:rsidR="002A69D2" w:rsidRPr="00914855" w:rsidRDefault="00D701F3"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1EE4557B"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8217A4">
        <w:rPr>
          <w:rFonts w:ascii="Cambria" w:hAnsi="Cambria"/>
          <w:bCs/>
          <w:sz w:val="22"/>
          <w:szCs w:val="22"/>
          <w:lang w:val="es-PE"/>
        </w:rPr>
        <w:t xml:space="preserve">07 de agosto </w:t>
      </w:r>
      <w:r w:rsidR="0008296B">
        <w:rPr>
          <w:rFonts w:ascii="Cambria" w:hAnsi="Cambria"/>
          <w:bCs/>
          <w:sz w:val="22"/>
          <w:szCs w:val="22"/>
          <w:lang w:val="es-PE"/>
        </w:rPr>
        <w:t>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7C791138"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D701F3">
        <w:rPr>
          <w:rFonts w:asciiTheme="majorHAnsi" w:hAnsiTheme="majorHAnsi" w:cstheme="minorHAnsi"/>
          <w:b/>
          <w:bCs/>
          <w:i/>
          <w:color w:val="0000FF"/>
        </w:rPr>
        <w:t>equipamiento</w:t>
      </w:r>
      <w:r w:rsidR="002D777B">
        <w:rPr>
          <w:rFonts w:asciiTheme="majorHAnsi" w:hAnsiTheme="majorHAnsi" w:cstheme="minorHAnsi"/>
          <w:b/>
          <w:bCs/>
          <w:i/>
          <w:color w:val="0000FF"/>
        </w:rPr>
        <w:t xml:space="preserve"> del Programa de </w:t>
      </w:r>
      <w:r w:rsidR="007E2131">
        <w:rPr>
          <w:rFonts w:asciiTheme="majorHAnsi" w:hAnsiTheme="majorHAnsi" w:cstheme="minorHAnsi"/>
          <w:b/>
          <w:bCs/>
          <w:i/>
          <w:color w:val="0000FF"/>
        </w:rPr>
        <w:t>Mecánica de Producción Industrial</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(FC 05-2020</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0"/>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1585F262"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D701F3">
        <w:rPr>
          <w:rFonts w:asciiTheme="majorHAnsi" w:hAnsiTheme="majorHAnsi" w:cstheme="minorHAnsi"/>
          <w:b/>
          <w:bCs/>
        </w:rPr>
        <w:t>Equipamiento</w:t>
      </w:r>
      <w:r w:rsidR="002D777B">
        <w:rPr>
          <w:rFonts w:asciiTheme="majorHAnsi" w:hAnsiTheme="majorHAnsi" w:cstheme="minorHAnsi"/>
          <w:b/>
          <w:bCs/>
        </w:rPr>
        <w:t xml:space="preserve"> del Programa de </w:t>
      </w:r>
      <w:r w:rsidR="007E2131">
        <w:rPr>
          <w:rFonts w:asciiTheme="majorHAnsi" w:hAnsiTheme="majorHAnsi" w:cstheme="minorHAnsi"/>
          <w:b/>
          <w:bCs/>
        </w:rPr>
        <w:t>Mecánica de Producción Industrial</w:t>
      </w:r>
      <w:r w:rsidR="00D72BB6">
        <w:rPr>
          <w:rFonts w:asciiTheme="majorHAnsi" w:hAnsiTheme="majorHAnsi" w:cstheme="minorHAnsi"/>
          <w:b/>
          <w:bCs/>
        </w:rPr>
        <w:t xml:space="preserve"> (FC 05-2020</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529C9732"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C4761F">
        <w:rPr>
          <w:rFonts w:asciiTheme="majorHAnsi" w:hAnsiTheme="majorHAnsi" w:cstheme="minorHAnsi"/>
          <w:b/>
          <w:bCs/>
          <w:iCs/>
          <w:lang w:val="es-PE"/>
        </w:rPr>
        <w:t xml:space="preserve"> A – 03 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01EC335E" w:rsidR="00BD3CCB" w:rsidRPr="00990599" w:rsidRDefault="00BD3CCB" w:rsidP="008217A4">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D72BB6" w:rsidRPr="008217A4">
              <w:rPr>
                <w:rFonts w:asciiTheme="majorHAnsi" w:hAnsiTheme="majorHAnsi" w:cstheme="minorHAnsi"/>
                <w:b/>
                <w:color w:val="000000"/>
              </w:rPr>
              <w:t>0</w:t>
            </w:r>
            <w:r w:rsidR="008217A4" w:rsidRPr="008217A4">
              <w:rPr>
                <w:rFonts w:asciiTheme="majorHAnsi" w:hAnsiTheme="majorHAnsi" w:cstheme="minorHAnsi"/>
                <w:b/>
                <w:color w:val="000000"/>
              </w:rPr>
              <w:t>19</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5C560C44"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D701F3">
              <w:rPr>
                <w:rFonts w:asciiTheme="majorHAnsi" w:hAnsiTheme="majorHAnsi" w:cstheme="minorHAnsi"/>
                <w:b/>
                <w:bCs/>
              </w:rPr>
              <w:t>equipamiento</w:t>
            </w:r>
            <w:r w:rsidR="002D777B">
              <w:rPr>
                <w:rFonts w:asciiTheme="majorHAnsi" w:hAnsiTheme="majorHAnsi" w:cstheme="minorHAnsi"/>
                <w:b/>
                <w:bCs/>
              </w:rPr>
              <w:t xml:space="preserve"> del Programa de </w:t>
            </w:r>
            <w:r w:rsidR="007E2131">
              <w:rPr>
                <w:rFonts w:asciiTheme="majorHAnsi" w:hAnsiTheme="majorHAnsi" w:cstheme="minorHAnsi"/>
                <w:b/>
                <w:bCs/>
              </w:rPr>
              <w:t>Mecánica de Producción Industrial</w:t>
            </w:r>
            <w:r w:rsidR="002D777B">
              <w:rPr>
                <w:rFonts w:asciiTheme="majorHAnsi" w:hAnsiTheme="majorHAnsi" w:cstheme="minorHAnsi"/>
                <w:b/>
                <w:bCs/>
              </w:rPr>
              <w:t xml:space="preserve"> (FC 05-2020</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B87CB2"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64207C42" w:rsidR="001A05BD" w:rsidRPr="000448AC" w:rsidRDefault="00553498" w:rsidP="00B87CB2">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8217A4">
              <w:rPr>
                <w:rFonts w:asciiTheme="majorHAnsi" w:hAnsiTheme="majorHAnsi" w:cstheme="minorHAnsi"/>
                <w:b/>
                <w:bCs/>
                <w:szCs w:val="24"/>
                <w:lang w:val="es-PE"/>
              </w:rPr>
              <w:t>0</w:t>
            </w:r>
            <w:r w:rsidR="00B87CB2">
              <w:rPr>
                <w:rFonts w:asciiTheme="majorHAnsi" w:hAnsiTheme="majorHAnsi" w:cstheme="minorHAnsi"/>
                <w:b/>
                <w:bCs/>
                <w:szCs w:val="24"/>
                <w:lang w:val="es-PE"/>
              </w:rPr>
              <w:t>8</w:t>
            </w:r>
            <w:r w:rsidR="00BE15C1" w:rsidRPr="004342D8">
              <w:rPr>
                <w:rFonts w:asciiTheme="majorHAnsi" w:hAnsiTheme="majorHAnsi" w:cstheme="minorHAnsi"/>
                <w:b/>
                <w:bCs/>
                <w:szCs w:val="24"/>
                <w:lang w:val="es-PE"/>
              </w:rPr>
              <w:t xml:space="preserve"> de </w:t>
            </w:r>
            <w:r w:rsidR="008217A4">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bookmarkStart w:id="5" w:name="_GoBack"/>
            <w:bookmarkEnd w:id="5"/>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3C074B13" w:rsidR="003E3F08" w:rsidRPr="009F6018" w:rsidRDefault="00BE15C1" w:rsidP="000D2A30">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8217A4">
              <w:rPr>
                <w:rFonts w:asciiTheme="majorHAnsi" w:hAnsiTheme="majorHAnsi" w:cstheme="minorHAnsi"/>
                <w:b/>
                <w:bCs/>
                <w:szCs w:val="24"/>
                <w:lang w:val="es-PE"/>
              </w:rPr>
              <w:t>1</w:t>
            </w:r>
            <w:r w:rsidR="000D2A30">
              <w:rPr>
                <w:rFonts w:asciiTheme="majorHAnsi" w:hAnsiTheme="majorHAnsi" w:cstheme="minorHAnsi"/>
                <w:b/>
                <w:bCs/>
                <w:szCs w:val="24"/>
                <w:lang w:val="es-PE"/>
              </w:rPr>
              <w:t>1</w:t>
            </w:r>
            <w:r w:rsidRPr="004342D8">
              <w:rPr>
                <w:rFonts w:asciiTheme="majorHAnsi" w:hAnsiTheme="majorHAnsi" w:cstheme="minorHAnsi"/>
                <w:b/>
                <w:bCs/>
                <w:szCs w:val="24"/>
                <w:lang w:val="es-PE"/>
              </w:rPr>
              <w:t xml:space="preserve"> de </w:t>
            </w:r>
            <w:r w:rsidR="008217A4">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3D5EF7D3"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8217A4">
              <w:rPr>
                <w:rFonts w:asciiTheme="majorHAnsi" w:hAnsiTheme="majorHAnsi" w:cstheme="minorHAnsi"/>
                <w:b/>
                <w:bCs/>
                <w:szCs w:val="24"/>
                <w:lang w:val="es-PE"/>
              </w:rPr>
              <w:t>1</w:t>
            </w:r>
            <w:r w:rsidR="000D2A30">
              <w:rPr>
                <w:rFonts w:asciiTheme="majorHAnsi" w:hAnsiTheme="majorHAnsi" w:cstheme="minorHAnsi"/>
                <w:b/>
                <w:bCs/>
                <w:szCs w:val="24"/>
                <w:lang w:val="es-PE"/>
              </w:rPr>
              <w:t>8</w:t>
            </w:r>
            <w:r w:rsidRPr="004342D8">
              <w:rPr>
                <w:rFonts w:asciiTheme="majorHAnsi" w:hAnsiTheme="majorHAnsi" w:cstheme="minorHAnsi"/>
                <w:b/>
                <w:bCs/>
                <w:szCs w:val="24"/>
                <w:lang w:val="es-PE"/>
              </w:rPr>
              <w:t xml:space="preserve"> de </w:t>
            </w:r>
            <w:r w:rsidR="008217A4">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v</w:t>
            </w:r>
            <w:r w:rsidR="003E3F08" w:rsidRPr="009F6018">
              <w:rPr>
                <w:rFonts w:asciiTheme="majorHAnsi" w:hAnsiTheme="majorHAnsi" w:cstheme="minorHAnsi"/>
                <w:lang w:val="es-PE"/>
              </w:rPr>
              <w:t xml:space="preserve">ía correo electrónico a: </w:t>
            </w:r>
            <w:hyperlink r:id="rId15" w:history="1">
              <w:r w:rsidR="003E3F08" w:rsidRPr="009F6018">
                <w:rPr>
                  <w:rStyle w:val="Hipervnculo"/>
                  <w:rFonts w:asciiTheme="majorHAnsi" w:hAnsiTheme="majorHAnsi" w:cstheme="minorHAnsi"/>
                  <w:lang w:val="es-PE"/>
                </w:rPr>
                <w:t>adquisiciones@pmesut.gob.pe</w:t>
              </w:r>
            </w:hyperlink>
            <w:r w:rsidR="003E3F08" w:rsidRPr="009F6018">
              <w:rPr>
                <w:rFonts w:asciiTheme="majorHAnsi" w:hAnsiTheme="majorHAnsi" w:cstheme="minorHAnsi"/>
                <w:lang w:val="es-PE"/>
              </w:rPr>
              <w:t xml:space="preserve"> </w:t>
            </w:r>
          </w:p>
          <w:p w14:paraId="0C8EDB09" w14:textId="3A3D7441" w:rsidR="003E3F08" w:rsidRPr="009F6018" w:rsidRDefault="003E3F08" w:rsidP="003E3F08">
            <w:pPr>
              <w:pStyle w:val="Textoindependiente"/>
              <w:spacing w:after="0"/>
              <w:jc w:val="both"/>
              <w:rPr>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4DD557E6"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8217A4">
        <w:rPr>
          <w:rFonts w:asciiTheme="majorHAnsi" w:hAnsiTheme="majorHAnsi" w:cstheme="minorHAnsi"/>
          <w:b/>
          <w:bCs/>
          <w:color w:val="0000FF"/>
        </w:rPr>
        <w:t>19</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57F4B957"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002D777B" w:rsidRPr="002D777B">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002D777B" w:rsidRPr="002D777B">
        <w:rPr>
          <w:rFonts w:asciiTheme="majorHAnsi" w:hAnsiTheme="majorHAnsi" w:cstheme="minorHAnsi"/>
          <w:b/>
          <w:bCs/>
          <w:color w:val="0000FF"/>
        </w:rPr>
        <w:t xml:space="preserve"> </w:t>
      </w:r>
    </w:p>
    <w:p w14:paraId="30734E06" w14:textId="729D4540"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(FC 05-2020</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r w:rsidR="0015406F" w:rsidRPr="00A628D6">
        <w:rPr>
          <w:rFonts w:asciiTheme="majorHAnsi" w:hAnsiTheme="majorHAnsi" w:cstheme="minorHAnsi"/>
          <w:lang w:val="es-PE" w:eastAsia="es-ES"/>
        </w:rPr>
        <w:t>brochure, URL, datasheet</w:t>
      </w:r>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lastRenderedPageBreak/>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550F0D" w:rsidRPr="00DE4CC5" w14:paraId="5089E0A3" w14:textId="77777777" w:rsidTr="00CA3C12">
        <w:trPr>
          <w:trHeight w:val="300"/>
        </w:trPr>
        <w:tc>
          <w:tcPr>
            <w:tcW w:w="873" w:type="dxa"/>
            <w:vMerge w:val="restart"/>
            <w:shd w:val="clear" w:color="auto" w:fill="auto"/>
            <w:vAlign w:val="center"/>
          </w:tcPr>
          <w:p w14:paraId="367C476B" w14:textId="2AD270C8" w:rsidR="00550F0D" w:rsidRPr="00CA3C12" w:rsidRDefault="00550F0D" w:rsidP="00550F0D">
            <w:pPr>
              <w:jc w:val="center"/>
              <w:rPr>
                <w:rFonts w:asciiTheme="majorHAnsi" w:eastAsia="Times New Roman" w:hAnsiTheme="majorHAnsi" w:cs="Calibri"/>
                <w:bCs/>
                <w:lang w:val="es-PE" w:eastAsia="es-PE"/>
              </w:rPr>
            </w:pPr>
            <w:r w:rsidRPr="00CA3C12">
              <w:rPr>
                <w:rFonts w:asciiTheme="majorHAnsi" w:eastAsia="Times New Roman" w:hAnsiTheme="majorHAnsi" w:cs="Calibri"/>
                <w:bCs/>
                <w:lang w:val="es-PE" w:eastAsia="es-PE"/>
              </w:rPr>
              <w:t>1</w:t>
            </w:r>
          </w:p>
        </w:tc>
        <w:tc>
          <w:tcPr>
            <w:tcW w:w="3543" w:type="dxa"/>
            <w:shd w:val="clear" w:color="auto" w:fill="auto"/>
            <w:vAlign w:val="center"/>
          </w:tcPr>
          <w:p w14:paraId="58CCB2A7" w14:textId="4E09EC2E" w:rsidR="00550F0D" w:rsidRPr="002D777B" w:rsidRDefault="00550F0D" w:rsidP="00550F0D">
            <w:pPr>
              <w:rPr>
                <w:rFonts w:asciiTheme="majorHAnsi" w:eastAsia="Times New Roman" w:hAnsiTheme="majorHAnsi" w:cs="Calibri"/>
                <w:sz w:val="18"/>
                <w:szCs w:val="18"/>
                <w:lang w:val="es-PE" w:eastAsia="es-PE"/>
              </w:rPr>
            </w:pPr>
            <w:r>
              <w:rPr>
                <w:rFonts w:ascii="Calibri" w:hAnsi="Calibri" w:cs="Calibri"/>
                <w:sz w:val="16"/>
                <w:szCs w:val="16"/>
              </w:rPr>
              <w:t>Centro de mecanizado CNC</w:t>
            </w:r>
          </w:p>
        </w:tc>
        <w:tc>
          <w:tcPr>
            <w:tcW w:w="1134" w:type="dxa"/>
            <w:shd w:val="clear" w:color="auto" w:fill="auto"/>
            <w:noWrap/>
            <w:vAlign w:val="center"/>
          </w:tcPr>
          <w:p w14:paraId="3FEEA841" w14:textId="61A9DCEB" w:rsidR="00550F0D" w:rsidRPr="00CA3C12" w:rsidRDefault="00550F0D" w:rsidP="00550F0D">
            <w:pPr>
              <w:jc w:val="center"/>
              <w:rPr>
                <w:rFonts w:asciiTheme="majorHAnsi" w:eastAsia="Times New Roman" w:hAnsiTheme="majorHAnsi" w:cs="Calibri"/>
                <w:sz w:val="18"/>
                <w:szCs w:val="18"/>
                <w:lang w:val="es-PE" w:eastAsia="es-PE"/>
              </w:rPr>
            </w:pPr>
            <w:r w:rsidRPr="00CA3C12">
              <w:rPr>
                <w:rFonts w:ascii="Calibri" w:hAnsi="Calibri" w:cs="Calibri"/>
                <w:sz w:val="18"/>
                <w:szCs w:val="18"/>
              </w:rPr>
              <w:t>1</w:t>
            </w:r>
          </w:p>
        </w:tc>
        <w:tc>
          <w:tcPr>
            <w:tcW w:w="1701" w:type="dxa"/>
            <w:vAlign w:val="center"/>
          </w:tcPr>
          <w:p w14:paraId="5B0B4D4A" w14:textId="7EB08B70" w:rsidR="00550F0D" w:rsidRPr="00CA3C12" w:rsidRDefault="00550F0D" w:rsidP="00550F0D">
            <w:pPr>
              <w:jc w:val="center"/>
              <w:rPr>
                <w:rFonts w:asciiTheme="majorHAnsi" w:eastAsia="Times New Roman" w:hAnsiTheme="majorHAnsi" w:cs="Calibri"/>
                <w:bCs/>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550F0D" w:rsidRPr="00DE4CC5" w14:paraId="6AC73EE3" w14:textId="77777777" w:rsidTr="00CA3C12">
        <w:trPr>
          <w:trHeight w:val="300"/>
        </w:trPr>
        <w:tc>
          <w:tcPr>
            <w:tcW w:w="873" w:type="dxa"/>
            <w:vMerge/>
            <w:shd w:val="clear" w:color="auto" w:fill="auto"/>
            <w:vAlign w:val="center"/>
          </w:tcPr>
          <w:p w14:paraId="547BAE52" w14:textId="59402E2C" w:rsidR="00550F0D" w:rsidRPr="00CA3C12" w:rsidRDefault="00550F0D" w:rsidP="00550F0D">
            <w:pPr>
              <w:jc w:val="center"/>
              <w:rPr>
                <w:rFonts w:asciiTheme="majorHAnsi" w:eastAsia="Times New Roman" w:hAnsiTheme="majorHAnsi" w:cs="Calibri"/>
                <w:bCs/>
                <w:lang w:val="es-PE" w:eastAsia="es-PE"/>
              </w:rPr>
            </w:pPr>
          </w:p>
        </w:tc>
        <w:tc>
          <w:tcPr>
            <w:tcW w:w="3543" w:type="dxa"/>
            <w:shd w:val="clear" w:color="auto" w:fill="auto"/>
            <w:vAlign w:val="center"/>
          </w:tcPr>
          <w:p w14:paraId="27DB6937" w14:textId="6DB679F3" w:rsidR="00550F0D" w:rsidRPr="002D777B" w:rsidRDefault="00550F0D" w:rsidP="00550F0D">
            <w:pPr>
              <w:rPr>
                <w:rFonts w:asciiTheme="majorHAnsi" w:eastAsia="Times New Roman" w:hAnsiTheme="majorHAnsi" w:cs="Calibri"/>
                <w:sz w:val="18"/>
                <w:szCs w:val="18"/>
                <w:lang w:val="es-PE" w:eastAsia="es-PE"/>
              </w:rPr>
            </w:pPr>
            <w:r>
              <w:rPr>
                <w:rFonts w:ascii="Calibri" w:hAnsi="Calibri" w:cs="Calibri"/>
                <w:sz w:val="16"/>
                <w:szCs w:val="16"/>
              </w:rPr>
              <w:t>Torno CNC</w:t>
            </w:r>
          </w:p>
        </w:tc>
        <w:tc>
          <w:tcPr>
            <w:tcW w:w="1134" w:type="dxa"/>
            <w:shd w:val="clear" w:color="auto" w:fill="auto"/>
            <w:noWrap/>
            <w:vAlign w:val="center"/>
          </w:tcPr>
          <w:p w14:paraId="27602C43" w14:textId="4C8D1CD4" w:rsidR="00550F0D" w:rsidRPr="00CA3C12" w:rsidRDefault="00550F0D" w:rsidP="00550F0D">
            <w:pPr>
              <w:jc w:val="center"/>
              <w:rPr>
                <w:rFonts w:asciiTheme="majorHAnsi" w:eastAsia="Times New Roman" w:hAnsiTheme="majorHAnsi" w:cs="Calibri"/>
                <w:sz w:val="18"/>
                <w:szCs w:val="18"/>
                <w:lang w:val="es-PE" w:eastAsia="es-PE"/>
              </w:rPr>
            </w:pPr>
            <w:r w:rsidRPr="00CA3C12">
              <w:rPr>
                <w:rFonts w:ascii="Calibri" w:hAnsi="Calibri" w:cs="Calibri"/>
                <w:sz w:val="18"/>
                <w:szCs w:val="18"/>
              </w:rPr>
              <w:t>1</w:t>
            </w:r>
          </w:p>
        </w:tc>
        <w:tc>
          <w:tcPr>
            <w:tcW w:w="1701" w:type="dxa"/>
            <w:vAlign w:val="center"/>
          </w:tcPr>
          <w:p w14:paraId="4738EF9F" w14:textId="656B41E2" w:rsidR="00550F0D" w:rsidRPr="00CA3C12" w:rsidRDefault="00550F0D" w:rsidP="00550F0D">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550F0D" w:rsidRPr="00DE4CC5" w14:paraId="6C7FCFE9" w14:textId="77777777" w:rsidTr="00CA3C12">
        <w:trPr>
          <w:trHeight w:val="300"/>
        </w:trPr>
        <w:tc>
          <w:tcPr>
            <w:tcW w:w="873" w:type="dxa"/>
            <w:vMerge w:val="restart"/>
            <w:shd w:val="clear" w:color="auto" w:fill="auto"/>
            <w:vAlign w:val="center"/>
          </w:tcPr>
          <w:p w14:paraId="7B6AB252" w14:textId="249EEA29" w:rsidR="00550F0D" w:rsidRPr="00CA3C12" w:rsidRDefault="00550F0D" w:rsidP="00550F0D">
            <w:pPr>
              <w:jc w:val="center"/>
              <w:rPr>
                <w:rFonts w:asciiTheme="majorHAnsi" w:eastAsia="Times New Roman" w:hAnsiTheme="majorHAnsi" w:cs="Calibri"/>
                <w:bCs/>
                <w:lang w:val="es-PE" w:eastAsia="es-PE"/>
              </w:rPr>
            </w:pPr>
            <w:r w:rsidRPr="00CA3C12">
              <w:rPr>
                <w:rFonts w:asciiTheme="majorHAnsi" w:eastAsia="Times New Roman" w:hAnsiTheme="majorHAnsi" w:cs="Calibri"/>
                <w:bCs/>
                <w:lang w:val="es-PE" w:eastAsia="es-PE"/>
              </w:rPr>
              <w:t>2</w:t>
            </w:r>
          </w:p>
        </w:tc>
        <w:tc>
          <w:tcPr>
            <w:tcW w:w="3543" w:type="dxa"/>
            <w:shd w:val="clear" w:color="auto" w:fill="auto"/>
            <w:vAlign w:val="center"/>
          </w:tcPr>
          <w:p w14:paraId="4747E262" w14:textId="0C7145EF" w:rsidR="00550F0D" w:rsidRPr="00DE4CC5" w:rsidRDefault="00550F0D" w:rsidP="00550F0D">
            <w:pPr>
              <w:rPr>
                <w:rFonts w:asciiTheme="majorHAnsi" w:eastAsia="Times New Roman" w:hAnsiTheme="majorHAnsi" w:cs="Calibri"/>
                <w:lang w:val="es-PE" w:eastAsia="es-PE"/>
              </w:rPr>
            </w:pPr>
            <w:r>
              <w:rPr>
                <w:rFonts w:ascii="Calibri" w:hAnsi="Calibri" w:cs="Calibri"/>
                <w:sz w:val="16"/>
                <w:szCs w:val="16"/>
              </w:rPr>
              <w:t>Rectificadora cilíndrica</w:t>
            </w:r>
          </w:p>
        </w:tc>
        <w:tc>
          <w:tcPr>
            <w:tcW w:w="1134" w:type="dxa"/>
            <w:shd w:val="clear" w:color="auto" w:fill="auto"/>
            <w:noWrap/>
            <w:vAlign w:val="center"/>
          </w:tcPr>
          <w:p w14:paraId="2BC4A757" w14:textId="2C0D7C67" w:rsidR="00550F0D" w:rsidRPr="00CA3C12" w:rsidRDefault="00550F0D" w:rsidP="00550F0D">
            <w:pPr>
              <w:jc w:val="center"/>
              <w:rPr>
                <w:rFonts w:asciiTheme="majorHAnsi" w:eastAsia="Times New Roman" w:hAnsiTheme="majorHAnsi" w:cs="Calibri"/>
                <w:sz w:val="18"/>
                <w:szCs w:val="18"/>
                <w:lang w:val="es-PE" w:eastAsia="es-PE"/>
              </w:rPr>
            </w:pPr>
            <w:r>
              <w:rPr>
                <w:rFonts w:ascii="Calibri" w:hAnsi="Calibri" w:cs="Calibri"/>
                <w:sz w:val="18"/>
                <w:szCs w:val="18"/>
              </w:rPr>
              <w:t>3</w:t>
            </w:r>
          </w:p>
        </w:tc>
        <w:tc>
          <w:tcPr>
            <w:tcW w:w="1701" w:type="dxa"/>
            <w:vAlign w:val="center"/>
          </w:tcPr>
          <w:p w14:paraId="32547100" w14:textId="2690495B" w:rsidR="00550F0D" w:rsidRPr="00CA3C12" w:rsidRDefault="00550F0D" w:rsidP="00550F0D">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550F0D" w:rsidRPr="00DE4CC5" w14:paraId="308BA498" w14:textId="77777777" w:rsidTr="00CA3C12">
        <w:trPr>
          <w:trHeight w:val="300"/>
        </w:trPr>
        <w:tc>
          <w:tcPr>
            <w:tcW w:w="873" w:type="dxa"/>
            <w:vMerge/>
            <w:shd w:val="clear" w:color="auto" w:fill="auto"/>
            <w:vAlign w:val="center"/>
          </w:tcPr>
          <w:p w14:paraId="682D2140" w14:textId="77777777" w:rsidR="00550F0D" w:rsidRPr="00DE4CC5" w:rsidRDefault="00550F0D" w:rsidP="00550F0D">
            <w:pPr>
              <w:jc w:val="center"/>
              <w:rPr>
                <w:rFonts w:asciiTheme="majorHAnsi" w:eastAsia="Times New Roman" w:hAnsiTheme="majorHAnsi" w:cs="Calibri"/>
                <w:b/>
                <w:bCs/>
                <w:lang w:val="es-PE" w:eastAsia="es-PE"/>
              </w:rPr>
            </w:pPr>
          </w:p>
        </w:tc>
        <w:tc>
          <w:tcPr>
            <w:tcW w:w="3543" w:type="dxa"/>
            <w:shd w:val="clear" w:color="auto" w:fill="auto"/>
            <w:vAlign w:val="center"/>
          </w:tcPr>
          <w:p w14:paraId="266171FD" w14:textId="70948F9A" w:rsidR="00550F0D" w:rsidRPr="00DE4CC5" w:rsidRDefault="00550F0D" w:rsidP="00550F0D">
            <w:pPr>
              <w:rPr>
                <w:rFonts w:asciiTheme="majorHAnsi" w:eastAsia="Times New Roman" w:hAnsiTheme="majorHAnsi" w:cs="Calibri"/>
                <w:lang w:val="es-PE" w:eastAsia="es-PE"/>
              </w:rPr>
            </w:pPr>
            <w:r>
              <w:rPr>
                <w:rFonts w:ascii="Calibri" w:hAnsi="Calibri" w:cs="Calibri"/>
                <w:sz w:val="16"/>
                <w:szCs w:val="16"/>
              </w:rPr>
              <w:t>Taladro fresador</w:t>
            </w:r>
          </w:p>
        </w:tc>
        <w:tc>
          <w:tcPr>
            <w:tcW w:w="1134" w:type="dxa"/>
            <w:shd w:val="clear" w:color="auto" w:fill="auto"/>
            <w:noWrap/>
            <w:vAlign w:val="center"/>
          </w:tcPr>
          <w:p w14:paraId="035EB34E" w14:textId="420DBA2E" w:rsidR="00550F0D" w:rsidRPr="00CA3C12" w:rsidRDefault="00550F0D" w:rsidP="00550F0D">
            <w:pPr>
              <w:jc w:val="center"/>
              <w:rPr>
                <w:rFonts w:asciiTheme="majorHAnsi" w:eastAsia="Times New Roman" w:hAnsiTheme="majorHAnsi" w:cs="Calibri"/>
                <w:sz w:val="18"/>
                <w:szCs w:val="18"/>
                <w:lang w:val="es-PE" w:eastAsia="es-PE"/>
              </w:rPr>
            </w:pPr>
            <w:r w:rsidRPr="00CA3C12">
              <w:rPr>
                <w:rFonts w:ascii="Calibri" w:hAnsi="Calibri" w:cs="Calibri"/>
                <w:sz w:val="18"/>
                <w:szCs w:val="18"/>
              </w:rPr>
              <w:t>1</w:t>
            </w:r>
          </w:p>
        </w:tc>
        <w:tc>
          <w:tcPr>
            <w:tcW w:w="1701" w:type="dxa"/>
            <w:vAlign w:val="center"/>
          </w:tcPr>
          <w:p w14:paraId="63117A3F" w14:textId="7DA3FF30" w:rsidR="00550F0D" w:rsidRPr="00CA3C12" w:rsidRDefault="00550F0D" w:rsidP="00550F0D">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723D0E3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 xml:space="preserve"> del 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53D1C046" w14:textId="74F01000"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751BDC95" w14:textId="5D5F80DA" w:rsidR="004A3A47" w:rsidRDefault="004A3A47" w:rsidP="0066320B">
      <w:pPr>
        <w:jc w:val="center"/>
        <w:rPr>
          <w:rFonts w:asciiTheme="majorHAnsi" w:hAnsiTheme="majorHAnsi" w:cstheme="minorHAnsi"/>
          <w:b/>
          <w:lang w:val="es-PE"/>
        </w:rPr>
      </w:pPr>
    </w:p>
    <w:p w14:paraId="33DF20C2" w14:textId="4E37B595" w:rsidR="004A3A47" w:rsidRDefault="004A3A47" w:rsidP="0066320B">
      <w:pPr>
        <w:jc w:val="center"/>
        <w:rPr>
          <w:rFonts w:asciiTheme="majorHAnsi" w:hAnsiTheme="majorHAnsi" w:cstheme="minorHAnsi"/>
          <w:b/>
          <w:lang w:val="es-PE"/>
        </w:rPr>
      </w:pPr>
    </w:p>
    <w:p w14:paraId="5C5F3BEE" w14:textId="2B8A17D5" w:rsidR="004A3A47" w:rsidRDefault="004A3A47" w:rsidP="0066320B">
      <w:pPr>
        <w:jc w:val="center"/>
        <w:rPr>
          <w:rFonts w:asciiTheme="majorHAnsi" w:hAnsiTheme="majorHAnsi" w:cstheme="minorHAnsi"/>
          <w:b/>
          <w:lang w:val="es-PE"/>
        </w:rPr>
      </w:pPr>
    </w:p>
    <w:p w14:paraId="4886596E" w14:textId="77777777" w:rsidR="00D72BB6" w:rsidRDefault="00D72BB6" w:rsidP="0066320B">
      <w:pPr>
        <w:jc w:val="center"/>
        <w:rPr>
          <w:rFonts w:asciiTheme="majorHAnsi" w:hAnsiTheme="majorHAnsi" w:cstheme="minorHAnsi"/>
          <w:b/>
          <w:lang w:val="es-PE"/>
        </w:rPr>
      </w:pPr>
    </w:p>
    <w:p w14:paraId="6521A361" w14:textId="77777777" w:rsidR="00D72BB6" w:rsidRDefault="00D72BB6" w:rsidP="0066320B">
      <w:pPr>
        <w:jc w:val="center"/>
        <w:rPr>
          <w:rFonts w:asciiTheme="majorHAnsi" w:hAnsiTheme="majorHAnsi" w:cstheme="minorHAnsi"/>
          <w:b/>
          <w:lang w:val="es-PE"/>
        </w:rPr>
      </w:pPr>
    </w:p>
    <w:p w14:paraId="5685B8F2" w14:textId="77777777" w:rsidR="00D72BB6" w:rsidRDefault="00D72BB6" w:rsidP="0066320B">
      <w:pPr>
        <w:jc w:val="center"/>
        <w:rPr>
          <w:rFonts w:asciiTheme="majorHAnsi" w:hAnsiTheme="majorHAnsi" w:cstheme="minorHAnsi"/>
          <w:b/>
          <w:lang w:val="es-PE"/>
        </w:rPr>
      </w:pPr>
    </w:p>
    <w:p w14:paraId="63150DA7" w14:textId="77777777" w:rsidR="00D72BB6" w:rsidRDefault="00D72BB6"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071D3B3B"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8217A4">
        <w:rPr>
          <w:rFonts w:asciiTheme="majorHAnsi" w:hAnsiTheme="majorHAnsi" w:cstheme="minorHAnsi"/>
          <w:b/>
          <w:bCs/>
          <w:lang w:val="es-PE"/>
        </w:rPr>
        <w:t>19</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0F9B0BF3"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00D44AC3" w:rsidRPr="00D44AC3">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00D72BB6" w:rsidRPr="00D44AC3">
        <w:rPr>
          <w:rFonts w:asciiTheme="majorHAnsi" w:hAnsiTheme="majorHAnsi" w:cstheme="minorHAnsi"/>
          <w:b/>
          <w:bCs/>
          <w:color w:val="0000FF"/>
        </w:rPr>
        <w:t xml:space="preserve"> (FC 05-2020</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5412708A"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8217A4">
        <w:rPr>
          <w:rFonts w:asciiTheme="majorHAnsi" w:hAnsiTheme="majorHAnsi" w:cstheme="minorHAnsi"/>
          <w:b/>
          <w:bCs/>
          <w:lang w:val="es-PE"/>
        </w:rPr>
        <w:t>19</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7E9EC231"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D701F3">
        <w:rPr>
          <w:rFonts w:asciiTheme="majorHAnsi" w:hAnsiTheme="majorHAnsi" w:cstheme="minorHAnsi"/>
          <w:b/>
          <w:bCs/>
          <w:color w:val="0000FF"/>
        </w:rPr>
        <w:t>equipamiento</w:t>
      </w:r>
      <w:r w:rsidR="003E6C0C">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003E6C0C">
        <w:rPr>
          <w:rFonts w:asciiTheme="majorHAnsi" w:hAnsiTheme="majorHAnsi" w:cstheme="minorHAnsi"/>
          <w:b/>
          <w:bCs/>
          <w:color w:val="0000FF"/>
        </w:rPr>
        <w:t xml:space="preserve"> </w:t>
      </w:r>
      <w:r w:rsidR="00CF39D6">
        <w:rPr>
          <w:rFonts w:asciiTheme="majorHAnsi" w:hAnsiTheme="majorHAnsi" w:cstheme="minorHAnsi"/>
          <w:b/>
          <w:bCs/>
          <w:color w:val="0000FF"/>
        </w:rPr>
        <w:t>(FC 05-2020)</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2B8CDA3F"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D701F3">
        <w:rPr>
          <w:rFonts w:asciiTheme="majorHAnsi" w:hAnsiTheme="majorHAnsi" w:cstheme="minorHAnsi"/>
          <w:b/>
          <w:bCs/>
          <w:color w:val="0000FF"/>
        </w:rPr>
        <w:t>equipamiento</w:t>
      </w:r>
      <w:r w:rsidR="003E6C0C">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003E6C0C">
        <w:rPr>
          <w:rFonts w:asciiTheme="majorHAnsi" w:hAnsiTheme="majorHAnsi" w:cstheme="minorHAnsi"/>
          <w:b/>
          <w:bCs/>
          <w:color w:val="0000FF"/>
        </w:rPr>
        <w:t xml:space="preserve"> (FC 05-2020)</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a</w:t>
      </w:r>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Default="00F92758" w:rsidP="00022802">
      <w:pPr>
        <w:tabs>
          <w:tab w:val="left" w:pos="5460"/>
        </w:tabs>
        <w:rPr>
          <w:rFonts w:asciiTheme="majorHAnsi" w:hAnsiTheme="majorHAnsi" w:cstheme="minorHAnsi"/>
          <w:b/>
        </w:rPr>
      </w:pPr>
    </w:p>
    <w:p w14:paraId="559D73E2" w14:textId="77777777" w:rsidR="001C0E15" w:rsidRDefault="001C0E15" w:rsidP="00022802">
      <w:pPr>
        <w:tabs>
          <w:tab w:val="left" w:pos="5460"/>
        </w:tabs>
        <w:rPr>
          <w:rFonts w:asciiTheme="majorHAnsi" w:hAnsiTheme="majorHAnsi" w:cstheme="minorHAnsi"/>
          <w:b/>
        </w:rPr>
      </w:pPr>
    </w:p>
    <w:p w14:paraId="14738C81" w14:textId="77777777" w:rsidR="001C0E15" w:rsidRDefault="001C0E15" w:rsidP="00022802">
      <w:pPr>
        <w:tabs>
          <w:tab w:val="left" w:pos="5460"/>
        </w:tabs>
        <w:rPr>
          <w:rFonts w:asciiTheme="majorHAnsi" w:hAnsiTheme="majorHAnsi" w:cstheme="minorHAnsi"/>
          <w:b/>
        </w:rPr>
      </w:pPr>
    </w:p>
    <w:p w14:paraId="2FE1FDD1" w14:textId="77777777" w:rsidR="001C0E15" w:rsidRPr="000448AC" w:rsidRDefault="001C0E15"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218E065F"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8217A4">
        <w:rPr>
          <w:rFonts w:asciiTheme="majorHAnsi" w:hAnsiTheme="majorHAnsi" w:cstheme="minorHAnsi"/>
          <w:b/>
          <w:bCs/>
          <w:lang w:val="es-PE"/>
        </w:rPr>
        <w:t>19</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50408177" w14:textId="77777777" w:rsidR="001C0E15" w:rsidRDefault="00D44AC3" w:rsidP="001C0E15">
      <w:pPr>
        <w:widowControl w:val="0"/>
        <w:jc w:val="center"/>
        <w:rPr>
          <w:rFonts w:asciiTheme="majorHAnsi" w:hAnsiTheme="majorHAnsi" w:cstheme="minorHAnsi"/>
          <w:b/>
          <w:bCs/>
          <w:color w:val="0000FF"/>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w:t>
      </w:r>
      <w:r w:rsidR="007E2131">
        <w:rPr>
          <w:rFonts w:asciiTheme="majorHAnsi" w:hAnsiTheme="majorHAnsi" w:cstheme="minorHAnsi"/>
          <w:b/>
          <w:bCs/>
          <w:color w:val="0000FF"/>
        </w:rPr>
        <w:t>Mecánica de Producción Industrial</w:t>
      </w:r>
      <w:r w:rsidRPr="00D44AC3">
        <w:rPr>
          <w:rFonts w:asciiTheme="majorHAnsi" w:hAnsiTheme="majorHAnsi" w:cstheme="minorHAnsi"/>
          <w:b/>
          <w:bCs/>
          <w:color w:val="0000FF"/>
        </w:rPr>
        <w:t xml:space="preserve"> </w:t>
      </w:r>
    </w:p>
    <w:p w14:paraId="283CEF39" w14:textId="55B3937D" w:rsidR="00D44AC3" w:rsidRPr="00D44AC3" w:rsidRDefault="00D44AC3" w:rsidP="001C0E15">
      <w:pPr>
        <w:widowControl w:val="0"/>
        <w:jc w:val="center"/>
        <w:rPr>
          <w:rFonts w:asciiTheme="majorHAnsi" w:hAnsiTheme="majorHAnsi" w:cstheme="minorHAnsi"/>
          <w:lang w:val="es-PE"/>
        </w:rPr>
      </w:pPr>
      <w:r w:rsidRPr="00D44AC3">
        <w:rPr>
          <w:rFonts w:asciiTheme="majorHAnsi" w:hAnsiTheme="majorHAnsi" w:cstheme="minorHAnsi"/>
          <w:b/>
          <w:bCs/>
          <w:color w:val="0000FF"/>
        </w:rPr>
        <w:t>(FC 05-</w:t>
      </w:r>
      <w:r w:rsidR="001C0E15">
        <w:rPr>
          <w:rFonts w:asciiTheme="majorHAnsi" w:hAnsiTheme="majorHAnsi" w:cstheme="minorHAnsi"/>
          <w:b/>
          <w:bCs/>
          <w:color w:val="0000FF"/>
        </w:rPr>
        <w:t>2</w:t>
      </w:r>
      <w:r w:rsidRPr="00D44AC3">
        <w:rPr>
          <w:rFonts w:asciiTheme="majorHAnsi" w:hAnsiTheme="majorHAnsi" w:cstheme="minorHAnsi"/>
          <w:b/>
          <w:bCs/>
          <w:color w:val="0000FF"/>
        </w:rPr>
        <w:t>020)”.</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Merge w:val="restart"/>
            <w:vAlign w:val="center"/>
          </w:tcPr>
          <w:p w14:paraId="76816786" w14:textId="652DF368"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41CAA">
        <w:trPr>
          <w:cantSplit/>
          <w:trHeight w:val="390"/>
          <w:jc w:val="center"/>
        </w:trPr>
        <w:tc>
          <w:tcPr>
            <w:tcW w:w="812" w:type="dxa"/>
            <w:vMerge/>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00005D8E" w14:textId="77777777" w:rsidTr="00E41CAA">
        <w:trPr>
          <w:cantSplit/>
          <w:trHeight w:val="390"/>
          <w:jc w:val="center"/>
        </w:trPr>
        <w:tc>
          <w:tcPr>
            <w:tcW w:w="812" w:type="dxa"/>
            <w:vMerge w:val="restart"/>
            <w:vAlign w:val="center"/>
          </w:tcPr>
          <w:p w14:paraId="6878343C" w14:textId="2EDFC42F" w:rsidR="003E6C0C" w:rsidRDefault="003E6C0C" w:rsidP="003E6C0C">
            <w:pPr>
              <w:suppressAutoHyphens/>
              <w:jc w:val="center"/>
              <w:rPr>
                <w:rFonts w:asciiTheme="majorHAnsi" w:hAnsiTheme="majorHAnsi" w:cstheme="minorHAnsi"/>
                <w:sz w:val="16"/>
                <w:szCs w:val="16"/>
              </w:rPr>
            </w:pPr>
          </w:p>
        </w:tc>
        <w:tc>
          <w:tcPr>
            <w:tcW w:w="2018" w:type="dxa"/>
            <w:vAlign w:val="center"/>
          </w:tcPr>
          <w:p w14:paraId="6678C2AD" w14:textId="29067EBE"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41D161BB" w14:textId="226C1FA3"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89F189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A7EB0D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953287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75F59AE" w14:textId="77777777" w:rsidR="003E6C0C" w:rsidRPr="000448AC" w:rsidRDefault="003E6C0C" w:rsidP="000F7CE1">
            <w:pPr>
              <w:suppressAutoHyphens/>
              <w:jc w:val="center"/>
              <w:rPr>
                <w:rFonts w:asciiTheme="majorHAnsi" w:hAnsiTheme="majorHAnsi" w:cstheme="minorHAnsi"/>
              </w:rPr>
            </w:pPr>
          </w:p>
        </w:tc>
      </w:tr>
      <w:tr w:rsidR="003E6C0C" w:rsidRPr="000448AC" w14:paraId="4DEDCBA7" w14:textId="77777777" w:rsidTr="00E41CAA">
        <w:trPr>
          <w:cantSplit/>
          <w:trHeight w:val="390"/>
          <w:jc w:val="center"/>
        </w:trPr>
        <w:tc>
          <w:tcPr>
            <w:tcW w:w="812" w:type="dxa"/>
            <w:vMerge/>
            <w:vAlign w:val="center"/>
          </w:tcPr>
          <w:p w14:paraId="7430E271" w14:textId="17A1F681" w:rsidR="003E6C0C" w:rsidRDefault="003E6C0C" w:rsidP="000F7CE1">
            <w:pPr>
              <w:suppressAutoHyphens/>
              <w:jc w:val="center"/>
              <w:rPr>
                <w:rFonts w:asciiTheme="majorHAnsi" w:hAnsiTheme="majorHAnsi" w:cstheme="minorHAnsi"/>
                <w:sz w:val="16"/>
                <w:szCs w:val="16"/>
              </w:rPr>
            </w:pPr>
          </w:p>
        </w:tc>
        <w:tc>
          <w:tcPr>
            <w:tcW w:w="2018" w:type="dxa"/>
            <w:vAlign w:val="center"/>
          </w:tcPr>
          <w:p w14:paraId="126BEE0F" w14:textId="1ACCD261"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98633B" w14:textId="79390048"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E23A799"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8E17845"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CCFA0D2"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43D4786"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EA366F8" w:rsidR="00C97876" w:rsidRPr="00121F2C" w:rsidRDefault="00923A4D" w:rsidP="008A5D97">
            <w:pPr>
              <w:suppressAutoHyphens/>
              <w:jc w:val="center"/>
              <w:rPr>
                <w:rFonts w:asciiTheme="majorHAnsi" w:hAnsiTheme="majorHAnsi"/>
                <w:sz w:val="16"/>
                <w:szCs w:val="16"/>
              </w:rPr>
            </w:pPr>
            <w:r>
              <w:rPr>
                <w:rFonts w:asciiTheme="majorHAnsi" w:hAnsiTheme="majorHAnsi"/>
                <w:sz w:val="16"/>
                <w:szCs w:val="16"/>
              </w:rPr>
              <w:t>12 meses</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20DEFF27"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8217A4">
        <w:rPr>
          <w:rFonts w:asciiTheme="majorHAnsi" w:hAnsiTheme="majorHAnsi" w:cstheme="minorHAnsi"/>
          <w:b/>
          <w:bCs/>
          <w:lang w:val="es-PE"/>
        </w:rPr>
        <w:t>19</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59760C06" w14:textId="5539B968" w:rsidR="001C0E15" w:rsidRDefault="00D44AC3" w:rsidP="001C0E15">
      <w:pPr>
        <w:widowControl w:val="0"/>
        <w:tabs>
          <w:tab w:val="left" w:pos="567"/>
        </w:tabs>
        <w:ind w:left="1134" w:hanging="1134"/>
        <w:jc w:val="center"/>
        <w:rPr>
          <w:rFonts w:asciiTheme="majorHAnsi" w:hAnsiTheme="majorHAnsi" w:cstheme="minorHAnsi"/>
          <w:b/>
          <w:bCs/>
          <w:color w:val="0000FF"/>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p>
    <w:p w14:paraId="646E50A2" w14:textId="20B830ED" w:rsidR="00D44AC3" w:rsidRPr="00D44AC3" w:rsidRDefault="00D44AC3" w:rsidP="001C0E15">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b/>
          <w:bCs/>
          <w:color w:val="0000FF"/>
        </w:rPr>
        <w:t>(FC 05-2020)”.</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(Representante Legal ó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669AA20E"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8217A4">
        <w:rPr>
          <w:rFonts w:asciiTheme="majorHAnsi" w:hAnsiTheme="majorHAnsi" w:cstheme="minorHAnsi"/>
          <w:b/>
          <w:bCs/>
          <w:lang w:val="es-PE"/>
        </w:rPr>
        <w:t>19</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3B56B4DC"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Pr="00D44AC3">
        <w:rPr>
          <w:rFonts w:asciiTheme="majorHAnsi" w:hAnsiTheme="majorHAnsi" w:cstheme="minorHAnsi"/>
          <w:b/>
          <w:bCs/>
          <w:color w:val="0000FF"/>
        </w:rPr>
        <w:t xml:space="preserve"> (FC 05-2020)”.</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43057E4C"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8217A4">
        <w:rPr>
          <w:rFonts w:asciiTheme="majorHAnsi" w:hAnsiTheme="majorHAnsi" w:cstheme="minorHAnsi"/>
          <w:b/>
          <w:bCs/>
          <w:lang w:val="es-PE"/>
        </w:rPr>
        <w:t>19</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2B9EA49A"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Pr="00D44AC3">
        <w:rPr>
          <w:rFonts w:asciiTheme="majorHAnsi" w:hAnsiTheme="majorHAnsi" w:cstheme="minorHAnsi"/>
          <w:b/>
          <w:bCs/>
          <w:color w:val="0000FF"/>
        </w:rPr>
        <w:t xml:space="preserve"> (FC 05-2020)”.</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3CA914EE"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8217A4">
        <w:rPr>
          <w:rFonts w:asciiTheme="majorHAnsi" w:hAnsiTheme="majorHAnsi" w:cstheme="minorHAnsi"/>
          <w:b/>
          <w:bCs/>
          <w:lang w:val="es-PE"/>
        </w:rPr>
        <w:t>19</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060BD913"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Pr="00D44AC3">
        <w:rPr>
          <w:rFonts w:asciiTheme="majorHAnsi" w:hAnsiTheme="majorHAnsi" w:cstheme="minorHAnsi"/>
          <w:b/>
          <w:bCs/>
          <w:color w:val="0000FF"/>
        </w:rPr>
        <w:t xml:space="preserve"> (FC 05-2020)”.</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1064BD2E"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8217A4">
        <w:rPr>
          <w:rFonts w:asciiTheme="majorHAnsi" w:hAnsiTheme="majorHAnsi" w:cstheme="minorHAnsi"/>
          <w:b/>
          <w:bCs/>
          <w:lang w:val="es-PE"/>
        </w:rPr>
        <w:t>19</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2695490E"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Pr="00D44AC3">
        <w:rPr>
          <w:rFonts w:asciiTheme="majorHAnsi" w:hAnsiTheme="majorHAnsi" w:cstheme="minorHAnsi"/>
          <w:b/>
          <w:bCs/>
          <w:color w:val="0000FF"/>
        </w:rPr>
        <w:t xml:space="preserve"> (FC 05-2020)”.</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1EEFF73F"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8217A4">
        <w:rPr>
          <w:rFonts w:asciiTheme="majorHAnsi" w:hAnsiTheme="majorHAnsi" w:cstheme="minorHAnsi"/>
          <w:b/>
          <w:bCs/>
          <w:lang w:val="es-PE"/>
        </w:rPr>
        <w:t>19</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2095C17C"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D701F3">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Pr="00D44AC3">
        <w:rPr>
          <w:rFonts w:asciiTheme="majorHAnsi" w:hAnsiTheme="majorHAnsi" w:cstheme="minorHAnsi"/>
          <w:b/>
          <w:bCs/>
          <w:color w:val="0000FF"/>
        </w:rPr>
        <w:t xml:space="preserve"> (FC 05-2020)”.</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18CAFAE0" w14:textId="77777777" w:rsidTr="00F66636">
        <w:trPr>
          <w:trHeight w:val="904"/>
        </w:trPr>
        <w:tc>
          <w:tcPr>
            <w:tcW w:w="837" w:type="dxa"/>
            <w:vMerge w:val="restart"/>
            <w:vAlign w:val="center"/>
          </w:tcPr>
          <w:p w14:paraId="3FFE68A0" w14:textId="0D00B500" w:rsidR="00F66636" w:rsidRDefault="00550F0D"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1</w:t>
            </w: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Merge/>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1A433E0D"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6F2C86F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Merge w:val="restart"/>
            <w:vAlign w:val="center"/>
          </w:tcPr>
          <w:p w14:paraId="416BC5C2"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2</w:t>
            </w:r>
          </w:p>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vMerge/>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593E98FD" w14:textId="77777777" w:rsidR="00D70ECF" w:rsidRDefault="00D70ECF" w:rsidP="00B635A5">
      <w:pPr>
        <w:spacing w:line="276" w:lineRule="auto"/>
        <w:jc w:val="center"/>
        <w:rPr>
          <w:rFonts w:asciiTheme="majorHAnsi" w:hAnsiTheme="majorHAnsi" w:cstheme="minorHAnsi"/>
          <w:b/>
          <w:bCs/>
          <w:sz w:val="22"/>
          <w:szCs w:val="22"/>
          <w:lang w:val="es-PE"/>
        </w:rPr>
      </w:pPr>
    </w:p>
    <w:p w14:paraId="517FFD8C" w14:textId="77777777" w:rsidR="00D70ECF" w:rsidRDefault="00D70ECF" w:rsidP="00B635A5">
      <w:pPr>
        <w:spacing w:line="276" w:lineRule="auto"/>
        <w:jc w:val="center"/>
        <w:rPr>
          <w:rFonts w:asciiTheme="majorHAnsi" w:hAnsiTheme="majorHAnsi" w:cstheme="minorHAnsi"/>
          <w:b/>
          <w:bCs/>
          <w:sz w:val="22"/>
          <w:szCs w:val="22"/>
          <w:lang w:val="es-PE"/>
        </w:rPr>
      </w:pPr>
    </w:p>
    <w:p w14:paraId="362EC352" w14:textId="77777777" w:rsidR="00D70ECF" w:rsidRDefault="00D70ECF" w:rsidP="00B635A5">
      <w:pPr>
        <w:spacing w:line="276" w:lineRule="auto"/>
        <w:jc w:val="center"/>
        <w:rPr>
          <w:rFonts w:asciiTheme="majorHAnsi" w:hAnsiTheme="majorHAnsi" w:cstheme="minorHAnsi"/>
          <w:b/>
          <w:bCs/>
          <w:sz w:val="22"/>
          <w:szCs w:val="22"/>
          <w:lang w:val="es-PE"/>
        </w:rPr>
      </w:pPr>
    </w:p>
    <w:p w14:paraId="3B07E400" w14:textId="77777777" w:rsidR="00D70ECF" w:rsidRDefault="00D70ECF"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3F740D2A"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D701F3">
        <w:rPr>
          <w:rFonts w:asciiTheme="majorHAnsi" w:hAnsiTheme="majorHAnsi" w:cstheme="minorHAnsi"/>
          <w:b/>
          <w:bCs/>
          <w:color w:val="0000FF"/>
        </w:rPr>
        <w:t>equipamiento</w:t>
      </w:r>
      <w:r w:rsidR="00817DB4">
        <w:rPr>
          <w:rFonts w:asciiTheme="majorHAnsi" w:hAnsiTheme="majorHAnsi" w:cstheme="minorHAnsi"/>
          <w:b/>
          <w:bCs/>
          <w:color w:val="0000FF"/>
        </w:rPr>
        <w:t xml:space="preserve"> del </w:t>
      </w:r>
      <w:r w:rsidR="0053143A">
        <w:rPr>
          <w:rFonts w:asciiTheme="majorHAnsi" w:hAnsiTheme="majorHAnsi" w:cstheme="minorHAnsi"/>
          <w:b/>
          <w:bCs/>
          <w:color w:val="0000FF"/>
        </w:rPr>
        <w:t>P</w:t>
      </w:r>
      <w:r w:rsidR="00817DB4">
        <w:rPr>
          <w:rFonts w:asciiTheme="majorHAnsi" w:hAnsiTheme="majorHAnsi" w:cstheme="minorHAnsi"/>
          <w:b/>
          <w:bCs/>
          <w:color w:val="0000FF"/>
        </w:rPr>
        <w:t xml:space="preserve">rograma de </w:t>
      </w:r>
      <w:r w:rsidR="007E2131">
        <w:rPr>
          <w:rFonts w:asciiTheme="majorHAnsi" w:hAnsiTheme="majorHAnsi" w:cstheme="minorHAnsi"/>
          <w:b/>
          <w:bCs/>
          <w:color w:val="0000FF"/>
        </w:rPr>
        <w:t>Mecánica de Producción Industrial</w:t>
      </w:r>
      <w:r w:rsidR="00817DB4">
        <w:rPr>
          <w:rFonts w:asciiTheme="majorHAnsi" w:hAnsiTheme="majorHAnsi" w:cstheme="minorHAnsi"/>
          <w:b/>
          <w:bCs/>
          <w:color w:val="0000FF"/>
        </w:rPr>
        <w:t xml:space="preserve"> </w:t>
      </w:r>
      <w:r w:rsidR="0041448B">
        <w:rPr>
          <w:rFonts w:asciiTheme="majorHAnsi" w:hAnsiTheme="majorHAnsi" w:cstheme="minorHAnsi"/>
          <w:b/>
          <w:bCs/>
          <w:color w:val="0000FF"/>
        </w:rPr>
        <w:t>(FC 05-2020)</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BF1449">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lastRenderedPageBreak/>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5F06BF87"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D701F3">
        <w:rPr>
          <w:rFonts w:asciiTheme="majorHAnsi" w:hAnsiTheme="majorHAnsi" w:cstheme="minorHAnsi"/>
          <w:b/>
          <w:bCs/>
          <w:color w:val="0000FF"/>
        </w:rPr>
        <w:t>equipamiento</w:t>
      </w:r>
      <w:r w:rsidR="00817DB4">
        <w:rPr>
          <w:rFonts w:asciiTheme="majorHAnsi" w:hAnsiTheme="majorHAnsi" w:cstheme="minorHAnsi"/>
          <w:b/>
          <w:bCs/>
          <w:color w:val="0000FF"/>
        </w:rPr>
        <w:t xml:space="preserve"> del programa de </w:t>
      </w:r>
      <w:r w:rsidR="007E2131">
        <w:rPr>
          <w:rFonts w:asciiTheme="majorHAnsi" w:hAnsiTheme="majorHAnsi" w:cstheme="minorHAnsi"/>
          <w:b/>
          <w:bCs/>
          <w:color w:val="0000FF"/>
        </w:rPr>
        <w:t>Mecánica de Producción Industrial</w:t>
      </w:r>
      <w:r w:rsidR="00817DB4">
        <w:rPr>
          <w:rFonts w:asciiTheme="majorHAnsi" w:hAnsiTheme="majorHAnsi" w:cstheme="minorHAnsi"/>
          <w:b/>
          <w:bCs/>
          <w:color w:val="0000FF"/>
        </w:rPr>
        <w:t xml:space="preserve"> </w:t>
      </w:r>
      <w:r w:rsidR="00A14FAF">
        <w:rPr>
          <w:rFonts w:asciiTheme="majorHAnsi" w:hAnsiTheme="majorHAnsi" w:cstheme="minorHAnsi"/>
          <w:b/>
          <w:bCs/>
          <w:color w:val="0000FF"/>
        </w:rPr>
        <w:t>(FC 05-2020)</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revisión …...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Asimismo, las Especificaciones Técnicas que se visualizan en el Anexo A cuentan con la No Objeción emitida por el BID, mediante comunicación N° ..…../202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fecha ……..</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 los proceso de Comparación de Precios Nº ..…-202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sidR="00E10F57">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 ……..……………..</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39112388"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ESPECIFICAICONES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33AB699"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CE728F">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77777777"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sidDel="00007070">
        <w:rPr>
          <w:rFonts w:ascii="Arial" w:hAnsi="Arial" w:cs="Arial"/>
          <w:color w:val="548DD4" w:themeColor="text2" w:themeTint="99"/>
          <w:sz w:val="22"/>
          <w:szCs w:val="22"/>
          <w:lang w:val="es-CO"/>
        </w:rPr>
        <w:t xml:space="preserve"> </w:t>
      </w: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CE728F">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B87CB2">
          <w:rPr>
            <w:rFonts w:asciiTheme="minorHAnsi" w:hAnsiTheme="minorHAnsi"/>
            <w:noProof/>
            <w:sz w:val="20"/>
            <w:szCs w:val="20"/>
          </w:rPr>
          <w:t>7</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7881019C" w:rsidR="00D44AC3" w:rsidRDefault="00D44AC3" w:rsidP="005B3A25">
    <w:pPr>
      <w:pStyle w:val="Encabezado"/>
      <w:jc w:val="right"/>
    </w:pPr>
    <w:r>
      <w:rPr>
        <w:rFonts w:asciiTheme="minorHAnsi" w:hAnsiTheme="minorHAnsi" w:cstheme="minorHAnsi"/>
        <w:b/>
        <w:sz w:val="16"/>
        <w:szCs w:val="16"/>
        <w:lang w:val="es-PE"/>
      </w:rPr>
      <w:t>COMPARACION DE PRECIOS N°0</w:t>
    </w:r>
    <w:r w:rsidR="008217A4">
      <w:rPr>
        <w:rFonts w:asciiTheme="minorHAnsi" w:hAnsiTheme="minorHAnsi" w:cstheme="minorHAnsi"/>
        <w:b/>
        <w:sz w:val="16"/>
        <w:szCs w:val="16"/>
        <w:lang w:val="es-PE"/>
      </w:rPr>
      <w:t>19</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30"/>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0E1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C7D"/>
    <w:rsid w:val="003F0CE1"/>
    <w:rsid w:val="003F2F09"/>
    <w:rsid w:val="003F323F"/>
    <w:rsid w:val="003F4993"/>
    <w:rsid w:val="003F4D14"/>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8D8"/>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43A"/>
    <w:rsid w:val="00531D36"/>
    <w:rsid w:val="00533A89"/>
    <w:rsid w:val="005354E4"/>
    <w:rsid w:val="00535F5E"/>
    <w:rsid w:val="005367BA"/>
    <w:rsid w:val="00537F76"/>
    <w:rsid w:val="00542712"/>
    <w:rsid w:val="005448F8"/>
    <w:rsid w:val="00544E97"/>
    <w:rsid w:val="0054529F"/>
    <w:rsid w:val="00545BDD"/>
    <w:rsid w:val="00550824"/>
    <w:rsid w:val="00550C51"/>
    <w:rsid w:val="00550F0D"/>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2131"/>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17A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EA0"/>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87CB2"/>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15C1"/>
    <w:rsid w:val="00BE2521"/>
    <w:rsid w:val="00BE2A60"/>
    <w:rsid w:val="00BE45FE"/>
    <w:rsid w:val="00BE4F30"/>
    <w:rsid w:val="00BE53D7"/>
    <w:rsid w:val="00BE5DDA"/>
    <w:rsid w:val="00BF0372"/>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28F"/>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01F3"/>
    <w:rsid w:val="00D70ECF"/>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5e0e1a3d-92f5-4f1a-acb5-5d320d072d09"/>
    <ds:schemaRef ds:uri="http://schemas.microsoft.com/office/2006/metadata/properties"/>
    <ds:schemaRef ds:uri="6027894a-ef8d-467d-890e-5c442535e41f"/>
    <ds:schemaRef ds:uri="http://purl.org/dc/dcmitype/"/>
    <ds:schemaRef ds:uri="http://purl.org/dc/term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780F9A12-D770-4438-B9E0-F6B68B56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75</TotalTime>
  <Pages>40</Pages>
  <Words>12726</Words>
  <Characters>74235</Characters>
  <Application>Microsoft Office Word</Application>
  <DocSecurity>0</DocSecurity>
  <Lines>618</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27</cp:revision>
  <cp:lastPrinted>2022-03-03T13:40:00Z</cp:lastPrinted>
  <dcterms:created xsi:type="dcterms:W3CDTF">2023-06-27T20:25:00Z</dcterms:created>
  <dcterms:modified xsi:type="dcterms:W3CDTF">2023-08-04T23:44:00Z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