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3F" w:rsidRPr="00536C45" w:rsidRDefault="00135636" w:rsidP="00C274CF">
      <w:pPr>
        <w:spacing w:after="0" w:line="240" w:lineRule="auto"/>
        <w:ind w:left="86" w:firstLine="0"/>
        <w:jc w:val="center"/>
        <w:rPr>
          <w:b/>
          <w:szCs w:val="24"/>
          <w:lang w:val="es-PE"/>
        </w:rPr>
      </w:pPr>
      <w:r w:rsidRPr="00536C45">
        <w:rPr>
          <w:b/>
          <w:szCs w:val="24"/>
          <w:lang w:val="es-PE"/>
        </w:rPr>
        <w:t>RESUMEN EJECUTIVO</w:t>
      </w:r>
    </w:p>
    <w:p w:rsidR="005860DF" w:rsidRPr="00536C45" w:rsidRDefault="005860DF" w:rsidP="00C274CF">
      <w:pPr>
        <w:spacing w:after="0" w:line="240" w:lineRule="auto"/>
        <w:ind w:left="86" w:firstLine="0"/>
        <w:jc w:val="center"/>
        <w:rPr>
          <w:b/>
          <w:szCs w:val="24"/>
          <w:lang w:val="es-PE"/>
        </w:rPr>
      </w:pPr>
    </w:p>
    <w:p w:rsidR="0027173F" w:rsidRPr="00536C45" w:rsidRDefault="005860DF" w:rsidP="00C274CF">
      <w:pPr>
        <w:spacing w:after="0" w:line="240" w:lineRule="auto"/>
        <w:ind w:left="92" w:right="82" w:hanging="10"/>
        <w:jc w:val="center"/>
        <w:rPr>
          <w:b/>
          <w:szCs w:val="24"/>
          <w:lang w:val="es-PE"/>
        </w:rPr>
      </w:pPr>
      <w:r w:rsidRPr="00536C45">
        <w:rPr>
          <w:b/>
          <w:szCs w:val="24"/>
          <w:lang w:val="es-PE"/>
        </w:rPr>
        <w:t>CONSULTORIA PARA DIFUNDIR EL PROCESO DE OPTIMIZACION DE LA OFERTA EDUCATIVA SUPERIOR TECNOLOGICA PUBLICA, A TRAVES DE LA ELABORACIÓN DE PRODUCTOS COMUNICACIONALES DINAMICOS PARA LA TOMA DE DECISIONES DE LAS REGIONES</w:t>
      </w:r>
    </w:p>
    <w:p w:rsidR="00F01386" w:rsidRPr="00536C45" w:rsidRDefault="00F01386" w:rsidP="00C274CF">
      <w:pPr>
        <w:pStyle w:val="Ttulo1"/>
        <w:spacing w:line="240" w:lineRule="auto"/>
        <w:rPr>
          <w:b/>
          <w:sz w:val="24"/>
          <w:szCs w:val="24"/>
          <w:lang w:val="es-PE"/>
        </w:rPr>
      </w:pPr>
    </w:p>
    <w:p w:rsidR="0027173F" w:rsidRDefault="00F01386" w:rsidP="00C274CF">
      <w:pPr>
        <w:pStyle w:val="Ttulo1"/>
        <w:spacing w:line="240" w:lineRule="auto"/>
        <w:rPr>
          <w:b/>
          <w:sz w:val="24"/>
          <w:szCs w:val="24"/>
          <w:lang w:val="es-PE"/>
        </w:rPr>
      </w:pPr>
      <w:r w:rsidRPr="00536C45">
        <w:rPr>
          <w:b/>
          <w:sz w:val="24"/>
          <w:szCs w:val="24"/>
          <w:lang w:val="es-PE"/>
        </w:rPr>
        <w:t>ANTECEDENTES</w:t>
      </w:r>
      <w:r w:rsidR="00135636" w:rsidRPr="00536C45">
        <w:rPr>
          <w:b/>
          <w:sz w:val="24"/>
          <w:szCs w:val="24"/>
          <w:lang w:val="es-PE"/>
        </w:rPr>
        <w:t>:</w:t>
      </w:r>
    </w:p>
    <w:p w:rsidR="00736218" w:rsidRPr="00736218" w:rsidRDefault="00736218" w:rsidP="00736218">
      <w:pPr>
        <w:rPr>
          <w:lang w:val="es-PE"/>
        </w:rPr>
      </w:pPr>
    </w:p>
    <w:p w:rsidR="00855881" w:rsidRDefault="00855881" w:rsidP="00736218">
      <w:pPr>
        <w:spacing w:after="0" w:line="240" w:lineRule="auto"/>
        <w:ind w:left="0" w:firstLine="0"/>
        <w:rPr>
          <w:szCs w:val="24"/>
          <w:lang w:val="es-PE"/>
        </w:rPr>
      </w:pPr>
      <w:r w:rsidRPr="00573ECB">
        <w:rPr>
          <w:szCs w:val="24"/>
          <w:lang w:val="es-PE"/>
        </w:rPr>
        <w:t>El Gobierno del Perú, ha suscrito el Contrato de Préstamo N° 4555/OC-PE con el Banco Interamericano de Desarrollo (BID) para financiar parcialmente el Programa para la Mejora de la Calidad y Pertinencia de los Servicios de Educación Superior Universitaria y Tecnológica a Nivel Nacional - PMESUT, a cargo de la Unidad Ejecutora 118 Mejoramiento de la Calidad de la Educación Básica y Superior, en adelante el Programa, el mismo que tiene como objetivo general, lograr que los estudiantes de la educación superior del Perú accedan a instituciones que brinden adecuados servicios educativos, pertinentes y de calidad a nivel nacional. El Programa incluye tres componentes:</w:t>
      </w:r>
    </w:p>
    <w:p w:rsidR="00573ECB" w:rsidRPr="00573ECB" w:rsidRDefault="00573ECB" w:rsidP="00573ECB">
      <w:pPr>
        <w:spacing w:after="0" w:line="240" w:lineRule="auto"/>
        <w:ind w:left="0" w:firstLine="57"/>
        <w:rPr>
          <w:szCs w:val="24"/>
          <w:lang w:val="es-PE"/>
        </w:rPr>
      </w:pPr>
    </w:p>
    <w:p w:rsidR="00855881" w:rsidRPr="00536C45" w:rsidRDefault="00855881" w:rsidP="00736218">
      <w:pPr>
        <w:ind w:left="851" w:hanging="425"/>
        <w:rPr>
          <w:szCs w:val="24"/>
          <w:lang w:val="es-ES"/>
        </w:rPr>
      </w:pPr>
      <w:r w:rsidRPr="00536C45">
        <w:rPr>
          <w:szCs w:val="24"/>
          <w:lang w:val="es-ES"/>
        </w:rPr>
        <w:t>•</w:t>
      </w:r>
      <w:r w:rsidRPr="00536C45">
        <w:rPr>
          <w:szCs w:val="24"/>
          <w:lang w:val="es-ES"/>
        </w:rPr>
        <w:tab/>
        <w:t>Componente 1. Generación de conocimiento e información para un mejor diseño de las políticas de fomento de la calidad y la pertinencia.</w:t>
      </w:r>
    </w:p>
    <w:p w:rsidR="00855881" w:rsidRPr="00536C45" w:rsidRDefault="00855881" w:rsidP="00736218">
      <w:pPr>
        <w:ind w:left="851" w:hanging="425"/>
        <w:rPr>
          <w:szCs w:val="24"/>
          <w:lang w:val="es-ES"/>
        </w:rPr>
      </w:pPr>
      <w:r w:rsidRPr="00536C45">
        <w:rPr>
          <w:szCs w:val="24"/>
          <w:lang w:val="es-ES"/>
        </w:rPr>
        <w:t>•</w:t>
      </w:r>
      <w:r w:rsidRPr="00536C45">
        <w:rPr>
          <w:szCs w:val="24"/>
          <w:lang w:val="es-ES"/>
        </w:rPr>
        <w:tab/>
        <w:t>Componente 2. Fortalecimiento de la gestión institucional de las IES públicas.</w:t>
      </w:r>
    </w:p>
    <w:p w:rsidR="00855881" w:rsidRPr="00536C45" w:rsidRDefault="00855881" w:rsidP="00736218">
      <w:pPr>
        <w:ind w:left="851" w:hanging="425"/>
        <w:rPr>
          <w:szCs w:val="24"/>
          <w:lang w:val="es-ES"/>
        </w:rPr>
      </w:pPr>
      <w:r w:rsidRPr="00536C45">
        <w:rPr>
          <w:szCs w:val="24"/>
          <w:lang w:val="es-ES"/>
        </w:rPr>
        <w:t>•</w:t>
      </w:r>
      <w:r w:rsidRPr="00536C45">
        <w:rPr>
          <w:szCs w:val="24"/>
          <w:lang w:val="es-ES"/>
        </w:rPr>
        <w:tab/>
        <w:t>Componente 3. Mejora de la Infraestructura y equipamiento de las IES públicas.</w:t>
      </w:r>
    </w:p>
    <w:p w:rsidR="00855881" w:rsidRPr="00536C45" w:rsidRDefault="00855881" w:rsidP="00CB7BEE">
      <w:pPr>
        <w:spacing w:after="0" w:line="240" w:lineRule="auto"/>
        <w:ind w:left="28" w:right="38" w:firstLine="14"/>
        <w:rPr>
          <w:szCs w:val="24"/>
          <w:lang w:val="es-PE"/>
        </w:rPr>
      </w:pPr>
    </w:p>
    <w:p w:rsidR="0027173F" w:rsidRPr="00536C45" w:rsidRDefault="00CB7BEE" w:rsidP="00CB7BEE">
      <w:pPr>
        <w:spacing w:after="0" w:line="240" w:lineRule="auto"/>
        <w:ind w:left="28" w:right="38" w:firstLine="14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En ese sentido, en el marco de la Actividad 2: Estudios para la adecuada pertinencia de la educación superior con las necesidades del mercado laboral, a cargo del Componente 1, se desarrolla esta consultoría que permitirá el posicionamiento del proceso de </w:t>
      </w:r>
      <w:r w:rsidR="00C334F3" w:rsidRPr="00536C45">
        <w:rPr>
          <w:szCs w:val="24"/>
          <w:lang w:val="es-PE"/>
        </w:rPr>
        <w:t>Optimización</w:t>
      </w:r>
      <w:r w:rsidRPr="00536C45">
        <w:rPr>
          <w:szCs w:val="24"/>
          <w:lang w:val="es-PE"/>
        </w:rPr>
        <w:t xml:space="preserve"> de la oferta educativa superior tecnológica pública a nivel nacional, a través de información oportuna para la toma de decisiones y </w:t>
      </w:r>
      <w:r w:rsidR="00964F2E" w:rsidRPr="00536C45">
        <w:rPr>
          <w:szCs w:val="24"/>
          <w:lang w:val="es-PE"/>
        </w:rPr>
        <w:t xml:space="preserve">socialización de los avances de este, en cada región. Esto permitirá fortalecer el compromiso e involucramiento de los Gobiernos Regionales, las Direcciones Regionales de Educación, los institutos de educación superior tecnológica y del propio </w:t>
      </w:r>
      <w:proofErr w:type="spellStart"/>
      <w:r w:rsidR="00964F2E" w:rsidRPr="00536C45">
        <w:rPr>
          <w:szCs w:val="24"/>
          <w:lang w:val="es-PE"/>
        </w:rPr>
        <w:t>Minedu</w:t>
      </w:r>
      <w:proofErr w:type="spellEnd"/>
      <w:r w:rsidR="00964F2E" w:rsidRPr="00536C45">
        <w:rPr>
          <w:szCs w:val="24"/>
          <w:lang w:val="es-PE"/>
        </w:rPr>
        <w:t xml:space="preserve">, respecto del proceso de Optimización que se viene desarrollando. </w:t>
      </w:r>
    </w:p>
    <w:p w:rsidR="00964F2E" w:rsidRPr="00536C45" w:rsidRDefault="00964F2E" w:rsidP="00CB7BEE">
      <w:pPr>
        <w:spacing w:after="0" w:line="240" w:lineRule="auto"/>
        <w:ind w:left="28" w:right="38" w:firstLine="14"/>
        <w:rPr>
          <w:szCs w:val="24"/>
          <w:lang w:val="es-PE"/>
        </w:rPr>
      </w:pPr>
    </w:p>
    <w:p w:rsidR="0027173F" w:rsidRPr="00536C45" w:rsidRDefault="00F01386" w:rsidP="00C274CF">
      <w:pPr>
        <w:pStyle w:val="Ttulo2"/>
        <w:spacing w:after="0" w:line="240" w:lineRule="auto"/>
        <w:ind w:left="33"/>
        <w:rPr>
          <w:b/>
          <w:sz w:val="24"/>
          <w:szCs w:val="24"/>
          <w:lang w:val="es-PE"/>
        </w:rPr>
      </w:pPr>
      <w:r w:rsidRPr="00536C45">
        <w:rPr>
          <w:b/>
          <w:sz w:val="24"/>
          <w:szCs w:val="24"/>
          <w:lang w:val="es-PE"/>
        </w:rPr>
        <w:t>OBJETIVO</w:t>
      </w:r>
      <w:r w:rsidR="00135636" w:rsidRPr="00536C45">
        <w:rPr>
          <w:b/>
          <w:sz w:val="24"/>
          <w:szCs w:val="24"/>
          <w:lang w:val="es-PE"/>
        </w:rPr>
        <w:t xml:space="preserve"> GENERAL:</w:t>
      </w:r>
    </w:p>
    <w:p w:rsidR="0027173F" w:rsidRPr="00536C45" w:rsidRDefault="00964F2E" w:rsidP="00C274CF">
      <w:pPr>
        <w:spacing w:after="0" w:line="240" w:lineRule="auto"/>
        <w:ind w:left="28" w:right="33" w:firstLine="0"/>
        <w:rPr>
          <w:szCs w:val="24"/>
          <w:lang w:val="es-PE"/>
        </w:rPr>
      </w:pPr>
      <w:r w:rsidRPr="00536C45">
        <w:rPr>
          <w:szCs w:val="24"/>
          <w:lang w:val="es-PE"/>
        </w:rPr>
        <w:t>Construir productos comunicacionales dinámicos para difundir los resultados del proceso de optimización regional.</w:t>
      </w:r>
    </w:p>
    <w:p w:rsidR="00C274CF" w:rsidRPr="00536C45" w:rsidRDefault="00C274CF" w:rsidP="00C274CF">
      <w:pPr>
        <w:pStyle w:val="Ttulo1"/>
        <w:spacing w:line="240" w:lineRule="auto"/>
        <w:ind w:left="0" w:firstLine="0"/>
        <w:rPr>
          <w:b/>
          <w:sz w:val="24"/>
          <w:szCs w:val="24"/>
          <w:lang w:val="es-PE"/>
        </w:rPr>
      </w:pPr>
    </w:p>
    <w:p w:rsidR="0027173F" w:rsidRPr="00536C45" w:rsidRDefault="00F01386" w:rsidP="00C274CF">
      <w:pPr>
        <w:pStyle w:val="Ttulo1"/>
        <w:spacing w:line="240" w:lineRule="auto"/>
        <w:ind w:left="0" w:firstLine="0"/>
        <w:rPr>
          <w:b/>
          <w:sz w:val="24"/>
          <w:szCs w:val="24"/>
          <w:lang w:val="es-PE"/>
        </w:rPr>
      </w:pPr>
      <w:r w:rsidRPr="00536C45">
        <w:rPr>
          <w:b/>
          <w:sz w:val="24"/>
          <w:szCs w:val="24"/>
          <w:lang w:val="es-PE"/>
        </w:rPr>
        <w:t>ACTIVIDADES A REALIZAR</w:t>
      </w:r>
      <w:r w:rsidR="00135636" w:rsidRPr="00536C45">
        <w:rPr>
          <w:b/>
          <w:sz w:val="24"/>
          <w:szCs w:val="24"/>
          <w:lang w:val="es-PE"/>
        </w:rPr>
        <w:t>:</w:t>
      </w:r>
    </w:p>
    <w:p w:rsidR="008B7EDF" w:rsidRPr="008B7EDF" w:rsidRDefault="00135636" w:rsidP="00C274CF">
      <w:pPr>
        <w:pStyle w:val="Prrafodelista"/>
        <w:numPr>
          <w:ilvl w:val="0"/>
          <w:numId w:val="9"/>
        </w:numPr>
        <w:spacing w:after="0" w:line="240" w:lineRule="auto"/>
        <w:ind w:right="38"/>
        <w:rPr>
          <w:szCs w:val="24"/>
          <w:lang w:val="es-PE"/>
        </w:rPr>
      </w:pPr>
      <w:r w:rsidRPr="008B7EDF">
        <w:rPr>
          <w:i/>
          <w:noProof/>
          <w:szCs w:val="24"/>
          <w:lang w:val="es-PE"/>
        </w:rPr>
        <w:t xml:space="preserve">Elaboración del plan </w:t>
      </w:r>
      <w:r w:rsidR="00964F2E" w:rsidRPr="008B7EDF">
        <w:rPr>
          <w:i/>
          <w:noProof/>
          <w:szCs w:val="24"/>
          <w:lang w:val="es-PE"/>
        </w:rPr>
        <w:t>y Metod</w:t>
      </w:r>
      <w:r w:rsidR="00855881" w:rsidRPr="008B7EDF">
        <w:rPr>
          <w:i/>
          <w:noProof/>
          <w:szCs w:val="24"/>
          <w:lang w:val="es-PE"/>
        </w:rPr>
        <w:t>olo</w:t>
      </w:r>
      <w:r w:rsidR="008B7EDF">
        <w:rPr>
          <w:i/>
          <w:noProof/>
          <w:szCs w:val="24"/>
          <w:lang w:val="es-PE"/>
        </w:rPr>
        <w:t>gia de trabajo.</w:t>
      </w:r>
    </w:p>
    <w:p w:rsidR="008B7EDF" w:rsidRPr="008B7EDF" w:rsidRDefault="008B7EDF" w:rsidP="008B7EDF">
      <w:pPr>
        <w:pStyle w:val="Prrafodelista"/>
        <w:spacing w:after="0" w:line="240" w:lineRule="auto"/>
        <w:ind w:left="644" w:right="38" w:firstLine="0"/>
        <w:rPr>
          <w:szCs w:val="24"/>
          <w:lang w:val="es-PE"/>
        </w:rPr>
      </w:pPr>
    </w:p>
    <w:p w:rsidR="00855881" w:rsidRPr="008B7EDF" w:rsidRDefault="00234567" w:rsidP="00C274CF">
      <w:pPr>
        <w:pStyle w:val="Prrafodelista"/>
        <w:numPr>
          <w:ilvl w:val="0"/>
          <w:numId w:val="9"/>
        </w:numPr>
        <w:spacing w:after="0" w:line="240" w:lineRule="auto"/>
        <w:ind w:right="38"/>
        <w:rPr>
          <w:szCs w:val="24"/>
          <w:lang w:val="es-PE"/>
        </w:rPr>
      </w:pPr>
      <w:r w:rsidRPr="008B7EDF">
        <w:rPr>
          <w:i/>
          <w:noProof/>
          <w:szCs w:val="24"/>
          <w:lang w:val="es-PE"/>
        </w:rPr>
        <w:t xml:space="preserve">Elaboracion del material </w:t>
      </w:r>
      <w:r w:rsidR="00135636" w:rsidRPr="008B7EDF">
        <w:rPr>
          <w:szCs w:val="24"/>
          <w:lang w:val="es-PE"/>
        </w:rPr>
        <w:t xml:space="preserve"> </w:t>
      </w:r>
      <w:r w:rsidR="00F01386" w:rsidRPr="008B7EDF">
        <w:rPr>
          <w:szCs w:val="24"/>
          <w:lang w:val="es-PE"/>
        </w:rPr>
        <w:t xml:space="preserve">para la realización del </w:t>
      </w:r>
      <w:r w:rsidRPr="008B7EDF">
        <w:rPr>
          <w:szCs w:val="24"/>
          <w:lang w:val="es-PE"/>
        </w:rPr>
        <w:t>material, el consultor deberá</w:t>
      </w:r>
      <w:r w:rsidR="00855881" w:rsidRPr="008B7EDF">
        <w:rPr>
          <w:szCs w:val="24"/>
          <w:lang w:val="es-PE"/>
        </w:rPr>
        <w:t xml:space="preserve">: </w:t>
      </w:r>
    </w:p>
    <w:p w:rsidR="00855881" w:rsidRDefault="00B80F68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>
        <w:rPr>
          <w:szCs w:val="24"/>
          <w:lang w:val="es-PE"/>
        </w:rPr>
        <w:t>R</w:t>
      </w:r>
      <w:r w:rsidR="00234567" w:rsidRPr="00536C45">
        <w:rPr>
          <w:szCs w:val="24"/>
          <w:lang w:val="es-PE"/>
        </w:rPr>
        <w:t xml:space="preserve">ealizar el </w:t>
      </w:r>
      <w:r w:rsidR="000C4B71" w:rsidRPr="00536C45">
        <w:rPr>
          <w:szCs w:val="24"/>
          <w:lang w:val="es-PE"/>
        </w:rPr>
        <w:t xml:space="preserve">mapeo y análisis de información relevante presentada en los </w:t>
      </w:r>
      <w:r w:rsidR="00C334F3" w:rsidRPr="00536C45">
        <w:rPr>
          <w:szCs w:val="24"/>
          <w:lang w:val="es-PE"/>
        </w:rPr>
        <w:t>Diagnósticos</w:t>
      </w:r>
      <w:r w:rsidR="000C4B71" w:rsidRPr="00536C45">
        <w:rPr>
          <w:szCs w:val="24"/>
          <w:lang w:val="es-PE"/>
        </w:rPr>
        <w:t xml:space="preserve"> de la oferta educativa de los institutos de educación supe</w:t>
      </w:r>
      <w:r w:rsidR="00855881" w:rsidRPr="00536C45">
        <w:rPr>
          <w:szCs w:val="24"/>
          <w:lang w:val="es-PE"/>
        </w:rPr>
        <w:t xml:space="preserve">rior tecnológica de cada región, </w:t>
      </w:r>
      <w:r w:rsidR="000C4B71" w:rsidRPr="00536C45">
        <w:rPr>
          <w:szCs w:val="24"/>
          <w:lang w:val="es-PE"/>
        </w:rPr>
        <w:t xml:space="preserve">respecto de matrícula, egresados, </w:t>
      </w:r>
      <w:r w:rsidR="00855881" w:rsidRPr="00536C45">
        <w:rPr>
          <w:szCs w:val="24"/>
          <w:lang w:val="es-PE"/>
        </w:rPr>
        <w:t>y otros</w:t>
      </w:r>
      <w:r w:rsidR="008B7EDF">
        <w:rPr>
          <w:szCs w:val="24"/>
          <w:lang w:val="es-PE"/>
        </w:rPr>
        <w:t>.</w:t>
      </w:r>
    </w:p>
    <w:p w:rsidR="008B7EDF" w:rsidRPr="00536C45" w:rsidRDefault="008B7EDF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>
        <w:rPr>
          <w:szCs w:val="24"/>
          <w:lang w:val="es-PE"/>
        </w:rPr>
        <w:lastRenderedPageBreak/>
        <w:t>Organizar la información proporcionada y elaborar bases de datos consistentes con la data que entrega el MINEDU.</w:t>
      </w:r>
      <w:bookmarkStart w:id="0" w:name="_GoBack"/>
      <w:bookmarkEnd w:id="0"/>
    </w:p>
    <w:p w:rsidR="00662817" w:rsidRPr="00536C45" w:rsidRDefault="00D25D70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 w:rsidRPr="00536C45">
        <w:rPr>
          <w:szCs w:val="24"/>
          <w:lang w:val="es-PE"/>
        </w:rPr>
        <w:t>Elaborar/diseñar la propuesta de tablero de control con la información proporcionada.</w:t>
      </w:r>
    </w:p>
    <w:p w:rsidR="00662817" w:rsidRPr="00536C45" w:rsidRDefault="001B3CC9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Socializar y validar las propuestas desarrolladas a los equipos de la DIGESUTPA y PMESUT. </w:t>
      </w:r>
    </w:p>
    <w:p w:rsidR="00662817" w:rsidRPr="00536C45" w:rsidRDefault="001B3CC9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Presentar una propuesta de diseño gráfico que pasará a validación de la DIGESUTPA y PMESUT. </w:t>
      </w:r>
    </w:p>
    <w:p w:rsidR="00662817" w:rsidRPr="00536C45" w:rsidRDefault="001B3CC9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 w:rsidRPr="00536C45">
        <w:rPr>
          <w:szCs w:val="24"/>
          <w:lang w:val="es-PE"/>
        </w:rPr>
        <w:t>Presentar la información de manera dinámica y a</w:t>
      </w:r>
      <w:r w:rsidR="00662817" w:rsidRPr="00536C45">
        <w:rPr>
          <w:szCs w:val="24"/>
          <w:lang w:val="es-PE"/>
        </w:rPr>
        <w:t>ctualizada, disponible en línea.</w:t>
      </w:r>
    </w:p>
    <w:p w:rsidR="00662817" w:rsidRPr="00536C45" w:rsidRDefault="001B3CC9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Presentar la información en formato </w:t>
      </w:r>
      <w:proofErr w:type="spellStart"/>
      <w:r w:rsidRPr="00536C45">
        <w:rPr>
          <w:szCs w:val="24"/>
          <w:lang w:val="es-PE"/>
        </w:rPr>
        <w:t>power</w:t>
      </w:r>
      <w:proofErr w:type="spellEnd"/>
      <w:r w:rsidRPr="00536C45">
        <w:rPr>
          <w:szCs w:val="24"/>
          <w:lang w:val="es-PE"/>
        </w:rPr>
        <w:t xml:space="preserve"> BI. </w:t>
      </w:r>
    </w:p>
    <w:p w:rsidR="000C4B71" w:rsidRPr="00536C45" w:rsidRDefault="001B3CC9" w:rsidP="00B80F68">
      <w:pPr>
        <w:pStyle w:val="Prrafodelista"/>
        <w:numPr>
          <w:ilvl w:val="0"/>
          <w:numId w:val="10"/>
        </w:numPr>
        <w:spacing w:after="0" w:line="240" w:lineRule="auto"/>
        <w:ind w:left="1134" w:right="38" w:hanging="430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Asegurar que en el tablero de control sea actualizable en el tiempo, de manera práctica y autónoma por la DIGESUTPA. </w:t>
      </w:r>
    </w:p>
    <w:p w:rsidR="00C274CF" w:rsidRPr="00536C45" w:rsidRDefault="00C274CF" w:rsidP="00C274CF">
      <w:pPr>
        <w:spacing w:after="0" w:line="240" w:lineRule="auto"/>
        <w:ind w:left="58" w:right="38" w:firstLine="0"/>
        <w:rPr>
          <w:szCs w:val="24"/>
          <w:lang w:val="es-PE"/>
        </w:rPr>
      </w:pPr>
    </w:p>
    <w:p w:rsidR="00567D89" w:rsidRPr="00536C45" w:rsidRDefault="00567D89" w:rsidP="00C274CF">
      <w:pPr>
        <w:pStyle w:val="Ttulo2"/>
        <w:spacing w:after="0" w:line="240" w:lineRule="auto"/>
        <w:ind w:left="33"/>
        <w:rPr>
          <w:b/>
          <w:sz w:val="24"/>
          <w:szCs w:val="24"/>
          <w:lang w:val="es-PE"/>
        </w:rPr>
      </w:pPr>
      <w:r w:rsidRPr="00536C45">
        <w:rPr>
          <w:b/>
          <w:sz w:val="24"/>
          <w:szCs w:val="24"/>
          <w:lang w:val="es-PE"/>
        </w:rPr>
        <w:t>PRODUCTOS:</w:t>
      </w:r>
    </w:p>
    <w:p w:rsidR="00C334F3" w:rsidRPr="00536C45" w:rsidRDefault="00C334F3" w:rsidP="00C334F3">
      <w:pPr>
        <w:rPr>
          <w:szCs w:val="24"/>
          <w:lang w:val="es-PE"/>
        </w:rPr>
      </w:pPr>
    </w:p>
    <w:p w:rsidR="00567D89" w:rsidRPr="00536C45" w:rsidRDefault="00567D89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szCs w:val="24"/>
          <w:lang w:val="es-PE"/>
        </w:rPr>
      </w:pPr>
      <w:r w:rsidRPr="00536C45">
        <w:rPr>
          <w:b/>
          <w:szCs w:val="24"/>
          <w:lang w:val="es-PE"/>
        </w:rPr>
        <w:t>Producto 1:</w:t>
      </w:r>
    </w:p>
    <w:p w:rsidR="00567D89" w:rsidRPr="00536C45" w:rsidRDefault="00AB1B0B" w:rsidP="00C274CF">
      <w:pPr>
        <w:pStyle w:val="Prrafodelista"/>
        <w:numPr>
          <w:ilvl w:val="0"/>
          <w:numId w:val="8"/>
        </w:numPr>
        <w:spacing w:after="0" w:line="240" w:lineRule="auto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Documento con la propuesta de la información que contendrá el tablero, la que debe ser presentada y validada por el área usuaria (formato Word). Este documento debe contener el detalle de la información que ha sido revisada y analizada. </w:t>
      </w:r>
    </w:p>
    <w:p w:rsidR="00567D89" w:rsidRPr="00536C45" w:rsidRDefault="00567D89" w:rsidP="00C274CF">
      <w:pPr>
        <w:pStyle w:val="Prrafodelista"/>
        <w:spacing w:after="0" w:line="240" w:lineRule="auto"/>
        <w:ind w:left="778" w:firstLine="0"/>
        <w:rPr>
          <w:szCs w:val="24"/>
          <w:lang w:val="es-PE"/>
        </w:rPr>
      </w:pPr>
    </w:p>
    <w:p w:rsidR="00F01386" w:rsidRPr="00536C45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szCs w:val="24"/>
          <w:lang w:val="es-PE"/>
        </w:rPr>
      </w:pPr>
      <w:r w:rsidRPr="00536C45">
        <w:rPr>
          <w:b/>
          <w:szCs w:val="24"/>
          <w:lang w:val="es-PE"/>
        </w:rPr>
        <w:t>Producto 2:</w:t>
      </w:r>
    </w:p>
    <w:p w:rsidR="00567D89" w:rsidRPr="00536C45" w:rsidRDefault="00AB1B0B" w:rsidP="00C274CF">
      <w:pPr>
        <w:pStyle w:val="Prrafodelista"/>
        <w:numPr>
          <w:ilvl w:val="0"/>
          <w:numId w:val="8"/>
        </w:numPr>
        <w:spacing w:after="0" w:line="240" w:lineRule="auto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Diseño, elaboración y presentación del tablero de control (formato </w:t>
      </w:r>
      <w:proofErr w:type="spellStart"/>
      <w:r w:rsidRPr="00536C45">
        <w:rPr>
          <w:szCs w:val="24"/>
          <w:lang w:val="es-PE"/>
        </w:rPr>
        <w:t>power</w:t>
      </w:r>
      <w:proofErr w:type="spellEnd"/>
      <w:r w:rsidRPr="00536C45">
        <w:rPr>
          <w:szCs w:val="24"/>
          <w:lang w:val="es-PE"/>
        </w:rPr>
        <w:t xml:space="preserve"> BI), el cual debe estar validado por el área usuaria. </w:t>
      </w:r>
    </w:p>
    <w:p w:rsidR="00F01386" w:rsidRPr="00536C45" w:rsidRDefault="00F01386" w:rsidP="00C274CF">
      <w:pPr>
        <w:spacing w:after="0" w:line="240" w:lineRule="auto"/>
        <w:ind w:left="0" w:firstLine="0"/>
        <w:rPr>
          <w:szCs w:val="24"/>
          <w:lang w:val="es-PE"/>
        </w:rPr>
      </w:pPr>
    </w:p>
    <w:p w:rsidR="00F01386" w:rsidRPr="00536C45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szCs w:val="24"/>
          <w:lang w:val="es-PE"/>
        </w:rPr>
      </w:pPr>
      <w:r w:rsidRPr="00536C45">
        <w:rPr>
          <w:b/>
          <w:szCs w:val="24"/>
          <w:lang w:val="es-PE"/>
        </w:rPr>
        <w:t>Producto 3:</w:t>
      </w:r>
    </w:p>
    <w:p w:rsidR="00F01386" w:rsidRPr="00536C45" w:rsidRDefault="00AB1B0B" w:rsidP="00C274CF">
      <w:pPr>
        <w:pStyle w:val="Prrafodelista"/>
        <w:numPr>
          <w:ilvl w:val="0"/>
          <w:numId w:val="8"/>
        </w:numPr>
        <w:spacing w:after="0" w:line="240" w:lineRule="auto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Tablero de control preliminar (formato </w:t>
      </w:r>
      <w:proofErr w:type="spellStart"/>
      <w:r w:rsidRPr="00536C45">
        <w:rPr>
          <w:szCs w:val="24"/>
          <w:lang w:val="es-PE"/>
        </w:rPr>
        <w:t>Power</w:t>
      </w:r>
      <w:proofErr w:type="spellEnd"/>
      <w:r w:rsidRPr="00536C45">
        <w:rPr>
          <w:szCs w:val="24"/>
          <w:lang w:val="es-PE"/>
        </w:rPr>
        <w:t xml:space="preserve"> BI) con información solicitada y validad por el área usuaria de las siguientes regiones: Cusco, </w:t>
      </w:r>
      <w:proofErr w:type="spellStart"/>
      <w:r w:rsidRPr="00536C45">
        <w:rPr>
          <w:szCs w:val="24"/>
          <w:lang w:val="es-PE"/>
        </w:rPr>
        <w:t>Apurimac</w:t>
      </w:r>
      <w:proofErr w:type="spellEnd"/>
      <w:r w:rsidRPr="00536C45">
        <w:rPr>
          <w:szCs w:val="24"/>
          <w:lang w:val="es-PE"/>
        </w:rPr>
        <w:t>, La Libertad, Tumbes, Cajamarca, Moquegua, Tacna, Lambayeque, Callao y Lima Región.</w:t>
      </w:r>
    </w:p>
    <w:p w:rsidR="00AB1B0B" w:rsidRPr="00536C45" w:rsidRDefault="00AB1B0B" w:rsidP="00AB1B0B">
      <w:pPr>
        <w:spacing w:after="0" w:line="240" w:lineRule="auto"/>
        <w:rPr>
          <w:szCs w:val="24"/>
          <w:lang w:val="es-PE"/>
        </w:rPr>
      </w:pPr>
    </w:p>
    <w:p w:rsidR="00AB1B0B" w:rsidRPr="00536C45" w:rsidRDefault="00AB1B0B" w:rsidP="00AB1B0B">
      <w:pPr>
        <w:pStyle w:val="Prrafodelista"/>
        <w:numPr>
          <w:ilvl w:val="0"/>
          <w:numId w:val="7"/>
        </w:numPr>
        <w:spacing w:after="0" w:line="240" w:lineRule="auto"/>
        <w:rPr>
          <w:b/>
          <w:szCs w:val="24"/>
          <w:lang w:val="es-PE"/>
        </w:rPr>
      </w:pPr>
      <w:r w:rsidRPr="00536C45">
        <w:rPr>
          <w:b/>
          <w:szCs w:val="24"/>
          <w:lang w:val="es-PE"/>
        </w:rPr>
        <w:t>Producto 4:</w:t>
      </w:r>
    </w:p>
    <w:p w:rsidR="00AB1B0B" w:rsidRPr="00536C45" w:rsidRDefault="00AB1B0B" w:rsidP="00AB1B0B">
      <w:pPr>
        <w:pStyle w:val="Prrafodelista"/>
        <w:numPr>
          <w:ilvl w:val="0"/>
          <w:numId w:val="8"/>
        </w:numPr>
        <w:spacing w:after="0" w:line="240" w:lineRule="auto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Tablero de control preliminar (formato </w:t>
      </w:r>
      <w:proofErr w:type="spellStart"/>
      <w:r w:rsidRPr="00536C45">
        <w:rPr>
          <w:szCs w:val="24"/>
          <w:lang w:val="es-PE"/>
        </w:rPr>
        <w:t>Power</w:t>
      </w:r>
      <w:proofErr w:type="spellEnd"/>
      <w:r w:rsidRPr="00536C45">
        <w:rPr>
          <w:szCs w:val="24"/>
          <w:lang w:val="es-PE"/>
        </w:rPr>
        <w:t xml:space="preserve"> BI) con información solicitada y validad por el área usuaria de las siguientes regiones: Cusco, </w:t>
      </w:r>
      <w:proofErr w:type="spellStart"/>
      <w:r w:rsidRPr="00536C45">
        <w:rPr>
          <w:szCs w:val="24"/>
          <w:lang w:val="es-PE"/>
        </w:rPr>
        <w:t>Apurimac</w:t>
      </w:r>
      <w:proofErr w:type="spellEnd"/>
      <w:r w:rsidRPr="00536C45">
        <w:rPr>
          <w:szCs w:val="24"/>
          <w:lang w:val="es-PE"/>
        </w:rPr>
        <w:t xml:space="preserve">, La Libertad, </w:t>
      </w:r>
      <w:r w:rsidR="00113F56" w:rsidRPr="00536C45">
        <w:rPr>
          <w:szCs w:val="24"/>
          <w:lang w:val="es-PE"/>
        </w:rPr>
        <w:t xml:space="preserve">Lima Metropolitana, Arequipa, Ayacucho, Moquegua, Tacna, Lambayeque, Callao, Lima Región, Ica, Cajamarca, San Martin, Puno, Tumbes, Piura, Ancash, </w:t>
      </w:r>
      <w:proofErr w:type="spellStart"/>
      <w:r w:rsidR="00113F56" w:rsidRPr="00536C45">
        <w:rPr>
          <w:szCs w:val="24"/>
          <w:lang w:val="es-PE"/>
        </w:rPr>
        <w:t>Huanuco</w:t>
      </w:r>
      <w:proofErr w:type="spellEnd"/>
      <w:r w:rsidR="00113F56" w:rsidRPr="00536C45">
        <w:rPr>
          <w:szCs w:val="24"/>
          <w:lang w:val="es-PE"/>
        </w:rPr>
        <w:t xml:space="preserve">, Ucayali, Loreto, Amazonas, Madre de Dios, Huancavelica, </w:t>
      </w:r>
      <w:proofErr w:type="spellStart"/>
      <w:r w:rsidR="00113F56" w:rsidRPr="00536C45">
        <w:rPr>
          <w:szCs w:val="24"/>
          <w:lang w:val="es-PE"/>
        </w:rPr>
        <w:t>Junin</w:t>
      </w:r>
      <w:proofErr w:type="spellEnd"/>
      <w:r w:rsidR="00113F56" w:rsidRPr="00536C45">
        <w:rPr>
          <w:szCs w:val="24"/>
          <w:lang w:val="es-PE"/>
        </w:rPr>
        <w:t xml:space="preserve"> y Pasco.</w:t>
      </w:r>
    </w:p>
    <w:p w:rsidR="00567D89" w:rsidRPr="00536C45" w:rsidRDefault="00567D89" w:rsidP="00C274CF">
      <w:pPr>
        <w:pStyle w:val="Prrafodelista"/>
        <w:spacing w:after="0" w:line="240" w:lineRule="auto"/>
        <w:ind w:left="778" w:firstLine="0"/>
        <w:rPr>
          <w:szCs w:val="24"/>
          <w:lang w:val="es-PE"/>
        </w:rPr>
      </w:pPr>
    </w:p>
    <w:p w:rsidR="0027173F" w:rsidRPr="00536C45" w:rsidRDefault="00F01386" w:rsidP="00C274CF">
      <w:pPr>
        <w:pStyle w:val="Ttulo2"/>
        <w:spacing w:after="0" w:line="240" w:lineRule="auto"/>
        <w:ind w:left="33"/>
        <w:rPr>
          <w:b/>
          <w:sz w:val="24"/>
          <w:szCs w:val="24"/>
          <w:lang w:val="es-PE"/>
        </w:rPr>
      </w:pPr>
      <w:r w:rsidRPr="00536C45">
        <w:rPr>
          <w:b/>
          <w:sz w:val="24"/>
          <w:szCs w:val="24"/>
          <w:lang w:val="es-PE"/>
        </w:rPr>
        <w:t>PLAZO DEL SERVICIO:</w:t>
      </w:r>
    </w:p>
    <w:p w:rsidR="0027173F" w:rsidRPr="00536C45" w:rsidRDefault="00F01386" w:rsidP="00C274CF">
      <w:pPr>
        <w:spacing w:after="0" w:line="240" w:lineRule="auto"/>
        <w:ind w:left="28" w:right="38" w:firstLine="10"/>
        <w:rPr>
          <w:szCs w:val="24"/>
          <w:lang w:val="es-PE"/>
        </w:rPr>
      </w:pPr>
      <w:r w:rsidRPr="00536C45">
        <w:rPr>
          <w:szCs w:val="24"/>
          <w:lang w:val="es-PE"/>
        </w:rPr>
        <w:t xml:space="preserve">Hasta </w:t>
      </w:r>
      <w:r w:rsidR="00F76B97" w:rsidRPr="00536C45">
        <w:rPr>
          <w:szCs w:val="24"/>
          <w:lang w:val="es-PE"/>
        </w:rPr>
        <w:t>noventa</w:t>
      </w:r>
      <w:r w:rsidRPr="00536C45">
        <w:rPr>
          <w:szCs w:val="24"/>
          <w:lang w:val="es-PE"/>
        </w:rPr>
        <w:t xml:space="preserve"> (</w:t>
      </w:r>
      <w:r w:rsidR="00F76B97" w:rsidRPr="00536C45">
        <w:rPr>
          <w:szCs w:val="24"/>
          <w:lang w:val="es-PE"/>
        </w:rPr>
        <w:t>90</w:t>
      </w:r>
      <w:r w:rsidRPr="00536C45">
        <w:rPr>
          <w:szCs w:val="24"/>
          <w:lang w:val="es-PE"/>
        </w:rPr>
        <w:t xml:space="preserve">) días calendario. </w:t>
      </w:r>
    </w:p>
    <w:sectPr w:rsidR="0027173F" w:rsidRPr="00536C45">
      <w:pgSz w:w="11894" w:h="15494"/>
      <w:pgMar w:top="1223" w:right="1633" w:bottom="734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96" style="width:6pt;height:6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_x0000_i1097" style="width:6pt;height:6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numPicBullet w:numPicBulletId="2">
    <w:pict>
      <v:shape id="_x0000_i1098" style="width:6.75pt;height:6.75pt" coordsize="" o:spt="100" o:bullet="t" adj="0,,0" path="" stroked="f">
        <v:stroke joinstyle="miter"/>
        <v:imagedata r:id="rId3" o:title="image10"/>
        <v:formulas/>
        <v:path o:connecttype="segments"/>
      </v:shape>
    </w:pict>
  </w:numPicBullet>
  <w:numPicBullet w:numPicBulletId="3">
    <w:pict>
      <v:shape id="_x0000_i1099" style="width:6pt;height:6pt" coordsize="" o:spt="100" o:bullet="t" adj="0,,0" path="" stroked="f">
        <v:stroke joinstyle="miter"/>
        <v:imagedata r:id="rId4" o:title="image11"/>
        <v:formulas/>
        <v:path o:connecttype="segments"/>
      </v:shape>
    </w:pict>
  </w:numPicBullet>
  <w:numPicBullet w:numPicBulletId="4">
    <w:pict>
      <v:shape id="_x0000_i1100" style="width:5.25pt;height:5.25pt" coordsize="" o:spt="100" o:bullet="t" adj="0,,0" path="" stroked="f">
        <v:stroke joinstyle="miter"/>
        <v:imagedata r:id="rId5" o:title="image12"/>
        <v:formulas/>
        <v:path o:connecttype="segments"/>
      </v:shape>
    </w:pict>
  </w:numPicBullet>
  <w:abstractNum w:abstractNumId="0" w15:restartNumberingAfterBreak="0">
    <w:nsid w:val="06AA64A9"/>
    <w:multiLevelType w:val="hybridMultilevel"/>
    <w:tmpl w:val="FB00FD06"/>
    <w:lvl w:ilvl="0" w:tplc="897604DC">
      <w:start w:val="1"/>
      <w:numFmt w:val="bullet"/>
      <w:lvlText w:val="•"/>
      <w:lvlPicBulletId w:val="1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6C5BC">
      <w:start w:val="1"/>
      <w:numFmt w:val="bullet"/>
      <w:lvlText w:val="o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FE7C5A">
      <w:start w:val="1"/>
      <w:numFmt w:val="bullet"/>
      <w:lvlText w:val="▪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A4994">
      <w:start w:val="1"/>
      <w:numFmt w:val="bullet"/>
      <w:lvlText w:val="•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C1188">
      <w:start w:val="1"/>
      <w:numFmt w:val="bullet"/>
      <w:lvlText w:val="o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A55EE">
      <w:start w:val="1"/>
      <w:numFmt w:val="bullet"/>
      <w:lvlText w:val="▪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DC530C">
      <w:start w:val="1"/>
      <w:numFmt w:val="bullet"/>
      <w:lvlText w:val="•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54BDB6">
      <w:start w:val="1"/>
      <w:numFmt w:val="bullet"/>
      <w:lvlText w:val="o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AD298">
      <w:start w:val="1"/>
      <w:numFmt w:val="bullet"/>
      <w:lvlText w:val="▪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F3B51"/>
    <w:multiLevelType w:val="hybridMultilevel"/>
    <w:tmpl w:val="8DA8DD16"/>
    <w:lvl w:ilvl="0" w:tplc="F5847E24">
      <w:start w:val="4"/>
      <w:numFmt w:val="bullet"/>
      <w:lvlText w:val="-"/>
      <w:lvlJc w:val="left"/>
      <w:pPr>
        <w:ind w:left="77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18B46F1"/>
    <w:multiLevelType w:val="multilevel"/>
    <w:tmpl w:val="7DA839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1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  <w:sz w:val="28"/>
      </w:rPr>
    </w:lvl>
  </w:abstractNum>
  <w:abstractNum w:abstractNumId="3" w15:restartNumberingAfterBreak="0">
    <w:nsid w:val="293F7D82"/>
    <w:multiLevelType w:val="hybridMultilevel"/>
    <w:tmpl w:val="3DB81B0A"/>
    <w:lvl w:ilvl="0" w:tplc="01FC9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624A5D"/>
    <w:multiLevelType w:val="hybridMultilevel"/>
    <w:tmpl w:val="F0E28D50"/>
    <w:lvl w:ilvl="0" w:tplc="E2E4F296">
      <w:start w:val="1"/>
      <w:numFmt w:val="lowerRoman"/>
      <w:lvlText w:val="%1)"/>
      <w:lvlJc w:val="left"/>
      <w:pPr>
        <w:ind w:left="142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4" w:hanging="360"/>
      </w:pPr>
    </w:lvl>
    <w:lvl w:ilvl="2" w:tplc="280A001B" w:tentative="1">
      <w:start w:val="1"/>
      <w:numFmt w:val="lowerRoman"/>
      <w:lvlText w:val="%3."/>
      <w:lvlJc w:val="right"/>
      <w:pPr>
        <w:ind w:left="2504" w:hanging="180"/>
      </w:pPr>
    </w:lvl>
    <w:lvl w:ilvl="3" w:tplc="280A000F" w:tentative="1">
      <w:start w:val="1"/>
      <w:numFmt w:val="decimal"/>
      <w:lvlText w:val="%4."/>
      <w:lvlJc w:val="left"/>
      <w:pPr>
        <w:ind w:left="3224" w:hanging="360"/>
      </w:pPr>
    </w:lvl>
    <w:lvl w:ilvl="4" w:tplc="280A0019" w:tentative="1">
      <w:start w:val="1"/>
      <w:numFmt w:val="lowerLetter"/>
      <w:lvlText w:val="%5."/>
      <w:lvlJc w:val="left"/>
      <w:pPr>
        <w:ind w:left="3944" w:hanging="360"/>
      </w:pPr>
    </w:lvl>
    <w:lvl w:ilvl="5" w:tplc="280A001B" w:tentative="1">
      <w:start w:val="1"/>
      <w:numFmt w:val="lowerRoman"/>
      <w:lvlText w:val="%6."/>
      <w:lvlJc w:val="right"/>
      <w:pPr>
        <w:ind w:left="4664" w:hanging="180"/>
      </w:pPr>
    </w:lvl>
    <w:lvl w:ilvl="6" w:tplc="280A000F" w:tentative="1">
      <w:start w:val="1"/>
      <w:numFmt w:val="decimal"/>
      <w:lvlText w:val="%7."/>
      <w:lvlJc w:val="left"/>
      <w:pPr>
        <w:ind w:left="5384" w:hanging="360"/>
      </w:pPr>
    </w:lvl>
    <w:lvl w:ilvl="7" w:tplc="280A0019" w:tentative="1">
      <w:start w:val="1"/>
      <w:numFmt w:val="lowerLetter"/>
      <w:lvlText w:val="%8."/>
      <w:lvlJc w:val="left"/>
      <w:pPr>
        <w:ind w:left="6104" w:hanging="360"/>
      </w:pPr>
    </w:lvl>
    <w:lvl w:ilvl="8" w:tplc="28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45DE1AC5"/>
    <w:multiLevelType w:val="hybridMultilevel"/>
    <w:tmpl w:val="6472C3AA"/>
    <w:lvl w:ilvl="0" w:tplc="052CCC6C">
      <w:start w:val="1"/>
      <w:numFmt w:val="bullet"/>
      <w:lvlText w:val="•"/>
      <w:lvlPicBulletId w:val="3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A42">
      <w:start w:val="1"/>
      <w:numFmt w:val="bullet"/>
      <w:lvlText w:val="o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8CCA0">
      <w:start w:val="1"/>
      <w:numFmt w:val="bullet"/>
      <w:lvlText w:val="▪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4402">
      <w:start w:val="1"/>
      <w:numFmt w:val="bullet"/>
      <w:lvlText w:val="•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306A">
      <w:start w:val="1"/>
      <w:numFmt w:val="bullet"/>
      <w:lvlText w:val="o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2EFCC">
      <w:start w:val="1"/>
      <w:numFmt w:val="bullet"/>
      <w:lvlText w:val="▪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03A1C">
      <w:start w:val="1"/>
      <w:numFmt w:val="bullet"/>
      <w:lvlText w:val="•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EE8F6">
      <w:start w:val="1"/>
      <w:numFmt w:val="bullet"/>
      <w:lvlText w:val="o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FE">
      <w:start w:val="1"/>
      <w:numFmt w:val="bullet"/>
      <w:lvlText w:val="▪"/>
      <w:lvlJc w:val="left"/>
      <w:pPr>
        <w:ind w:left="7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25E7D"/>
    <w:multiLevelType w:val="hybridMultilevel"/>
    <w:tmpl w:val="31AA8C1C"/>
    <w:lvl w:ilvl="0" w:tplc="7D1AB998">
      <w:start w:val="1"/>
      <w:numFmt w:val="bullet"/>
      <w:lvlText w:val="•"/>
      <w:lvlPicBulletId w:val="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E40A8">
      <w:start w:val="1"/>
      <w:numFmt w:val="bullet"/>
      <w:lvlText w:val="o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4CC53C">
      <w:start w:val="1"/>
      <w:numFmt w:val="bullet"/>
      <w:lvlText w:val="▪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AAEE52">
      <w:start w:val="1"/>
      <w:numFmt w:val="bullet"/>
      <w:lvlText w:val="•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1257F6">
      <w:start w:val="1"/>
      <w:numFmt w:val="bullet"/>
      <w:lvlText w:val="o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BCF468">
      <w:start w:val="1"/>
      <w:numFmt w:val="bullet"/>
      <w:lvlText w:val="▪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FE1AB6">
      <w:start w:val="1"/>
      <w:numFmt w:val="bullet"/>
      <w:lvlText w:val="•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A32B8">
      <w:start w:val="1"/>
      <w:numFmt w:val="bullet"/>
      <w:lvlText w:val="o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3A8">
      <w:start w:val="1"/>
      <w:numFmt w:val="bullet"/>
      <w:lvlText w:val="▪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D75277"/>
    <w:multiLevelType w:val="hybridMultilevel"/>
    <w:tmpl w:val="F04E9B08"/>
    <w:lvl w:ilvl="0" w:tplc="153C0890">
      <w:start w:val="1"/>
      <w:numFmt w:val="bullet"/>
      <w:lvlText w:val="•"/>
      <w:lvlPicBulletId w:val="0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C67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EF9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6CEE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C227A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B34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9850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4249E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F114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6A7590"/>
    <w:multiLevelType w:val="hybridMultilevel"/>
    <w:tmpl w:val="A91C240E"/>
    <w:lvl w:ilvl="0" w:tplc="7B4CA5E0">
      <w:start w:val="1"/>
      <w:numFmt w:val="bullet"/>
      <w:lvlText w:val="•"/>
      <w:lvlPicBulletId w:val="4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1C7A66">
      <w:start w:val="1"/>
      <w:numFmt w:val="bullet"/>
      <w:lvlText w:val="o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E1806">
      <w:start w:val="1"/>
      <w:numFmt w:val="bullet"/>
      <w:lvlText w:val="▪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A03EFA">
      <w:start w:val="1"/>
      <w:numFmt w:val="bullet"/>
      <w:lvlText w:val="•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429246">
      <w:start w:val="1"/>
      <w:numFmt w:val="bullet"/>
      <w:lvlText w:val="o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CDE86">
      <w:start w:val="1"/>
      <w:numFmt w:val="bullet"/>
      <w:lvlText w:val="▪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DC2F24">
      <w:start w:val="1"/>
      <w:numFmt w:val="bullet"/>
      <w:lvlText w:val="•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844E">
      <w:start w:val="1"/>
      <w:numFmt w:val="bullet"/>
      <w:lvlText w:val="o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4557E">
      <w:start w:val="1"/>
      <w:numFmt w:val="bullet"/>
      <w:lvlText w:val="▪"/>
      <w:lvlJc w:val="left"/>
      <w:pPr>
        <w:ind w:left="7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867EA9"/>
    <w:multiLevelType w:val="hybridMultilevel"/>
    <w:tmpl w:val="3CD04D26"/>
    <w:lvl w:ilvl="0" w:tplc="8F705004">
      <w:start w:val="4"/>
      <w:numFmt w:val="bullet"/>
      <w:lvlText w:val=""/>
      <w:lvlJc w:val="left"/>
      <w:pPr>
        <w:ind w:left="41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3F"/>
    <w:rsid w:val="00065331"/>
    <w:rsid w:val="000C4B71"/>
    <w:rsid w:val="00113F56"/>
    <w:rsid w:val="00135636"/>
    <w:rsid w:val="001B3CC9"/>
    <w:rsid w:val="00234567"/>
    <w:rsid w:val="0027173F"/>
    <w:rsid w:val="00352FE5"/>
    <w:rsid w:val="004C2245"/>
    <w:rsid w:val="00536C45"/>
    <w:rsid w:val="00567D89"/>
    <w:rsid w:val="00573ECB"/>
    <w:rsid w:val="005860DF"/>
    <w:rsid w:val="00662817"/>
    <w:rsid w:val="00736218"/>
    <w:rsid w:val="00855881"/>
    <w:rsid w:val="008B7EDF"/>
    <w:rsid w:val="00964F2E"/>
    <w:rsid w:val="00AB1B0B"/>
    <w:rsid w:val="00B37A64"/>
    <w:rsid w:val="00B80F68"/>
    <w:rsid w:val="00BF6BFB"/>
    <w:rsid w:val="00C274CF"/>
    <w:rsid w:val="00C334F3"/>
    <w:rsid w:val="00CB7BEE"/>
    <w:rsid w:val="00D25D70"/>
    <w:rsid w:val="00E45AF6"/>
    <w:rsid w:val="00F01386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4B43AA-7876-4E2B-B704-3B5EBF9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2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87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8"/>
      <w:ind w:left="96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87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5636"/>
    <w:pPr>
      <w:spacing w:after="0" w:line="24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56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temp019</cp:lastModifiedBy>
  <cp:revision>14</cp:revision>
  <dcterms:created xsi:type="dcterms:W3CDTF">2020-06-27T04:30:00Z</dcterms:created>
  <dcterms:modified xsi:type="dcterms:W3CDTF">2020-09-21T23:37:00Z</dcterms:modified>
</cp:coreProperties>
</file>