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 consultoría para</w:t>
      </w:r>
      <w:r w:rsidR="00404FE0">
        <w:rPr>
          <w:rFonts w:asciiTheme="minorHAnsi" w:hAnsiTheme="minorHAnsi" w:cstheme="minorHAnsi"/>
          <w:sz w:val="17"/>
          <w:szCs w:val="17"/>
        </w:rPr>
        <w:t xml:space="preserve"> </w:t>
      </w:r>
      <w:r w:rsidR="00D629FF">
        <w:rPr>
          <w:rFonts w:asciiTheme="minorHAnsi" w:hAnsiTheme="minorHAnsi" w:cstheme="minorHAnsi"/>
          <w:sz w:val="17"/>
          <w:szCs w:val="17"/>
        </w:rPr>
        <w:t>realizar el</w:t>
      </w:r>
      <w:r w:rsidR="00B4596A" w:rsidRPr="005B1BB9">
        <w:rPr>
          <w:rFonts w:asciiTheme="minorHAnsi" w:hAnsiTheme="minorHAnsi" w:cstheme="minorHAnsi"/>
          <w:sz w:val="17"/>
          <w:szCs w:val="17"/>
        </w:rPr>
        <w:t>: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D629FF" w:rsidRPr="00D629FF">
        <w:rPr>
          <w:rFonts w:asciiTheme="minorHAnsi" w:hAnsiTheme="minorHAnsi" w:cstheme="minorHAnsi"/>
          <w:b/>
          <w:sz w:val="17"/>
          <w:szCs w:val="17"/>
        </w:rPr>
        <w:t>DISEÑO E IMPLEMENTACIÓN DE UN PLAN DE COMUNICACIONES PARA LA DIFUSIÓN Y POSICIONAMIENTO DEL MARCO NACIONAL DE CUALIFICACIONES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consultoras 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D629FF" w:rsidRPr="00F039BE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https://www.pmesut.gob.pe/ayc-componente1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 la consultoría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consultoras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GN-2350-9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consultoras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9869DD">
        <w:rPr>
          <w:rFonts w:asciiTheme="minorHAnsi" w:hAnsiTheme="minorHAnsi" w:cstheme="minorHAnsi"/>
          <w:b/>
          <w:sz w:val="17"/>
          <w:szCs w:val="17"/>
        </w:rPr>
        <w:t>11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D629FF">
        <w:rPr>
          <w:rFonts w:asciiTheme="minorHAnsi" w:hAnsiTheme="minorHAnsi" w:cstheme="minorHAnsi"/>
          <w:b/>
          <w:sz w:val="17"/>
          <w:szCs w:val="17"/>
        </w:rPr>
        <w:t>mayo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D73C2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 - </w:t>
            </w: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para realizar el</w:t>
            </w: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629FF" w:rsidRPr="00D629FF">
              <w:rPr>
                <w:rFonts w:asciiTheme="minorHAnsi" w:hAnsiTheme="minorHAnsi" w:cstheme="minorHAnsi"/>
                <w:b/>
                <w:sz w:val="17"/>
                <w:szCs w:val="17"/>
              </w:rPr>
              <w:t>DISEÑO E IMPLEMENTACIÓN DE UN PLAN DE COMUNICACIONES PARA LA DIFUSIÓN Y POSICIONAMIENTO DEL MARCO NACIONAL DE CUALIFICACIONES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72" w:rsidRDefault="00460E72" w:rsidP="00AE3B0C">
      <w:r>
        <w:separator/>
      </w:r>
    </w:p>
  </w:endnote>
  <w:endnote w:type="continuationSeparator" w:id="0">
    <w:p w:rsidR="00460E72" w:rsidRDefault="00460E72" w:rsidP="00AE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72" w:rsidRDefault="00460E72" w:rsidP="00AE3B0C">
      <w:r>
        <w:separator/>
      </w:r>
    </w:p>
  </w:footnote>
  <w:footnote w:type="continuationSeparator" w:id="0">
    <w:p w:rsidR="00460E72" w:rsidRDefault="00460E72" w:rsidP="00AE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0C" w:rsidRPr="004759FD" w:rsidRDefault="00B7692F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4759F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455930</wp:posOffset>
          </wp:positionH>
          <wp:positionV relativeFrom="paragraph">
            <wp:posOffset>-95060</wp:posOffset>
          </wp:positionV>
          <wp:extent cx="2305050" cy="457200"/>
          <wp:effectExtent l="0" t="0" r="0" b="0"/>
          <wp:wrapTight wrapText="bothSides">
            <wp:wrapPolygon edited="0">
              <wp:start x="0" y="0"/>
              <wp:lineTo x="0" y="20700"/>
              <wp:lineTo x="21421" y="20700"/>
              <wp:lineTo x="21421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30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231D" w:rsidRPr="0045231D">
      <w:rPr>
        <w:noProof/>
        <w:lang w:val="es-PE" w:eastAsia="es-PE"/>
      </w:rPr>
      <w:pict>
        <v:rect id="4 Rectángulo" o:spid="_x0000_s4097" style="position:absolute;left:0;text-align:left;margin-left:217.25pt;margin-top:-7.5pt;width:180pt;height:3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" fillcolor="#595959" stroked="f" strokeweight="2pt">
          <v:path arrowok="t"/>
          <v:textbox>
            <w:txbxContent>
              <w:p w:rsidR="00AE3B0C" w:rsidRPr="004759FD" w:rsidRDefault="00AE3B0C" w:rsidP="00AE3B0C">
                <w:pPr>
                  <w:jc w:val="center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4759FD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>Mejoramiento de la Calidad de la Educación Básica</w:t>
                </w:r>
                <w:r w:rsidR="00B7692F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 xml:space="preserve"> y Superior</w:t>
                </w:r>
              </w:p>
            </w:txbxContent>
          </v:textbox>
        </v:rect>
      </w:pict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705656"/>
    <w:rsid w:val="00721803"/>
    <w:rsid w:val="00757F70"/>
    <w:rsid w:val="007739BC"/>
    <w:rsid w:val="00790390"/>
    <w:rsid w:val="007919B9"/>
    <w:rsid w:val="007B06A6"/>
    <w:rsid w:val="007C0BF7"/>
    <w:rsid w:val="007C74E8"/>
    <w:rsid w:val="007F1EA2"/>
    <w:rsid w:val="007F6819"/>
    <w:rsid w:val="00843CA1"/>
    <w:rsid w:val="008477A3"/>
    <w:rsid w:val="00850455"/>
    <w:rsid w:val="008530EC"/>
    <w:rsid w:val="00853FA9"/>
    <w:rsid w:val="0089245A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D6D65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603C7"/>
    <w:rsid w:val="00B7692F"/>
    <w:rsid w:val="00B83142"/>
    <w:rsid w:val="00B9289D"/>
    <w:rsid w:val="00B94B29"/>
    <w:rsid w:val="00BC3A4C"/>
    <w:rsid w:val="00BC5EE7"/>
    <w:rsid w:val="00BC68D4"/>
    <w:rsid w:val="00C0336E"/>
    <w:rsid w:val="00C06B02"/>
    <w:rsid w:val="00C4093E"/>
    <w:rsid w:val="00C610E9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F0727E"/>
    <w:rsid w:val="00F15E70"/>
    <w:rsid w:val="00F21E01"/>
    <w:rsid w:val="00F26527"/>
    <w:rsid w:val="00F31A67"/>
    <w:rsid w:val="00F34DBC"/>
    <w:rsid w:val="00F41DCD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ayc-componente1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1CF-C776-4D84-B313-B96EE4C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Wilber</cp:lastModifiedBy>
  <cp:revision>4</cp:revision>
  <cp:lastPrinted>2019-05-14T19:41:00Z</cp:lastPrinted>
  <dcterms:created xsi:type="dcterms:W3CDTF">2020-04-24T18:08:00Z</dcterms:created>
  <dcterms:modified xsi:type="dcterms:W3CDTF">2020-04-27T21:23:00Z</dcterms:modified>
</cp:coreProperties>
</file>