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1C" w:rsidRDefault="0032021C" w:rsidP="00FF6250">
      <w:pPr>
        <w:spacing w:after="120" w:line="240" w:lineRule="auto"/>
        <w:jc w:val="center"/>
        <w:rPr>
          <w:b/>
          <w:u w:val="single"/>
        </w:rPr>
      </w:pPr>
      <w:r w:rsidRPr="0032021C">
        <w:rPr>
          <w:b/>
          <w:u w:val="single"/>
        </w:rPr>
        <w:t>CUADRO DE VERIFICACIÓN</w:t>
      </w:r>
      <w:r>
        <w:rPr>
          <w:b/>
          <w:u w:val="single"/>
        </w:rPr>
        <w:t xml:space="preserve"> DE </w:t>
      </w:r>
      <w:r w:rsidR="00B609BC">
        <w:rPr>
          <w:b/>
          <w:u w:val="single"/>
        </w:rPr>
        <w:t>CONSULTAS</w:t>
      </w:r>
    </w:p>
    <w:p w:rsidR="00B609BC" w:rsidRPr="00B609BC" w:rsidRDefault="00B609BC" w:rsidP="00FF6250">
      <w:pPr>
        <w:spacing w:after="120" w:line="240" w:lineRule="auto"/>
        <w:jc w:val="center"/>
        <w:rPr>
          <w:b/>
        </w:rPr>
      </w:pPr>
      <w:r>
        <w:rPr>
          <w:b/>
        </w:rPr>
        <w:t>(</w:t>
      </w:r>
      <w:r w:rsidRPr="00B609BC">
        <w:rPr>
          <w:b/>
        </w:rPr>
        <w:t xml:space="preserve">1400 instituciones educativas </w:t>
      </w:r>
      <w:proofErr w:type="spellStart"/>
      <w:r w:rsidRPr="00B609BC">
        <w:rPr>
          <w:b/>
        </w:rPr>
        <w:t>JEC</w:t>
      </w:r>
      <w:proofErr w:type="spellEnd"/>
      <w:r>
        <w:rPr>
          <w:b/>
        </w:rPr>
        <w:t>)</w:t>
      </w:r>
    </w:p>
    <w:tbl>
      <w:tblPr>
        <w:tblStyle w:val="Tablaconcuadrcula"/>
        <w:tblW w:w="13467" w:type="dxa"/>
        <w:tblInd w:w="-147" w:type="dxa"/>
        <w:tblLayout w:type="fixed"/>
        <w:tblLook w:val="04A0" w:firstRow="1" w:lastRow="0" w:firstColumn="1" w:lastColumn="0" w:noHBand="0" w:noVBand="1"/>
      </w:tblPr>
      <w:tblGrid>
        <w:gridCol w:w="441"/>
        <w:gridCol w:w="1544"/>
        <w:gridCol w:w="5812"/>
        <w:gridCol w:w="1701"/>
        <w:gridCol w:w="3969"/>
      </w:tblGrid>
      <w:tr w:rsidR="00721617" w:rsidRPr="00440D72" w:rsidTr="00F7018E">
        <w:trPr>
          <w:tblHeader/>
        </w:trPr>
        <w:tc>
          <w:tcPr>
            <w:tcW w:w="441" w:type="dxa"/>
            <w:shd w:val="clear" w:color="auto" w:fill="9CC2E5" w:themeFill="accent1" w:themeFillTint="99"/>
            <w:vAlign w:val="center"/>
          </w:tcPr>
          <w:p w:rsidR="00721617" w:rsidRPr="00440D72" w:rsidRDefault="00721617" w:rsidP="00C222F0">
            <w:pPr>
              <w:jc w:val="center"/>
              <w:rPr>
                <w:rFonts w:ascii="Arial" w:hAnsi="Arial" w:cs="Arial"/>
                <w:b/>
                <w:sz w:val="20"/>
                <w:szCs w:val="20"/>
              </w:rPr>
            </w:pPr>
            <w:r w:rsidRPr="00440D72">
              <w:rPr>
                <w:rFonts w:ascii="Arial" w:hAnsi="Arial" w:cs="Arial"/>
                <w:b/>
                <w:sz w:val="20"/>
                <w:szCs w:val="20"/>
              </w:rPr>
              <w:t>N°</w:t>
            </w:r>
          </w:p>
        </w:tc>
        <w:tc>
          <w:tcPr>
            <w:tcW w:w="1544" w:type="dxa"/>
            <w:shd w:val="clear" w:color="auto" w:fill="9CC2E5" w:themeFill="accent1" w:themeFillTint="99"/>
            <w:vAlign w:val="center"/>
          </w:tcPr>
          <w:p w:rsidR="00721617" w:rsidRPr="00440D72" w:rsidRDefault="00721617" w:rsidP="0032021C">
            <w:pPr>
              <w:jc w:val="center"/>
              <w:rPr>
                <w:rFonts w:ascii="Arial" w:hAnsi="Arial" w:cs="Arial"/>
                <w:b/>
                <w:sz w:val="20"/>
                <w:szCs w:val="20"/>
              </w:rPr>
            </w:pPr>
            <w:r w:rsidRPr="00440D72">
              <w:rPr>
                <w:rFonts w:ascii="Arial" w:hAnsi="Arial" w:cs="Arial"/>
                <w:b/>
                <w:sz w:val="20"/>
                <w:szCs w:val="20"/>
              </w:rPr>
              <w:t>EMPRESA</w:t>
            </w:r>
          </w:p>
        </w:tc>
        <w:tc>
          <w:tcPr>
            <w:tcW w:w="5812" w:type="dxa"/>
            <w:shd w:val="clear" w:color="auto" w:fill="9CC2E5" w:themeFill="accent1" w:themeFillTint="99"/>
            <w:vAlign w:val="center"/>
          </w:tcPr>
          <w:p w:rsidR="00721617" w:rsidRPr="00440D72" w:rsidRDefault="00721617" w:rsidP="0032021C">
            <w:pPr>
              <w:jc w:val="center"/>
              <w:rPr>
                <w:rFonts w:ascii="Arial" w:hAnsi="Arial" w:cs="Arial"/>
                <w:b/>
                <w:sz w:val="20"/>
                <w:szCs w:val="20"/>
              </w:rPr>
            </w:pPr>
            <w:r w:rsidRPr="00440D72">
              <w:rPr>
                <w:rFonts w:ascii="Arial" w:hAnsi="Arial" w:cs="Arial"/>
                <w:b/>
                <w:sz w:val="20"/>
                <w:szCs w:val="20"/>
              </w:rPr>
              <w:t>CONSULTA</w:t>
            </w:r>
          </w:p>
        </w:tc>
        <w:tc>
          <w:tcPr>
            <w:tcW w:w="1701" w:type="dxa"/>
            <w:shd w:val="clear" w:color="auto" w:fill="9CC2E5" w:themeFill="accent1" w:themeFillTint="99"/>
            <w:vAlign w:val="center"/>
          </w:tcPr>
          <w:p w:rsidR="00721617" w:rsidRPr="00440D72" w:rsidRDefault="00721617" w:rsidP="00A04760">
            <w:pPr>
              <w:jc w:val="center"/>
              <w:rPr>
                <w:rFonts w:ascii="Arial" w:hAnsi="Arial" w:cs="Arial"/>
                <w:b/>
                <w:sz w:val="20"/>
                <w:szCs w:val="20"/>
              </w:rPr>
            </w:pPr>
            <w:r w:rsidRPr="00440D72">
              <w:rPr>
                <w:rFonts w:ascii="Arial" w:hAnsi="Arial" w:cs="Arial"/>
                <w:b/>
                <w:sz w:val="20"/>
                <w:szCs w:val="20"/>
              </w:rPr>
              <w:t xml:space="preserve">ACCIÓN REALIZADA </w:t>
            </w:r>
          </w:p>
        </w:tc>
        <w:tc>
          <w:tcPr>
            <w:tcW w:w="3969" w:type="dxa"/>
            <w:shd w:val="clear" w:color="auto" w:fill="9CC2E5" w:themeFill="accent1" w:themeFillTint="99"/>
          </w:tcPr>
          <w:p w:rsidR="00721617" w:rsidRDefault="00721617" w:rsidP="00A04760">
            <w:pPr>
              <w:jc w:val="center"/>
              <w:rPr>
                <w:rFonts w:ascii="Arial" w:hAnsi="Arial" w:cs="Arial"/>
                <w:b/>
                <w:sz w:val="20"/>
                <w:szCs w:val="20"/>
              </w:rPr>
            </w:pPr>
            <w:r>
              <w:rPr>
                <w:rFonts w:ascii="Arial" w:hAnsi="Arial" w:cs="Arial"/>
                <w:b/>
                <w:sz w:val="20"/>
                <w:szCs w:val="20"/>
              </w:rPr>
              <w:t xml:space="preserve">REDACCIÓN FINAL DE LAS </w:t>
            </w:r>
          </w:p>
          <w:p w:rsidR="00721617" w:rsidRPr="00440D72" w:rsidRDefault="00721617" w:rsidP="00A04760">
            <w:pPr>
              <w:jc w:val="center"/>
              <w:rPr>
                <w:rFonts w:ascii="Arial" w:hAnsi="Arial" w:cs="Arial"/>
                <w:b/>
                <w:sz w:val="20"/>
                <w:szCs w:val="20"/>
              </w:rPr>
            </w:pPr>
            <w:r>
              <w:rPr>
                <w:rFonts w:ascii="Arial" w:hAnsi="Arial" w:cs="Arial"/>
                <w:b/>
                <w:sz w:val="20"/>
                <w:szCs w:val="20"/>
              </w:rPr>
              <w:t xml:space="preserve">ESPECIFICACIONES TÉCNICAS </w:t>
            </w:r>
          </w:p>
        </w:tc>
      </w:tr>
      <w:tr w:rsidR="00721617" w:rsidRPr="00440D72" w:rsidTr="00F7018E">
        <w:trPr>
          <w:trHeight w:val="866"/>
        </w:trPr>
        <w:tc>
          <w:tcPr>
            <w:tcW w:w="441" w:type="dxa"/>
            <w:vAlign w:val="center"/>
          </w:tcPr>
          <w:p w:rsidR="00721617" w:rsidRPr="00440D72" w:rsidRDefault="00721617" w:rsidP="0032021C">
            <w:pPr>
              <w:jc w:val="center"/>
              <w:rPr>
                <w:rFonts w:ascii="Arial" w:hAnsi="Arial" w:cs="Arial"/>
                <w:sz w:val="20"/>
                <w:szCs w:val="20"/>
              </w:rPr>
            </w:pPr>
            <w:r w:rsidRPr="00440D72">
              <w:rPr>
                <w:rFonts w:ascii="Arial" w:hAnsi="Arial" w:cs="Arial"/>
                <w:sz w:val="20"/>
                <w:szCs w:val="20"/>
              </w:rPr>
              <w:t>1</w:t>
            </w:r>
          </w:p>
        </w:tc>
        <w:tc>
          <w:tcPr>
            <w:tcW w:w="1544" w:type="dxa"/>
            <w:vAlign w:val="center"/>
          </w:tcPr>
          <w:p w:rsidR="00721617" w:rsidRPr="00440D72" w:rsidRDefault="00721617" w:rsidP="00B609BC">
            <w:pPr>
              <w:pStyle w:val="Textocomentario"/>
              <w:jc w:val="center"/>
              <w:rPr>
                <w:rFonts w:ascii="Arial" w:hAnsi="Arial" w:cs="Arial"/>
              </w:rPr>
            </w:pPr>
            <w:proofErr w:type="spellStart"/>
            <w:r w:rsidRPr="00440D72">
              <w:rPr>
                <w:rFonts w:ascii="Arial" w:hAnsi="Arial" w:cs="Arial"/>
              </w:rPr>
              <w:t>EDUSOFT</w:t>
            </w:r>
            <w:proofErr w:type="spellEnd"/>
          </w:p>
        </w:tc>
        <w:tc>
          <w:tcPr>
            <w:tcW w:w="5812" w:type="dxa"/>
            <w:vAlign w:val="center"/>
          </w:tcPr>
          <w:p w:rsidR="00721617" w:rsidRPr="00440D72" w:rsidRDefault="00721617" w:rsidP="006049D4">
            <w:pPr>
              <w:spacing w:line="276" w:lineRule="auto"/>
              <w:rPr>
                <w:rFonts w:ascii="Arial" w:hAnsi="Arial" w:cs="Arial"/>
                <w:sz w:val="20"/>
                <w:szCs w:val="20"/>
              </w:rPr>
            </w:pPr>
            <w:r w:rsidRPr="00440D72">
              <w:rPr>
                <w:rFonts w:ascii="Arial" w:hAnsi="Arial" w:cs="Arial"/>
                <w:sz w:val="20"/>
                <w:szCs w:val="20"/>
              </w:rPr>
              <w:t>Numeral 4. Finalidad Pública, Último Párrafo:</w:t>
            </w:r>
          </w:p>
          <w:p w:rsidR="00721617" w:rsidRPr="00440D72" w:rsidRDefault="00721617" w:rsidP="006049D4">
            <w:pPr>
              <w:pStyle w:val="Prrafodelista"/>
              <w:ind w:left="0"/>
              <w:contextualSpacing w:val="0"/>
              <w:rPr>
                <w:rFonts w:ascii="Arial" w:hAnsi="Arial" w:cs="Arial"/>
                <w:sz w:val="20"/>
                <w:szCs w:val="20"/>
              </w:rPr>
            </w:pPr>
            <w:r w:rsidRPr="00440D72">
              <w:rPr>
                <w:rFonts w:ascii="Arial" w:hAnsi="Arial" w:cs="Arial"/>
                <w:sz w:val="20"/>
                <w:szCs w:val="20"/>
              </w:rPr>
              <w:t xml:space="preserve">Dice: … las presentes especificaciones técnicas delimitan un ítem único.  Favor precisar si debe decir: </w:t>
            </w:r>
            <w:proofErr w:type="gramStart"/>
            <w:r w:rsidRPr="00440D72">
              <w:rPr>
                <w:rFonts w:ascii="Arial" w:hAnsi="Arial" w:cs="Arial"/>
                <w:sz w:val="20"/>
                <w:szCs w:val="20"/>
              </w:rPr>
              <w:t>….</w:t>
            </w:r>
            <w:proofErr w:type="gramEnd"/>
            <w:r w:rsidRPr="00440D72">
              <w:rPr>
                <w:rFonts w:ascii="Arial" w:hAnsi="Arial" w:cs="Arial"/>
                <w:sz w:val="20"/>
                <w:szCs w:val="20"/>
              </w:rPr>
              <w:t xml:space="preserve"> las presentes especificaciones técnicas, ….. </w:t>
            </w:r>
            <w:proofErr w:type="gramStart"/>
            <w:r w:rsidRPr="00440D72">
              <w:rPr>
                <w:rFonts w:ascii="Arial" w:hAnsi="Arial" w:cs="Arial"/>
                <w:sz w:val="20"/>
                <w:szCs w:val="20"/>
              </w:rPr>
              <w:t>según</w:t>
            </w:r>
            <w:proofErr w:type="gramEnd"/>
            <w:r w:rsidRPr="00440D72">
              <w:rPr>
                <w:rFonts w:ascii="Arial" w:hAnsi="Arial" w:cs="Arial"/>
                <w:sz w:val="20"/>
                <w:szCs w:val="20"/>
              </w:rPr>
              <w:t xml:space="preserve"> relación de ítems.</w:t>
            </w:r>
          </w:p>
        </w:tc>
        <w:tc>
          <w:tcPr>
            <w:tcW w:w="1701" w:type="dxa"/>
            <w:vAlign w:val="center"/>
          </w:tcPr>
          <w:p w:rsidR="00721617" w:rsidRPr="00440D72" w:rsidRDefault="00721617" w:rsidP="001C5AD4">
            <w:pPr>
              <w:pStyle w:val="Textocomentario"/>
              <w:jc w:val="center"/>
              <w:rPr>
                <w:rFonts w:ascii="Arial" w:hAnsi="Arial" w:cs="Arial"/>
              </w:rPr>
            </w:pPr>
            <w:r w:rsidRPr="00440D72">
              <w:rPr>
                <w:rFonts w:ascii="Arial" w:hAnsi="Arial" w:cs="Arial"/>
              </w:rPr>
              <w:t>Se precisa que es “ÍTEM ÚNICO”</w:t>
            </w:r>
          </w:p>
        </w:tc>
        <w:tc>
          <w:tcPr>
            <w:tcW w:w="3969" w:type="dxa"/>
            <w:vAlign w:val="center"/>
          </w:tcPr>
          <w:p w:rsidR="00721617" w:rsidRPr="00440D72" w:rsidRDefault="00721617" w:rsidP="00721617">
            <w:pPr>
              <w:pStyle w:val="Textocomentario"/>
              <w:jc w:val="center"/>
              <w:rPr>
                <w:rFonts w:ascii="Arial" w:hAnsi="Arial" w:cs="Arial"/>
              </w:rPr>
            </w:pPr>
            <w:r>
              <w:rPr>
                <w:rFonts w:ascii="Arial" w:hAnsi="Arial" w:cs="Arial"/>
              </w:rPr>
              <w:t>“…l</w:t>
            </w:r>
            <w:r w:rsidRPr="00721617">
              <w:rPr>
                <w:rFonts w:ascii="Arial" w:hAnsi="Arial" w:cs="Arial"/>
              </w:rPr>
              <w:t>as presentes especificaciones técnicas delimitan un ítem único</w:t>
            </w:r>
            <w:r>
              <w:rPr>
                <w:rFonts w:ascii="Arial" w:hAnsi="Arial" w:cs="Arial"/>
              </w:rPr>
              <w:t>, …”</w:t>
            </w:r>
          </w:p>
        </w:tc>
      </w:tr>
      <w:tr w:rsidR="00721617" w:rsidRPr="00440D72" w:rsidTr="00F7018E">
        <w:trPr>
          <w:trHeight w:val="700"/>
        </w:trPr>
        <w:tc>
          <w:tcPr>
            <w:tcW w:w="441" w:type="dxa"/>
            <w:vAlign w:val="center"/>
          </w:tcPr>
          <w:p w:rsidR="00721617" w:rsidRPr="00440D72" w:rsidRDefault="00721617" w:rsidP="00B609BC">
            <w:pPr>
              <w:jc w:val="center"/>
              <w:rPr>
                <w:rFonts w:ascii="Arial" w:hAnsi="Arial" w:cs="Arial"/>
                <w:sz w:val="20"/>
                <w:szCs w:val="20"/>
              </w:rPr>
            </w:pPr>
            <w:r w:rsidRPr="00440D72">
              <w:rPr>
                <w:rFonts w:ascii="Arial" w:hAnsi="Arial" w:cs="Arial"/>
                <w:sz w:val="20"/>
                <w:szCs w:val="20"/>
              </w:rPr>
              <w:t>2</w:t>
            </w:r>
          </w:p>
        </w:tc>
        <w:tc>
          <w:tcPr>
            <w:tcW w:w="1544" w:type="dxa"/>
            <w:vAlign w:val="center"/>
          </w:tcPr>
          <w:p w:rsidR="00721617" w:rsidRPr="00440D72" w:rsidRDefault="00721617" w:rsidP="00B609BC">
            <w:pPr>
              <w:pStyle w:val="Textocomentario"/>
              <w:jc w:val="center"/>
              <w:rPr>
                <w:rFonts w:ascii="Arial" w:hAnsi="Arial" w:cs="Arial"/>
              </w:rPr>
            </w:pPr>
            <w:proofErr w:type="spellStart"/>
            <w:r w:rsidRPr="00440D72">
              <w:rPr>
                <w:rFonts w:ascii="Arial" w:hAnsi="Arial" w:cs="Arial"/>
              </w:rPr>
              <w:t>EDUSOFT</w:t>
            </w:r>
            <w:proofErr w:type="spellEnd"/>
          </w:p>
        </w:tc>
        <w:tc>
          <w:tcPr>
            <w:tcW w:w="5812" w:type="dxa"/>
            <w:vAlign w:val="center"/>
          </w:tcPr>
          <w:p w:rsidR="00721617" w:rsidRPr="00440D72" w:rsidRDefault="00721617" w:rsidP="006049D4">
            <w:pPr>
              <w:spacing w:line="276" w:lineRule="auto"/>
              <w:rPr>
                <w:rFonts w:ascii="Arial" w:hAnsi="Arial" w:cs="Arial"/>
                <w:sz w:val="20"/>
                <w:szCs w:val="20"/>
              </w:rPr>
            </w:pPr>
            <w:r w:rsidRPr="00440D72">
              <w:rPr>
                <w:rFonts w:ascii="Arial" w:hAnsi="Arial" w:cs="Arial"/>
                <w:sz w:val="20"/>
                <w:szCs w:val="20"/>
              </w:rPr>
              <w:t>Numeral 5.1.1, Componente 3:</w:t>
            </w:r>
          </w:p>
          <w:p w:rsidR="00721617" w:rsidRPr="00440D72" w:rsidRDefault="00721617" w:rsidP="006049D4">
            <w:pPr>
              <w:pStyle w:val="Textocomentario"/>
              <w:jc w:val="both"/>
              <w:rPr>
                <w:rFonts w:ascii="Arial" w:hAnsi="Arial" w:cs="Arial"/>
              </w:rPr>
            </w:pPr>
            <w:r w:rsidRPr="00440D72">
              <w:rPr>
                <w:rFonts w:ascii="Arial" w:hAnsi="Arial" w:cs="Arial"/>
              </w:rPr>
              <w:t xml:space="preserve">Dice: Versión virtual del cuaderno de trabajo para el estudiante hasta el nivel B2 </w:t>
            </w:r>
            <w:proofErr w:type="gramStart"/>
            <w:r w:rsidRPr="00440D72">
              <w:rPr>
                <w:rFonts w:ascii="Arial" w:hAnsi="Arial" w:cs="Arial"/>
              </w:rPr>
              <w:t>…….</w:t>
            </w:r>
            <w:proofErr w:type="gramEnd"/>
            <w:r w:rsidRPr="00440D72">
              <w:rPr>
                <w:rFonts w:ascii="Arial" w:hAnsi="Arial" w:cs="Arial"/>
              </w:rPr>
              <w:t xml:space="preserve"> Favor precisar si debe decir: Versión virtual del cuaderno de trabajo para el estudiante hasta el nivel C1 ya que los componentes 1 y 2 son requeridos hasta el nivel C1.</w:t>
            </w:r>
          </w:p>
        </w:tc>
        <w:tc>
          <w:tcPr>
            <w:tcW w:w="1701" w:type="dxa"/>
            <w:vAlign w:val="center"/>
          </w:tcPr>
          <w:p w:rsidR="00721617" w:rsidRPr="00440D72" w:rsidRDefault="00721617" w:rsidP="001C5AD4">
            <w:pPr>
              <w:pStyle w:val="Textocomentario"/>
              <w:jc w:val="center"/>
              <w:rPr>
                <w:rFonts w:ascii="Arial" w:hAnsi="Arial" w:cs="Arial"/>
              </w:rPr>
            </w:pPr>
            <w:r w:rsidRPr="00440D72">
              <w:rPr>
                <w:rFonts w:ascii="Arial" w:hAnsi="Arial" w:cs="Arial"/>
              </w:rPr>
              <w:t>Se precisa que es “HASTA EL NIVEL C1”</w:t>
            </w:r>
          </w:p>
        </w:tc>
        <w:tc>
          <w:tcPr>
            <w:tcW w:w="3969" w:type="dxa"/>
            <w:vAlign w:val="center"/>
          </w:tcPr>
          <w:p w:rsidR="00721617" w:rsidRPr="00D376CD" w:rsidRDefault="00721617" w:rsidP="00D376CD">
            <w:pPr>
              <w:pStyle w:val="Textocomentario"/>
              <w:jc w:val="center"/>
              <w:rPr>
                <w:rFonts w:ascii="Arial" w:hAnsi="Arial" w:cs="Arial"/>
              </w:rPr>
            </w:pPr>
            <w:r w:rsidRPr="00D376CD">
              <w:rPr>
                <w:rFonts w:ascii="Arial" w:hAnsi="Arial" w:cs="Arial"/>
              </w:rPr>
              <w:t>“Material Virtual de aprendizaje de Inglés: Licencia personal de cada estudiante (hasta el nivel C1) de acceso a plataforma offline y opción de trabajo online”</w:t>
            </w:r>
          </w:p>
        </w:tc>
      </w:tr>
      <w:tr w:rsidR="00721617" w:rsidRPr="00440D72" w:rsidTr="00F7018E">
        <w:trPr>
          <w:trHeight w:val="773"/>
        </w:trPr>
        <w:tc>
          <w:tcPr>
            <w:tcW w:w="441" w:type="dxa"/>
            <w:vAlign w:val="center"/>
          </w:tcPr>
          <w:p w:rsidR="00721617" w:rsidRPr="00440D72" w:rsidRDefault="00721617" w:rsidP="00B609BC">
            <w:pPr>
              <w:jc w:val="center"/>
              <w:rPr>
                <w:rFonts w:ascii="Arial" w:hAnsi="Arial" w:cs="Arial"/>
                <w:sz w:val="20"/>
                <w:szCs w:val="20"/>
              </w:rPr>
            </w:pPr>
            <w:r w:rsidRPr="00440D72">
              <w:rPr>
                <w:rFonts w:ascii="Arial" w:hAnsi="Arial" w:cs="Arial"/>
                <w:sz w:val="20"/>
                <w:szCs w:val="20"/>
              </w:rPr>
              <w:t>3</w:t>
            </w:r>
          </w:p>
        </w:tc>
        <w:tc>
          <w:tcPr>
            <w:tcW w:w="1544" w:type="dxa"/>
            <w:shd w:val="clear" w:color="auto" w:fill="auto"/>
            <w:vAlign w:val="center"/>
          </w:tcPr>
          <w:p w:rsidR="00721617" w:rsidRPr="00440D72" w:rsidRDefault="00721617" w:rsidP="00440D72">
            <w:pPr>
              <w:pStyle w:val="Textocomentario"/>
              <w:jc w:val="center"/>
              <w:rPr>
                <w:rFonts w:ascii="Arial" w:hAnsi="Arial" w:cs="Arial"/>
              </w:rPr>
            </w:pPr>
            <w:proofErr w:type="spellStart"/>
            <w:r w:rsidRPr="00440D72">
              <w:rPr>
                <w:rFonts w:ascii="Arial" w:hAnsi="Arial" w:cs="Arial"/>
              </w:rPr>
              <w:t>EDUSOFT</w:t>
            </w:r>
            <w:proofErr w:type="spellEnd"/>
          </w:p>
        </w:tc>
        <w:tc>
          <w:tcPr>
            <w:tcW w:w="5812" w:type="dxa"/>
            <w:shd w:val="clear" w:color="auto" w:fill="auto"/>
            <w:vAlign w:val="center"/>
          </w:tcPr>
          <w:p w:rsidR="00721617" w:rsidRPr="00440D72" w:rsidRDefault="00721617" w:rsidP="006049D4">
            <w:pPr>
              <w:pStyle w:val="Textocomentario"/>
              <w:rPr>
                <w:rFonts w:ascii="Arial" w:hAnsi="Arial" w:cs="Arial"/>
              </w:rPr>
            </w:pPr>
            <w:r w:rsidRPr="00440D72">
              <w:rPr>
                <w:rFonts w:ascii="Arial" w:hAnsi="Arial" w:cs="Arial"/>
              </w:rPr>
              <w:t>Características y Condiciones, favor precisar si corresponde el Numeral 6.</w:t>
            </w:r>
          </w:p>
        </w:tc>
        <w:tc>
          <w:tcPr>
            <w:tcW w:w="1701" w:type="dxa"/>
            <w:vAlign w:val="center"/>
          </w:tcPr>
          <w:p w:rsidR="00721617" w:rsidRPr="00440D72" w:rsidRDefault="00D376CD" w:rsidP="001C5AD4">
            <w:pPr>
              <w:pStyle w:val="Textocomentario"/>
              <w:jc w:val="center"/>
              <w:rPr>
                <w:rFonts w:ascii="Arial" w:hAnsi="Arial" w:cs="Arial"/>
              </w:rPr>
            </w:pPr>
            <w:r>
              <w:rPr>
                <w:rFonts w:ascii="Arial" w:hAnsi="Arial" w:cs="Arial"/>
              </w:rPr>
              <w:t>Corregido</w:t>
            </w:r>
          </w:p>
        </w:tc>
        <w:tc>
          <w:tcPr>
            <w:tcW w:w="3969" w:type="dxa"/>
            <w:vAlign w:val="center"/>
          </w:tcPr>
          <w:p w:rsidR="00721617" w:rsidRPr="00440D72" w:rsidRDefault="00D376CD" w:rsidP="001C5AD4">
            <w:pPr>
              <w:pStyle w:val="Textocomentario"/>
              <w:jc w:val="center"/>
              <w:rPr>
                <w:rFonts w:ascii="Arial" w:hAnsi="Arial" w:cs="Arial"/>
              </w:rPr>
            </w:pPr>
            <w:r w:rsidRPr="00440D72">
              <w:rPr>
                <w:rFonts w:ascii="Arial" w:hAnsi="Arial" w:cs="Arial"/>
              </w:rPr>
              <w:t>Corresponde al numeral “6”</w:t>
            </w:r>
          </w:p>
        </w:tc>
      </w:tr>
      <w:tr w:rsidR="00721617" w:rsidRPr="00440D72" w:rsidTr="00F7018E">
        <w:trPr>
          <w:trHeight w:val="1407"/>
        </w:trPr>
        <w:tc>
          <w:tcPr>
            <w:tcW w:w="441" w:type="dxa"/>
            <w:vAlign w:val="center"/>
          </w:tcPr>
          <w:p w:rsidR="00721617" w:rsidRPr="00440D72" w:rsidRDefault="00721617" w:rsidP="001C5AD4">
            <w:pPr>
              <w:jc w:val="center"/>
              <w:rPr>
                <w:rFonts w:ascii="Arial" w:hAnsi="Arial" w:cs="Arial"/>
                <w:sz w:val="20"/>
                <w:szCs w:val="20"/>
              </w:rPr>
            </w:pPr>
            <w:r w:rsidRPr="00440D72">
              <w:rPr>
                <w:rFonts w:ascii="Arial" w:hAnsi="Arial" w:cs="Arial"/>
                <w:sz w:val="20"/>
                <w:szCs w:val="20"/>
              </w:rPr>
              <w:t>4</w:t>
            </w:r>
          </w:p>
        </w:tc>
        <w:tc>
          <w:tcPr>
            <w:tcW w:w="1544" w:type="dxa"/>
            <w:shd w:val="clear" w:color="auto" w:fill="auto"/>
            <w:vAlign w:val="center"/>
          </w:tcPr>
          <w:p w:rsidR="00721617" w:rsidRPr="001C5AD4" w:rsidRDefault="00721617" w:rsidP="001C5AD4">
            <w:pPr>
              <w:pStyle w:val="Textocomentario"/>
              <w:jc w:val="center"/>
              <w:rPr>
                <w:rFonts w:ascii="Arial" w:hAnsi="Arial" w:cs="Arial"/>
              </w:rPr>
            </w:pPr>
            <w:proofErr w:type="spellStart"/>
            <w:r w:rsidRPr="00B87EF6">
              <w:rPr>
                <w:rFonts w:ascii="Arial" w:hAnsi="Arial" w:cs="Arial"/>
              </w:rPr>
              <w:t>EDUSOFT</w:t>
            </w:r>
            <w:proofErr w:type="spellEnd"/>
          </w:p>
        </w:tc>
        <w:tc>
          <w:tcPr>
            <w:tcW w:w="5812" w:type="dxa"/>
            <w:shd w:val="clear" w:color="auto" w:fill="auto"/>
            <w:vAlign w:val="center"/>
          </w:tcPr>
          <w:p w:rsidR="00721617" w:rsidRPr="00440D72" w:rsidRDefault="00721617" w:rsidP="006049D4">
            <w:pPr>
              <w:spacing w:line="276" w:lineRule="auto"/>
              <w:rPr>
                <w:rFonts w:ascii="Arial" w:hAnsi="Arial" w:cs="Arial"/>
                <w:sz w:val="20"/>
                <w:szCs w:val="20"/>
              </w:rPr>
            </w:pPr>
            <w:r w:rsidRPr="00440D72">
              <w:rPr>
                <w:rFonts w:ascii="Arial" w:hAnsi="Arial" w:cs="Arial"/>
                <w:sz w:val="20"/>
                <w:szCs w:val="20"/>
              </w:rPr>
              <w:t>Componente 1, Inciso h).</w:t>
            </w:r>
          </w:p>
          <w:p w:rsidR="00721617" w:rsidRPr="001C5AD4" w:rsidRDefault="00721617" w:rsidP="006049D4">
            <w:pPr>
              <w:pStyle w:val="Textocomentario"/>
              <w:jc w:val="both"/>
              <w:rPr>
                <w:rFonts w:ascii="Arial" w:eastAsiaTheme="minorHAnsi" w:hAnsi="Arial" w:cs="Arial"/>
                <w:lang w:eastAsia="en-US"/>
              </w:rPr>
            </w:pPr>
            <w:r w:rsidRPr="001C5AD4">
              <w:rPr>
                <w:rFonts w:ascii="Arial" w:eastAsiaTheme="minorHAnsi" w:hAnsi="Arial" w:cs="Arial"/>
                <w:lang w:eastAsia="en-US"/>
              </w:rPr>
              <w:t>Dice: Cursos multimedia por niveles de dificultad, desde A1 hasta el nivel B2. Favor precisar si debe decir Cursos multimedia por niveles de dificultad, desde A1 hasta el nivel C1, conforme se precisa en el Numeral 5.1.1B2.</w:t>
            </w:r>
          </w:p>
        </w:tc>
        <w:tc>
          <w:tcPr>
            <w:tcW w:w="1701" w:type="dxa"/>
            <w:vAlign w:val="center"/>
          </w:tcPr>
          <w:p w:rsidR="00721617" w:rsidRPr="00440D72" w:rsidRDefault="00721617" w:rsidP="001C5AD4">
            <w:pPr>
              <w:pStyle w:val="Textocomentario"/>
              <w:jc w:val="center"/>
              <w:rPr>
                <w:rFonts w:ascii="Arial" w:hAnsi="Arial" w:cs="Arial"/>
              </w:rPr>
            </w:pPr>
            <w:r w:rsidRPr="00440D72">
              <w:rPr>
                <w:rFonts w:ascii="Arial" w:hAnsi="Arial" w:cs="Arial"/>
              </w:rPr>
              <w:t>Incorporado</w:t>
            </w:r>
          </w:p>
        </w:tc>
        <w:tc>
          <w:tcPr>
            <w:tcW w:w="3969" w:type="dxa"/>
            <w:vAlign w:val="center"/>
          </w:tcPr>
          <w:p w:rsidR="00721617" w:rsidRPr="00DE394D" w:rsidRDefault="00DE394D" w:rsidP="00DE394D">
            <w:pPr>
              <w:pStyle w:val="Textocomentario"/>
              <w:jc w:val="center"/>
              <w:rPr>
                <w:rFonts w:ascii="Arial" w:hAnsi="Arial" w:cs="Arial"/>
              </w:rPr>
            </w:pPr>
            <w:r w:rsidRPr="00DE394D">
              <w:rPr>
                <w:rFonts w:ascii="Arial" w:hAnsi="Arial" w:cs="Arial"/>
                <w:lang w:val="es-ES" w:eastAsia="en-US"/>
              </w:rPr>
              <w:t xml:space="preserve">Cursos multimedia por niveles de dificultad, desde A1 hasta el nivel C1, y para aquellos estudiantes que logren dicho nivel, un contenido adicional de reforzamiento, según el </w:t>
            </w:r>
            <w:proofErr w:type="spellStart"/>
            <w:r w:rsidRPr="00DE394D">
              <w:rPr>
                <w:rFonts w:ascii="Arial" w:hAnsi="Arial" w:cs="Arial"/>
                <w:lang w:val="es-ES" w:eastAsia="en-US"/>
              </w:rPr>
              <w:t>MCER</w:t>
            </w:r>
            <w:proofErr w:type="spellEnd"/>
            <w:r w:rsidRPr="00DE394D">
              <w:rPr>
                <w:rFonts w:ascii="Arial" w:hAnsi="Arial" w:cs="Arial"/>
                <w:lang w:val="es-ES" w:eastAsia="en-US"/>
              </w:rPr>
              <w:t>.</w:t>
            </w:r>
          </w:p>
        </w:tc>
      </w:tr>
      <w:tr w:rsidR="00721617" w:rsidRPr="00440D72" w:rsidTr="00F7018E">
        <w:trPr>
          <w:trHeight w:val="1789"/>
        </w:trPr>
        <w:tc>
          <w:tcPr>
            <w:tcW w:w="441" w:type="dxa"/>
            <w:vAlign w:val="center"/>
          </w:tcPr>
          <w:p w:rsidR="00721617" w:rsidRPr="00440D72" w:rsidRDefault="00721617" w:rsidP="001C5AD4">
            <w:pPr>
              <w:jc w:val="center"/>
              <w:rPr>
                <w:rFonts w:ascii="Arial" w:hAnsi="Arial" w:cs="Arial"/>
                <w:sz w:val="20"/>
                <w:szCs w:val="20"/>
              </w:rPr>
            </w:pPr>
            <w:r w:rsidRPr="00440D72">
              <w:rPr>
                <w:rFonts w:ascii="Arial" w:hAnsi="Arial" w:cs="Arial"/>
                <w:sz w:val="20"/>
                <w:szCs w:val="20"/>
              </w:rPr>
              <w:t>5</w:t>
            </w:r>
          </w:p>
        </w:tc>
        <w:tc>
          <w:tcPr>
            <w:tcW w:w="1544" w:type="dxa"/>
            <w:shd w:val="clear" w:color="auto" w:fill="auto"/>
            <w:vAlign w:val="center"/>
          </w:tcPr>
          <w:p w:rsidR="00721617" w:rsidRPr="001C5AD4" w:rsidRDefault="00721617" w:rsidP="001C5AD4">
            <w:pPr>
              <w:pStyle w:val="Textocomentario"/>
              <w:jc w:val="center"/>
              <w:rPr>
                <w:rFonts w:ascii="Arial" w:hAnsi="Arial" w:cs="Arial"/>
              </w:rPr>
            </w:pPr>
            <w:proofErr w:type="spellStart"/>
            <w:r w:rsidRPr="00B87EF6">
              <w:rPr>
                <w:rFonts w:ascii="Arial" w:hAnsi="Arial" w:cs="Arial"/>
              </w:rPr>
              <w:t>EDUSOFT</w:t>
            </w:r>
            <w:proofErr w:type="spellEnd"/>
          </w:p>
        </w:tc>
        <w:tc>
          <w:tcPr>
            <w:tcW w:w="5812" w:type="dxa"/>
            <w:shd w:val="clear" w:color="auto" w:fill="auto"/>
            <w:vAlign w:val="center"/>
          </w:tcPr>
          <w:p w:rsidR="00721617" w:rsidRPr="00440D72" w:rsidRDefault="00721617" w:rsidP="006049D4">
            <w:pPr>
              <w:spacing w:line="276" w:lineRule="auto"/>
              <w:rPr>
                <w:rFonts w:ascii="Arial" w:hAnsi="Arial" w:cs="Arial"/>
                <w:sz w:val="20"/>
                <w:szCs w:val="20"/>
              </w:rPr>
            </w:pPr>
            <w:r w:rsidRPr="00440D72">
              <w:rPr>
                <w:rFonts w:ascii="Arial" w:hAnsi="Arial" w:cs="Arial"/>
                <w:sz w:val="20"/>
                <w:szCs w:val="20"/>
              </w:rPr>
              <w:t>Consideraciones Adicionales del Componente 1, Primer Párrafo:</w:t>
            </w:r>
          </w:p>
          <w:p w:rsidR="00721617" w:rsidRDefault="00721617" w:rsidP="006049D4">
            <w:pPr>
              <w:pStyle w:val="Textocomentario"/>
              <w:jc w:val="both"/>
              <w:rPr>
                <w:rFonts w:ascii="Arial" w:eastAsiaTheme="minorHAnsi" w:hAnsi="Arial" w:cs="Arial"/>
                <w:lang w:eastAsia="en-US"/>
              </w:rPr>
            </w:pPr>
            <w:r w:rsidRPr="001C5AD4">
              <w:rPr>
                <w:rFonts w:ascii="Arial" w:eastAsiaTheme="minorHAnsi" w:hAnsi="Arial" w:cs="Arial"/>
                <w:lang w:eastAsia="en-US"/>
              </w:rPr>
              <w:t xml:space="preserve">Dice: Considerando que las licencias serán por un periodo de un año </w:t>
            </w:r>
            <w:proofErr w:type="gramStart"/>
            <w:r w:rsidRPr="001C5AD4">
              <w:rPr>
                <w:rFonts w:ascii="Arial" w:eastAsiaTheme="minorHAnsi" w:hAnsi="Arial" w:cs="Arial"/>
                <w:lang w:eastAsia="en-US"/>
              </w:rPr>
              <w:t>………treinta</w:t>
            </w:r>
            <w:proofErr w:type="gramEnd"/>
            <w:r w:rsidRPr="001C5AD4">
              <w:rPr>
                <w:rFonts w:ascii="Arial" w:eastAsiaTheme="minorHAnsi" w:hAnsi="Arial" w:cs="Arial"/>
                <w:lang w:eastAsia="en-US"/>
              </w:rPr>
              <w:t xml:space="preserve"> días calendario posterior a dicha comunicación… </w:t>
            </w:r>
          </w:p>
          <w:p w:rsidR="00721617" w:rsidRPr="001C5AD4" w:rsidRDefault="00721617" w:rsidP="006049D4">
            <w:pPr>
              <w:pStyle w:val="Textocomentario"/>
              <w:jc w:val="both"/>
              <w:rPr>
                <w:rFonts w:ascii="Arial" w:eastAsiaTheme="minorHAnsi" w:hAnsi="Arial" w:cs="Arial"/>
                <w:lang w:eastAsia="en-US"/>
              </w:rPr>
            </w:pPr>
            <w:r w:rsidRPr="001C5AD4">
              <w:rPr>
                <w:rFonts w:ascii="Arial" w:eastAsiaTheme="minorHAnsi" w:hAnsi="Arial" w:cs="Arial"/>
                <w:lang w:eastAsia="en-US"/>
              </w:rPr>
              <w:t xml:space="preserve">Favor precisar si éste párrafo no </w:t>
            </w:r>
            <w:proofErr w:type="gramStart"/>
            <w:r w:rsidRPr="001C5AD4">
              <w:rPr>
                <w:rFonts w:ascii="Arial" w:eastAsiaTheme="minorHAnsi" w:hAnsi="Arial" w:cs="Arial"/>
                <w:lang w:eastAsia="en-US"/>
              </w:rPr>
              <w:t>corresponde  o</w:t>
            </w:r>
            <w:proofErr w:type="gramEnd"/>
            <w:r w:rsidRPr="001C5AD4">
              <w:rPr>
                <w:rFonts w:ascii="Arial" w:eastAsiaTheme="minorHAnsi" w:hAnsi="Arial" w:cs="Arial"/>
                <w:lang w:eastAsia="en-US"/>
              </w:rPr>
              <w:t xml:space="preserve"> en todo caso precisar la fecha de caducidad de las licencias.</w:t>
            </w:r>
          </w:p>
        </w:tc>
        <w:tc>
          <w:tcPr>
            <w:tcW w:w="1701" w:type="dxa"/>
            <w:vAlign w:val="center"/>
          </w:tcPr>
          <w:p w:rsidR="00721617" w:rsidRPr="00440D72" w:rsidRDefault="00721617" w:rsidP="001C5AD4">
            <w:pPr>
              <w:pStyle w:val="Textocomentario"/>
              <w:jc w:val="center"/>
              <w:rPr>
                <w:rFonts w:ascii="Arial" w:hAnsi="Arial" w:cs="Arial"/>
              </w:rPr>
            </w:pPr>
            <w:r>
              <w:rPr>
                <w:rFonts w:ascii="Arial" w:hAnsi="Arial" w:cs="Arial"/>
              </w:rPr>
              <w:t>Corregido</w:t>
            </w:r>
          </w:p>
        </w:tc>
        <w:tc>
          <w:tcPr>
            <w:tcW w:w="3969" w:type="dxa"/>
            <w:vAlign w:val="center"/>
          </w:tcPr>
          <w:p w:rsidR="00721617" w:rsidRDefault="00340553" w:rsidP="00340553">
            <w:pPr>
              <w:pStyle w:val="Textocomentario"/>
              <w:jc w:val="center"/>
              <w:rPr>
                <w:rFonts w:ascii="Arial" w:hAnsi="Arial" w:cs="Arial"/>
              </w:rPr>
            </w:pPr>
            <w:r>
              <w:rPr>
                <w:rFonts w:ascii="Arial" w:hAnsi="Arial" w:cs="Arial"/>
              </w:rPr>
              <w:t>Párrafo retirado. Como las licencias serán solo por un año no habrá necesidad de un procedimiento de altas y bajas</w:t>
            </w:r>
          </w:p>
        </w:tc>
      </w:tr>
      <w:tr w:rsidR="00721617" w:rsidRPr="00440D72" w:rsidTr="00F7018E">
        <w:trPr>
          <w:trHeight w:val="1986"/>
        </w:trPr>
        <w:tc>
          <w:tcPr>
            <w:tcW w:w="441" w:type="dxa"/>
            <w:vAlign w:val="center"/>
          </w:tcPr>
          <w:p w:rsidR="00721617" w:rsidRPr="00440D72" w:rsidRDefault="00721617" w:rsidP="00FF6250">
            <w:pPr>
              <w:jc w:val="center"/>
              <w:rPr>
                <w:rFonts w:ascii="Arial" w:hAnsi="Arial" w:cs="Arial"/>
                <w:sz w:val="20"/>
                <w:szCs w:val="20"/>
              </w:rPr>
            </w:pPr>
            <w:r w:rsidRPr="00440D72">
              <w:rPr>
                <w:rFonts w:ascii="Arial" w:hAnsi="Arial" w:cs="Arial"/>
                <w:sz w:val="20"/>
                <w:szCs w:val="20"/>
              </w:rPr>
              <w:lastRenderedPageBreak/>
              <w:t>6</w:t>
            </w:r>
          </w:p>
        </w:tc>
        <w:tc>
          <w:tcPr>
            <w:tcW w:w="1544" w:type="dxa"/>
            <w:vAlign w:val="center"/>
          </w:tcPr>
          <w:p w:rsidR="00721617" w:rsidRPr="001C5AD4" w:rsidRDefault="00721617" w:rsidP="00FF6250">
            <w:pPr>
              <w:pStyle w:val="Textocomentario"/>
              <w:jc w:val="center"/>
              <w:rPr>
                <w:rFonts w:ascii="Arial" w:hAnsi="Arial" w:cs="Arial"/>
              </w:rPr>
            </w:pPr>
            <w:proofErr w:type="spellStart"/>
            <w:r w:rsidRPr="00B87EF6">
              <w:rPr>
                <w:rFonts w:ascii="Arial" w:hAnsi="Arial" w:cs="Arial"/>
              </w:rPr>
              <w:t>EDUSOFT</w:t>
            </w:r>
            <w:proofErr w:type="spellEnd"/>
          </w:p>
        </w:tc>
        <w:tc>
          <w:tcPr>
            <w:tcW w:w="5812" w:type="dxa"/>
            <w:vAlign w:val="center"/>
          </w:tcPr>
          <w:p w:rsidR="00721617" w:rsidRPr="001C5AD4" w:rsidRDefault="00721617" w:rsidP="006049D4">
            <w:pPr>
              <w:spacing w:line="276" w:lineRule="auto"/>
              <w:rPr>
                <w:rFonts w:ascii="Arial" w:hAnsi="Arial" w:cs="Arial"/>
                <w:sz w:val="20"/>
                <w:szCs w:val="20"/>
              </w:rPr>
            </w:pPr>
            <w:r w:rsidRPr="001C5AD4">
              <w:rPr>
                <w:rFonts w:ascii="Arial" w:hAnsi="Arial" w:cs="Arial"/>
                <w:sz w:val="20"/>
                <w:szCs w:val="20"/>
              </w:rPr>
              <w:t>Consideraciones Adicionales del Componente 2, Primer y Segundo Párrafo:</w:t>
            </w:r>
          </w:p>
          <w:p w:rsidR="00721617" w:rsidRPr="001C5AD4" w:rsidRDefault="00721617" w:rsidP="006049D4">
            <w:pPr>
              <w:spacing w:line="276" w:lineRule="auto"/>
              <w:rPr>
                <w:rFonts w:ascii="Arial" w:hAnsi="Arial" w:cs="Arial"/>
                <w:sz w:val="20"/>
                <w:szCs w:val="20"/>
              </w:rPr>
            </w:pPr>
            <w:r w:rsidRPr="001C5AD4">
              <w:rPr>
                <w:rFonts w:ascii="Arial" w:hAnsi="Arial" w:cs="Arial"/>
                <w:sz w:val="20"/>
                <w:szCs w:val="20"/>
              </w:rPr>
              <w:t xml:space="preserve">Dice: Considerando que las licencias serán por un periodo de un año y medio  </w:t>
            </w:r>
            <w:proofErr w:type="gramStart"/>
            <w:r w:rsidRPr="001C5AD4">
              <w:rPr>
                <w:rFonts w:ascii="Arial" w:hAnsi="Arial" w:cs="Arial"/>
                <w:sz w:val="20"/>
                <w:szCs w:val="20"/>
              </w:rPr>
              <w:t>………</w:t>
            </w:r>
            <w:proofErr w:type="gramEnd"/>
            <w:r w:rsidRPr="001C5AD4">
              <w:rPr>
                <w:rFonts w:ascii="Arial" w:hAnsi="Arial" w:cs="Arial"/>
                <w:sz w:val="20"/>
                <w:szCs w:val="20"/>
              </w:rPr>
              <w:t xml:space="preserve"> treinta días calendario posterior a dicha comunicación.</w:t>
            </w:r>
          </w:p>
          <w:p w:rsidR="00721617" w:rsidRPr="001C5AD4" w:rsidRDefault="00721617" w:rsidP="006049D4">
            <w:pPr>
              <w:spacing w:line="276" w:lineRule="auto"/>
              <w:rPr>
                <w:rFonts w:ascii="Arial" w:hAnsi="Arial" w:cs="Arial"/>
                <w:sz w:val="20"/>
                <w:szCs w:val="20"/>
              </w:rPr>
            </w:pPr>
            <w:r w:rsidRPr="001C5AD4">
              <w:rPr>
                <w:rFonts w:ascii="Arial" w:hAnsi="Arial" w:cs="Arial"/>
                <w:sz w:val="20"/>
                <w:szCs w:val="20"/>
              </w:rPr>
              <w:t xml:space="preserve">Favor precisar si éste párrafo no </w:t>
            </w:r>
            <w:proofErr w:type="gramStart"/>
            <w:r w:rsidRPr="001C5AD4">
              <w:rPr>
                <w:rFonts w:ascii="Arial" w:hAnsi="Arial" w:cs="Arial"/>
                <w:sz w:val="20"/>
                <w:szCs w:val="20"/>
              </w:rPr>
              <w:t>corresponde  o</w:t>
            </w:r>
            <w:proofErr w:type="gramEnd"/>
            <w:r w:rsidRPr="001C5AD4">
              <w:rPr>
                <w:rFonts w:ascii="Arial" w:hAnsi="Arial" w:cs="Arial"/>
                <w:sz w:val="20"/>
                <w:szCs w:val="20"/>
              </w:rPr>
              <w:t xml:space="preserve"> en todo caso precisar la fecha de caducidad de las licencias.</w:t>
            </w:r>
          </w:p>
        </w:tc>
        <w:tc>
          <w:tcPr>
            <w:tcW w:w="1701" w:type="dxa"/>
            <w:vAlign w:val="center"/>
          </w:tcPr>
          <w:p w:rsidR="00721617" w:rsidRPr="00440D72" w:rsidRDefault="00721617" w:rsidP="00FF6250">
            <w:pPr>
              <w:pStyle w:val="Textocomentario"/>
              <w:jc w:val="center"/>
              <w:rPr>
                <w:rFonts w:ascii="Arial" w:hAnsi="Arial" w:cs="Arial"/>
              </w:rPr>
            </w:pPr>
            <w:r>
              <w:rPr>
                <w:rFonts w:ascii="Arial" w:hAnsi="Arial" w:cs="Arial"/>
              </w:rPr>
              <w:t>Corregido</w:t>
            </w:r>
          </w:p>
        </w:tc>
        <w:tc>
          <w:tcPr>
            <w:tcW w:w="3969" w:type="dxa"/>
            <w:vAlign w:val="center"/>
          </w:tcPr>
          <w:p w:rsidR="00721617" w:rsidRDefault="00F64D6B" w:rsidP="00FF6250">
            <w:pPr>
              <w:pStyle w:val="Textocomentario"/>
              <w:jc w:val="center"/>
              <w:rPr>
                <w:rFonts w:ascii="Arial" w:hAnsi="Arial" w:cs="Arial"/>
              </w:rPr>
            </w:pPr>
            <w:r>
              <w:rPr>
                <w:rFonts w:ascii="Arial" w:hAnsi="Arial" w:cs="Arial"/>
              </w:rPr>
              <w:t>Párrafo retirado. Como las licencias serán solo por un año no habrá necesidad de un procedimiento de altas y bajas</w:t>
            </w:r>
          </w:p>
        </w:tc>
      </w:tr>
      <w:tr w:rsidR="00721617" w:rsidRPr="00440D72" w:rsidTr="00246DEC">
        <w:trPr>
          <w:trHeight w:val="1358"/>
        </w:trPr>
        <w:tc>
          <w:tcPr>
            <w:tcW w:w="441" w:type="dxa"/>
            <w:vAlign w:val="center"/>
          </w:tcPr>
          <w:p w:rsidR="00721617" w:rsidRPr="00440D72" w:rsidRDefault="00721617" w:rsidP="00FF6250">
            <w:pPr>
              <w:jc w:val="center"/>
              <w:rPr>
                <w:rFonts w:ascii="Arial" w:hAnsi="Arial" w:cs="Arial"/>
                <w:sz w:val="20"/>
                <w:szCs w:val="20"/>
              </w:rPr>
            </w:pPr>
            <w:r w:rsidRPr="00440D72">
              <w:rPr>
                <w:rFonts w:ascii="Arial" w:hAnsi="Arial" w:cs="Arial"/>
                <w:sz w:val="20"/>
                <w:szCs w:val="20"/>
              </w:rPr>
              <w:t>7</w:t>
            </w:r>
          </w:p>
        </w:tc>
        <w:tc>
          <w:tcPr>
            <w:tcW w:w="1544" w:type="dxa"/>
            <w:vAlign w:val="center"/>
          </w:tcPr>
          <w:p w:rsidR="00721617" w:rsidRPr="001C5AD4" w:rsidRDefault="00721617" w:rsidP="00FF6250">
            <w:pPr>
              <w:pStyle w:val="Textocomentario"/>
              <w:jc w:val="center"/>
              <w:rPr>
                <w:rFonts w:ascii="Arial" w:hAnsi="Arial" w:cs="Arial"/>
              </w:rPr>
            </w:pPr>
            <w:proofErr w:type="spellStart"/>
            <w:r w:rsidRPr="00B87EF6">
              <w:rPr>
                <w:rFonts w:ascii="Arial" w:hAnsi="Arial" w:cs="Arial"/>
              </w:rPr>
              <w:t>EDUSOFT</w:t>
            </w:r>
            <w:proofErr w:type="spellEnd"/>
          </w:p>
        </w:tc>
        <w:tc>
          <w:tcPr>
            <w:tcW w:w="5812" w:type="dxa"/>
            <w:vAlign w:val="center"/>
          </w:tcPr>
          <w:p w:rsidR="00721617" w:rsidRPr="001C5AD4" w:rsidRDefault="00721617" w:rsidP="006049D4">
            <w:pPr>
              <w:spacing w:line="276" w:lineRule="auto"/>
              <w:rPr>
                <w:rFonts w:ascii="Arial" w:hAnsi="Arial" w:cs="Arial"/>
                <w:sz w:val="20"/>
                <w:szCs w:val="20"/>
              </w:rPr>
            </w:pPr>
            <w:r w:rsidRPr="001C5AD4">
              <w:rPr>
                <w:rFonts w:ascii="Arial" w:hAnsi="Arial" w:cs="Arial"/>
                <w:sz w:val="20"/>
                <w:szCs w:val="20"/>
              </w:rPr>
              <w:t>Depósito Legal:</w:t>
            </w:r>
          </w:p>
          <w:p w:rsidR="00721617" w:rsidRPr="001C5AD4" w:rsidRDefault="00721617" w:rsidP="006049D4">
            <w:pPr>
              <w:spacing w:line="276" w:lineRule="auto"/>
              <w:rPr>
                <w:rFonts w:ascii="Arial" w:hAnsi="Arial" w:cs="Arial"/>
                <w:sz w:val="20"/>
                <w:szCs w:val="20"/>
              </w:rPr>
            </w:pPr>
            <w:r w:rsidRPr="001C5AD4">
              <w:rPr>
                <w:rFonts w:ascii="Arial" w:hAnsi="Arial" w:cs="Arial"/>
                <w:sz w:val="20"/>
                <w:szCs w:val="20"/>
              </w:rPr>
              <w:t>Favor precisar si los textos correspondientes a autoría extranjera no corresponde el depósito legal.</w:t>
            </w:r>
          </w:p>
        </w:tc>
        <w:tc>
          <w:tcPr>
            <w:tcW w:w="1701" w:type="dxa"/>
            <w:vAlign w:val="center"/>
          </w:tcPr>
          <w:p w:rsidR="00721617" w:rsidRPr="00440D72" w:rsidRDefault="00D74932" w:rsidP="00D74932">
            <w:pPr>
              <w:pStyle w:val="Textocomentario"/>
              <w:jc w:val="center"/>
              <w:rPr>
                <w:rFonts w:ascii="Arial" w:hAnsi="Arial" w:cs="Arial"/>
              </w:rPr>
            </w:pPr>
            <w:r>
              <w:rPr>
                <w:rFonts w:ascii="Arial" w:hAnsi="Arial" w:cs="Arial"/>
              </w:rPr>
              <w:t>No aceptada</w:t>
            </w:r>
          </w:p>
        </w:tc>
        <w:tc>
          <w:tcPr>
            <w:tcW w:w="3969" w:type="dxa"/>
            <w:vAlign w:val="center"/>
          </w:tcPr>
          <w:p w:rsidR="00721617" w:rsidRDefault="00D74932" w:rsidP="00FF6250">
            <w:pPr>
              <w:pStyle w:val="Textocomentario"/>
              <w:jc w:val="both"/>
              <w:rPr>
                <w:rFonts w:ascii="Arial" w:hAnsi="Arial" w:cs="Arial"/>
              </w:rPr>
            </w:pPr>
            <w:r>
              <w:rPr>
                <w:rFonts w:ascii="Arial" w:hAnsi="Arial" w:cs="Arial"/>
              </w:rPr>
              <w:t>Al precisarse que las licencias y los cuadernos de trabajo deben estar contextualizados a la realidad peruana “el depósito legal se constituye en una obligación legal”</w:t>
            </w:r>
          </w:p>
        </w:tc>
      </w:tr>
      <w:tr w:rsidR="00721617" w:rsidRPr="00440D72" w:rsidTr="00246DEC">
        <w:trPr>
          <w:trHeight w:val="1048"/>
        </w:trPr>
        <w:tc>
          <w:tcPr>
            <w:tcW w:w="441" w:type="dxa"/>
            <w:vAlign w:val="center"/>
          </w:tcPr>
          <w:p w:rsidR="00721617" w:rsidRPr="00440D72" w:rsidRDefault="00721617" w:rsidP="00FF6250">
            <w:pPr>
              <w:jc w:val="center"/>
              <w:rPr>
                <w:rFonts w:ascii="Arial" w:hAnsi="Arial" w:cs="Arial"/>
                <w:sz w:val="20"/>
                <w:szCs w:val="20"/>
              </w:rPr>
            </w:pPr>
            <w:r w:rsidRPr="00440D72">
              <w:rPr>
                <w:rFonts w:ascii="Arial" w:hAnsi="Arial" w:cs="Arial"/>
                <w:sz w:val="20"/>
                <w:szCs w:val="20"/>
              </w:rPr>
              <w:t>8</w:t>
            </w:r>
          </w:p>
        </w:tc>
        <w:tc>
          <w:tcPr>
            <w:tcW w:w="1544" w:type="dxa"/>
            <w:vAlign w:val="center"/>
          </w:tcPr>
          <w:p w:rsidR="00721617" w:rsidRPr="001C5AD4" w:rsidRDefault="00721617" w:rsidP="00FF6250">
            <w:pPr>
              <w:pStyle w:val="Textocomentario"/>
              <w:jc w:val="center"/>
              <w:rPr>
                <w:rFonts w:ascii="Arial" w:hAnsi="Arial" w:cs="Arial"/>
              </w:rPr>
            </w:pPr>
            <w:proofErr w:type="spellStart"/>
            <w:r w:rsidRPr="00B87EF6">
              <w:rPr>
                <w:rFonts w:ascii="Arial" w:hAnsi="Arial" w:cs="Arial"/>
              </w:rPr>
              <w:t>EDUSOFT</w:t>
            </w:r>
            <w:proofErr w:type="spellEnd"/>
          </w:p>
        </w:tc>
        <w:tc>
          <w:tcPr>
            <w:tcW w:w="5812" w:type="dxa"/>
            <w:vAlign w:val="center"/>
          </w:tcPr>
          <w:p w:rsidR="00721617" w:rsidRPr="001C5AD4" w:rsidRDefault="00721617" w:rsidP="006049D4">
            <w:pPr>
              <w:spacing w:line="276" w:lineRule="auto"/>
              <w:rPr>
                <w:rFonts w:ascii="Arial" w:hAnsi="Arial" w:cs="Arial"/>
                <w:sz w:val="20"/>
                <w:szCs w:val="20"/>
              </w:rPr>
            </w:pPr>
            <w:r w:rsidRPr="001C5AD4">
              <w:rPr>
                <w:rFonts w:ascii="Arial" w:hAnsi="Arial" w:cs="Arial"/>
                <w:sz w:val="20"/>
                <w:szCs w:val="20"/>
              </w:rPr>
              <w:t>Lugar de entrega y plazo de la prestación principal. Única Entrega, Componentes 1, 2 y 3:</w:t>
            </w:r>
          </w:p>
          <w:p w:rsidR="00721617" w:rsidRPr="00440D72" w:rsidRDefault="00721617" w:rsidP="006049D4">
            <w:pPr>
              <w:spacing w:line="276" w:lineRule="auto"/>
              <w:rPr>
                <w:rFonts w:ascii="Arial" w:hAnsi="Arial" w:cs="Arial"/>
                <w:sz w:val="20"/>
                <w:szCs w:val="20"/>
              </w:rPr>
            </w:pPr>
            <w:r w:rsidRPr="001C5AD4">
              <w:rPr>
                <w:rFonts w:ascii="Arial" w:hAnsi="Arial" w:cs="Arial"/>
                <w:sz w:val="20"/>
                <w:szCs w:val="20"/>
              </w:rPr>
              <w:t>Favor precisar si debe incluir el Nivel C1.</w:t>
            </w:r>
          </w:p>
        </w:tc>
        <w:tc>
          <w:tcPr>
            <w:tcW w:w="1701" w:type="dxa"/>
            <w:vAlign w:val="center"/>
          </w:tcPr>
          <w:p w:rsidR="00721617" w:rsidRPr="00440D72" w:rsidRDefault="00D74932" w:rsidP="00FF6250">
            <w:pPr>
              <w:pStyle w:val="Textocomentario"/>
              <w:jc w:val="center"/>
              <w:rPr>
                <w:rFonts w:ascii="Arial" w:hAnsi="Arial" w:cs="Arial"/>
              </w:rPr>
            </w:pPr>
            <w:r>
              <w:rPr>
                <w:rFonts w:ascii="Arial" w:hAnsi="Arial" w:cs="Arial"/>
              </w:rPr>
              <w:t>Corregido</w:t>
            </w:r>
          </w:p>
        </w:tc>
        <w:tc>
          <w:tcPr>
            <w:tcW w:w="3969" w:type="dxa"/>
            <w:vAlign w:val="center"/>
          </w:tcPr>
          <w:p w:rsidR="00721617" w:rsidRPr="00440D72" w:rsidRDefault="00D74932" w:rsidP="00FF6250">
            <w:pPr>
              <w:pStyle w:val="Textocomentario"/>
              <w:jc w:val="center"/>
              <w:rPr>
                <w:rFonts w:ascii="Arial" w:hAnsi="Arial" w:cs="Arial"/>
              </w:rPr>
            </w:pPr>
            <w:r w:rsidRPr="00440D72">
              <w:rPr>
                <w:rFonts w:ascii="Arial" w:hAnsi="Arial" w:cs="Arial"/>
              </w:rPr>
              <w:t>Se precisa que es “HASTA EL NIVEL C1”</w:t>
            </w:r>
          </w:p>
        </w:tc>
      </w:tr>
      <w:tr w:rsidR="00721617" w:rsidRPr="00440D72" w:rsidTr="00246DEC">
        <w:trPr>
          <w:trHeight w:val="1174"/>
        </w:trPr>
        <w:tc>
          <w:tcPr>
            <w:tcW w:w="441" w:type="dxa"/>
            <w:vAlign w:val="center"/>
          </w:tcPr>
          <w:p w:rsidR="00721617" w:rsidRPr="00440D72" w:rsidRDefault="00721617" w:rsidP="00FF6250">
            <w:pPr>
              <w:jc w:val="center"/>
              <w:rPr>
                <w:rFonts w:ascii="Arial" w:hAnsi="Arial" w:cs="Arial"/>
                <w:sz w:val="20"/>
                <w:szCs w:val="20"/>
              </w:rPr>
            </w:pPr>
            <w:r w:rsidRPr="00440D72">
              <w:rPr>
                <w:rFonts w:ascii="Arial" w:hAnsi="Arial" w:cs="Arial"/>
                <w:sz w:val="20"/>
                <w:szCs w:val="20"/>
              </w:rPr>
              <w:t>9</w:t>
            </w:r>
          </w:p>
        </w:tc>
        <w:tc>
          <w:tcPr>
            <w:tcW w:w="1544" w:type="dxa"/>
            <w:vAlign w:val="center"/>
          </w:tcPr>
          <w:p w:rsidR="00721617" w:rsidRPr="001C5AD4" w:rsidRDefault="00721617" w:rsidP="00FF6250">
            <w:pPr>
              <w:pStyle w:val="Textocomentario"/>
              <w:jc w:val="center"/>
              <w:rPr>
                <w:rFonts w:ascii="Arial" w:hAnsi="Arial" w:cs="Arial"/>
              </w:rPr>
            </w:pPr>
            <w:proofErr w:type="spellStart"/>
            <w:r w:rsidRPr="00B87EF6">
              <w:rPr>
                <w:rFonts w:ascii="Arial" w:hAnsi="Arial" w:cs="Arial"/>
              </w:rPr>
              <w:t>EDUSOFT</w:t>
            </w:r>
            <w:proofErr w:type="spellEnd"/>
          </w:p>
        </w:tc>
        <w:tc>
          <w:tcPr>
            <w:tcW w:w="5812" w:type="dxa"/>
            <w:vAlign w:val="center"/>
          </w:tcPr>
          <w:p w:rsidR="00721617" w:rsidRPr="00FF6250" w:rsidRDefault="00721617" w:rsidP="006049D4">
            <w:pPr>
              <w:spacing w:line="276" w:lineRule="auto"/>
              <w:rPr>
                <w:rFonts w:ascii="Arial" w:hAnsi="Arial" w:cs="Arial"/>
                <w:sz w:val="20"/>
                <w:szCs w:val="20"/>
              </w:rPr>
            </w:pPr>
            <w:r w:rsidRPr="00FF6250">
              <w:rPr>
                <w:rFonts w:ascii="Arial" w:hAnsi="Arial" w:cs="Arial"/>
                <w:sz w:val="20"/>
                <w:szCs w:val="20"/>
              </w:rPr>
              <w:t>Distribución, Instalación y Configuración:</w:t>
            </w:r>
          </w:p>
          <w:p w:rsidR="00721617" w:rsidRPr="00440D72" w:rsidRDefault="00721617" w:rsidP="006049D4">
            <w:pPr>
              <w:spacing w:line="276" w:lineRule="auto"/>
              <w:rPr>
                <w:rFonts w:ascii="Arial" w:hAnsi="Arial" w:cs="Arial"/>
                <w:sz w:val="20"/>
                <w:szCs w:val="20"/>
              </w:rPr>
            </w:pPr>
            <w:r w:rsidRPr="00FF6250">
              <w:rPr>
                <w:rFonts w:ascii="Arial" w:hAnsi="Arial" w:cs="Arial"/>
                <w:sz w:val="20"/>
                <w:szCs w:val="20"/>
              </w:rPr>
              <w:t>Favor precisar que en los Componentes 1, 2 y 3, se debe incluir hasta el nivel C1</w:t>
            </w:r>
          </w:p>
        </w:tc>
        <w:tc>
          <w:tcPr>
            <w:tcW w:w="1701" w:type="dxa"/>
            <w:vAlign w:val="center"/>
          </w:tcPr>
          <w:p w:rsidR="00721617" w:rsidRPr="00440D72" w:rsidRDefault="00D74932" w:rsidP="00FF6250">
            <w:pPr>
              <w:pStyle w:val="Textocomentario"/>
              <w:jc w:val="center"/>
              <w:rPr>
                <w:rFonts w:ascii="Arial" w:hAnsi="Arial" w:cs="Arial"/>
              </w:rPr>
            </w:pPr>
            <w:r>
              <w:rPr>
                <w:rFonts w:ascii="Arial" w:hAnsi="Arial" w:cs="Arial"/>
              </w:rPr>
              <w:t>Corregido</w:t>
            </w:r>
          </w:p>
        </w:tc>
        <w:tc>
          <w:tcPr>
            <w:tcW w:w="3969" w:type="dxa"/>
            <w:vAlign w:val="center"/>
          </w:tcPr>
          <w:p w:rsidR="00721617" w:rsidRPr="00440D72" w:rsidRDefault="00D74932" w:rsidP="00FF6250">
            <w:pPr>
              <w:pStyle w:val="Textocomentario"/>
              <w:jc w:val="center"/>
              <w:rPr>
                <w:rFonts w:ascii="Arial" w:hAnsi="Arial" w:cs="Arial"/>
              </w:rPr>
            </w:pPr>
            <w:r w:rsidRPr="00440D72">
              <w:rPr>
                <w:rFonts w:ascii="Arial" w:hAnsi="Arial" w:cs="Arial"/>
              </w:rPr>
              <w:t>Se precisa que es “HASTA EL NIVEL C1”</w:t>
            </w:r>
          </w:p>
        </w:tc>
      </w:tr>
      <w:tr w:rsidR="00721617" w:rsidRPr="00440D72" w:rsidTr="00246DEC">
        <w:trPr>
          <w:trHeight w:val="1046"/>
        </w:trPr>
        <w:tc>
          <w:tcPr>
            <w:tcW w:w="441" w:type="dxa"/>
            <w:vAlign w:val="center"/>
          </w:tcPr>
          <w:p w:rsidR="00721617" w:rsidRPr="00440D72" w:rsidRDefault="00721617" w:rsidP="00DB1FBE">
            <w:pPr>
              <w:jc w:val="center"/>
              <w:rPr>
                <w:rFonts w:ascii="Arial" w:hAnsi="Arial" w:cs="Arial"/>
                <w:sz w:val="20"/>
                <w:szCs w:val="20"/>
              </w:rPr>
            </w:pPr>
            <w:r w:rsidRPr="00440D72">
              <w:rPr>
                <w:rFonts w:ascii="Arial" w:hAnsi="Arial" w:cs="Arial"/>
                <w:sz w:val="20"/>
                <w:szCs w:val="20"/>
              </w:rPr>
              <w:t>10</w:t>
            </w:r>
          </w:p>
        </w:tc>
        <w:tc>
          <w:tcPr>
            <w:tcW w:w="1544" w:type="dxa"/>
            <w:vAlign w:val="center"/>
          </w:tcPr>
          <w:p w:rsidR="00721617" w:rsidRPr="001C5AD4" w:rsidRDefault="00721617" w:rsidP="00DB1FBE">
            <w:pPr>
              <w:pStyle w:val="Textocomentario"/>
              <w:jc w:val="center"/>
              <w:rPr>
                <w:rFonts w:ascii="Arial" w:hAnsi="Arial" w:cs="Arial"/>
              </w:rPr>
            </w:pPr>
            <w:proofErr w:type="spellStart"/>
            <w:r w:rsidRPr="00B87EF6">
              <w:rPr>
                <w:rFonts w:ascii="Arial" w:hAnsi="Arial" w:cs="Arial"/>
              </w:rPr>
              <w:t>EDUSOFT</w:t>
            </w:r>
            <w:proofErr w:type="spellEnd"/>
          </w:p>
        </w:tc>
        <w:tc>
          <w:tcPr>
            <w:tcW w:w="5812" w:type="dxa"/>
            <w:vAlign w:val="center"/>
          </w:tcPr>
          <w:p w:rsidR="00721617" w:rsidRPr="00FF6250" w:rsidRDefault="00721617" w:rsidP="006049D4">
            <w:pPr>
              <w:spacing w:line="276" w:lineRule="auto"/>
              <w:rPr>
                <w:rFonts w:ascii="Arial" w:hAnsi="Arial" w:cs="Arial"/>
                <w:sz w:val="20"/>
                <w:szCs w:val="20"/>
              </w:rPr>
            </w:pPr>
            <w:r w:rsidRPr="00FF6250">
              <w:rPr>
                <w:rFonts w:ascii="Arial" w:hAnsi="Arial" w:cs="Arial"/>
                <w:sz w:val="20"/>
                <w:szCs w:val="20"/>
              </w:rPr>
              <w:t>Distribución, Instalación y Configuración. Numeral 12.2</w:t>
            </w:r>
          </w:p>
          <w:p w:rsidR="00721617" w:rsidRPr="00440D72" w:rsidRDefault="00721617" w:rsidP="006049D4">
            <w:pPr>
              <w:spacing w:line="276" w:lineRule="auto"/>
              <w:rPr>
                <w:rFonts w:ascii="Arial" w:hAnsi="Arial" w:cs="Arial"/>
                <w:sz w:val="20"/>
                <w:szCs w:val="20"/>
              </w:rPr>
            </w:pPr>
            <w:r w:rsidRPr="00FF6250">
              <w:rPr>
                <w:rFonts w:ascii="Arial" w:hAnsi="Arial" w:cs="Arial"/>
                <w:sz w:val="20"/>
                <w:szCs w:val="20"/>
              </w:rPr>
              <w:t>Favor facilitar los Anexos 1 y 2 y el número de laptops a distribuir.</w:t>
            </w:r>
          </w:p>
        </w:tc>
        <w:tc>
          <w:tcPr>
            <w:tcW w:w="1701" w:type="dxa"/>
            <w:vAlign w:val="center"/>
          </w:tcPr>
          <w:p w:rsidR="00721617" w:rsidRPr="00440D72" w:rsidRDefault="007B2245" w:rsidP="00DB1FBE">
            <w:pPr>
              <w:pStyle w:val="Textocomentario"/>
              <w:jc w:val="center"/>
              <w:rPr>
                <w:rFonts w:ascii="Arial" w:hAnsi="Arial" w:cs="Arial"/>
              </w:rPr>
            </w:pPr>
            <w:r>
              <w:rPr>
                <w:rFonts w:ascii="Arial" w:hAnsi="Arial" w:cs="Arial"/>
              </w:rPr>
              <w:t xml:space="preserve">Atendido </w:t>
            </w:r>
          </w:p>
        </w:tc>
        <w:tc>
          <w:tcPr>
            <w:tcW w:w="3969" w:type="dxa"/>
            <w:vAlign w:val="center"/>
          </w:tcPr>
          <w:p w:rsidR="00721617" w:rsidRDefault="007B2245" w:rsidP="00DB1FBE">
            <w:pPr>
              <w:pStyle w:val="Textocomentario"/>
              <w:jc w:val="center"/>
              <w:rPr>
                <w:rFonts w:ascii="Arial" w:hAnsi="Arial" w:cs="Arial"/>
              </w:rPr>
            </w:pPr>
            <w:r>
              <w:rPr>
                <w:rFonts w:ascii="Arial" w:hAnsi="Arial" w:cs="Arial"/>
              </w:rPr>
              <w:t>Se adjunta al correo los anexos 1 y 2</w:t>
            </w:r>
          </w:p>
        </w:tc>
      </w:tr>
      <w:tr w:rsidR="00721617" w:rsidRPr="00440D72" w:rsidTr="00246DEC">
        <w:trPr>
          <w:trHeight w:val="1795"/>
        </w:trPr>
        <w:tc>
          <w:tcPr>
            <w:tcW w:w="441" w:type="dxa"/>
            <w:vAlign w:val="center"/>
          </w:tcPr>
          <w:p w:rsidR="00721617" w:rsidRPr="00440D72" w:rsidRDefault="00721617" w:rsidP="00DB1FBE">
            <w:pPr>
              <w:jc w:val="center"/>
              <w:rPr>
                <w:rFonts w:ascii="Arial" w:hAnsi="Arial" w:cs="Arial"/>
                <w:sz w:val="20"/>
                <w:szCs w:val="20"/>
              </w:rPr>
            </w:pPr>
            <w:r w:rsidRPr="00440D72">
              <w:rPr>
                <w:rFonts w:ascii="Arial" w:hAnsi="Arial" w:cs="Arial"/>
                <w:sz w:val="20"/>
                <w:szCs w:val="20"/>
              </w:rPr>
              <w:t>11</w:t>
            </w:r>
          </w:p>
        </w:tc>
        <w:tc>
          <w:tcPr>
            <w:tcW w:w="1544" w:type="dxa"/>
            <w:vAlign w:val="center"/>
          </w:tcPr>
          <w:p w:rsidR="00721617" w:rsidRPr="001C5AD4" w:rsidRDefault="00721617" w:rsidP="00DB1FBE">
            <w:pPr>
              <w:pStyle w:val="Textocomentario"/>
              <w:jc w:val="center"/>
              <w:rPr>
                <w:rFonts w:ascii="Arial" w:hAnsi="Arial" w:cs="Arial"/>
              </w:rPr>
            </w:pPr>
            <w:proofErr w:type="spellStart"/>
            <w:r w:rsidRPr="00B87EF6">
              <w:rPr>
                <w:rFonts w:ascii="Arial" w:hAnsi="Arial" w:cs="Arial"/>
              </w:rPr>
              <w:t>EDUSOFT</w:t>
            </w:r>
            <w:proofErr w:type="spellEnd"/>
          </w:p>
        </w:tc>
        <w:tc>
          <w:tcPr>
            <w:tcW w:w="5812" w:type="dxa"/>
            <w:vAlign w:val="center"/>
          </w:tcPr>
          <w:p w:rsidR="00721617" w:rsidRPr="00FF6250" w:rsidRDefault="00721617" w:rsidP="006049D4">
            <w:pPr>
              <w:spacing w:line="276" w:lineRule="auto"/>
              <w:rPr>
                <w:rFonts w:ascii="Arial" w:hAnsi="Arial" w:cs="Arial"/>
                <w:sz w:val="20"/>
                <w:szCs w:val="20"/>
              </w:rPr>
            </w:pPr>
            <w:r w:rsidRPr="00FF6250">
              <w:rPr>
                <w:rFonts w:ascii="Arial" w:hAnsi="Arial" w:cs="Arial"/>
                <w:sz w:val="20"/>
                <w:szCs w:val="20"/>
              </w:rPr>
              <w:t>Soporte pedagógico en línea:</w:t>
            </w:r>
          </w:p>
          <w:p w:rsidR="00721617" w:rsidRPr="00440D72" w:rsidRDefault="00721617" w:rsidP="006049D4">
            <w:pPr>
              <w:spacing w:line="276" w:lineRule="auto"/>
              <w:rPr>
                <w:rFonts w:ascii="Arial" w:hAnsi="Arial" w:cs="Arial"/>
                <w:sz w:val="20"/>
                <w:szCs w:val="20"/>
              </w:rPr>
            </w:pPr>
            <w:r w:rsidRPr="00FF6250">
              <w:rPr>
                <w:rFonts w:ascii="Arial" w:hAnsi="Arial" w:cs="Arial"/>
                <w:sz w:val="20"/>
                <w:szCs w:val="20"/>
              </w:rPr>
              <w:t xml:space="preserve">Favor precisar que el periodo de vigencia del servicio será hasta la fecha de caducidad del servicio. </w:t>
            </w:r>
          </w:p>
        </w:tc>
        <w:tc>
          <w:tcPr>
            <w:tcW w:w="1701" w:type="dxa"/>
            <w:vAlign w:val="center"/>
          </w:tcPr>
          <w:p w:rsidR="00721617" w:rsidRPr="00440D72" w:rsidRDefault="00721617" w:rsidP="00DB1FBE">
            <w:pPr>
              <w:pStyle w:val="Textocomentario"/>
              <w:jc w:val="center"/>
              <w:rPr>
                <w:rFonts w:ascii="Arial" w:hAnsi="Arial" w:cs="Arial"/>
              </w:rPr>
            </w:pPr>
            <w:r w:rsidRPr="00440D72">
              <w:rPr>
                <w:rFonts w:ascii="Arial" w:hAnsi="Arial" w:cs="Arial"/>
              </w:rPr>
              <w:t>Incorporado</w:t>
            </w:r>
          </w:p>
        </w:tc>
        <w:tc>
          <w:tcPr>
            <w:tcW w:w="3969" w:type="dxa"/>
            <w:vAlign w:val="center"/>
          </w:tcPr>
          <w:p w:rsidR="00721617" w:rsidRPr="00440D72" w:rsidRDefault="007B2245" w:rsidP="007B2245">
            <w:pPr>
              <w:pStyle w:val="Textocomentario"/>
              <w:jc w:val="center"/>
              <w:rPr>
                <w:rFonts w:ascii="Arial" w:hAnsi="Arial" w:cs="Arial"/>
              </w:rPr>
            </w:pPr>
            <w:r w:rsidRPr="007B2245">
              <w:rPr>
                <w:rFonts w:ascii="Arial" w:hAnsi="Arial" w:cs="Arial"/>
              </w:rPr>
              <w:t>Asimismo el contratista deberá proveer un soporte pedagógico en línea, por mensajería, videoconferencia y/o teléfono en horario de lunes a viernes de 8:00 am a 05:00 pm hora local y sábados de 8:00am a 1:00 pm hora local, por el periodo de vigencia de las licencias.</w:t>
            </w:r>
          </w:p>
        </w:tc>
      </w:tr>
      <w:tr w:rsidR="00721617" w:rsidRPr="00440D72" w:rsidTr="00F7018E">
        <w:trPr>
          <w:trHeight w:val="680"/>
        </w:trPr>
        <w:tc>
          <w:tcPr>
            <w:tcW w:w="441" w:type="dxa"/>
            <w:vAlign w:val="center"/>
          </w:tcPr>
          <w:p w:rsidR="00721617" w:rsidRPr="00440D72" w:rsidRDefault="00721617" w:rsidP="00DB1FBE">
            <w:pPr>
              <w:jc w:val="center"/>
              <w:rPr>
                <w:rFonts w:ascii="Arial" w:hAnsi="Arial" w:cs="Arial"/>
                <w:sz w:val="20"/>
                <w:szCs w:val="20"/>
              </w:rPr>
            </w:pPr>
            <w:r w:rsidRPr="00440D72">
              <w:rPr>
                <w:rFonts w:ascii="Arial" w:hAnsi="Arial" w:cs="Arial"/>
                <w:sz w:val="20"/>
                <w:szCs w:val="20"/>
              </w:rPr>
              <w:lastRenderedPageBreak/>
              <w:t>12</w:t>
            </w:r>
          </w:p>
        </w:tc>
        <w:tc>
          <w:tcPr>
            <w:tcW w:w="1544" w:type="dxa"/>
            <w:vAlign w:val="center"/>
          </w:tcPr>
          <w:p w:rsidR="00721617" w:rsidRPr="001C5AD4" w:rsidRDefault="00721617" w:rsidP="00DB1FBE">
            <w:pPr>
              <w:pStyle w:val="Textocomentario"/>
              <w:jc w:val="center"/>
              <w:rPr>
                <w:rFonts w:ascii="Arial" w:hAnsi="Arial" w:cs="Arial"/>
              </w:rPr>
            </w:pPr>
            <w:proofErr w:type="spellStart"/>
            <w:r w:rsidRPr="00B87EF6">
              <w:rPr>
                <w:rFonts w:ascii="Arial" w:hAnsi="Arial" w:cs="Arial"/>
              </w:rPr>
              <w:t>EDUSOFT</w:t>
            </w:r>
            <w:proofErr w:type="spellEnd"/>
          </w:p>
        </w:tc>
        <w:tc>
          <w:tcPr>
            <w:tcW w:w="5812" w:type="dxa"/>
            <w:vAlign w:val="center"/>
          </w:tcPr>
          <w:p w:rsidR="00721617" w:rsidRPr="003536B9" w:rsidRDefault="00721617" w:rsidP="006049D4">
            <w:pPr>
              <w:spacing w:line="276" w:lineRule="auto"/>
              <w:rPr>
                <w:rFonts w:ascii="Arial" w:hAnsi="Arial" w:cs="Arial"/>
                <w:sz w:val="20"/>
                <w:szCs w:val="20"/>
              </w:rPr>
            </w:pPr>
            <w:r w:rsidRPr="003536B9">
              <w:rPr>
                <w:rFonts w:ascii="Arial" w:hAnsi="Arial" w:cs="Arial"/>
                <w:sz w:val="20"/>
                <w:szCs w:val="20"/>
              </w:rPr>
              <w:t>Forma de Pago:</w:t>
            </w:r>
          </w:p>
          <w:p w:rsidR="00721617" w:rsidRPr="00440D72" w:rsidRDefault="00721617" w:rsidP="006049D4">
            <w:pPr>
              <w:spacing w:line="276" w:lineRule="auto"/>
              <w:rPr>
                <w:rFonts w:ascii="Arial" w:hAnsi="Arial" w:cs="Arial"/>
                <w:sz w:val="20"/>
                <w:szCs w:val="20"/>
              </w:rPr>
            </w:pPr>
            <w:r w:rsidRPr="003536B9">
              <w:rPr>
                <w:rFonts w:ascii="Arial" w:hAnsi="Arial" w:cs="Arial"/>
                <w:sz w:val="20"/>
                <w:szCs w:val="20"/>
              </w:rPr>
              <w:t xml:space="preserve">Favor precisar en el Entregable 2, los niveles de los Componentes corresponden </w:t>
            </w:r>
            <w:proofErr w:type="gramStart"/>
            <w:r w:rsidRPr="003536B9">
              <w:rPr>
                <w:rFonts w:ascii="Arial" w:hAnsi="Arial" w:cs="Arial"/>
                <w:sz w:val="20"/>
                <w:szCs w:val="20"/>
              </w:rPr>
              <w:t>son  hasta</w:t>
            </w:r>
            <w:proofErr w:type="gramEnd"/>
            <w:r w:rsidRPr="003536B9">
              <w:rPr>
                <w:rFonts w:ascii="Arial" w:hAnsi="Arial" w:cs="Arial"/>
                <w:sz w:val="20"/>
                <w:szCs w:val="20"/>
              </w:rPr>
              <w:t xml:space="preserve"> C1.</w:t>
            </w:r>
          </w:p>
        </w:tc>
        <w:tc>
          <w:tcPr>
            <w:tcW w:w="1701" w:type="dxa"/>
            <w:vAlign w:val="center"/>
          </w:tcPr>
          <w:p w:rsidR="00721617" w:rsidRPr="00440D72" w:rsidRDefault="00721617" w:rsidP="00DB1FBE">
            <w:pPr>
              <w:pStyle w:val="Textocomentario"/>
              <w:jc w:val="center"/>
              <w:rPr>
                <w:rFonts w:ascii="Arial" w:hAnsi="Arial" w:cs="Arial"/>
              </w:rPr>
            </w:pPr>
            <w:r w:rsidRPr="00440D72">
              <w:rPr>
                <w:rFonts w:ascii="Arial" w:hAnsi="Arial" w:cs="Arial"/>
              </w:rPr>
              <w:t>Incorporado</w:t>
            </w:r>
          </w:p>
        </w:tc>
        <w:tc>
          <w:tcPr>
            <w:tcW w:w="3969" w:type="dxa"/>
            <w:vAlign w:val="center"/>
          </w:tcPr>
          <w:p w:rsidR="00721617" w:rsidRPr="00440D72" w:rsidRDefault="007B2245" w:rsidP="00DB1FBE">
            <w:pPr>
              <w:pStyle w:val="Textocomentario"/>
              <w:jc w:val="center"/>
              <w:rPr>
                <w:rFonts w:ascii="Arial" w:hAnsi="Arial" w:cs="Arial"/>
              </w:rPr>
            </w:pPr>
            <w:r w:rsidRPr="00440D72">
              <w:rPr>
                <w:rFonts w:ascii="Arial" w:hAnsi="Arial" w:cs="Arial"/>
              </w:rPr>
              <w:t>Se precisa que es “HASTA EL NIVEL C1”</w:t>
            </w:r>
          </w:p>
        </w:tc>
      </w:tr>
      <w:tr w:rsidR="00721617" w:rsidRPr="00440D72" w:rsidTr="00F7018E">
        <w:trPr>
          <w:trHeight w:val="680"/>
        </w:trPr>
        <w:tc>
          <w:tcPr>
            <w:tcW w:w="441" w:type="dxa"/>
            <w:vAlign w:val="center"/>
          </w:tcPr>
          <w:p w:rsidR="00721617" w:rsidRPr="00440D72" w:rsidRDefault="00721617" w:rsidP="00FF6250">
            <w:pPr>
              <w:jc w:val="center"/>
              <w:rPr>
                <w:rFonts w:ascii="Arial" w:hAnsi="Arial" w:cs="Arial"/>
                <w:sz w:val="20"/>
                <w:szCs w:val="20"/>
              </w:rPr>
            </w:pPr>
            <w:r w:rsidRPr="00440D72">
              <w:rPr>
                <w:rFonts w:ascii="Arial" w:hAnsi="Arial" w:cs="Arial"/>
                <w:sz w:val="20"/>
                <w:szCs w:val="20"/>
              </w:rPr>
              <w:t>13</w:t>
            </w:r>
          </w:p>
        </w:tc>
        <w:tc>
          <w:tcPr>
            <w:tcW w:w="1544" w:type="dxa"/>
            <w:vAlign w:val="center"/>
          </w:tcPr>
          <w:p w:rsidR="00721617" w:rsidRPr="00440D72" w:rsidRDefault="00E351D5" w:rsidP="006A742A">
            <w:pPr>
              <w:pStyle w:val="Textocomentario"/>
              <w:jc w:val="center"/>
              <w:rPr>
                <w:rFonts w:ascii="Arial" w:hAnsi="Arial" w:cs="Arial"/>
              </w:rPr>
            </w:pPr>
            <w:hyperlink r:id="rId6" w:tgtFrame="_blank" w:history="1">
              <w:r w:rsidR="00721617" w:rsidRPr="006A742A">
                <w:rPr>
                  <w:rFonts w:ascii="Arial" w:hAnsi="Arial" w:cs="Arial"/>
                </w:rPr>
                <w:t>DIGIRED.NET</w:t>
              </w:r>
            </w:hyperlink>
          </w:p>
        </w:tc>
        <w:tc>
          <w:tcPr>
            <w:tcW w:w="5812" w:type="dxa"/>
            <w:vAlign w:val="center"/>
          </w:tcPr>
          <w:p w:rsidR="00721617" w:rsidRPr="003536B9" w:rsidRDefault="00721617" w:rsidP="00AC4642">
            <w:pPr>
              <w:spacing w:line="276" w:lineRule="auto"/>
              <w:rPr>
                <w:rFonts w:ascii="Arial" w:hAnsi="Arial" w:cs="Arial"/>
                <w:sz w:val="20"/>
                <w:szCs w:val="20"/>
              </w:rPr>
            </w:pPr>
            <w:r w:rsidRPr="006A742A">
              <w:rPr>
                <w:rFonts w:ascii="Arial" w:hAnsi="Arial" w:cs="Arial"/>
                <w:sz w:val="20"/>
                <w:szCs w:val="20"/>
              </w:rPr>
              <w:t xml:space="preserve">Referente a los recursos complementarios del maestro en la página 5, sección 1.1-i donde se menciona “Biblioteca de libros virtuales u otros materiales virtuales con opción de descargar en PDF, será un conjunto de 10 títulos por cada nivel de inglés, según el </w:t>
            </w:r>
            <w:proofErr w:type="spellStart"/>
            <w:r w:rsidRPr="006A742A">
              <w:rPr>
                <w:rFonts w:ascii="Arial" w:hAnsi="Arial" w:cs="Arial"/>
                <w:sz w:val="20"/>
                <w:szCs w:val="20"/>
              </w:rPr>
              <w:t>MCER</w:t>
            </w:r>
            <w:proofErr w:type="spellEnd"/>
            <w:r w:rsidRPr="006A742A">
              <w:rPr>
                <w:rFonts w:ascii="Arial" w:hAnsi="Arial" w:cs="Arial"/>
                <w:sz w:val="20"/>
                <w:szCs w:val="20"/>
              </w:rPr>
              <w:t>”, por favor podrían ampliar a qué se refieren estos 10 títulos por nivel y ¿cuáles son los contenidos que requieren y cuál sería la finalidad de dicha biblioteca y si debe contener 10 títulos por nivel obligatoriamente</w:t>
            </w:r>
            <w:proofErr w:type="gramStart"/>
            <w:r w:rsidRPr="006A742A">
              <w:rPr>
                <w:rFonts w:ascii="Arial" w:hAnsi="Arial" w:cs="Arial"/>
                <w:sz w:val="20"/>
                <w:szCs w:val="20"/>
              </w:rPr>
              <w:t>?.</w:t>
            </w:r>
            <w:proofErr w:type="gramEnd"/>
            <w:r w:rsidRPr="006A742A">
              <w:rPr>
                <w:rFonts w:ascii="Arial" w:hAnsi="Arial" w:cs="Arial"/>
                <w:sz w:val="20"/>
                <w:szCs w:val="20"/>
              </w:rPr>
              <w:t> </w:t>
            </w:r>
          </w:p>
        </w:tc>
        <w:tc>
          <w:tcPr>
            <w:tcW w:w="1701" w:type="dxa"/>
            <w:vAlign w:val="center"/>
          </w:tcPr>
          <w:p w:rsidR="00721617" w:rsidRPr="00440D72" w:rsidRDefault="00E01071" w:rsidP="00E01071">
            <w:pPr>
              <w:pStyle w:val="Textocomentario"/>
              <w:jc w:val="center"/>
              <w:rPr>
                <w:rFonts w:ascii="Arial" w:hAnsi="Arial" w:cs="Arial"/>
              </w:rPr>
            </w:pPr>
            <w:r>
              <w:rPr>
                <w:rFonts w:ascii="Arial" w:hAnsi="Arial" w:cs="Arial"/>
              </w:rPr>
              <w:t xml:space="preserve">Consulta evaluada </w:t>
            </w:r>
          </w:p>
        </w:tc>
        <w:tc>
          <w:tcPr>
            <w:tcW w:w="3969" w:type="dxa"/>
            <w:vAlign w:val="center"/>
          </w:tcPr>
          <w:p w:rsidR="00E01071" w:rsidRDefault="00883471" w:rsidP="00E01071">
            <w:pPr>
              <w:pStyle w:val="Textocomentario"/>
              <w:jc w:val="center"/>
              <w:rPr>
                <w:rFonts w:ascii="Arial" w:hAnsi="Arial" w:cs="Arial"/>
              </w:rPr>
            </w:pPr>
            <w:r>
              <w:rPr>
                <w:rFonts w:ascii="Arial" w:hAnsi="Arial" w:cs="Arial"/>
              </w:rPr>
              <w:t>ACLARACIÓ</w:t>
            </w:r>
            <w:r w:rsidR="00E01071">
              <w:rPr>
                <w:rFonts w:ascii="Arial" w:hAnsi="Arial" w:cs="Arial"/>
              </w:rPr>
              <w:t>N A LA CONSULTA</w:t>
            </w:r>
          </w:p>
          <w:p w:rsidR="00E01071" w:rsidRDefault="00E01071" w:rsidP="00E01071">
            <w:pPr>
              <w:pStyle w:val="Textocomentario"/>
              <w:jc w:val="center"/>
              <w:rPr>
                <w:rFonts w:ascii="Arial" w:hAnsi="Arial" w:cs="Arial"/>
              </w:rPr>
            </w:pPr>
          </w:p>
          <w:p w:rsidR="00721617" w:rsidRDefault="007B2245" w:rsidP="00E01071">
            <w:pPr>
              <w:pStyle w:val="Textocomentario"/>
              <w:jc w:val="center"/>
              <w:rPr>
                <w:rFonts w:ascii="Arial" w:hAnsi="Arial" w:cs="Arial"/>
              </w:rPr>
            </w:pPr>
            <w:r>
              <w:rPr>
                <w:rFonts w:ascii="Arial" w:hAnsi="Arial" w:cs="Arial"/>
              </w:rPr>
              <w:t>La utilización de la plataforma será de manera online y offline. El manejo de reportes se realizara de manera online</w:t>
            </w:r>
          </w:p>
        </w:tc>
      </w:tr>
      <w:tr w:rsidR="00E01071" w:rsidRPr="00440D72" w:rsidTr="00F7018E">
        <w:trPr>
          <w:trHeight w:val="2207"/>
        </w:trPr>
        <w:tc>
          <w:tcPr>
            <w:tcW w:w="441" w:type="dxa"/>
            <w:vAlign w:val="center"/>
          </w:tcPr>
          <w:p w:rsidR="00E01071" w:rsidRPr="00440D72" w:rsidRDefault="00E01071" w:rsidP="00E01071">
            <w:pPr>
              <w:jc w:val="center"/>
              <w:rPr>
                <w:rFonts w:ascii="Arial" w:hAnsi="Arial" w:cs="Arial"/>
                <w:sz w:val="20"/>
                <w:szCs w:val="20"/>
              </w:rPr>
            </w:pPr>
            <w:r w:rsidRPr="00440D72">
              <w:rPr>
                <w:rFonts w:ascii="Arial" w:hAnsi="Arial" w:cs="Arial"/>
                <w:sz w:val="20"/>
                <w:szCs w:val="20"/>
              </w:rPr>
              <w:t>14</w:t>
            </w:r>
          </w:p>
        </w:tc>
        <w:tc>
          <w:tcPr>
            <w:tcW w:w="1544" w:type="dxa"/>
            <w:vAlign w:val="center"/>
          </w:tcPr>
          <w:p w:rsidR="00E01071" w:rsidRPr="00440D72" w:rsidRDefault="00E351D5" w:rsidP="00E01071">
            <w:pPr>
              <w:pStyle w:val="Textocomentario"/>
              <w:jc w:val="center"/>
              <w:rPr>
                <w:rFonts w:ascii="Arial" w:hAnsi="Arial" w:cs="Arial"/>
              </w:rPr>
            </w:pPr>
            <w:hyperlink r:id="rId7" w:tgtFrame="_blank" w:history="1">
              <w:r w:rsidR="00E01071" w:rsidRPr="006A742A">
                <w:rPr>
                  <w:rFonts w:ascii="Arial" w:hAnsi="Arial" w:cs="Arial"/>
                </w:rPr>
                <w:t>DIGIRED.NET</w:t>
              </w:r>
            </w:hyperlink>
          </w:p>
        </w:tc>
        <w:tc>
          <w:tcPr>
            <w:tcW w:w="5812" w:type="dxa"/>
            <w:vAlign w:val="center"/>
          </w:tcPr>
          <w:p w:rsidR="00E01071" w:rsidRPr="00440D72" w:rsidRDefault="00E01071" w:rsidP="006049D4">
            <w:pPr>
              <w:spacing w:line="276" w:lineRule="auto"/>
              <w:rPr>
                <w:rFonts w:ascii="Arial" w:hAnsi="Arial" w:cs="Arial"/>
                <w:sz w:val="20"/>
                <w:szCs w:val="20"/>
              </w:rPr>
            </w:pPr>
            <w:r w:rsidRPr="006A742A">
              <w:rPr>
                <w:rFonts w:ascii="Arial" w:hAnsi="Arial" w:cs="Arial"/>
                <w:sz w:val="20"/>
                <w:szCs w:val="20"/>
              </w:rPr>
              <w:t>Referente a los recursos complementarios del maestro en la página 5, sección 1.1-</w:t>
            </w:r>
            <w:proofErr w:type="gramStart"/>
            <w:r w:rsidRPr="006A742A">
              <w:rPr>
                <w:rFonts w:ascii="Arial" w:hAnsi="Arial" w:cs="Arial"/>
                <w:sz w:val="20"/>
                <w:szCs w:val="20"/>
              </w:rPr>
              <w:t>i  donde</w:t>
            </w:r>
            <w:proofErr w:type="gramEnd"/>
            <w:r w:rsidRPr="006A742A">
              <w:rPr>
                <w:rFonts w:ascii="Arial" w:hAnsi="Arial" w:cs="Arial"/>
                <w:sz w:val="20"/>
                <w:szCs w:val="20"/>
              </w:rPr>
              <w:t xml:space="preserve"> se menciona “Biblioteca de libros virtuales u otros materiales virtuales con opción de descargar en PDF, será un conjunto de 10 títulos por cada nivel de inglés, según el </w:t>
            </w:r>
            <w:proofErr w:type="spellStart"/>
            <w:r w:rsidRPr="006A742A">
              <w:rPr>
                <w:rFonts w:ascii="Arial" w:hAnsi="Arial" w:cs="Arial"/>
                <w:sz w:val="20"/>
                <w:szCs w:val="20"/>
              </w:rPr>
              <w:t>MCER</w:t>
            </w:r>
            <w:proofErr w:type="spellEnd"/>
            <w:r w:rsidRPr="006A742A">
              <w:rPr>
                <w:rFonts w:ascii="Arial" w:hAnsi="Arial" w:cs="Arial"/>
                <w:sz w:val="20"/>
                <w:szCs w:val="20"/>
              </w:rPr>
              <w:t>”, por favor podrían ampliar a qué se refieren estos 10 títulos por nivel y ¿cuáles son los contenidos que requieren y cuál sería la finalidad de dicha biblioteca y si debe contener 10 títulos por nivel obligatoriamente?. </w:t>
            </w:r>
          </w:p>
        </w:tc>
        <w:tc>
          <w:tcPr>
            <w:tcW w:w="1701" w:type="dxa"/>
            <w:vAlign w:val="center"/>
          </w:tcPr>
          <w:p w:rsidR="00E01071" w:rsidRPr="00440D72" w:rsidRDefault="00E01071" w:rsidP="00E01071">
            <w:pPr>
              <w:pStyle w:val="Textocomentario"/>
              <w:jc w:val="center"/>
              <w:rPr>
                <w:rFonts w:ascii="Arial" w:hAnsi="Arial" w:cs="Arial"/>
              </w:rPr>
            </w:pPr>
            <w:r>
              <w:rPr>
                <w:rFonts w:ascii="Arial" w:hAnsi="Arial" w:cs="Arial"/>
              </w:rPr>
              <w:t xml:space="preserve">Consulta evaluada </w:t>
            </w:r>
          </w:p>
        </w:tc>
        <w:tc>
          <w:tcPr>
            <w:tcW w:w="3969" w:type="dxa"/>
            <w:vAlign w:val="center"/>
          </w:tcPr>
          <w:p w:rsidR="000613B5" w:rsidRDefault="000613B5" w:rsidP="000613B5">
            <w:pPr>
              <w:pStyle w:val="Textocomentario"/>
              <w:jc w:val="center"/>
              <w:rPr>
                <w:rFonts w:ascii="Arial" w:hAnsi="Arial" w:cs="Arial"/>
              </w:rPr>
            </w:pPr>
            <w:r>
              <w:rPr>
                <w:rFonts w:ascii="Arial" w:hAnsi="Arial" w:cs="Arial"/>
              </w:rPr>
              <w:t>ACLARACIÓN A LA CONSULTA</w:t>
            </w:r>
          </w:p>
          <w:p w:rsidR="000613B5" w:rsidRDefault="000613B5" w:rsidP="00E01071">
            <w:pPr>
              <w:pStyle w:val="Textocomentario"/>
              <w:jc w:val="both"/>
              <w:rPr>
                <w:rFonts w:ascii="Arial" w:hAnsi="Arial" w:cs="Arial"/>
              </w:rPr>
            </w:pPr>
          </w:p>
          <w:p w:rsidR="00E01071" w:rsidRPr="006A742A" w:rsidRDefault="00E01071" w:rsidP="00E01071">
            <w:pPr>
              <w:pStyle w:val="Textocomentario"/>
              <w:jc w:val="both"/>
              <w:rPr>
                <w:rFonts w:ascii="Arial" w:hAnsi="Arial" w:cs="Arial"/>
              </w:rPr>
            </w:pPr>
            <w:r w:rsidRPr="006A742A">
              <w:rPr>
                <w:rFonts w:ascii="Arial" w:hAnsi="Arial" w:cs="Arial"/>
              </w:rPr>
              <w:t xml:space="preserve">La biblioteca solicitada está constituida por 10 títulos por cada nivel (A1, A2, B1, B2 y C1), y deben estar referidos al aprendizaje del idioma inglés como lengua extranjera, los contenidos  temáticos deben estar acordes a los niveles según el </w:t>
            </w:r>
            <w:proofErr w:type="spellStart"/>
            <w:r w:rsidRPr="006A742A">
              <w:rPr>
                <w:rFonts w:ascii="Arial" w:hAnsi="Arial" w:cs="Arial"/>
              </w:rPr>
              <w:t>MCER</w:t>
            </w:r>
            <w:proofErr w:type="spellEnd"/>
          </w:p>
        </w:tc>
      </w:tr>
      <w:tr w:rsidR="00A443D9" w:rsidRPr="00440D72" w:rsidTr="00F7018E">
        <w:trPr>
          <w:trHeight w:val="680"/>
        </w:trPr>
        <w:tc>
          <w:tcPr>
            <w:tcW w:w="441" w:type="dxa"/>
            <w:vAlign w:val="center"/>
          </w:tcPr>
          <w:p w:rsidR="00A443D9" w:rsidRPr="00440D72" w:rsidRDefault="00A443D9" w:rsidP="00E01071">
            <w:pPr>
              <w:jc w:val="center"/>
              <w:rPr>
                <w:rFonts w:ascii="Arial" w:hAnsi="Arial" w:cs="Arial"/>
                <w:sz w:val="20"/>
                <w:szCs w:val="20"/>
              </w:rPr>
            </w:pPr>
            <w:r>
              <w:rPr>
                <w:rFonts w:ascii="Arial" w:hAnsi="Arial" w:cs="Arial"/>
                <w:sz w:val="20"/>
                <w:szCs w:val="20"/>
              </w:rPr>
              <w:t>15</w:t>
            </w:r>
          </w:p>
        </w:tc>
        <w:tc>
          <w:tcPr>
            <w:tcW w:w="1544" w:type="dxa"/>
            <w:vAlign w:val="center"/>
          </w:tcPr>
          <w:p w:rsidR="00A443D9" w:rsidRPr="00A443D9" w:rsidRDefault="00A443D9" w:rsidP="00E01071">
            <w:pPr>
              <w:pStyle w:val="Textocomentario"/>
              <w:jc w:val="center"/>
              <w:rPr>
                <w:rFonts w:ascii="Arial" w:eastAsiaTheme="minorHAnsi" w:hAnsi="Arial" w:cs="Arial"/>
                <w:lang w:eastAsia="en-US"/>
              </w:rPr>
            </w:pPr>
            <w:proofErr w:type="spellStart"/>
            <w:r>
              <w:rPr>
                <w:rFonts w:ascii="Arial" w:eastAsiaTheme="minorHAnsi" w:hAnsi="Arial" w:cs="Arial"/>
                <w:lang w:eastAsia="en-US"/>
              </w:rPr>
              <w:t>INLINGUA</w:t>
            </w:r>
            <w:proofErr w:type="spellEnd"/>
          </w:p>
        </w:tc>
        <w:tc>
          <w:tcPr>
            <w:tcW w:w="5812" w:type="dxa"/>
            <w:vAlign w:val="center"/>
          </w:tcPr>
          <w:p w:rsidR="00A443D9" w:rsidRPr="006A742A" w:rsidRDefault="00A443D9" w:rsidP="006049D4">
            <w:pPr>
              <w:spacing w:line="276" w:lineRule="auto"/>
              <w:rPr>
                <w:rFonts w:ascii="Arial" w:hAnsi="Arial" w:cs="Arial"/>
                <w:sz w:val="20"/>
                <w:szCs w:val="20"/>
              </w:rPr>
            </w:pPr>
            <w:r>
              <w:rPr>
                <w:rFonts w:ascii="Arial" w:hAnsi="Arial" w:cs="Arial"/>
                <w:sz w:val="20"/>
                <w:szCs w:val="20"/>
              </w:rPr>
              <w:t xml:space="preserve">En este nuevo </w:t>
            </w:r>
            <w:proofErr w:type="spellStart"/>
            <w:r>
              <w:rPr>
                <w:rFonts w:ascii="Arial" w:hAnsi="Arial" w:cs="Arial"/>
                <w:sz w:val="20"/>
                <w:szCs w:val="20"/>
              </w:rPr>
              <w:t>TDR</w:t>
            </w:r>
            <w:proofErr w:type="spellEnd"/>
            <w:r>
              <w:rPr>
                <w:rFonts w:ascii="Arial" w:hAnsi="Arial" w:cs="Arial"/>
                <w:sz w:val="20"/>
                <w:szCs w:val="20"/>
              </w:rPr>
              <w:t xml:space="preserve"> no se define la capacitación a los </w:t>
            </w:r>
            <w:proofErr w:type="spellStart"/>
            <w:r>
              <w:rPr>
                <w:rFonts w:ascii="Arial" w:hAnsi="Arial" w:cs="Arial"/>
                <w:sz w:val="20"/>
                <w:szCs w:val="20"/>
              </w:rPr>
              <w:t>CIST</w:t>
            </w:r>
            <w:proofErr w:type="spellEnd"/>
            <w:r w:rsidR="006049D4">
              <w:rPr>
                <w:rFonts w:ascii="Arial" w:hAnsi="Arial" w:cs="Arial"/>
                <w:sz w:val="20"/>
                <w:szCs w:val="20"/>
              </w:rPr>
              <w:t xml:space="preserve">, considerando que es una plataforma virtual nueva es importante que se capacite al personal </w:t>
            </w:r>
            <w:proofErr w:type="spellStart"/>
            <w:r w:rsidR="006049D4">
              <w:rPr>
                <w:rFonts w:ascii="Arial" w:hAnsi="Arial" w:cs="Arial"/>
                <w:sz w:val="20"/>
                <w:szCs w:val="20"/>
              </w:rPr>
              <w:t>CIST</w:t>
            </w:r>
            <w:proofErr w:type="spellEnd"/>
            <w:r w:rsidR="006049D4">
              <w:rPr>
                <w:rFonts w:ascii="Arial" w:hAnsi="Arial" w:cs="Arial"/>
                <w:sz w:val="20"/>
                <w:szCs w:val="20"/>
              </w:rPr>
              <w:t xml:space="preserve"> para que conozcan la plataforma y el manejo de los cursos.</w:t>
            </w:r>
          </w:p>
        </w:tc>
        <w:tc>
          <w:tcPr>
            <w:tcW w:w="1701" w:type="dxa"/>
            <w:vAlign w:val="center"/>
          </w:tcPr>
          <w:p w:rsidR="00A443D9" w:rsidRPr="00A443D9" w:rsidRDefault="005740FC" w:rsidP="00E01071">
            <w:pPr>
              <w:pStyle w:val="Textocomentario"/>
              <w:jc w:val="center"/>
              <w:rPr>
                <w:rFonts w:ascii="Arial" w:eastAsiaTheme="minorHAnsi" w:hAnsi="Arial" w:cs="Arial"/>
                <w:lang w:eastAsia="en-US"/>
              </w:rPr>
            </w:pPr>
            <w:r>
              <w:rPr>
                <w:rFonts w:ascii="Arial" w:hAnsi="Arial" w:cs="Arial"/>
              </w:rPr>
              <w:t>Consulta evaluada</w:t>
            </w:r>
          </w:p>
        </w:tc>
        <w:tc>
          <w:tcPr>
            <w:tcW w:w="3969" w:type="dxa"/>
            <w:vAlign w:val="center"/>
          </w:tcPr>
          <w:p w:rsidR="005740FC" w:rsidRPr="009B0288" w:rsidRDefault="005740FC" w:rsidP="005740FC">
            <w:pPr>
              <w:pStyle w:val="Textocomentario"/>
              <w:jc w:val="center"/>
              <w:rPr>
                <w:rFonts w:ascii="Arial" w:hAnsi="Arial" w:cs="Arial"/>
              </w:rPr>
            </w:pPr>
            <w:r w:rsidRPr="009B0288">
              <w:rPr>
                <w:rFonts w:ascii="Arial" w:hAnsi="Arial" w:cs="Arial"/>
              </w:rPr>
              <w:t>ACLARACIÓN A LA CONSULTA</w:t>
            </w:r>
          </w:p>
          <w:p w:rsidR="00A443D9" w:rsidRPr="00F7018E" w:rsidRDefault="00A443D9" w:rsidP="00E01071">
            <w:pPr>
              <w:pStyle w:val="Textocomentario"/>
              <w:jc w:val="both"/>
              <w:rPr>
                <w:rFonts w:ascii="Arial" w:eastAsiaTheme="minorHAnsi" w:hAnsi="Arial" w:cs="Arial"/>
                <w:sz w:val="8"/>
                <w:szCs w:val="8"/>
                <w:lang w:eastAsia="en-US"/>
              </w:rPr>
            </w:pPr>
          </w:p>
          <w:p w:rsidR="009B0288" w:rsidRPr="009B0288" w:rsidRDefault="009B0288" w:rsidP="009B0288">
            <w:pPr>
              <w:jc w:val="both"/>
              <w:rPr>
                <w:rFonts w:ascii="Arial" w:hAnsi="Arial" w:cs="Arial"/>
                <w:b/>
                <w:sz w:val="20"/>
                <w:szCs w:val="20"/>
              </w:rPr>
            </w:pPr>
            <w:r w:rsidRPr="009B0288">
              <w:rPr>
                <w:rFonts w:ascii="Arial" w:hAnsi="Arial" w:cs="Arial"/>
                <w:sz w:val="20"/>
                <w:szCs w:val="20"/>
              </w:rPr>
              <w:t xml:space="preserve">Se ha incorporado el servicio de </w:t>
            </w:r>
            <w:r w:rsidRPr="009B0288">
              <w:rPr>
                <w:rFonts w:ascii="Arial" w:hAnsi="Arial" w:cs="Arial"/>
                <w:b/>
                <w:sz w:val="20"/>
                <w:szCs w:val="20"/>
                <w:lang w:val="es-ES"/>
              </w:rPr>
              <w:t xml:space="preserve">Capacitación presencial a los Coordinadores de Innovación y Soporte Tecnológico- </w:t>
            </w:r>
            <w:proofErr w:type="spellStart"/>
            <w:r w:rsidRPr="009B0288">
              <w:rPr>
                <w:rFonts w:ascii="Arial" w:hAnsi="Arial" w:cs="Arial"/>
                <w:b/>
                <w:sz w:val="20"/>
                <w:szCs w:val="20"/>
                <w:lang w:val="es-ES"/>
              </w:rPr>
              <w:t>CIST</w:t>
            </w:r>
            <w:proofErr w:type="spellEnd"/>
          </w:p>
          <w:p w:rsidR="009B0288" w:rsidRPr="00F7018E" w:rsidRDefault="009B0288" w:rsidP="009B0288">
            <w:pPr>
              <w:pStyle w:val="Prrafodelista"/>
              <w:ind w:left="709"/>
              <w:jc w:val="both"/>
              <w:rPr>
                <w:rFonts w:ascii="Arial" w:hAnsi="Arial" w:cs="Arial"/>
                <w:sz w:val="8"/>
                <w:szCs w:val="8"/>
              </w:rPr>
            </w:pPr>
          </w:p>
          <w:p w:rsidR="009B0288" w:rsidRPr="009B0288" w:rsidRDefault="009B0288" w:rsidP="009B0288">
            <w:pPr>
              <w:jc w:val="both"/>
              <w:rPr>
                <w:rFonts w:ascii="Arial" w:hAnsi="Arial" w:cs="Arial"/>
                <w:sz w:val="20"/>
                <w:szCs w:val="20"/>
              </w:rPr>
            </w:pPr>
            <w:r w:rsidRPr="009B0288">
              <w:rPr>
                <w:rFonts w:ascii="Arial" w:hAnsi="Arial" w:cs="Arial"/>
                <w:sz w:val="20"/>
                <w:szCs w:val="20"/>
              </w:rPr>
              <w:t xml:space="preserve">“El Contratista deberá efectuar la capacitación inicial presencial descentralizada a nivel regional a los Coordinadores de Innovación y soporte Tecnológico </w:t>
            </w:r>
            <w:proofErr w:type="spellStart"/>
            <w:r w:rsidRPr="009B0288">
              <w:rPr>
                <w:rFonts w:ascii="Arial" w:hAnsi="Arial" w:cs="Arial"/>
                <w:sz w:val="20"/>
                <w:szCs w:val="20"/>
              </w:rPr>
              <w:t>CIST</w:t>
            </w:r>
            <w:proofErr w:type="spellEnd"/>
            <w:r w:rsidRPr="009B0288">
              <w:rPr>
                <w:rFonts w:ascii="Arial" w:hAnsi="Arial" w:cs="Arial"/>
                <w:sz w:val="20"/>
                <w:szCs w:val="20"/>
              </w:rPr>
              <w:t xml:space="preserve"> de las Instituciones Educativas focalizadas para dominio de la metodología </w:t>
            </w:r>
            <w:proofErr w:type="spellStart"/>
            <w:r w:rsidRPr="009B0288">
              <w:rPr>
                <w:rFonts w:ascii="Arial" w:hAnsi="Arial" w:cs="Arial"/>
                <w:sz w:val="20"/>
                <w:szCs w:val="20"/>
              </w:rPr>
              <w:t>blended</w:t>
            </w:r>
            <w:proofErr w:type="spellEnd"/>
            <w:r w:rsidRPr="009B0288">
              <w:rPr>
                <w:rFonts w:ascii="Arial" w:hAnsi="Arial" w:cs="Arial"/>
                <w:sz w:val="20"/>
                <w:szCs w:val="20"/>
              </w:rPr>
              <w:t>. La duración de cada taller regional será de 2 días y con una duración de 12 horas en total.”</w:t>
            </w:r>
          </w:p>
        </w:tc>
      </w:tr>
      <w:tr w:rsidR="00E42455" w:rsidRPr="00440D72" w:rsidTr="00F7018E">
        <w:trPr>
          <w:trHeight w:val="381"/>
        </w:trPr>
        <w:tc>
          <w:tcPr>
            <w:tcW w:w="441" w:type="dxa"/>
            <w:vAlign w:val="center"/>
          </w:tcPr>
          <w:p w:rsidR="00E42455" w:rsidRPr="00440D72" w:rsidRDefault="00E42455" w:rsidP="00E42455">
            <w:pPr>
              <w:jc w:val="center"/>
              <w:rPr>
                <w:rFonts w:ascii="Arial" w:hAnsi="Arial" w:cs="Arial"/>
                <w:sz w:val="20"/>
                <w:szCs w:val="20"/>
              </w:rPr>
            </w:pPr>
            <w:r>
              <w:rPr>
                <w:rFonts w:ascii="Arial" w:hAnsi="Arial" w:cs="Arial"/>
                <w:sz w:val="20"/>
                <w:szCs w:val="20"/>
              </w:rPr>
              <w:lastRenderedPageBreak/>
              <w:t>16</w:t>
            </w:r>
          </w:p>
        </w:tc>
        <w:tc>
          <w:tcPr>
            <w:tcW w:w="1544" w:type="dxa"/>
            <w:vAlign w:val="center"/>
          </w:tcPr>
          <w:p w:rsidR="00E42455" w:rsidRPr="00A443D9" w:rsidRDefault="00E42455" w:rsidP="00E42455">
            <w:pPr>
              <w:pStyle w:val="Textocomentario"/>
              <w:jc w:val="center"/>
              <w:rPr>
                <w:rFonts w:ascii="Arial" w:eastAsiaTheme="minorHAnsi" w:hAnsi="Arial" w:cs="Arial"/>
                <w:lang w:eastAsia="en-US"/>
              </w:rPr>
            </w:pPr>
            <w:proofErr w:type="spellStart"/>
            <w:r>
              <w:rPr>
                <w:rFonts w:ascii="Arial" w:eastAsiaTheme="minorHAnsi" w:hAnsi="Arial" w:cs="Arial"/>
                <w:lang w:eastAsia="en-US"/>
              </w:rPr>
              <w:t>INLINGUA</w:t>
            </w:r>
            <w:proofErr w:type="spellEnd"/>
          </w:p>
        </w:tc>
        <w:tc>
          <w:tcPr>
            <w:tcW w:w="5812" w:type="dxa"/>
            <w:vAlign w:val="center"/>
          </w:tcPr>
          <w:p w:rsidR="00E42455" w:rsidRPr="006A742A" w:rsidRDefault="00E42455" w:rsidP="00E42455">
            <w:pPr>
              <w:spacing w:line="276" w:lineRule="auto"/>
              <w:rPr>
                <w:rFonts w:ascii="Arial" w:hAnsi="Arial" w:cs="Arial"/>
                <w:sz w:val="20"/>
                <w:szCs w:val="20"/>
              </w:rPr>
            </w:pPr>
            <w:r>
              <w:rPr>
                <w:rFonts w:ascii="Arial" w:hAnsi="Arial" w:cs="Arial"/>
                <w:sz w:val="20"/>
                <w:szCs w:val="20"/>
              </w:rPr>
              <w:t xml:space="preserve">En el </w:t>
            </w:r>
            <w:proofErr w:type="spellStart"/>
            <w:r>
              <w:rPr>
                <w:rFonts w:ascii="Arial" w:hAnsi="Arial" w:cs="Arial"/>
                <w:sz w:val="20"/>
                <w:szCs w:val="20"/>
              </w:rPr>
              <w:t>TDR</w:t>
            </w:r>
            <w:proofErr w:type="spellEnd"/>
            <w:r>
              <w:rPr>
                <w:rFonts w:ascii="Arial" w:hAnsi="Arial" w:cs="Arial"/>
                <w:sz w:val="20"/>
                <w:szCs w:val="20"/>
              </w:rPr>
              <w:t xml:space="preserve">, no se indica cómo se llevara a cabo la clonación, ni la cantidad de PC y laptops a Clonar, se encarga esta función a los </w:t>
            </w:r>
            <w:proofErr w:type="spellStart"/>
            <w:r>
              <w:rPr>
                <w:rFonts w:ascii="Arial" w:hAnsi="Arial" w:cs="Arial"/>
                <w:sz w:val="20"/>
                <w:szCs w:val="20"/>
              </w:rPr>
              <w:t>CIST</w:t>
            </w:r>
            <w:proofErr w:type="spellEnd"/>
            <w:r>
              <w:rPr>
                <w:rFonts w:ascii="Arial" w:hAnsi="Arial" w:cs="Arial"/>
                <w:sz w:val="20"/>
                <w:szCs w:val="20"/>
              </w:rPr>
              <w:t xml:space="preserve">, sin embargo, sabemos que los proceso del </w:t>
            </w:r>
            <w:proofErr w:type="spellStart"/>
            <w:r>
              <w:rPr>
                <w:rFonts w:ascii="Arial" w:hAnsi="Arial" w:cs="Arial"/>
                <w:sz w:val="20"/>
                <w:szCs w:val="20"/>
              </w:rPr>
              <w:t>Minedu</w:t>
            </w:r>
            <w:proofErr w:type="spellEnd"/>
            <w:r>
              <w:rPr>
                <w:rFonts w:ascii="Arial" w:hAnsi="Arial" w:cs="Arial"/>
                <w:sz w:val="20"/>
                <w:szCs w:val="20"/>
              </w:rPr>
              <w:t>, pueden extender el inicio del curso por diferentes motivos, en este sentido el proceso de clonación de laptops y/o instalación del material en modo offline sea realizado por el postor</w:t>
            </w:r>
            <w:proofErr w:type="gramStart"/>
            <w:r>
              <w:rPr>
                <w:rFonts w:ascii="Arial" w:hAnsi="Arial" w:cs="Arial"/>
                <w:sz w:val="20"/>
                <w:szCs w:val="20"/>
              </w:rPr>
              <w:t>?</w:t>
            </w:r>
            <w:proofErr w:type="gramEnd"/>
          </w:p>
        </w:tc>
        <w:tc>
          <w:tcPr>
            <w:tcW w:w="1701" w:type="dxa"/>
            <w:vAlign w:val="center"/>
          </w:tcPr>
          <w:p w:rsidR="00E42455" w:rsidRPr="00A443D9" w:rsidRDefault="00E42455" w:rsidP="00E42455">
            <w:pPr>
              <w:pStyle w:val="Textocomentario"/>
              <w:jc w:val="center"/>
              <w:rPr>
                <w:rFonts w:ascii="Arial" w:eastAsiaTheme="minorHAnsi" w:hAnsi="Arial" w:cs="Arial"/>
                <w:lang w:eastAsia="en-US"/>
              </w:rPr>
            </w:pPr>
          </w:p>
        </w:tc>
        <w:tc>
          <w:tcPr>
            <w:tcW w:w="3969" w:type="dxa"/>
            <w:vAlign w:val="center"/>
          </w:tcPr>
          <w:p w:rsidR="00E42455" w:rsidRPr="00112F58" w:rsidRDefault="00112F58" w:rsidP="00112F58">
            <w:pPr>
              <w:pStyle w:val="Textocomentario"/>
              <w:jc w:val="both"/>
              <w:rPr>
                <w:rFonts w:ascii="Arial" w:eastAsiaTheme="minorHAnsi" w:hAnsi="Arial" w:cs="Arial"/>
                <w:lang w:eastAsia="en-US"/>
              </w:rPr>
            </w:pPr>
            <w:r w:rsidRPr="00112F58">
              <w:rPr>
                <w:rFonts w:ascii="Arial" w:eastAsiaTheme="minorHAnsi" w:hAnsi="Arial" w:cs="Arial"/>
                <w:lang w:eastAsia="en-US"/>
              </w:rPr>
              <w:t xml:space="preserve">El postor </w:t>
            </w:r>
            <w:r w:rsidR="00CB6875" w:rsidRPr="00112F58">
              <w:rPr>
                <w:rFonts w:ascii="Arial" w:eastAsiaTheme="minorHAnsi" w:hAnsi="Arial" w:cs="Arial"/>
                <w:lang w:eastAsia="en-US"/>
              </w:rPr>
              <w:t xml:space="preserve">deberá realizar la mejor estrategia de instalación </w:t>
            </w:r>
            <w:r w:rsidRPr="00112F58">
              <w:rPr>
                <w:rFonts w:ascii="Arial" w:eastAsiaTheme="minorHAnsi" w:hAnsi="Arial" w:cs="Arial"/>
                <w:lang w:eastAsia="en-US"/>
              </w:rPr>
              <w:t xml:space="preserve">o clonación </w:t>
            </w:r>
            <w:r w:rsidR="00CB6875" w:rsidRPr="00112F58">
              <w:rPr>
                <w:rFonts w:ascii="Arial" w:eastAsiaTheme="minorHAnsi" w:hAnsi="Arial" w:cs="Arial"/>
                <w:lang w:eastAsia="en-US"/>
              </w:rPr>
              <w:t>de la solución ofrecida</w:t>
            </w:r>
            <w:r w:rsidRPr="00112F58">
              <w:rPr>
                <w:rFonts w:ascii="Arial" w:eastAsiaTheme="minorHAnsi" w:hAnsi="Arial" w:cs="Arial"/>
                <w:lang w:eastAsia="en-US"/>
              </w:rPr>
              <w:t xml:space="preserve"> en </w:t>
            </w:r>
            <w:r w:rsidRPr="00112F58">
              <w:rPr>
                <w:rFonts w:ascii="Arial" w:hAnsi="Arial" w:cs="Arial"/>
                <w:color w:val="000000"/>
              </w:rPr>
              <w:t>93,199</w:t>
            </w:r>
            <w:r w:rsidR="00CB6875" w:rsidRPr="00112F58">
              <w:rPr>
                <w:rFonts w:ascii="Arial" w:eastAsiaTheme="minorHAnsi" w:hAnsi="Arial" w:cs="Arial"/>
                <w:lang w:eastAsia="en-US"/>
              </w:rPr>
              <w:t xml:space="preserve"> </w:t>
            </w:r>
            <w:r w:rsidRPr="00112F58">
              <w:rPr>
                <w:rFonts w:ascii="Arial" w:eastAsiaTheme="minorHAnsi" w:hAnsi="Arial" w:cs="Arial"/>
                <w:lang w:eastAsia="en-US"/>
              </w:rPr>
              <w:t xml:space="preserve">laptop distribuidas en las </w:t>
            </w:r>
            <w:proofErr w:type="spellStart"/>
            <w:r w:rsidRPr="00112F58">
              <w:rPr>
                <w:rFonts w:ascii="Arial" w:eastAsiaTheme="minorHAnsi" w:hAnsi="Arial" w:cs="Arial"/>
                <w:lang w:eastAsia="en-US"/>
              </w:rPr>
              <w:t>IIEE</w:t>
            </w:r>
            <w:proofErr w:type="spellEnd"/>
            <w:r w:rsidRPr="00112F58">
              <w:rPr>
                <w:rFonts w:ascii="Arial" w:eastAsiaTheme="minorHAnsi" w:hAnsi="Arial" w:cs="Arial"/>
                <w:lang w:eastAsia="en-US"/>
              </w:rPr>
              <w:t xml:space="preserve"> </w:t>
            </w:r>
            <w:proofErr w:type="spellStart"/>
            <w:r w:rsidRPr="00112F58">
              <w:rPr>
                <w:rFonts w:ascii="Arial" w:eastAsiaTheme="minorHAnsi" w:hAnsi="Arial" w:cs="Arial"/>
                <w:lang w:eastAsia="en-US"/>
              </w:rPr>
              <w:t>JEC</w:t>
            </w:r>
            <w:proofErr w:type="spellEnd"/>
            <w:r w:rsidRPr="00112F58">
              <w:rPr>
                <w:rFonts w:ascii="Arial" w:eastAsiaTheme="minorHAnsi" w:hAnsi="Arial" w:cs="Arial"/>
                <w:lang w:eastAsia="en-US"/>
              </w:rPr>
              <w:t xml:space="preserve"> 2015 y </w:t>
            </w:r>
            <w:proofErr w:type="spellStart"/>
            <w:r w:rsidRPr="00112F58">
              <w:rPr>
                <w:rFonts w:ascii="Arial" w:eastAsiaTheme="minorHAnsi" w:hAnsi="Arial" w:cs="Arial"/>
                <w:lang w:eastAsia="en-US"/>
              </w:rPr>
              <w:t>JEC</w:t>
            </w:r>
            <w:proofErr w:type="spellEnd"/>
            <w:r w:rsidRPr="00112F58">
              <w:rPr>
                <w:rFonts w:ascii="Arial" w:eastAsiaTheme="minorHAnsi" w:hAnsi="Arial" w:cs="Arial"/>
                <w:lang w:eastAsia="en-US"/>
              </w:rPr>
              <w:t xml:space="preserve"> 2017.</w:t>
            </w:r>
          </w:p>
        </w:tc>
      </w:tr>
      <w:tr w:rsidR="00E42455" w:rsidRPr="00440D72" w:rsidTr="00F7018E">
        <w:trPr>
          <w:trHeight w:val="680"/>
        </w:trPr>
        <w:tc>
          <w:tcPr>
            <w:tcW w:w="441" w:type="dxa"/>
            <w:vAlign w:val="center"/>
          </w:tcPr>
          <w:p w:rsidR="00E42455" w:rsidRPr="00440D72" w:rsidRDefault="00C40065" w:rsidP="00E42455">
            <w:pPr>
              <w:jc w:val="center"/>
              <w:rPr>
                <w:rFonts w:ascii="Arial" w:hAnsi="Arial" w:cs="Arial"/>
                <w:sz w:val="20"/>
                <w:szCs w:val="20"/>
              </w:rPr>
            </w:pPr>
            <w:r>
              <w:rPr>
                <w:rFonts w:ascii="Arial" w:hAnsi="Arial" w:cs="Arial"/>
                <w:sz w:val="20"/>
                <w:szCs w:val="20"/>
              </w:rPr>
              <w:t>17</w:t>
            </w:r>
          </w:p>
        </w:tc>
        <w:tc>
          <w:tcPr>
            <w:tcW w:w="1544" w:type="dxa"/>
            <w:vAlign w:val="center"/>
          </w:tcPr>
          <w:p w:rsidR="00E42455" w:rsidRPr="00A443D9" w:rsidRDefault="00E42455" w:rsidP="00E42455">
            <w:pPr>
              <w:pStyle w:val="Textocomentario"/>
              <w:jc w:val="center"/>
              <w:rPr>
                <w:rFonts w:ascii="Arial" w:eastAsiaTheme="minorHAnsi" w:hAnsi="Arial" w:cs="Arial"/>
                <w:lang w:eastAsia="en-US"/>
              </w:rPr>
            </w:pPr>
            <w:proofErr w:type="spellStart"/>
            <w:r>
              <w:rPr>
                <w:rFonts w:ascii="Arial" w:eastAsiaTheme="minorHAnsi" w:hAnsi="Arial" w:cs="Arial"/>
                <w:lang w:eastAsia="en-US"/>
              </w:rPr>
              <w:t>INLINGUA</w:t>
            </w:r>
            <w:proofErr w:type="spellEnd"/>
          </w:p>
        </w:tc>
        <w:tc>
          <w:tcPr>
            <w:tcW w:w="5812" w:type="dxa"/>
            <w:vAlign w:val="center"/>
          </w:tcPr>
          <w:p w:rsidR="00E42455" w:rsidRPr="006A742A" w:rsidRDefault="00E42455" w:rsidP="00E42455">
            <w:pPr>
              <w:spacing w:line="276" w:lineRule="auto"/>
              <w:rPr>
                <w:rFonts w:ascii="Arial" w:hAnsi="Arial" w:cs="Arial"/>
                <w:sz w:val="20"/>
                <w:szCs w:val="20"/>
              </w:rPr>
            </w:pPr>
            <w:r>
              <w:rPr>
                <w:rFonts w:ascii="Arial" w:hAnsi="Arial" w:cs="Arial"/>
                <w:sz w:val="20"/>
                <w:szCs w:val="20"/>
              </w:rPr>
              <w:t xml:space="preserve">¿Las 1400 </w:t>
            </w:r>
            <w:proofErr w:type="spellStart"/>
            <w:r>
              <w:rPr>
                <w:rFonts w:ascii="Arial" w:hAnsi="Arial" w:cs="Arial"/>
                <w:sz w:val="20"/>
                <w:szCs w:val="20"/>
              </w:rPr>
              <w:t>IIEE</w:t>
            </w:r>
            <w:proofErr w:type="spellEnd"/>
            <w:r>
              <w:rPr>
                <w:rFonts w:ascii="Arial" w:hAnsi="Arial" w:cs="Arial"/>
                <w:sz w:val="20"/>
                <w:szCs w:val="20"/>
              </w:rPr>
              <w:t xml:space="preserve"> tendrán disponibles servidores y se encontraran conectadas a la red con las laptops de los estudiantes al momento de la ejecución del proyecto en 2018?</w:t>
            </w:r>
          </w:p>
        </w:tc>
        <w:tc>
          <w:tcPr>
            <w:tcW w:w="1701" w:type="dxa"/>
            <w:vAlign w:val="center"/>
          </w:tcPr>
          <w:p w:rsidR="00E42455" w:rsidRPr="00A443D9" w:rsidRDefault="00C40065" w:rsidP="00E42455">
            <w:pPr>
              <w:pStyle w:val="Textocomentario"/>
              <w:jc w:val="center"/>
              <w:rPr>
                <w:rFonts w:ascii="Arial" w:eastAsiaTheme="minorHAnsi" w:hAnsi="Arial" w:cs="Arial"/>
                <w:lang w:eastAsia="en-US"/>
              </w:rPr>
            </w:pPr>
            <w:r>
              <w:rPr>
                <w:rFonts w:ascii="Arial" w:hAnsi="Arial" w:cs="Arial"/>
              </w:rPr>
              <w:t>Consulta evaluada</w:t>
            </w:r>
          </w:p>
        </w:tc>
        <w:tc>
          <w:tcPr>
            <w:tcW w:w="3969" w:type="dxa"/>
            <w:vAlign w:val="center"/>
          </w:tcPr>
          <w:p w:rsidR="00C40065" w:rsidRPr="009B0288" w:rsidRDefault="00C40065" w:rsidP="00C40065">
            <w:pPr>
              <w:pStyle w:val="Textocomentario"/>
              <w:jc w:val="center"/>
              <w:rPr>
                <w:rFonts w:ascii="Arial" w:hAnsi="Arial" w:cs="Arial"/>
              </w:rPr>
            </w:pPr>
            <w:r w:rsidRPr="009B0288">
              <w:rPr>
                <w:rFonts w:ascii="Arial" w:hAnsi="Arial" w:cs="Arial"/>
              </w:rPr>
              <w:t>ACLARACIÓN A LA CONSULTA</w:t>
            </w:r>
          </w:p>
          <w:p w:rsidR="00C40065" w:rsidRDefault="00C40065" w:rsidP="00E42455">
            <w:pPr>
              <w:pStyle w:val="Textocomentario"/>
              <w:jc w:val="both"/>
              <w:rPr>
                <w:rFonts w:ascii="Arial" w:eastAsiaTheme="minorHAnsi" w:hAnsi="Arial" w:cs="Arial"/>
                <w:lang w:eastAsia="en-US"/>
              </w:rPr>
            </w:pPr>
          </w:p>
          <w:p w:rsidR="003614B4" w:rsidRDefault="003614B4" w:rsidP="00E42455">
            <w:pPr>
              <w:pStyle w:val="Textocomentario"/>
              <w:jc w:val="both"/>
              <w:rPr>
                <w:rFonts w:ascii="Arial" w:eastAsiaTheme="minorHAnsi" w:hAnsi="Arial" w:cs="Arial"/>
                <w:lang w:eastAsia="en-US"/>
              </w:rPr>
            </w:pPr>
            <w:r>
              <w:rPr>
                <w:rFonts w:ascii="Arial" w:eastAsiaTheme="minorHAnsi" w:hAnsi="Arial" w:cs="Arial"/>
                <w:lang w:eastAsia="en-US"/>
              </w:rPr>
              <w:t>Al respecto es necesario precisar que:</w:t>
            </w:r>
          </w:p>
          <w:p w:rsidR="00E42455" w:rsidRDefault="003614B4" w:rsidP="003614B4">
            <w:pPr>
              <w:pStyle w:val="Textocomentario"/>
              <w:jc w:val="both"/>
              <w:rPr>
                <w:rFonts w:ascii="Arial" w:eastAsiaTheme="minorHAnsi" w:hAnsi="Arial" w:cs="Arial"/>
                <w:lang w:eastAsia="en-US"/>
              </w:rPr>
            </w:pPr>
            <w:r>
              <w:rPr>
                <w:rFonts w:ascii="Arial" w:eastAsiaTheme="minorHAnsi" w:hAnsi="Arial" w:cs="Arial"/>
                <w:lang w:eastAsia="en-US"/>
              </w:rPr>
              <w:t xml:space="preserve">Las 1000 </w:t>
            </w:r>
            <w:proofErr w:type="spellStart"/>
            <w:r>
              <w:rPr>
                <w:rFonts w:ascii="Arial" w:eastAsiaTheme="minorHAnsi" w:hAnsi="Arial" w:cs="Arial"/>
                <w:lang w:eastAsia="en-US"/>
              </w:rPr>
              <w:t>IIEE</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JEC</w:t>
            </w:r>
            <w:proofErr w:type="spellEnd"/>
            <w:r>
              <w:rPr>
                <w:rFonts w:ascii="Arial" w:eastAsiaTheme="minorHAnsi" w:hAnsi="Arial" w:cs="Arial"/>
                <w:lang w:eastAsia="en-US"/>
              </w:rPr>
              <w:t xml:space="preserve"> 2015, cuentan con servidores distribuidos en las instituciones educativas </w:t>
            </w:r>
            <w:proofErr w:type="spellStart"/>
            <w:r>
              <w:rPr>
                <w:rFonts w:ascii="Arial" w:eastAsiaTheme="minorHAnsi" w:hAnsi="Arial" w:cs="Arial"/>
                <w:lang w:eastAsia="en-US"/>
              </w:rPr>
              <w:t>JEC</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estan</w:t>
            </w:r>
            <w:proofErr w:type="spellEnd"/>
            <w:r>
              <w:rPr>
                <w:rFonts w:ascii="Arial" w:eastAsiaTheme="minorHAnsi" w:hAnsi="Arial" w:cs="Arial"/>
                <w:lang w:eastAsia="en-US"/>
              </w:rPr>
              <w:t xml:space="preserve"> conectadas a la RED LAN, con las laptop habilitadas en las aulas funcionales TIC.</w:t>
            </w:r>
          </w:p>
          <w:p w:rsidR="003614B4" w:rsidRPr="00A443D9" w:rsidRDefault="003614B4" w:rsidP="003614B4">
            <w:pPr>
              <w:pStyle w:val="Textocomentario"/>
              <w:jc w:val="both"/>
              <w:rPr>
                <w:rFonts w:ascii="Arial" w:eastAsiaTheme="minorHAnsi" w:hAnsi="Arial" w:cs="Arial"/>
                <w:lang w:eastAsia="en-US"/>
              </w:rPr>
            </w:pPr>
            <w:r>
              <w:rPr>
                <w:rFonts w:ascii="Arial" w:eastAsiaTheme="minorHAnsi" w:hAnsi="Arial" w:cs="Arial"/>
                <w:lang w:eastAsia="en-US"/>
              </w:rPr>
              <w:t xml:space="preserve">Respecto de las 400 </w:t>
            </w:r>
            <w:proofErr w:type="spellStart"/>
            <w:r>
              <w:rPr>
                <w:rFonts w:ascii="Arial" w:eastAsiaTheme="minorHAnsi" w:hAnsi="Arial" w:cs="Arial"/>
                <w:lang w:eastAsia="en-US"/>
              </w:rPr>
              <w:t>IIEE</w:t>
            </w:r>
            <w:proofErr w:type="spellEnd"/>
            <w:r>
              <w:rPr>
                <w:rFonts w:ascii="Arial" w:eastAsiaTheme="minorHAnsi" w:hAnsi="Arial" w:cs="Arial"/>
                <w:lang w:eastAsia="en-US"/>
              </w:rPr>
              <w:t xml:space="preserve"> </w:t>
            </w:r>
            <w:proofErr w:type="spellStart"/>
            <w:r>
              <w:rPr>
                <w:rFonts w:ascii="Arial" w:eastAsiaTheme="minorHAnsi" w:hAnsi="Arial" w:cs="Arial"/>
                <w:lang w:eastAsia="en-US"/>
              </w:rPr>
              <w:t>JEC</w:t>
            </w:r>
            <w:proofErr w:type="spellEnd"/>
            <w:r>
              <w:rPr>
                <w:rFonts w:ascii="Arial" w:eastAsiaTheme="minorHAnsi" w:hAnsi="Arial" w:cs="Arial"/>
                <w:lang w:eastAsia="en-US"/>
              </w:rPr>
              <w:t xml:space="preserve"> 2017, solo cuentan con laptops habilitadas en las aulas funcionales tic, sin conexión a servidor. </w:t>
            </w:r>
          </w:p>
        </w:tc>
      </w:tr>
      <w:tr w:rsidR="009B0288" w:rsidRPr="00440D72" w:rsidTr="00F7018E">
        <w:trPr>
          <w:trHeight w:val="680"/>
        </w:trPr>
        <w:tc>
          <w:tcPr>
            <w:tcW w:w="441" w:type="dxa"/>
            <w:vAlign w:val="center"/>
          </w:tcPr>
          <w:p w:rsidR="009B0288" w:rsidRPr="00440D72" w:rsidRDefault="00C40065" w:rsidP="009B0288">
            <w:pPr>
              <w:jc w:val="center"/>
              <w:rPr>
                <w:rFonts w:ascii="Arial" w:hAnsi="Arial" w:cs="Arial"/>
                <w:sz w:val="20"/>
                <w:szCs w:val="20"/>
              </w:rPr>
            </w:pPr>
            <w:r>
              <w:rPr>
                <w:rFonts w:ascii="Arial" w:hAnsi="Arial" w:cs="Arial"/>
                <w:sz w:val="20"/>
                <w:szCs w:val="20"/>
              </w:rPr>
              <w:t>18</w:t>
            </w:r>
          </w:p>
        </w:tc>
        <w:tc>
          <w:tcPr>
            <w:tcW w:w="1544" w:type="dxa"/>
            <w:vAlign w:val="center"/>
          </w:tcPr>
          <w:p w:rsidR="009B0288" w:rsidRPr="00A443D9" w:rsidRDefault="009B0288" w:rsidP="009B0288">
            <w:pPr>
              <w:pStyle w:val="Textocomentario"/>
              <w:jc w:val="center"/>
              <w:rPr>
                <w:rFonts w:ascii="Arial" w:eastAsiaTheme="minorHAnsi" w:hAnsi="Arial" w:cs="Arial"/>
                <w:lang w:eastAsia="en-US"/>
              </w:rPr>
            </w:pPr>
            <w:proofErr w:type="spellStart"/>
            <w:r>
              <w:rPr>
                <w:rFonts w:ascii="Arial" w:eastAsiaTheme="minorHAnsi" w:hAnsi="Arial" w:cs="Arial"/>
                <w:lang w:eastAsia="en-US"/>
              </w:rPr>
              <w:t>INLINGUA</w:t>
            </w:r>
            <w:proofErr w:type="spellEnd"/>
          </w:p>
        </w:tc>
        <w:tc>
          <w:tcPr>
            <w:tcW w:w="5812" w:type="dxa"/>
            <w:vAlign w:val="center"/>
          </w:tcPr>
          <w:p w:rsidR="009B0288" w:rsidRPr="006A742A" w:rsidRDefault="009B0288" w:rsidP="009B0288">
            <w:pPr>
              <w:spacing w:line="276" w:lineRule="auto"/>
              <w:rPr>
                <w:rFonts w:ascii="Arial" w:hAnsi="Arial" w:cs="Arial"/>
                <w:sz w:val="20"/>
                <w:szCs w:val="20"/>
              </w:rPr>
            </w:pPr>
            <w:r>
              <w:rPr>
                <w:rFonts w:ascii="Arial" w:hAnsi="Arial" w:cs="Arial"/>
                <w:sz w:val="20"/>
                <w:szCs w:val="20"/>
              </w:rPr>
              <w:t>En el cuadro de componentes, en el componente 3 están solicitando derechos de impresión y reimpresión y publicación digital por 3 años, esto es para todos los niveles, es decir A1, A2, B1, B2?</w:t>
            </w:r>
          </w:p>
        </w:tc>
        <w:tc>
          <w:tcPr>
            <w:tcW w:w="1701" w:type="dxa"/>
            <w:vAlign w:val="center"/>
          </w:tcPr>
          <w:p w:rsidR="009B0288" w:rsidRDefault="009B0288" w:rsidP="009B0288">
            <w:pPr>
              <w:pStyle w:val="Textocomentario"/>
              <w:jc w:val="center"/>
              <w:rPr>
                <w:rFonts w:ascii="Arial" w:hAnsi="Arial" w:cs="Arial"/>
              </w:rPr>
            </w:pPr>
            <w:r>
              <w:rPr>
                <w:rFonts w:ascii="Arial" w:hAnsi="Arial" w:cs="Arial"/>
              </w:rPr>
              <w:t xml:space="preserve">Consulta evaluada </w:t>
            </w:r>
          </w:p>
        </w:tc>
        <w:tc>
          <w:tcPr>
            <w:tcW w:w="3969" w:type="dxa"/>
            <w:vAlign w:val="center"/>
          </w:tcPr>
          <w:p w:rsidR="009B0288" w:rsidRDefault="009B0288" w:rsidP="009B0288">
            <w:pPr>
              <w:pStyle w:val="Textocomentario"/>
              <w:jc w:val="center"/>
              <w:rPr>
                <w:rFonts w:ascii="Arial" w:hAnsi="Arial" w:cs="Arial"/>
              </w:rPr>
            </w:pPr>
            <w:r>
              <w:rPr>
                <w:rFonts w:ascii="Arial" w:hAnsi="Arial" w:cs="Arial"/>
              </w:rPr>
              <w:t>ACLARACIÓN A LA CONSULTA</w:t>
            </w:r>
          </w:p>
          <w:p w:rsidR="00C40065" w:rsidRPr="00246DEC" w:rsidRDefault="00C40065" w:rsidP="009B0288">
            <w:pPr>
              <w:pStyle w:val="Textocomentario"/>
              <w:jc w:val="center"/>
              <w:rPr>
                <w:rFonts w:ascii="Arial" w:hAnsi="Arial" w:cs="Arial"/>
                <w:sz w:val="8"/>
                <w:szCs w:val="8"/>
              </w:rPr>
            </w:pPr>
          </w:p>
          <w:p w:rsidR="009B0288" w:rsidRPr="006A742A" w:rsidRDefault="009B0288" w:rsidP="009B0288">
            <w:pPr>
              <w:pStyle w:val="Textocomentario"/>
              <w:jc w:val="center"/>
              <w:rPr>
                <w:rFonts w:ascii="Arial" w:hAnsi="Arial" w:cs="Arial"/>
              </w:rPr>
            </w:pPr>
            <w:r>
              <w:rPr>
                <w:rFonts w:ascii="Arial" w:hAnsi="Arial" w:cs="Arial"/>
              </w:rPr>
              <w:t>Se requiere versión impresa del cuaderno de trabajo solo para el nivel A1, los derechos de publicación son por un año.</w:t>
            </w:r>
          </w:p>
        </w:tc>
      </w:tr>
      <w:tr w:rsidR="00E42455" w:rsidRPr="00440D72" w:rsidTr="00F7018E">
        <w:trPr>
          <w:trHeight w:val="680"/>
        </w:trPr>
        <w:tc>
          <w:tcPr>
            <w:tcW w:w="441" w:type="dxa"/>
            <w:vAlign w:val="center"/>
          </w:tcPr>
          <w:p w:rsidR="00E42455" w:rsidRPr="00440D72" w:rsidRDefault="00C40065" w:rsidP="00E42455">
            <w:pPr>
              <w:jc w:val="center"/>
              <w:rPr>
                <w:rFonts w:ascii="Arial" w:hAnsi="Arial" w:cs="Arial"/>
                <w:sz w:val="20"/>
                <w:szCs w:val="20"/>
              </w:rPr>
            </w:pPr>
            <w:r>
              <w:rPr>
                <w:rFonts w:ascii="Arial" w:hAnsi="Arial" w:cs="Arial"/>
                <w:sz w:val="20"/>
                <w:szCs w:val="20"/>
              </w:rPr>
              <w:t>19</w:t>
            </w:r>
          </w:p>
        </w:tc>
        <w:tc>
          <w:tcPr>
            <w:tcW w:w="1544" w:type="dxa"/>
            <w:vAlign w:val="center"/>
          </w:tcPr>
          <w:p w:rsidR="00E42455" w:rsidRPr="00A443D9" w:rsidRDefault="00E42455" w:rsidP="00E42455">
            <w:pPr>
              <w:pStyle w:val="Textocomentario"/>
              <w:jc w:val="center"/>
              <w:rPr>
                <w:rFonts w:ascii="Arial" w:eastAsiaTheme="minorHAnsi" w:hAnsi="Arial" w:cs="Arial"/>
                <w:lang w:eastAsia="en-US"/>
              </w:rPr>
            </w:pPr>
            <w:proofErr w:type="spellStart"/>
            <w:r>
              <w:rPr>
                <w:rFonts w:ascii="Arial" w:eastAsiaTheme="minorHAnsi" w:hAnsi="Arial" w:cs="Arial"/>
                <w:lang w:eastAsia="en-US"/>
              </w:rPr>
              <w:t>INLINGUA</w:t>
            </w:r>
            <w:proofErr w:type="spellEnd"/>
          </w:p>
        </w:tc>
        <w:tc>
          <w:tcPr>
            <w:tcW w:w="5812" w:type="dxa"/>
            <w:vAlign w:val="center"/>
          </w:tcPr>
          <w:p w:rsidR="00E42455" w:rsidRPr="006A742A" w:rsidRDefault="00E42455" w:rsidP="00E42455">
            <w:pPr>
              <w:spacing w:line="276" w:lineRule="auto"/>
              <w:rPr>
                <w:rFonts w:ascii="Arial" w:hAnsi="Arial" w:cs="Arial"/>
                <w:sz w:val="20"/>
                <w:szCs w:val="20"/>
              </w:rPr>
            </w:pPr>
            <w:r>
              <w:rPr>
                <w:rFonts w:ascii="Arial" w:hAnsi="Arial" w:cs="Arial"/>
                <w:sz w:val="20"/>
                <w:szCs w:val="20"/>
              </w:rPr>
              <w:t>En el numeral 1.3 Componente 3 solicitan versión impresa para nivel A1, y en formato digital para los niveles A1, A2, B1, B2. ¿</w:t>
            </w:r>
            <w:proofErr w:type="gramStart"/>
            <w:r>
              <w:rPr>
                <w:rFonts w:ascii="Arial" w:hAnsi="Arial" w:cs="Arial"/>
                <w:sz w:val="20"/>
                <w:szCs w:val="20"/>
              </w:rPr>
              <w:t>nos</w:t>
            </w:r>
            <w:proofErr w:type="gramEnd"/>
            <w:r>
              <w:rPr>
                <w:rFonts w:ascii="Arial" w:hAnsi="Arial" w:cs="Arial"/>
                <w:sz w:val="20"/>
                <w:szCs w:val="20"/>
              </w:rPr>
              <w:t xml:space="preserve"> podrían confirmar si se requiere impreso, además de los derechos de publicación de todos los niveles A1, A2, B1, B2 por 1 o por 3 años?</w:t>
            </w:r>
          </w:p>
        </w:tc>
        <w:tc>
          <w:tcPr>
            <w:tcW w:w="1701" w:type="dxa"/>
            <w:vAlign w:val="center"/>
          </w:tcPr>
          <w:p w:rsidR="00E42455" w:rsidRDefault="00883471" w:rsidP="00E42455">
            <w:pPr>
              <w:pStyle w:val="Textocomentario"/>
              <w:jc w:val="center"/>
              <w:rPr>
                <w:rFonts w:ascii="Arial" w:hAnsi="Arial" w:cs="Arial"/>
              </w:rPr>
            </w:pPr>
            <w:r>
              <w:rPr>
                <w:rFonts w:ascii="Arial" w:hAnsi="Arial" w:cs="Arial"/>
              </w:rPr>
              <w:t>Consulta evaluada</w:t>
            </w:r>
            <w:r w:rsidR="00256CCA">
              <w:rPr>
                <w:rFonts w:ascii="Arial" w:hAnsi="Arial" w:cs="Arial"/>
              </w:rPr>
              <w:t xml:space="preserve"> </w:t>
            </w:r>
          </w:p>
        </w:tc>
        <w:tc>
          <w:tcPr>
            <w:tcW w:w="3969" w:type="dxa"/>
            <w:vAlign w:val="center"/>
          </w:tcPr>
          <w:p w:rsidR="00883471" w:rsidRDefault="00883471" w:rsidP="00883471">
            <w:pPr>
              <w:pStyle w:val="Textocomentario"/>
              <w:jc w:val="center"/>
              <w:rPr>
                <w:rFonts w:ascii="Arial" w:hAnsi="Arial" w:cs="Arial"/>
              </w:rPr>
            </w:pPr>
            <w:r>
              <w:rPr>
                <w:rFonts w:ascii="Arial" w:hAnsi="Arial" w:cs="Arial"/>
              </w:rPr>
              <w:t>ACLARACIÓN A LA CONSULTA</w:t>
            </w:r>
          </w:p>
          <w:p w:rsidR="00C40065" w:rsidRPr="00246DEC" w:rsidRDefault="00C40065" w:rsidP="00883471">
            <w:pPr>
              <w:pStyle w:val="Textocomentario"/>
              <w:jc w:val="center"/>
              <w:rPr>
                <w:rFonts w:ascii="Arial" w:hAnsi="Arial" w:cs="Arial"/>
                <w:sz w:val="8"/>
                <w:szCs w:val="8"/>
              </w:rPr>
            </w:pPr>
          </w:p>
          <w:p w:rsidR="00E42455" w:rsidRPr="006A742A" w:rsidRDefault="00256CCA" w:rsidP="00883471">
            <w:pPr>
              <w:pStyle w:val="Textocomentario"/>
              <w:jc w:val="center"/>
              <w:rPr>
                <w:rFonts w:ascii="Arial" w:hAnsi="Arial" w:cs="Arial"/>
              </w:rPr>
            </w:pPr>
            <w:r>
              <w:rPr>
                <w:rFonts w:ascii="Arial" w:hAnsi="Arial" w:cs="Arial"/>
              </w:rPr>
              <w:t>Se requiere versión impresa del cuaderno de trabajo solo para el nivel A1</w:t>
            </w:r>
            <w:r w:rsidR="00883471">
              <w:rPr>
                <w:rFonts w:ascii="Arial" w:hAnsi="Arial" w:cs="Arial"/>
              </w:rPr>
              <w:t>, los derechos de publicación son por un año.</w:t>
            </w:r>
          </w:p>
        </w:tc>
      </w:tr>
      <w:tr w:rsidR="00E42455" w:rsidRPr="00440D72" w:rsidTr="00246DEC">
        <w:trPr>
          <w:trHeight w:val="381"/>
        </w:trPr>
        <w:tc>
          <w:tcPr>
            <w:tcW w:w="441" w:type="dxa"/>
            <w:vAlign w:val="center"/>
          </w:tcPr>
          <w:p w:rsidR="00E42455" w:rsidRPr="00440D72" w:rsidRDefault="00C40065" w:rsidP="00E42455">
            <w:pPr>
              <w:jc w:val="center"/>
              <w:rPr>
                <w:rFonts w:ascii="Arial" w:hAnsi="Arial" w:cs="Arial"/>
                <w:sz w:val="20"/>
                <w:szCs w:val="20"/>
              </w:rPr>
            </w:pPr>
            <w:r>
              <w:rPr>
                <w:rFonts w:ascii="Arial" w:hAnsi="Arial" w:cs="Arial"/>
                <w:sz w:val="20"/>
                <w:szCs w:val="20"/>
              </w:rPr>
              <w:t>20</w:t>
            </w:r>
          </w:p>
        </w:tc>
        <w:tc>
          <w:tcPr>
            <w:tcW w:w="1544" w:type="dxa"/>
            <w:vAlign w:val="center"/>
          </w:tcPr>
          <w:p w:rsidR="00E42455" w:rsidRPr="00A443D9" w:rsidRDefault="00E42455" w:rsidP="00E42455">
            <w:pPr>
              <w:pStyle w:val="Textocomentario"/>
              <w:jc w:val="center"/>
              <w:rPr>
                <w:rFonts w:ascii="Arial" w:eastAsiaTheme="minorHAnsi" w:hAnsi="Arial" w:cs="Arial"/>
                <w:lang w:eastAsia="en-US"/>
              </w:rPr>
            </w:pPr>
            <w:proofErr w:type="spellStart"/>
            <w:r>
              <w:rPr>
                <w:rFonts w:ascii="Arial" w:eastAsiaTheme="minorHAnsi" w:hAnsi="Arial" w:cs="Arial"/>
                <w:lang w:eastAsia="en-US"/>
              </w:rPr>
              <w:t>INLINGUA</w:t>
            </w:r>
            <w:proofErr w:type="spellEnd"/>
          </w:p>
        </w:tc>
        <w:tc>
          <w:tcPr>
            <w:tcW w:w="5812" w:type="dxa"/>
            <w:vAlign w:val="center"/>
          </w:tcPr>
          <w:p w:rsidR="00E42455" w:rsidRPr="006A742A" w:rsidRDefault="00E42455" w:rsidP="00E42455">
            <w:pPr>
              <w:spacing w:line="276" w:lineRule="auto"/>
              <w:rPr>
                <w:rFonts w:ascii="Arial" w:hAnsi="Arial" w:cs="Arial"/>
                <w:sz w:val="20"/>
                <w:szCs w:val="20"/>
              </w:rPr>
            </w:pPr>
            <w:r>
              <w:rPr>
                <w:rFonts w:ascii="Arial" w:hAnsi="Arial" w:cs="Arial"/>
                <w:sz w:val="20"/>
                <w:szCs w:val="20"/>
              </w:rPr>
              <w:t xml:space="preserve">En la tabla 1.1 componente 1, letra d, segundo punto dice “con orientaciones para el uso del material complementario que incluye claves de respuestas de los materiales”. ¿Este punto se refiere a las respuestas de los ejercicios del cuaderno de trabajo? De ser </w:t>
            </w:r>
            <w:proofErr w:type="spellStart"/>
            <w:r>
              <w:rPr>
                <w:rFonts w:ascii="Arial" w:hAnsi="Arial" w:cs="Arial"/>
                <w:sz w:val="20"/>
                <w:szCs w:val="20"/>
              </w:rPr>
              <w:t>asi</w:t>
            </w:r>
            <w:proofErr w:type="spellEnd"/>
            <w:r>
              <w:rPr>
                <w:rFonts w:ascii="Arial" w:hAnsi="Arial" w:cs="Arial"/>
                <w:sz w:val="20"/>
                <w:szCs w:val="20"/>
              </w:rPr>
              <w:t xml:space="preserve"> sugerimos incluirlas en el componente 4 manual del docente, para evitar que los alumnos no se copien las respuestas </w:t>
            </w:r>
          </w:p>
        </w:tc>
        <w:tc>
          <w:tcPr>
            <w:tcW w:w="1701" w:type="dxa"/>
            <w:vAlign w:val="center"/>
          </w:tcPr>
          <w:p w:rsidR="00E42455" w:rsidRDefault="00A83EF5" w:rsidP="00E42455">
            <w:pPr>
              <w:pStyle w:val="Textocomentario"/>
              <w:jc w:val="center"/>
              <w:rPr>
                <w:rFonts w:ascii="Arial" w:hAnsi="Arial" w:cs="Arial"/>
              </w:rPr>
            </w:pPr>
            <w:r>
              <w:rPr>
                <w:rFonts w:ascii="Arial" w:hAnsi="Arial" w:cs="Arial"/>
              </w:rPr>
              <w:t xml:space="preserve">Incorporado </w:t>
            </w:r>
          </w:p>
        </w:tc>
        <w:tc>
          <w:tcPr>
            <w:tcW w:w="3969" w:type="dxa"/>
            <w:vAlign w:val="center"/>
          </w:tcPr>
          <w:p w:rsidR="00E42455" w:rsidRPr="00A83EF5" w:rsidRDefault="00A83EF5" w:rsidP="00E42455">
            <w:pPr>
              <w:pStyle w:val="Textocomentario"/>
              <w:jc w:val="both"/>
              <w:rPr>
                <w:rFonts w:ascii="Arial" w:hAnsi="Arial" w:cs="Arial"/>
              </w:rPr>
            </w:pPr>
            <w:r w:rsidRPr="00A83EF5">
              <w:rPr>
                <w:rFonts w:ascii="Arial" w:hAnsi="Arial" w:cs="Arial"/>
              </w:rPr>
              <w:t>Se incluye en el componente 4</w:t>
            </w:r>
            <w:r w:rsidR="00246DEC">
              <w:rPr>
                <w:rFonts w:ascii="Arial" w:hAnsi="Arial" w:cs="Arial"/>
              </w:rPr>
              <w:t>,</w:t>
            </w:r>
            <w:r w:rsidRPr="00A83EF5">
              <w:rPr>
                <w:rFonts w:ascii="Arial" w:hAnsi="Arial" w:cs="Arial"/>
              </w:rPr>
              <w:t xml:space="preserve"> </w:t>
            </w:r>
            <w:r w:rsidR="00246DEC">
              <w:rPr>
                <w:rFonts w:ascii="Arial" w:hAnsi="Arial" w:cs="Arial"/>
              </w:rPr>
              <w:t>“</w:t>
            </w:r>
            <w:r w:rsidRPr="00A83EF5">
              <w:rPr>
                <w:rFonts w:ascii="Arial" w:hAnsi="Arial" w:cs="Arial"/>
              </w:rPr>
              <w:t>manual</w:t>
            </w:r>
            <w:r w:rsidR="001D07F1">
              <w:rPr>
                <w:rFonts w:ascii="Arial" w:hAnsi="Arial" w:cs="Arial"/>
              </w:rPr>
              <w:t xml:space="preserve"> del docente</w:t>
            </w:r>
            <w:r w:rsidR="00246DEC">
              <w:rPr>
                <w:rFonts w:ascii="Arial" w:hAnsi="Arial" w:cs="Arial"/>
              </w:rPr>
              <w:t>”</w:t>
            </w:r>
            <w:r w:rsidR="00883471">
              <w:rPr>
                <w:rFonts w:ascii="Arial" w:hAnsi="Arial" w:cs="Arial"/>
              </w:rPr>
              <w:t>.</w:t>
            </w:r>
            <w:r w:rsidR="00246DEC">
              <w:rPr>
                <w:rFonts w:ascii="Arial" w:hAnsi="Arial" w:cs="Arial"/>
              </w:rPr>
              <w:t xml:space="preserve"> </w:t>
            </w:r>
            <w:r w:rsidR="00883471">
              <w:rPr>
                <w:rFonts w:ascii="Arial" w:hAnsi="Arial" w:cs="Arial"/>
              </w:rPr>
              <w:t>L</w:t>
            </w:r>
            <w:r w:rsidR="000613B5">
              <w:rPr>
                <w:rFonts w:ascii="Arial" w:hAnsi="Arial" w:cs="Arial"/>
              </w:rPr>
              <w:t xml:space="preserve">a </w:t>
            </w:r>
            <w:r w:rsidR="00883471">
              <w:rPr>
                <w:rFonts w:ascii="Arial" w:hAnsi="Arial" w:cs="Arial"/>
              </w:rPr>
              <w:t>incorporación</w:t>
            </w:r>
            <w:r w:rsidR="001D07F1">
              <w:rPr>
                <w:rFonts w:ascii="Arial" w:hAnsi="Arial" w:cs="Arial"/>
              </w:rPr>
              <w:t xml:space="preserve"> queda </w:t>
            </w:r>
            <w:r w:rsidR="000613B5">
              <w:rPr>
                <w:rFonts w:ascii="Arial" w:hAnsi="Arial" w:cs="Arial"/>
              </w:rPr>
              <w:t>redactado</w:t>
            </w:r>
            <w:r w:rsidR="001D07F1">
              <w:rPr>
                <w:rFonts w:ascii="Arial" w:hAnsi="Arial" w:cs="Arial"/>
              </w:rPr>
              <w:t xml:space="preserve"> de la siguiente manera:</w:t>
            </w:r>
          </w:p>
          <w:p w:rsidR="00A83EF5" w:rsidRPr="00A83EF5" w:rsidRDefault="00A83EF5" w:rsidP="00E42455">
            <w:pPr>
              <w:pStyle w:val="Textocomentario"/>
              <w:jc w:val="both"/>
              <w:rPr>
                <w:rFonts w:ascii="Arial" w:hAnsi="Arial" w:cs="Arial"/>
              </w:rPr>
            </w:pPr>
            <w:r w:rsidRPr="00A83EF5">
              <w:rPr>
                <w:rFonts w:ascii="Arial" w:hAnsi="Arial" w:cs="Arial"/>
              </w:rPr>
              <w:t xml:space="preserve">“Se debe contar con una versión virtual del manual del docente (que estará alojada en el portal de la </w:t>
            </w:r>
            <w:proofErr w:type="spellStart"/>
            <w:r w:rsidRPr="00A83EF5">
              <w:rPr>
                <w:rFonts w:ascii="Arial" w:hAnsi="Arial" w:cs="Arial"/>
              </w:rPr>
              <w:t>JEC</w:t>
            </w:r>
            <w:proofErr w:type="spellEnd"/>
            <w:r w:rsidRPr="00A83EF5">
              <w:rPr>
                <w:rFonts w:ascii="Arial" w:hAnsi="Arial" w:cs="Arial"/>
              </w:rPr>
              <w:t>), que incluya las respuestas a los ejercicios planteados en el cuaderno de trabajo”</w:t>
            </w:r>
          </w:p>
        </w:tc>
      </w:tr>
      <w:tr w:rsidR="008A325B" w:rsidRPr="00440D72" w:rsidTr="00F7018E">
        <w:trPr>
          <w:trHeight w:val="2791"/>
        </w:trPr>
        <w:tc>
          <w:tcPr>
            <w:tcW w:w="13467" w:type="dxa"/>
            <w:gridSpan w:val="5"/>
            <w:vAlign w:val="center"/>
          </w:tcPr>
          <w:p w:rsidR="008A325B" w:rsidRDefault="008A325B" w:rsidP="002E4EC0">
            <w:pPr>
              <w:pStyle w:val="Textocomentario"/>
              <w:ind w:left="176"/>
              <w:jc w:val="both"/>
              <w:rPr>
                <w:rFonts w:ascii="Arial" w:hAnsi="Arial" w:cs="Arial"/>
              </w:rPr>
            </w:pPr>
            <w:r>
              <w:rPr>
                <w:rFonts w:ascii="Arial" w:hAnsi="Arial" w:cs="Arial"/>
              </w:rPr>
              <w:lastRenderedPageBreak/>
              <w:t xml:space="preserve">Respecto a las sugerencias </w:t>
            </w:r>
            <w:r w:rsidR="00246DEC">
              <w:rPr>
                <w:rFonts w:ascii="Arial" w:hAnsi="Arial" w:cs="Arial"/>
              </w:rPr>
              <w:t xml:space="preserve">realizados por </w:t>
            </w:r>
            <w:proofErr w:type="spellStart"/>
            <w:r w:rsidR="00246DEC">
              <w:rPr>
                <w:rFonts w:ascii="Arial" w:hAnsi="Arial" w:cs="Arial"/>
              </w:rPr>
              <w:t>INLINGUA</w:t>
            </w:r>
            <w:proofErr w:type="spellEnd"/>
            <w:r w:rsidR="00246DEC">
              <w:rPr>
                <w:rFonts w:ascii="Arial" w:hAnsi="Arial" w:cs="Arial"/>
              </w:rPr>
              <w:t xml:space="preserve"> </w:t>
            </w:r>
            <w:r>
              <w:rPr>
                <w:rFonts w:ascii="Arial" w:hAnsi="Arial" w:cs="Arial"/>
              </w:rPr>
              <w:t>se debe precisar los siguiente:</w:t>
            </w:r>
          </w:p>
          <w:p w:rsidR="00AC61B8" w:rsidRDefault="00AC61B8" w:rsidP="002E4EC0">
            <w:pPr>
              <w:pStyle w:val="Textocomentario"/>
              <w:ind w:left="176"/>
              <w:jc w:val="both"/>
              <w:rPr>
                <w:rFonts w:ascii="Arial" w:hAnsi="Arial" w:cs="Arial"/>
              </w:rPr>
            </w:pPr>
          </w:p>
          <w:p w:rsidR="008A325B" w:rsidRDefault="00D76ED9" w:rsidP="002E4EC0">
            <w:pPr>
              <w:pStyle w:val="Textocomentario"/>
              <w:numPr>
                <w:ilvl w:val="0"/>
                <w:numId w:val="13"/>
              </w:numPr>
              <w:ind w:left="176" w:hanging="284"/>
              <w:jc w:val="both"/>
              <w:rPr>
                <w:rFonts w:ascii="Arial" w:hAnsi="Arial" w:cs="Arial"/>
              </w:rPr>
            </w:pPr>
            <w:r>
              <w:rPr>
                <w:rFonts w:ascii="Arial" w:hAnsi="Arial" w:cs="Arial"/>
              </w:rPr>
              <w:t>Inclusión</w:t>
            </w:r>
            <w:r w:rsidR="008A325B">
              <w:rPr>
                <w:rFonts w:ascii="Arial" w:hAnsi="Arial" w:cs="Arial"/>
              </w:rPr>
              <w:t xml:space="preserve"> de un curso virtual de informática básica y Windows dirigido a los docentes</w:t>
            </w:r>
            <w:r>
              <w:rPr>
                <w:rFonts w:ascii="Arial" w:hAnsi="Arial" w:cs="Arial"/>
              </w:rPr>
              <w:t>,</w:t>
            </w:r>
            <w:r w:rsidR="008A325B">
              <w:rPr>
                <w:rFonts w:ascii="Arial" w:hAnsi="Arial" w:cs="Arial"/>
              </w:rPr>
              <w:t xml:space="preserve"> este curso </w:t>
            </w:r>
            <w:r>
              <w:rPr>
                <w:rFonts w:ascii="Arial" w:hAnsi="Arial" w:cs="Arial"/>
              </w:rPr>
              <w:t xml:space="preserve">se dictaría en modo online y offline, permitiría mejorar el nivel el conocimiento en cuanto a </w:t>
            </w:r>
            <w:proofErr w:type="spellStart"/>
            <w:r>
              <w:rPr>
                <w:rFonts w:ascii="Arial" w:hAnsi="Arial" w:cs="Arial"/>
              </w:rPr>
              <w:t>TICs</w:t>
            </w:r>
            <w:proofErr w:type="spellEnd"/>
            <w:r>
              <w:rPr>
                <w:rFonts w:ascii="Arial" w:hAnsi="Arial" w:cs="Arial"/>
              </w:rPr>
              <w:t xml:space="preserve"> a los docentes de inglés y los </w:t>
            </w:r>
            <w:proofErr w:type="spellStart"/>
            <w:r>
              <w:rPr>
                <w:rFonts w:ascii="Arial" w:hAnsi="Arial" w:cs="Arial"/>
              </w:rPr>
              <w:t>CIST</w:t>
            </w:r>
            <w:proofErr w:type="spellEnd"/>
            <w:r>
              <w:rPr>
                <w:rFonts w:ascii="Arial" w:hAnsi="Arial" w:cs="Arial"/>
              </w:rPr>
              <w:t xml:space="preserve"> de los colegios.</w:t>
            </w:r>
          </w:p>
          <w:p w:rsidR="00D76ED9" w:rsidRDefault="00D76ED9" w:rsidP="002E4EC0">
            <w:pPr>
              <w:pStyle w:val="Textocomentario"/>
              <w:ind w:left="176"/>
              <w:jc w:val="both"/>
              <w:rPr>
                <w:rFonts w:ascii="Arial" w:hAnsi="Arial" w:cs="Arial"/>
              </w:rPr>
            </w:pPr>
            <w:r>
              <w:rPr>
                <w:rFonts w:ascii="Arial" w:hAnsi="Arial" w:cs="Arial"/>
              </w:rPr>
              <w:t>Respuesta:</w:t>
            </w:r>
          </w:p>
          <w:p w:rsidR="0013088B" w:rsidRDefault="0013088B" w:rsidP="002E4EC0">
            <w:pPr>
              <w:pStyle w:val="Textocomentario"/>
              <w:ind w:left="176"/>
              <w:jc w:val="both"/>
              <w:rPr>
                <w:rFonts w:ascii="Arial" w:hAnsi="Arial" w:cs="Arial"/>
              </w:rPr>
            </w:pPr>
            <w:r w:rsidRPr="0013088B">
              <w:rPr>
                <w:rFonts w:ascii="Arial" w:hAnsi="Arial" w:cs="Arial"/>
              </w:rPr>
              <w:t xml:space="preserve">Al respecto, las especificaciones técnicas presentadas por la Dirección de Educación Secundaria, incluyen capacitaciones a docentes Acompañantes para la Enseñanza del inglés – </w:t>
            </w:r>
            <w:proofErr w:type="spellStart"/>
            <w:r w:rsidRPr="0013088B">
              <w:rPr>
                <w:rFonts w:ascii="Arial" w:hAnsi="Arial" w:cs="Arial"/>
              </w:rPr>
              <w:t>AEI</w:t>
            </w:r>
            <w:proofErr w:type="spellEnd"/>
            <w:r w:rsidRPr="0013088B">
              <w:rPr>
                <w:rFonts w:ascii="Arial" w:hAnsi="Arial" w:cs="Arial"/>
              </w:rPr>
              <w:t xml:space="preserve">, Coordinadores de Innovación y Soporte Tecnológico </w:t>
            </w:r>
            <w:proofErr w:type="spellStart"/>
            <w:r w:rsidRPr="0013088B">
              <w:rPr>
                <w:rFonts w:ascii="Arial" w:hAnsi="Arial" w:cs="Arial"/>
              </w:rPr>
              <w:t>CIST</w:t>
            </w:r>
            <w:proofErr w:type="spellEnd"/>
            <w:r w:rsidRPr="0013088B">
              <w:rPr>
                <w:rFonts w:ascii="Arial" w:hAnsi="Arial" w:cs="Arial"/>
              </w:rPr>
              <w:t xml:space="preserve"> especialistas de las </w:t>
            </w:r>
            <w:proofErr w:type="spellStart"/>
            <w:r w:rsidRPr="0013088B">
              <w:rPr>
                <w:rFonts w:ascii="Arial" w:hAnsi="Arial" w:cs="Arial"/>
              </w:rPr>
              <w:t>DRE</w:t>
            </w:r>
            <w:proofErr w:type="spellEnd"/>
            <w:r w:rsidRPr="0013088B">
              <w:rPr>
                <w:rFonts w:ascii="Arial" w:hAnsi="Arial" w:cs="Arial"/>
              </w:rPr>
              <w:t xml:space="preserve"> y </w:t>
            </w:r>
            <w:proofErr w:type="spellStart"/>
            <w:r w:rsidRPr="0013088B">
              <w:rPr>
                <w:rFonts w:ascii="Arial" w:hAnsi="Arial" w:cs="Arial"/>
              </w:rPr>
              <w:t>UGEL</w:t>
            </w:r>
            <w:proofErr w:type="spellEnd"/>
            <w:r w:rsidRPr="0013088B">
              <w:rPr>
                <w:rFonts w:ascii="Arial" w:hAnsi="Arial" w:cs="Arial"/>
              </w:rPr>
              <w:t xml:space="preserve">, así como capacitaciones en línea denominadas </w:t>
            </w:r>
            <w:proofErr w:type="spellStart"/>
            <w:r w:rsidRPr="0013088B">
              <w:rPr>
                <w:rFonts w:ascii="Arial" w:hAnsi="Arial" w:cs="Arial"/>
              </w:rPr>
              <w:t>WEBINARS</w:t>
            </w:r>
            <w:proofErr w:type="spellEnd"/>
            <w:r w:rsidRPr="0013088B">
              <w:rPr>
                <w:rFonts w:ascii="Arial" w:hAnsi="Arial" w:cs="Arial"/>
              </w:rPr>
              <w:t>, todas ellas detalladas en el numeral 9 de las “PRESTACIONES ACCESORIAS A LA PRESTACIÓN PRINCIPAL” de las especificaciones técnicas aprobadas.</w:t>
            </w:r>
          </w:p>
          <w:p w:rsidR="00AC61B8" w:rsidRDefault="00AC61B8" w:rsidP="002E4EC0">
            <w:pPr>
              <w:pStyle w:val="Textocomentario"/>
              <w:ind w:left="176"/>
              <w:jc w:val="both"/>
              <w:rPr>
                <w:rFonts w:ascii="Arial" w:hAnsi="Arial" w:cs="Arial"/>
              </w:rPr>
            </w:pPr>
          </w:p>
          <w:p w:rsidR="00230A7B" w:rsidRDefault="00230A7B" w:rsidP="002E4EC0">
            <w:pPr>
              <w:pStyle w:val="Textocomentario"/>
              <w:numPr>
                <w:ilvl w:val="0"/>
                <w:numId w:val="13"/>
              </w:numPr>
              <w:ind w:left="176" w:hanging="284"/>
              <w:jc w:val="both"/>
              <w:rPr>
                <w:rFonts w:ascii="Arial" w:hAnsi="Arial" w:cs="Arial"/>
              </w:rPr>
            </w:pPr>
            <w:r>
              <w:rPr>
                <w:rFonts w:ascii="Arial" w:hAnsi="Arial" w:cs="Arial"/>
              </w:rPr>
              <w:t>El material educativo de inglés debe contar con herramientas para la generación de ejercicios y actividades adicionales con recursos multimedia permitiendo al docente agregar contenido acorde al progreso de aprendizaje de sus estudiantes, esta herramienta debe estar disponible en modo online y offline.</w:t>
            </w:r>
          </w:p>
          <w:p w:rsidR="00AC61B8" w:rsidRDefault="00230A7B" w:rsidP="002E4EC0">
            <w:pPr>
              <w:pStyle w:val="Textocomentario"/>
              <w:ind w:left="176"/>
              <w:jc w:val="both"/>
              <w:rPr>
                <w:rFonts w:ascii="Arial" w:hAnsi="Arial" w:cs="Arial"/>
              </w:rPr>
            </w:pPr>
            <w:r>
              <w:rPr>
                <w:rFonts w:ascii="Arial" w:hAnsi="Arial" w:cs="Arial"/>
              </w:rPr>
              <w:t xml:space="preserve">Respuesta: </w:t>
            </w:r>
          </w:p>
          <w:p w:rsidR="008A325B" w:rsidRDefault="00AC61B8" w:rsidP="002E4EC0">
            <w:pPr>
              <w:pStyle w:val="Textocomentario"/>
              <w:ind w:left="176"/>
              <w:jc w:val="both"/>
              <w:rPr>
                <w:rFonts w:ascii="Arial" w:hAnsi="Arial" w:cs="Arial"/>
              </w:rPr>
            </w:pPr>
            <w:r w:rsidRPr="00AC61B8">
              <w:rPr>
                <w:rFonts w:ascii="Arial" w:hAnsi="Arial" w:cs="Arial"/>
              </w:rPr>
              <w:t>Esta propuesta de mejora, no define si el motor inteligente de generación de ejercicios, evaluaciones y actividades de aprendizaje, se constituye en un buscador de ejercicios en la Web, o en una base de datos que debe alimentar el docente de acuerdo al rendimiento del estudiante. Situación que no permite determinar si la propuesta se constituye en una mejora o en una característica propia de la plataforma virtual, la cual incluye ejercicios de acuerdo al nivel de alumno</w:t>
            </w:r>
            <w:r w:rsidRPr="002E4EC0">
              <w:rPr>
                <w:rFonts w:ascii="Arial" w:hAnsi="Arial" w:cs="Arial"/>
              </w:rPr>
              <w:t xml:space="preserve"> </w:t>
            </w:r>
            <w:r w:rsidR="00F167A8">
              <w:rPr>
                <w:rFonts w:ascii="Arial" w:hAnsi="Arial" w:cs="Arial"/>
              </w:rPr>
              <w:t xml:space="preserve">incluido </w:t>
            </w:r>
            <w:r>
              <w:rPr>
                <w:rFonts w:ascii="Arial" w:hAnsi="Arial" w:cs="Arial"/>
              </w:rPr>
              <w:t xml:space="preserve">en el numeral 6.1 </w:t>
            </w:r>
            <w:r w:rsidR="00F167A8">
              <w:rPr>
                <w:rFonts w:ascii="Arial" w:hAnsi="Arial" w:cs="Arial"/>
              </w:rPr>
              <w:t xml:space="preserve">literal a) segunda viñeta de las </w:t>
            </w:r>
            <w:proofErr w:type="spellStart"/>
            <w:r w:rsidR="00F167A8">
              <w:rPr>
                <w:rFonts w:ascii="Arial" w:hAnsi="Arial" w:cs="Arial"/>
              </w:rPr>
              <w:t>EETT</w:t>
            </w:r>
            <w:proofErr w:type="spellEnd"/>
            <w:r>
              <w:rPr>
                <w:rFonts w:ascii="Arial" w:hAnsi="Arial" w:cs="Arial"/>
              </w:rPr>
              <w:t xml:space="preserve"> aprobadas.</w:t>
            </w:r>
          </w:p>
          <w:p w:rsidR="00AC61B8" w:rsidRDefault="00AC61B8" w:rsidP="002E4EC0">
            <w:pPr>
              <w:pStyle w:val="Textocomentario"/>
              <w:numPr>
                <w:ilvl w:val="0"/>
                <w:numId w:val="13"/>
              </w:numPr>
              <w:ind w:left="176" w:hanging="284"/>
              <w:jc w:val="both"/>
              <w:rPr>
                <w:rFonts w:ascii="Arial" w:hAnsi="Arial" w:cs="Arial"/>
              </w:rPr>
            </w:pPr>
            <w:r>
              <w:rPr>
                <w:rFonts w:ascii="Arial" w:hAnsi="Arial" w:cs="Arial"/>
              </w:rPr>
              <w:t xml:space="preserve">El material educativo de inglés debe contar con módulo de pronunciación en idioma nativo como soporte para el estudiante, que le ayude a mejorar su eficiencia en la lengua, simulando escenario </w:t>
            </w:r>
            <w:r w:rsidR="002E4EC0">
              <w:rPr>
                <w:rFonts w:ascii="Arial" w:hAnsi="Arial" w:cs="Arial"/>
              </w:rPr>
              <w:t>real de oraciones y párrafos en donde el estudiante pueda escuchar/reproducir la pronunciación de la(s) misma (s), este módulo debe estar disponible en modo online y offline.</w:t>
            </w:r>
          </w:p>
          <w:p w:rsidR="002E4EC0" w:rsidRDefault="002E4EC0" w:rsidP="002E4EC0">
            <w:pPr>
              <w:pStyle w:val="Textocomentario"/>
              <w:ind w:left="176"/>
              <w:jc w:val="both"/>
              <w:rPr>
                <w:rFonts w:ascii="Arial" w:hAnsi="Arial" w:cs="Arial"/>
              </w:rPr>
            </w:pPr>
            <w:r>
              <w:rPr>
                <w:rFonts w:ascii="Arial" w:hAnsi="Arial" w:cs="Arial"/>
              </w:rPr>
              <w:t>Respuesta:</w:t>
            </w:r>
          </w:p>
          <w:p w:rsidR="002E4EC0" w:rsidRPr="002E4EC0" w:rsidRDefault="005B7BB7" w:rsidP="002E4EC0">
            <w:pPr>
              <w:pStyle w:val="Prrafodelista"/>
              <w:spacing w:after="120"/>
              <w:ind w:left="176"/>
              <w:jc w:val="both"/>
              <w:rPr>
                <w:rFonts w:ascii="Arial" w:eastAsia="Times New Roman" w:hAnsi="Arial" w:cs="Arial"/>
                <w:sz w:val="20"/>
                <w:szCs w:val="20"/>
                <w:lang w:eastAsia="es-ES"/>
              </w:rPr>
            </w:pPr>
            <w:r w:rsidRPr="005B7BB7">
              <w:rPr>
                <w:rFonts w:ascii="Arial" w:eastAsia="Times New Roman" w:hAnsi="Arial" w:cs="Arial"/>
                <w:sz w:val="20"/>
                <w:szCs w:val="20"/>
                <w:lang w:eastAsia="es-ES"/>
              </w:rPr>
              <w:t xml:space="preserve">La propuesta no establece la diferencia o el valor agregado de su propuesta respecto del uso de tecnología de punta que se plantea en el literal </w:t>
            </w:r>
            <w:r w:rsidR="009606E4">
              <w:rPr>
                <w:rFonts w:ascii="Arial" w:eastAsia="Times New Roman" w:hAnsi="Arial" w:cs="Arial"/>
                <w:sz w:val="20"/>
                <w:szCs w:val="20"/>
                <w:lang w:eastAsia="es-ES"/>
              </w:rPr>
              <w:t xml:space="preserve">f), de la prestación principal de las </w:t>
            </w:r>
            <w:r w:rsidRPr="005B7BB7">
              <w:rPr>
                <w:rFonts w:ascii="Arial" w:eastAsia="Times New Roman" w:hAnsi="Arial" w:cs="Arial"/>
                <w:sz w:val="20"/>
                <w:szCs w:val="20"/>
                <w:lang w:eastAsia="es-ES"/>
              </w:rPr>
              <w:t>especificaciones técnicas aprobadas.</w:t>
            </w:r>
          </w:p>
          <w:p w:rsidR="00E16168" w:rsidRDefault="002E4EC0" w:rsidP="002E4EC0">
            <w:pPr>
              <w:pStyle w:val="Textocomentario"/>
              <w:numPr>
                <w:ilvl w:val="0"/>
                <w:numId w:val="13"/>
              </w:numPr>
              <w:ind w:left="176" w:hanging="284"/>
              <w:jc w:val="both"/>
              <w:rPr>
                <w:rFonts w:ascii="Arial" w:hAnsi="Arial" w:cs="Arial"/>
              </w:rPr>
            </w:pPr>
            <w:r>
              <w:rPr>
                <w:rFonts w:ascii="Arial" w:hAnsi="Arial" w:cs="Arial"/>
              </w:rPr>
              <w:t>El material virtual de aprendizaje de inglés y cuaderno de trabajo del estudiante; en contenido y actividades; deberá estar conte</w:t>
            </w:r>
            <w:r w:rsidR="005B7BB7">
              <w:rPr>
                <w:rFonts w:ascii="Arial" w:hAnsi="Arial" w:cs="Arial"/>
              </w:rPr>
              <w:t>xtualizado a la realidad peruana.</w:t>
            </w:r>
          </w:p>
          <w:p w:rsidR="002E4EC0" w:rsidRDefault="002E4EC0" w:rsidP="002E4EC0">
            <w:pPr>
              <w:pStyle w:val="Textocomentario"/>
              <w:ind w:left="176"/>
              <w:jc w:val="both"/>
              <w:rPr>
                <w:rFonts w:ascii="Arial" w:hAnsi="Arial" w:cs="Arial"/>
              </w:rPr>
            </w:pPr>
            <w:r>
              <w:rPr>
                <w:rFonts w:ascii="Arial" w:hAnsi="Arial" w:cs="Arial"/>
              </w:rPr>
              <w:t>Respuesta:</w:t>
            </w:r>
          </w:p>
          <w:p w:rsidR="002E4EC0" w:rsidRDefault="002E4EC0" w:rsidP="005B7BB7">
            <w:pPr>
              <w:pStyle w:val="Prrafodelista"/>
              <w:spacing w:after="120"/>
              <w:ind w:left="176"/>
              <w:jc w:val="both"/>
              <w:rPr>
                <w:rFonts w:ascii="Arial" w:eastAsia="Times New Roman" w:hAnsi="Arial" w:cs="Arial"/>
                <w:sz w:val="20"/>
                <w:szCs w:val="20"/>
                <w:lang w:eastAsia="es-ES"/>
              </w:rPr>
            </w:pPr>
            <w:r w:rsidRPr="002E4EC0">
              <w:rPr>
                <w:rFonts w:ascii="Arial" w:eastAsia="Times New Roman" w:hAnsi="Arial" w:cs="Arial"/>
                <w:sz w:val="20"/>
                <w:szCs w:val="20"/>
                <w:lang w:eastAsia="es-ES"/>
              </w:rPr>
              <w:t>Esta característica está contemplada e</w:t>
            </w:r>
            <w:r>
              <w:rPr>
                <w:rFonts w:ascii="Arial" w:eastAsia="Times New Roman" w:hAnsi="Arial" w:cs="Arial"/>
                <w:sz w:val="20"/>
                <w:szCs w:val="20"/>
                <w:lang w:eastAsia="es-ES"/>
              </w:rPr>
              <w:t>n la última viñeta del numeral 6</w:t>
            </w:r>
            <w:r w:rsidRPr="002E4EC0">
              <w:rPr>
                <w:rFonts w:ascii="Arial" w:eastAsia="Times New Roman" w:hAnsi="Arial" w:cs="Arial"/>
                <w:sz w:val="20"/>
                <w:szCs w:val="20"/>
                <w:lang w:eastAsia="es-ES"/>
              </w:rPr>
              <w:t>.3.1 de las especificaciones técnicas aprobada, la cual precisa que uno de los requerimientos de calidad pedagógica, está relacionado con la “Contextualización del contenido y de las actividades, de ser posible a la realidad peruana”.</w:t>
            </w:r>
          </w:p>
          <w:p w:rsidR="009606E4" w:rsidRDefault="009606E4" w:rsidP="005B7BB7">
            <w:pPr>
              <w:pStyle w:val="Prrafodelista"/>
              <w:spacing w:after="120"/>
              <w:ind w:left="176"/>
              <w:jc w:val="both"/>
              <w:rPr>
                <w:rFonts w:ascii="Arial" w:eastAsia="Times New Roman" w:hAnsi="Arial" w:cs="Arial"/>
                <w:sz w:val="20"/>
                <w:szCs w:val="20"/>
                <w:lang w:eastAsia="es-ES"/>
              </w:rPr>
            </w:pPr>
          </w:p>
          <w:p w:rsidR="009606E4" w:rsidRPr="005B7BB7" w:rsidRDefault="009606E4" w:rsidP="00F7018E">
            <w:pPr>
              <w:pStyle w:val="Prrafodelista"/>
              <w:spacing w:after="120"/>
              <w:ind w:left="176"/>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NOTA: Sin perjuicio de las aclaraciones realizadas, el proveedor podrá ofrecer mejoras o innovaciones a las </w:t>
            </w:r>
            <w:proofErr w:type="spellStart"/>
            <w:r>
              <w:rPr>
                <w:rFonts w:ascii="Arial" w:eastAsia="Times New Roman" w:hAnsi="Arial" w:cs="Arial"/>
                <w:sz w:val="20"/>
                <w:szCs w:val="20"/>
                <w:lang w:eastAsia="es-ES"/>
              </w:rPr>
              <w:t>EETT</w:t>
            </w:r>
            <w:proofErr w:type="spellEnd"/>
            <w:r>
              <w:rPr>
                <w:rFonts w:ascii="Arial" w:eastAsia="Times New Roman" w:hAnsi="Arial" w:cs="Arial"/>
                <w:sz w:val="20"/>
                <w:szCs w:val="20"/>
                <w:lang w:eastAsia="es-ES"/>
              </w:rPr>
              <w:t xml:space="preserve"> </w:t>
            </w:r>
            <w:r w:rsidR="00F7018E">
              <w:rPr>
                <w:rFonts w:ascii="Arial" w:eastAsia="Times New Roman" w:hAnsi="Arial" w:cs="Arial"/>
                <w:sz w:val="20"/>
                <w:szCs w:val="20"/>
                <w:lang w:eastAsia="es-ES"/>
              </w:rPr>
              <w:t>aprobadas</w:t>
            </w:r>
            <w:r>
              <w:rPr>
                <w:rFonts w:ascii="Arial" w:eastAsia="Times New Roman" w:hAnsi="Arial" w:cs="Arial"/>
                <w:sz w:val="20"/>
                <w:szCs w:val="20"/>
                <w:lang w:eastAsia="es-ES"/>
              </w:rPr>
              <w:t xml:space="preserve">. </w:t>
            </w:r>
          </w:p>
        </w:tc>
      </w:tr>
      <w:tr w:rsidR="00815E40" w:rsidRPr="00440D72" w:rsidTr="00F7018E">
        <w:trPr>
          <w:trHeight w:val="3783"/>
        </w:trPr>
        <w:tc>
          <w:tcPr>
            <w:tcW w:w="441" w:type="dxa"/>
            <w:vAlign w:val="center"/>
          </w:tcPr>
          <w:p w:rsidR="00815E40" w:rsidRPr="00440D72" w:rsidRDefault="00C40065" w:rsidP="00815E40">
            <w:pPr>
              <w:jc w:val="center"/>
              <w:rPr>
                <w:rFonts w:ascii="Arial" w:hAnsi="Arial" w:cs="Arial"/>
                <w:sz w:val="20"/>
                <w:szCs w:val="20"/>
              </w:rPr>
            </w:pPr>
            <w:r>
              <w:rPr>
                <w:rFonts w:ascii="Arial" w:hAnsi="Arial" w:cs="Arial"/>
                <w:sz w:val="20"/>
                <w:szCs w:val="20"/>
              </w:rPr>
              <w:lastRenderedPageBreak/>
              <w:t>21</w:t>
            </w:r>
          </w:p>
        </w:tc>
        <w:tc>
          <w:tcPr>
            <w:tcW w:w="1544" w:type="dxa"/>
            <w:vAlign w:val="center"/>
          </w:tcPr>
          <w:p w:rsidR="00815E40" w:rsidRDefault="00815E40" w:rsidP="00815E40">
            <w:pPr>
              <w:pStyle w:val="Textocomentario"/>
              <w:jc w:val="center"/>
              <w:rPr>
                <w:rFonts w:ascii="Arial" w:eastAsiaTheme="minorHAnsi" w:hAnsi="Arial" w:cs="Arial"/>
                <w:lang w:eastAsia="en-US"/>
              </w:rPr>
            </w:pPr>
            <w:r w:rsidRPr="007933E8">
              <w:rPr>
                <w:rFonts w:ascii="Arial" w:eastAsiaTheme="minorHAnsi" w:hAnsi="Arial" w:cs="Arial"/>
                <w:lang w:eastAsia="en-US"/>
              </w:rPr>
              <w:t>PEARSON</w:t>
            </w:r>
          </w:p>
        </w:tc>
        <w:tc>
          <w:tcPr>
            <w:tcW w:w="5812" w:type="dxa"/>
            <w:vAlign w:val="center"/>
          </w:tcPr>
          <w:p w:rsidR="00815E40" w:rsidRPr="00AC4642" w:rsidRDefault="00815E40" w:rsidP="00815E40">
            <w:pPr>
              <w:spacing w:line="276" w:lineRule="auto"/>
              <w:rPr>
                <w:rFonts w:ascii="Arial" w:hAnsi="Arial" w:cs="Arial"/>
                <w:sz w:val="20"/>
                <w:szCs w:val="20"/>
              </w:rPr>
            </w:pPr>
            <w:r w:rsidRPr="00AC4642">
              <w:rPr>
                <w:rFonts w:ascii="Arial" w:hAnsi="Arial" w:cs="Arial"/>
                <w:sz w:val="20"/>
                <w:szCs w:val="20"/>
              </w:rPr>
              <w:t xml:space="preserve">En referencia al punto 5.1.1 Componentes Requeridos para 1400 </w:t>
            </w:r>
            <w:proofErr w:type="spellStart"/>
            <w:r w:rsidRPr="00AC4642">
              <w:rPr>
                <w:rFonts w:ascii="Arial" w:hAnsi="Arial" w:cs="Arial"/>
                <w:sz w:val="20"/>
                <w:szCs w:val="20"/>
              </w:rPr>
              <w:t>IIEE</w:t>
            </w:r>
            <w:proofErr w:type="spellEnd"/>
            <w:r w:rsidRPr="00AC4642">
              <w:rPr>
                <w:rFonts w:ascii="Arial" w:hAnsi="Arial" w:cs="Arial"/>
                <w:sz w:val="20"/>
                <w:szCs w:val="20"/>
              </w:rPr>
              <w:t xml:space="preserve"> </w:t>
            </w:r>
            <w:proofErr w:type="spellStart"/>
            <w:r w:rsidRPr="00AC4642">
              <w:rPr>
                <w:rFonts w:ascii="Arial" w:hAnsi="Arial" w:cs="Arial"/>
                <w:sz w:val="20"/>
                <w:szCs w:val="20"/>
              </w:rPr>
              <w:t>JEC</w:t>
            </w:r>
            <w:proofErr w:type="spellEnd"/>
            <w:r w:rsidRPr="00AC4642">
              <w:rPr>
                <w:rFonts w:ascii="Arial" w:hAnsi="Arial" w:cs="Arial"/>
                <w:sz w:val="20"/>
                <w:szCs w:val="20"/>
              </w:rPr>
              <w:t>: en alusión al Componente 1 “Material Virtual de aprendizaje de Inglés: Licencia personal de cada estudiante (hasta el nivel C1) de acceso a plataforma offline y opción de trabajo online.” y Componente 2 “Material Virtual de aprendizaje de Inglés: Licencia personal de cada docente (hasta el nivel C1) de acceso a plataforma offline y opción de trabajo online.” Página 3</w:t>
            </w:r>
          </w:p>
          <w:p w:rsidR="00815E40" w:rsidRPr="00AC4642" w:rsidRDefault="00815E40" w:rsidP="00815E40">
            <w:pPr>
              <w:pStyle w:val="Prrafodelista"/>
              <w:suppressAutoHyphens/>
              <w:jc w:val="both"/>
              <w:rPr>
                <w:rFonts w:ascii="Arial" w:hAnsi="Arial" w:cs="Arial"/>
                <w:sz w:val="12"/>
                <w:szCs w:val="12"/>
              </w:rPr>
            </w:pPr>
          </w:p>
          <w:p w:rsidR="00815E40" w:rsidRPr="00AC4642" w:rsidRDefault="00815E40" w:rsidP="00815E40">
            <w:pPr>
              <w:pStyle w:val="Prrafodelista"/>
              <w:numPr>
                <w:ilvl w:val="0"/>
                <w:numId w:val="6"/>
              </w:numPr>
              <w:spacing w:line="276" w:lineRule="auto"/>
              <w:ind w:left="177" w:hanging="177"/>
              <w:jc w:val="both"/>
              <w:rPr>
                <w:rFonts w:ascii="Arial" w:hAnsi="Arial" w:cs="Arial"/>
                <w:sz w:val="20"/>
                <w:szCs w:val="20"/>
              </w:rPr>
            </w:pPr>
            <w:r w:rsidRPr="00AC4642">
              <w:rPr>
                <w:rFonts w:ascii="Arial" w:hAnsi="Arial" w:cs="Arial"/>
                <w:sz w:val="20"/>
                <w:szCs w:val="20"/>
              </w:rPr>
              <w:t>¿Se acepta la posibilidad de que en el primer acceso del usuario se requiera conectividad para verificar el perfil de usuario y su contraseña contra un servidor central?</w:t>
            </w:r>
          </w:p>
          <w:p w:rsidR="00815E40" w:rsidRPr="00F7018E" w:rsidRDefault="00815E40" w:rsidP="00F7018E">
            <w:pPr>
              <w:pStyle w:val="Prrafodelista"/>
              <w:numPr>
                <w:ilvl w:val="0"/>
                <w:numId w:val="6"/>
              </w:numPr>
              <w:spacing w:line="276" w:lineRule="auto"/>
              <w:ind w:left="177" w:hanging="177"/>
              <w:jc w:val="both"/>
              <w:rPr>
                <w:rFonts w:ascii="Arial" w:hAnsi="Arial" w:cs="Arial"/>
                <w:sz w:val="20"/>
                <w:szCs w:val="20"/>
              </w:rPr>
            </w:pPr>
            <w:r w:rsidRPr="00AC4642">
              <w:rPr>
                <w:rFonts w:ascii="Arial" w:hAnsi="Arial" w:cs="Arial"/>
                <w:sz w:val="20"/>
                <w:szCs w:val="20"/>
              </w:rPr>
              <w:t xml:space="preserve">¿Se requiere el uso de servidores centrales situados en los </w:t>
            </w:r>
            <w:proofErr w:type="spellStart"/>
            <w:r w:rsidRPr="00AC4642">
              <w:rPr>
                <w:rFonts w:ascii="Arial" w:hAnsi="Arial" w:cs="Arial"/>
                <w:sz w:val="20"/>
                <w:szCs w:val="20"/>
              </w:rPr>
              <w:t>IIEE</w:t>
            </w:r>
            <w:proofErr w:type="spellEnd"/>
            <w:r w:rsidRPr="00AC4642">
              <w:rPr>
                <w:rFonts w:ascii="Arial" w:hAnsi="Arial" w:cs="Arial"/>
                <w:sz w:val="20"/>
                <w:szCs w:val="20"/>
              </w:rPr>
              <w:t xml:space="preserve"> o se pueden ofrecer otras soluciones alternativas que garanticen el acceso offline?</w:t>
            </w:r>
          </w:p>
        </w:tc>
        <w:tc>
          <w:tcPr>
            <w:tcW w:w="1701" w:type="dxa"/>
            <w:vAlign w:val="center"/>
          </w:tcPr>
          <w:p w:rsidR="00815E40" w:rsidRDefault="00C40065" w:rsidP="00815E40">
            <w:pPr>
              <w:pStyle w:val="Textocomentario"/>
              <w:jc w:val="center"/>
              <w:rPr>
                <w:rFonts w:ascii="Arial" w:hAnsi="Arial" w:cs="Arial"/>
              </w:rPr>
            </w:pPr>
            <w:r>
              <w:rPr>
                <w:rFonts w:ascii="Arial" w:hAnsi="Arial" w:cs="Arial"/>
              </w:rPr>
              <w:t>No aceptada</w:t>
            </w:r>
          </w:p>
        </w:tc>
        <w:tc>
          <w:tcPr>
            <w:tcW w:w="3969" w:type="dxa"/>
            <w:vAlign w:val="center"/>
          </w:tcPr>
          <w:p w:rsidR="00C40065" w:rsidRDefault="00C40065" w:rsidP="00C40065">
            <w:pPr>
              <w:pStyle w:val="Textocomentario"/>
              <w:jc w:val="center"/>
              <w:rPr>
                <w:rFonts w:ascii="Arial" w:hAnsi="Arial" w:cs="Arial"/>
              </w:rPr>
            </w:pPr>
            <w:r>
              <w:rPr>
                <w:rFonts w:ascii="Arial" w:hAnsi="Arial" w:cs="Arial"/>
              </w:rPr>
              <w:t>ACLARACIÓN A LA CONSULTA</w:t>
            </w:r>
          </w:p>
          <w:p w:rsidR="00C40065" w:rsidRDefault="00C40065" w:rsidP="00C40065">
            <w:pPr>
              <w:pStyle w:val="Textocomentario"/>
              <w:ind w:left="318"/>
              <w:jc w:val="both"/>
              <w:rPr>
                <w:rFonts w:ascii="Arial" w:eastAsiaTheme="minorHAnsi" w:hAnsi="Arial" w:cs="Arial"/>
                <w:lang w:eastAsia="en-US"/>
              </w:rPr>
            </w:pPr>
          </w:p>
          <w:p w:rsidR="00815E40" w:rsidRDefault="00C40065" w:rsidP="009606E4">
            <w:pPr>
              <w:pStyle w:val="Textocomentario"/>
              <w:numPr>
                <w:ilvl w:val="0"/>
                <w:numId w:val="15"/>
              </w:numPr>
              <w:ind w:left="318" w:hanging="318"/>
              <w:jc w:val="both"/>
              <w:rPr>
                <w:rFonts w:ascii="Arial" w:eastAsiaTheme="minorHAnsi" w:hAnsi="Arial" w:cs="Arial"/>
                <w:lang w:eastAsia="en-US"/>
              </w:rPr>
            </w:pPr>
            <w:r>
              <w:rPr>
                <w:rFonts w:ascii="Arial" w:eastAsiaTheme="minorHAnsi" w:hAnsi="Arial" w:cs="Arial"/>
                <w:lang w:eastAsia="en-US"/>
              </w:rPr>
              <w:t>No, s</w:t>
            </w:r>
            <w:r w:rsidR="004B0FFE">
              <w:rPr>
                <w:rFonts w:ascii="Arial" w:eastAsiaTheme="minorHAnsi" w:hAnsi="Arial" w:cs="Arial"/>
                <w:lang w:eastAsia="en-US"/>
              </w:rPr>
              <w:t>e mantiene</w:t>
            </w:r>
            <w:r>
              <w:rPr>
                <w:rFonts w:ascii="Arial" w:eastAsiaTheme="minorHAnsi" w:hAnsi="Arial" w:cs="Arial"/>
                <w:lang w:eastAsia="en-US"/>
              </w:rPr>
              <w:t>n</w:t>
            </w:r>
            <w:r w:rsidR="004B0FFE">
              <w:rPr>
                <w:rFonts w:ascii="Arial" w:eastAsiaTheme="minorHAnsi" w:hAnsi="Arial" w:cs="Arial"/>
                <w:lang w:eastAsia="en-US"/>
              </w:rPr>
              <w:t xml:space="preserve"> las características de las especificaciones técnicas.</w:t>
            </w:r>
          </w:p>
          <w:p w:rsidR="004B0FFE" w:rsidRPr="009606E4" w:rsidRDefault="00C40065" w:rsidP="009606E4">
            <w:pPr>
              <w:pStyle w:val="Textocomentario"/>
              <w:numPr>
                <w:ilvl w:val="0"/>
                <w:numId w:val="15"/>
              </w:numPr>
              <w:ind w:left="318" w:hanging="318"/>
              <w:jc w:val="both"/>
              <w:rPr>
                <w:rFonts w:ascii="Arial" w:eastAsiaTheme="minorHAnsi" w:hAnsi="Arial" w:cs="Arial"/>
                <w:lang w:eastAsia="en-US"/>
              </w:rPr>
            </w:pPr>
            <w:r>
              <w:rPr>
                <w:rFonts w:ascii="Arial" w:eastAsiaTheme="minorHAnsi" w:hAnsi="Arial" w:cs="Arial"/>
                <w:lang w:eastAsia="en-US"/>
              </w:rPr>
              <w:t>L</w:t>
            </w:r>
            <w:r w:rsidR="009606E4">
              <w:rPr>
                <w:rFonts w:ascii="Arial" w:eastAsiaTheme="minorHAnsi" w:hAnsi="Arial" w:cs="Arial"/>
                <w:lang w:eastAsia="en-US"/>
              </w:rPr>
              <w:t xml:space="preserve">as </w:t>
            </w:r>
            <w:proofErr w:type="spellStart"/>
            <w:r w:rsidR="009606E4">
              <w:rPr>
                <w:rFonts w:ascii="Arial" w:eastAsiaTheme="minorHAnsi" w:hAnsi="Arial" w:cs="Arial"/>
                <w:lang w:eastAsia="en-US"/>
              </w:rPr>
              <w:t>EETT</w:t>
            </w:r>
            <w:proofErr w:type="spellEnd"/>
            <w:r w:rsidR="009606E4">
              <w:rPr>
                <w:rFonts w:ascii="Arial" w:eastAsiaTheme="minorHAnsi" w:hAnsi="Arial" w:cs="Arial"/>
                <w:lang w:eastAsia="en-US"/>
              </w:rPr>
              <w:t>, solicitan las condiciones mínimas en las que se pueda desarrollar las soluciones que propongan los postores. Queda a consideración del postor utilizar la mejor estrategia para garantizar el acceso offline.</w:t>
            </w:r>
          </w:p>
        </w:tc>
      </w:tr>
      <w:tr w:rsidR="000613B5" w:rsidRPr="00440D72" w:rsidTr="00F7018E">
        <w:trPr>
          <w:trHeight w:val="680"/>
        </w:trPr>
        <w:tc>
          <w:tcPr>
            <w:tcW w:w="441" w:type="dxa"/>
            <w:vAlign w:val="center"/>
          </w:tcPr>
          <w:p w:rsidR="000613B5" w:rsidRPr="00440D72" w:rsidRDefault="00C40065" w:rsidP="000613B5">
            <w:pPr>
              <w:jc w:val="center"/>
              <w:rPr>
                <w:rFonts w:ascii="Arial" w:hAnsi="Arial" w:cs="Arial"/>
                <w:sz w:val="20"/>
                <w:szCs w:val="20"/>
              </w:rPr>
            </w:pPr>
            <w:r>
              <w:rPr>
                <w:rFonts w:ascii="Arial" w:hAnsi="Arial" w:cs="Arial"/>
                <w:sz w:val="20"/>
                <w:szCs w:val="20"/>
              </w:rPr>
              <w:t>22</w:t>
            </w:r>
          </w:p>
        </w:tc>
        <w:tc>
          <w:tcPr>
            <w:tcW w:w="1544" w:type="dxa"/>
            <w:vAlign w:val="center"/>
          </w:tcPr>
          <w:p w:rsidR="000613B5" w:rsidRDefault="000613B5" w:rsidP="000613B5">
            <w:pPr>
              <w:pStyle w:val="Textocomentario"/>
              <w:jc w:val="center"/>
              <w:rPr>
                <w:rFonts w:ascii="Arial" w:eastAsiaTheme="minorHAnsi" w:hAnsi="Arial" w:cs="Arial"/>
                <w:lang w:eastAsia="en-US"/>
              </w:rPr>
            </w:pPr>
            <w:r w:rsidRPr="007933E8">
              <w:rPr>
                <w:rFonts w:ascii="Arial" w:eastAsiaTheme="minorHAnsi" w:hAnsi="Arial" w:cs="Arial"/>
                <w:lang w:eastAsia="en-US"/>
              </w:rPr>
              <w:t>PEARSON</w:t>
            </w:r>
          </w:p>
        </w:tc>
        <w:tc>
          <w:tcPr>
            <w:tcW w:w="5812" w:type="dxa"/>
            <w:vAlign w:val="center"/>
          </w:tcPr>
          <w:p w:rsidR="000613B5" w:rsidRPr="000C61EA" w:rsidRDefault="000613B5" w:rsidP="000613B5">
            <w:pPr>
              <w:spacing w:line="276" w:lineRule="auto"/>
              <w:rPr>
                <w:rFonts w:ascii="Arial" w:hAnsi="Arial" w:cs="Arial"/>
                <w:sz w:val="20"/>
                <w:szCs w:val="20"/>
              </w:rPr>
            </w:pPr>
            <w:r w:rsidRPr="00AC4642">
              <w:rPr>
                <w:rFonts w:ascii="Arial" w:hAnsi="Arial" w:cs="Arial"/>
                <w:sz w:val="20"/>
                <w:szCs w:val="20"/>
              </w:rPr>
              <w:t>En referencia al Componente 1, punto f: “Con tecnología de punta para configuración, instalación y el uso efectivo del programa:” “Sistema de reconocimiento de voz para retroalimentación instantánea, personalizada, inteligente y avanzada.” Página 5</w:t>
            </w:r>
          </w:p>
          <w:p w:rsidR="000613B5" w:rsidRPr="00AC4642" w:rsidRDefault="000613B5" w:rsidP="000613B5">
            <w:pPr>
              <w:pStyle w:val="Prrafodelista"/>
              <w:numPr>
                <w:ilvl w:val="0"/>
                <w:numId w:val="6"/>
              </w:numPr>
              <w:spacing w:line="276" w:lineRule="auto"/>
              <w:ind w:left="177" w:hanging="177"/>
              <w:jc w:val="both"/>
              <w:rPr>
                <w:rFonts w:ascii="Arial" w:hAnsi="Arial" w:cs="Arial"/>
                <w:sz w:val="20"/>
                <w:szCs w:val="20"/>
              </w:rPr>
            </w:pPr>
            <w:r w:rsidRPr="00AC4642">
              <w:rPr>
                <w:rFonts w:ascii="Arial" w:hAnsi="Arial" w:cs="Arial"/>
                <w:sz w:val="20"/>
                <w:szCs w:val="20"/>
              </w:rPr>
              <w:t xml:space="preserve">¿Se acepta que este sistema de reconocimiento de voz sólo funcione con necesidad de conectividad dado que la mayoría de softwares del mercado que ofrecen este producto lo hacen en modo online? </w:t>
            </w:r>
          </w:p>
        </w:tc>
        <w:tc>
          <w:tcPr>
            <w:tcW w:w="1701" w:type="dxa"/>
            <w:vAlign w:val="center"/>
          </w:tcPr>
          <w:p w:rsidR="000613B5" w:rsidRDefault="00755805" w:rsidP="005B7BB7">
            <w:pPr>
              <w:pStyle w:val="Textocomentario"/>
              <w:jc w:val="center"/>
              <w:rPr>
                <w:rFonts w:ascii="Arial" w:hAnsi="Arial" w:cs="Arial"/>
              </w:rPr>
            </w:pPr>
            <w:r>
              <w:rPr>
                <w:rFonts w:ascii="Arial" w:hAnsi="Arial" w:cs="Arial"/>
              </w:rPr>
              <w:t>Consulta evaluada</w:t>
            </w:r>
          </w:p>
        </w:tc>
        <w:tc>
          <w:tcPr>
            <w:tcW w:w="3969" w:type="dxa"/>
            <w:vAlign w:val="center"/>
          </w:tcPr>
          <w:p w:rsidR="00883471" w:rsidRDefault="00883471" w:rsidP="00883471">
            <w:pPr>
              <w:pStyle w:val="Textocomentario"/>
              <w:jc w:val="center"/>
              <w:rPr>
                <w:rFonts w:ascii="Arial" w:hAnsi="Arial" w:cs="Arial"/>
              </w:rPr>
            </w:pPr>
            <w:r>
              <w:rPr>
                <w:rFonts w:ascii="Arial" w:hAnsi="Arial" w:cs="Arial"/>
              </w:rPr>
              <w:t>ACLARACIÓN A LA CONSULTA</w:t>
            </w:r>
          </w:p>
          <w:p w:rsidR="00883471" w:rsidRDefault="00883471" w:rsidP="000613B5">
            <w:pPr>
              <w:pStyle w:val="Textocomentario"/>
              <w:jc w:val="both"/>
              <w:rPr>
                <w:rFonts w:ascii="Arial" w:hAnsi="Arial" w:cs="Arial"/>
              </w:rPr>
            </w:pPr>
          </w:p>
          <w:p w:rsidR="000613B5" w:rsidRPr="006A742A" w:rsidRDefault="000613B5" w:rsidP="000613B5">
            <w:pPr>
              <w:pStyle w:val="Textocomentario"/>
              <w:jc w:val="both"/>
              <w:rPr>
                <w:rFonts w:ascii="Arial" w:hAnsi="Arial" w:cs="Arial"/>
              </w:rPr>
            </w:pPr>
            <w:r>
              <w:rPr>
                <w:rFonts w:ascii="Arial" w:hAnsi="Arial" w:cs="Arial"/>
              </w:rPr>
              <w:t>El reconocimiento de voz debe estar incorporado en el software</w:t>
            </w:r>
          </w:p>
        </w:tc>
      </w:tr>
      <w:tr w:rsidR="000613B5" w:rsidRPr="00440D72" w:rsidTr="00F7018E">
        <w:trPr>
          <w:trHeight w:val="680"/>
        </w:trPr>
        <w:tc>
          <w:tcPr>
            <w:tcW w:w="441" w:type="dxa"/>
            <w:vAlign w:val="center"/>
          </w:tcPr>
          <w:p w:rsidR="000613B5" w:rsidRPr="00440D72" w:rsidRDefault="00C40065" w:rsidP="000613B5">
            <w:pPr>
              <w:jc w:val="center"/>
              <w:rPr>
                <w:rFonts w:ascii="Arial" w:hAnsi="Arial" w:cs="Arial"/>
                <w:sz w:val="20"/>
                <w:szCs w:val="20"/>
              </w:rPr>
            </w:pPr>
            <w:r>
              <w:rPr>
                <w:rFonts w:ascii="Arial" w:hAnsi="Arial" w:cs="Arial"/>
                <w:sz w:val="20"/>
                <w:szCs w:val="20"/>
              </w:rPr>
              <w:t>23</w:t>
            </w:r>
          </w:p>
        </w:tc>
        <w:tc>
          <w:tcPr>
            <w:tcW w:w="1544" w:type="dxa"/>
            <w:vAlign w:val="center"/>
          </w:tcPr>
          <w:p w:rsidR="000613B5" w:rsidRDefault="000613B5" w:rsidP="000613B5">
            <w:pPr>
              <w:pStyle w:val="Textocomentario"/>
              <w:jc w:val="center"/>
              <w:rPr>
                <w:rFonts w:ascii="Arial" w:eastAsiaTheme="minorHAnsi" w:hAnsi="Arial" w:cs="Arial"/>
                <w:lang w:eastAsia="en-US"/>
              </w:rPr>
            </w:pPr>
            <w:r w:rsidRPr="007933E8">
              <w:rPr>
                <w:rFonts w:ascii="Arial" w:eastAsiaTheme="minorHAnsi" w:hAnsi="Arial" w:cs="Arial"/>
                <w:lang w:eastAsia="en-US"/>
              </w:rPr>
              <w:t>PEARSON</w:t>
            </w:r>
          </w:p>
        </w:tc>
        <w:tc>
          <w:tcPr>
            <w:tcW w:w="5812" w:type="dxa"/>
            <w:vAlign w:val="center"/>
          </w:tcPr>
          <w:p w:rsidR="000613B5" w:rsidRPr="000C61EA" w:rsidRDefault="000613B5" w:rsidP="000613B5">
            <w:pPr>
              <w:spacing w:line="276" w:lineRule="auto"/>
              <w:rPr>
                <w:rFonts w:ascii="Arial" w:hAnsi="Arial" w:cs="Arial"/>
                <w:sz w:val="20"/>
                <w:szCs w:val="20"/>
              </w:rPr>
            </w:pPr>
            <w:r w:rsidRPr="00AC4642">
              <w:rPr>
                <w:rFonts w:ascii="Arial" w:hAnsi="Arial" w:cs="Arial"/>
                <w:sz w:val="20"/>
                <w:szCs w:val="20"/>
              </w:rPr>
              <w:t>En referencia al Componente 1, punto g: “Con Tecnología Inteligente para maximizar eficiencia en lograr la fluidez”. “Sistema de ajuste de dificultad personalizado para cada estudiante del inglés.” Página 5</w:t>
            </w:r>
          </w:p>
          <w:p w:rsidR="000613B5" w:rsidRPr="000C61EA" w:rsidRDefault="000613B5" w:rsidP="000613B5">
            <w:pPr>
              <w:pStyle w:val="Prrafodelista"/>
              <w:numPr>
                <w:ilvl w:val="0"/>
                <w:numId w:val="6"/>
              </w:numPr>
              <w:spacing w:line="276" w:lineRule="auto"/>
              <w:ind w:left="177" w:hanging="177"/>
              <w:jc w:val="both"/>
              <w:rPr>
                <w:rFonts w:ascii="Arial" w:hAnsi="Arial" w:cs="Arial"/>
                <w:sz w:val="20"/>
                <w:szCs w:val="20"/>
              </w:rPr>
            </w:pPr>
            <w:r w:rsidRPr="000C61EA">
              <w:rPr>
                <w:rFonts w:ascii="Arial" w:hAnsi="Arial" w:cs="Arial"/>
                <w:sz w:val="20"/>
                <w:szCs w:val="20"/>
              </w:rPr>
              <w:t>¿El sistema tiene que desarrollar preguntas de manera personal a cada alumno basándose en las respuestas generadas a actividades anteriores de manera automática o simplemente permitir que el docente guíe al estudiante hacia el nivel óptimo de dificultad en cada caso?</w:t>
            </w:r>
          </w:p>
        </w:tc>
        <w:tc>
          <w:tcPr>
            <w:tcW w:w="1701" w:type="dxa"/>
            <w:vAlign w:val="center"/>
          </w:tcPr>
          <w:p w:rsidR="000613B5" w:rsidRDefault="00755805" w:rsidP="005B7BB7">
            <w:pPr>
              <w:pStyle w:val="Textocomentario"/>
              <w:jc w:val="center"/>
              <w:rPr>
                <w:rFonts w:ascii="Arial" w:hAnsi="Arial" w:cs="Arial"/>
              </w:rPr>
            </w:pPr>
            <w:r>
              <w:rPr>
                <w:rFonts w:ascii="Arial" w:hAnsi="Arial" w:cs="Arial"/>
              </w:rPr>
              <w:t>Consulta evaluada</w:t>
            </w:r>
          </w:p>
        </w:tc>
        <w:tc>
          <w:tcPr>
            <w:tcW w:w="3969" w:type="dxa"/>
            <w:vAlign w:val="center"/>
          </w:tcPr>
          <w:p w:rsidR="000613B5" w:rsidRPr="006A742A" w:rsidRDefault="000613B5" w:rsidP="000613B5">
            <w:pPr>
              <w:pStyle w:val="Textocomentario"/>
              <w:jc w:val="both"/>
              <w:rPr>
                <w:rFonts w:ascii="Arial" w:hAnsi="Arial" w:cs="Arial"/>
              </w:rPr>
            </w:pPr>
            <w:r>
              <w:rPr>
                <w:rFonts w:ascii="Arial" w:hAnsi="Arial" w:cs="Arial"/>
              </w:rPr>
              <w:t>El sistema debe adecuar las preguntas para el estudiante de manera automática</w:t>
            </w:r>
          </w:p>
        </w:tc>
      </w:tr>
      <w:tr w:rsidR="000613B5" w:rsidRPr="00440D72" w:rsidTr="00F7018E">
        <w:trPr>
          <w:trHeight w:val="523"/>
        </w:trPr>
        <w:tc>
          <w:tcPr>
            <w:tcW w:w="441" w:type="dxa"/>
            <w:vAlign w:val="center"/>
          </w:tcPr>
          <w:p w:rsidR="000613B5" w:rsidRPr="00440D72" w:rsidRDefault="00C40065" w:rsidP="000613B5">
            <w:pPr>
              <w:jc w:val="center"/>
              <w:rPr>
                <w:rFonts w:ascii="Arial" w:hAnsi="Arial" w:cs="Arial"/>
                <w:sz w:val="20"/>
                <w:szCs w:val="20"/>
              </w:rPr>
            </w:pPr>
            <w:r>
              <w:rPr>
                <w:rFonts w:ascii="Arial" w:hAnsi="Arial" w:cs="Arial"/>
                <w:sz w:val="20"/>
                <w:szCs w:val="20"/>
              </w:rPr>
              <w:lastRenderedPageBreak/>
              <w:t>24</w:t>
            </w:r>
          </w:p>
        </w:tc>
        <w:tc>
          <w:tcPr>
            <w:tcW w:w="1544" w:type="dxa"/>
            <w:vAlign w:val="center"/>
          </w:tcPr>
          <w:p w:rsidR="000613B5" w:rsidRDefault="000613B5" w:rsidP="000613B5">
            <w:pPr>
              <w:pStyle w:val="Textocomentario"/>
              <w:jc w:val="center"/>
              <w:rPr>
                <w:rFonts w:ascii="Arial" w:eastAsiaTheme="minorHAnsi" w:hAnsi="Arial" w:cs="Arial"/>
                <w:lang w:eastAsia="en-US"/>
              </w:rPr>
            </w:pPr>
            <w:r w:rsidRPr="007933E8">
              <w:rPr>
                <w:rFonts w:ascii="Arial" w:eastAsiaTheme="minorHAnsi" w:hAnsi="Arial" w:cs="Arial"/>
                <w:lang w:eastAsia="en-US"/>
              </w:rPr>
              <w:t>PEARSON</w:t>
            </w:r>
          </w:p>
        </w:tc>
        <w:tc>
          <w:tcPr>
            <w:tcW w:w="5812" w:type="dxa"/>
            <w:vAlign w:val="center"/>
          </w:tcPr>
          <w:p w:rsidR="000613B5" w:rsidRPr="000C61EA" w:rsidRDefault="000613B5" w:rsidP="000613B5">
            <w:pPr>
              <w:spacing w:line="276" w:lineRule="auto"/>
              <w:rPr>
                <w:rFonts w:ascii="Arial" w:hAnsi="Arial" w:cs="Arial"/>
                <w:sz w:val="20"/>
                <w:szCs w:val="20"/>
              </w:rPr>
            </w:pPr>
            <w:r w:rsidRPr="000C61EA">
              <w:rPr>
                <w:rFonts w:ascii="Arial" w:hAnsi="Arial" w:cs="Arial"/>
                <w:sz w:val="20"/>
                <w:szCs w:val="20"/>
              </w:rPr>
              <w:t xml:space="preserve">En referencia al Componente 1, punto k: Con Plataforma de aprendizaje dual: Offline y en </w:t>
            </w:r>
            <w:proofErr w:type="spellStart"/>
            <w:r w:rsidRPr="000C61EA">
              <w:rPr>
                <w:rFonts w:ascii="Arial" w:hAnsi="Arial" w:cs="Arial"/>
                <w:sz w:val="20"/>
                <w:szCs w:val="20"/>
              </w:rPr>
              <w:t>Línea</w:t>
            </w:r>
            <w:proofErr w:type="gramStart"/>
            <w:r w:rsidRPr="000C61EA">
              <w:rPr>
                <w:rFonts w:ascii="Arial" w:hAnsi="Arial" w:cs="Arial"/>
                <w:sz w:val="20"/>
                <w:szCs w:val="20"/>
              </w:rPr>
              <w:t>.“</w:t>
            </w:r>
            <w:proofErr w:type="gramEnd"/>
            <w:r w:rsidRPr="000C61EA">
              <w:rPr>
                <w:rFonts w:ascii="Arial" w:hAnsi="Arial" w:cs="Arial"/>
                <w:sz w:val="20"/>
                <w:szCs w:val="20"/>
              </w:rPr>
              <w:t>El</w:t>
            </w:r>
            <w:proofErr w:type="spellEnd"/>
            <w:r w:rsidRPr="000C61EA">
              <w:rPr>
                <w:rFonts w:ascii="Arial" w:hAnsi="Arial" w:cs="Arial"/>
                <w:sz w:val="20"/>
                <w:szCs w:val="20"/>
              </w:rPr>
              <w:t xml:space="preserve"> estudiante podrá aprender Uno a Uno con la plataforma de aprendizaje sin necesidad de conexión a Internet y también dispondrá de la plataforma en línea.” Página 5</w:t>
            </w:r>
          </w:p>
          <w:p w:rsidR="000613B5" w:rsidRPr="000C61EA" w:rsidRDefault="000613B5" w:rsidP="000613B5">
            <w:pPr>
              <w:pStyle w:val="Prrafodelista"/>
              <w:numPr>
                <w:ilvl w:val="0"/>
                <w:numId w:val="6"/>
              </w:numPr>
              <w:spacing w:line="276" w:lineRule="auto"/>
              <w:ind w:left="177" w:hanging="177"/>
              <w:jc w:val="both"/>
              <w:rPr>
                <w:rFonts w:ascii="Arial" w:hAnsi="Arial" w:cs="Arial"/>
                <w:sz w:val="20"/>
                <w:szCs w:val="20"/>
              </w:rPr>
            </w:pPr>
            <w:r w:rsidRPr="000C61EA">
              <w:rPr>
                <w:rFonts w:ascii="Arial" w:hAnsi="Arial" w:cs="Arial"/>
                <w:sz w:val="20"/>
                <w:szCs w:val="20"/>
              </w:rPr>
              <w:t xml:space="preserve">¿El modelo Uno a Uno incluye la posibilidad de acceso offline a través de </w:t>
            </w:r>
            <w:proofErr w:type="spellStart"/>
            <w:r w:rsidRPr="000C61EA">
              <w:rPr>
                <w:rFonts w:ascii="Arial" w:hAnsi="Arial" w:cs="Arial"/>
                <w:sz w:val="20"/>
                <w:szCs w:val="20"/>
              </w:rPr>
              <w:t>tablets</w:t>
            </w:r>
            <w:proofErr w:type="spellEnd"/>
            <w:r w:rsidRPr="000C61EA">
              <w:rPr>
                <w:rFonts w:ascii="Arial" w:hAnsi="Arial" w:cs="Arial"/>
                <w:sz w:val="20"/>
                <w:szCs w:val="20"/>
              </w:rPr>
              <w:t xml:space="preserve"> o cualquier otro dispositivo móvil propio más allá de los equipos del </w:t>
            </w:r>
            <w:proofErr w:type="spellStart"/>
            <w:r w:rsidRPr="000C61EA">
              <w:rPr>
                <w:rFonts w:ascii="Arial" w:hAnsi="Arial" w:cs="Arial"/>
                <w:sz w:val="20"/>
                <w:szCs w:val="20"/>
              </w:rPr>
              <w:t>MINEDU</w:t>
            </w:r>
            <w:proofErr w:type="spellEnd"/>
            <w:r w:rsidRPr="000C61EA">
              <w:rPr>
                <w:rFonts w:ascii="Arial" w:hAnsi="Arial" w:cs="Arial"/>
                <w:sz w:val="20"/>
                <w:szCs w:val="20"/>
              </w:rPr>
              <w:t>?</w:t>
            </w:r>
          </w:p>
          <w:p w:rsidR="000613B5" w:rsidRPr="000C61EA" w:rsidRDefault="000613B5" w:rsidP="000613B5">
            <w:pPr>
              <w:pStyle w:val="Prrafodelista"/>
              <w:numPr>
                <w:ilvl w:val="0"/>
                <w:numId w:val="6"/>
              </w:numPr>
              <w:spacing w:line="276" w:lineRule="auto"/>
              <w:ind w:left="177" w:hanging="177"/>
              <w:jc w:val="both"/>
              <w:rPr>
                <w:rFonts w:ascii="Arial" w:hAnsi="Arial" w:cs="Arial"/>
                <w:sz w:val="20"/>
                <w:szCs w:val="20"/>
              </w:rPr>
            </w:pPr>
            <w:r w:rsidRPr="000C61EA">
              <w:rPr>
                <w:rFonts w:ascii="Arial" w:hAnsi="Arial" w:cs="Arial"/>
                <w:sz w:val="20"/>
                <w:szCs w:val="20"/>
              </w:rPr>
              <w:t xml:space="preserve">¿Es necesario o está contemplado que el alumno pueda acceder a la plataforma de aprendizaje fuera de las </w:t>
            </w:r>
            <w:proofErr w:type="spellStart"/>
            <w:r w:rsidRPr="000C61EA">
              <w:rPr>
                <w:rFonts w:ascii="Arial" w:hAnsi="Arial" w:cs="Arial"/>
                <w:sz w:val="20"/>
                <w:szCs w:val="20"/>
              </w:rPr>
              <w:t>IIEE</w:t>
            </w:r>
            <w:proofErr w:type="spellEnd"/>
            <w:r w:rsidRPr="000C61EA">
              <w:rPr>
                <w:rFonts w:ascii="Arial" w:hAnsi="Arial" w:cs="Arial"/>
                <w:sz w:val="20"/>
                <w:szCs w:val="20"/>
              </w:rPr>
              <w:t xml:space="preserve"> sin necesidad de conexión?</w:t>
            </w:r>
          </w:p>
          <w:p w:rsidR="000613B5" w:rsidRPr="000C61EA" w:rsidRDefault="000613B5" w:rsidP="000613B5">
            <w:pPr>
              <w:pStyle w:val="Prrafodelista"/>
              <w:spacing w:line="276" w:lineRule="auto"/>
              <w:ind w:left="0"/>
              <w:jc w:val="both"/>
              <w:rPr>
                <w:rFonts w:ascii="Arial" w:hAnsi="Arial" w:cs="Arial"/>
                <w:sz w:val="20"/>
                <w:szCs w:val="20"/>
              </w:rPr>
            </w:pPr>
            <w:r w:rsidRPr="000C61EA">
              <w:rPr>
                <w:rFonts w:ascii="Arial" w:hAnsi="Arial" w:cs="Arial"/>
                <w:sz w:val="20"/>
                <w:szCs w:val="20"/>
              </w:rPr>
              <w:t>Puede ser una gran ventaja para el alumno contar con un sistema que le permita acceder a su usuario de manera offline, para que el alumno que libremente quiera seguir avanzando en el aprendizaje del inglés desde su hogar, pueda hacerlo.</w:t>
            </w:r>
          </w:p>
        </w:tc>
        <w:tc>
          <w:tcPr>
            <w:tcW w:w="1701" w:type="dxa"/>
            <w:vAlign w:val="center"/>
          </w:tcPr>
          <w:p w:rsidR="000613B5" w:rsidRDefault="00755805" w:rsidP="005B7BB7">
            <w:pPr>
              <w:pStyle w:val="Textocomentario"/>
              <w:jc w:val="center"/>
              <w:rPr>
                <w:rFonts w:ascii="Arial" w:hAnsi="Arial" w:cs="Arial"/>
              </w:rPr>
            </w:pPr>
            <w:r>
              <w:rPr>
                <w:rFonts w:ascii="Arial" w:hAnsi="Arial" w:cs="Arial"/>
              </w:rPr>
              <w:t>Consulta evaluada</w:t>
            </w:r>
          </w:p>
        </w:tc>
        <w:tc>
          <w:tcPr>
            <w:tcW w:w="3969" w:type="dxa"/>
            <w:vAlign w:val="center"/>
          </w:tcPr>
          <w:p w:rsidR="00E01F12" w:rsidRDefault="00E01F12" w:rsidP="00E01F12">
            <w:pPr>
              <w:pStyle w:val="Textocomentario"/>
              <w:jc w:val="center"/>
              <w:rPr>
                <w:rFonts w:ascii="Arial" w:hAnsi="Arial" w:cs="Arial"/>
              </w:rPr>
            </w:pPr>
            <w:r>
              <w:rPr>
                <w:rFonts w:ascii="Arial" w:hAnsi="Arial" w:cs="Arial"/>
              </w:rPr>
              <w:t>ACLARACIÓN A LA CONSULTA</w:t>
            </w:r>
          </w:p>
          <w:p w:rsidR="00E01F12" w:rsidRDefault="00E01F12" w:rsidP="000613B5">
            <w:pPr>
              <w:pStyle w:val="Textocomentario"/>
              <w:jc w:val="both"/>
              <w:rPr>
                <w:rFonts w:ascii="Arial" w:hAnsi="Arial" w:cs="Arial"/>
              </w:rPr>
            </w:pPr>
          </w:p>
          <w:p w:rsidR="000613B5" w:rsidRDefault="000613B5" w:rsidP="000613B5">
            <w:pPr>
              <w:pStyle w:val="Textocomentario"/>
              <w:jc w:val="both"/>
              <w:rPr>
                <w:rFonts w:ascii="Arial" w:hAnsi="Arial" w:cs="Arial"/>
              </w:rPr>
            </w:pPr>
            <w:r>
              <w:rPr>
                <w:rFonts w:ascii="Arial" w:hAnsi="Arial" w:cs="Arial"/>
              </w:rPr>
              <w:t xml:space="preserve">5. </w:t>
            </w:r>
            <w:r w:rsidR="00E01F12">
              <w:rPr>
                <w:rFonts w:ascii="Arial" w:hAnsi="Arial" w:cs="Arial"/>
              </w:rPr>
              <w:t xml:space="preserve">No, </w:t>
            </w:r>
            <w:r w:rsidR="00874931">
              <w:rPr>
                <w:rFonts w:ascii="Arial" w:hAnsi="Arial" w:cs="Arial"/>
              </w:rPr>
              <w:t>el acceso offline es s</w:t>
            </w:r>
            <w:r>
              <w:rPr>
                <w:rFonts w:ascii="Arial" w:hAnsi="Arial" w:cs="Arial"/>
              </w:rPr>
              <w:t xml:space="preserve">olo </w:t>
            </w:r>
            <w:r w:rsidR="00874931">
              <w:rPr>
                <w:rFonts w:ascii="Arial" w:hAnsi="Arial" w:cs="Arial"/>
              </w:rPr>
              <w:t xml:space="preserve">en los </w:t>
            </w:r>
            <w:r>
              <w:rPr>
                <w:rFonts w:ascii="Arial" w:hAnsi="Arial" w:cs="Arial"/>
              </w:rPr>
              <w:t xml:space="preserve">equipos del </w:t>
            </w:r>
            <w:proofErr w:type="spellStart"/>
            <w:r w:rsidR="00874931">
              <w:rPr>
                <w:rFonts w:ascii="Arial" w:hAnsi="Arial" w:cs="Arial"/>
              </w:rPr>
              <w:t>MINEDU</w:t>
            </w:r>
            <w:proofErr w:type="spellEnd"/>
            <w:r w:rsidR="00874931">
              <w:rPr>
                <w:rFonts w:ascii="Arial" w:hAnsi="Arial" w:cs="Arial"/>
              </w:rPr>
              <w:t>.</w:t>
            </w:r>
          </w:p>
          <w:p w:rsidR="000613B5" w:rsidRPr="006A742A" w:rsidRDefault="000613B5" w:rsidP="00755805">
            <w:pPr>
              <w:pStyle w:val="Textocomentario"/>
              <w:jc w:val="both"/>
              <w:rPr>
                <w:rFonts w:ascii="Arial" w:hAnsi="Arial" w:cs="Arial"/>
              </w:rPr>
            </w:pPr>
            <w:r>
              <w:rPr>
                <w:rFonts w:ascii="Arial" w:hAnsi="Arial" w:cs="Arial"/>
              </w:rPr>
              <w:t>6.</w:t>
            </w:r>
            <w:r w:rsidR="00755805">
              <w:rPr>
                <w:rFonts w:ascii="Arial" w:hAnsi="Arial" w:cs="Arial"/>
              </w:rPr>
              <w:t xml:space="preserve"> N</w:t>
            </w:r>
            <w:r>
              <w:rPr>
                <w:rFonts w:ascii="Arial" w:hAnsi="Arial" w:cs="Arial"/>
              </w:rPr>
              <w:t xml:space="preserve">o, </w:t>
            </w:r>
            <w:r w:rsidR="00755805">
              <w:rPr>
                <w:rFonts w:ascii="Arial" w:hAnsi="Arial" w:cs="Arial"/>
              </w:rPr>
              <w:t xml:space="preserve">las </w:t>
            </w:r>
            <w:proofErr w:type="spellStart"/>
            <w:r w:rsidR="00755805">
              <w:rPr>
                <w:rFonts w:ascii="Arial" w:hAnsi="Arial" w:cs="Arial"/>
              </w:rPr>
              <w:t>EETT</w:t>
            </w:r>
            <w:proofErr w:type="spellEnd"/>
            <w:r w:rsidR="00755805">
              <w:rPr>
                <w:rFonts w:ascii="Arial" w:hAnsi="Arial" w:cs="Arial"/>
              </w:rPr>
              <w:t xml:space="preserve">, establecen que, “fuera de las instituciones educativas, </w:t>
            </w:r>
            <w:r>
              <w:rPr>
                <w:rFonts w:ascii="Arial" w:hAnsi="Arial" w:cs="Arial"/>
              </w:rPr>
              <w:t xml:space="preserve">el estudiante puede acceder a la plataforma </w:t>
            </w:r>
            <w:r w:rsidR="00755805">
              <w:rPr>
                <w:rFonts w:ascii="Arial" w:hAnsi="Arial" w:cs="Arial"/>
              </w:rPr>
              <w:t xml:space="preserve">solo de manera </w:t>
            </w:r>
            <w:r>
              <w:rPr>
                <w:rFonts w:ascii="Arial" w:hAnsi="Arial" w:cs="Arial"/>
              </w:rPr>
              <w:t>online</w:t>
            </w:r>
            <w:r w:rsidR="00755805">
              <w:rPr>
                <w:rFonts w:ascii="Arial" w:hAnsi="Arial" w:cs="Arial"/>
              </w:rPr>
              <w:t>”.</w:t>
            </w:r>
          </w:p>
        </w:tc>
      </w:tr>
      <w:tr w:rsidR="000613B5" w:rsidRPr="00440D72" w:rsidTr="00F7018E">
        <w:trPr>
          <w:trHeight w:val="680"/>
        </w:trPr>
        <w:tc>
          <w:tcPr>
            <w:tcW w:w="441" w:type="dxa"/>
            <w:vAlign w:val="center"/>
          </w:tcPr>
          <w:p w:rsidR="000613B5" w:rsidRPr="00440D72" w:rsidRDefault="00C40065" w:rsidP="000613B5">
            <w:pPr>
              <w:jc w:val="center"/>
              <w:rPr>
                <w:rFonts w:ascii="Arial" w:hAnsi="Arial" w:cs="Arial"/>
                <w:sz w:val="20"/>
                <w:szCs w:val="20"/>
              </w:rPr>
            </w:pPr>
            <w:r>
              <w:rPr>
                <w:rFonts w:ascii="Arial" w:hAnsi="Arial" w:cs="Arial"/>
                <w:sz w:val="20"/>
                <w:szCs w:val="20"/>
              </w:rPr>
              <w:t>24</w:t>
            </w:r>
          </w:p>
        </w:tc>
        <w:tc>
          <w:tcPr>
            <w:tcW w:w="1544" w:type="dxa"/>
            <w:vAlign w:val="center"/>
          </w:tcPr>
          <w:p w:rsidR="000613B5" w:rsidRDefault="000613B5" w:rsidP="000613B5">
            <w:pPr>
              <w:pStyle w:val="Textocomentario"/>
              <w:jc w:val="center"/>
              <w:rPr>
                <w:rFonts w:ascii="Arial" w:eastAsiaTheme="minorHAnsi" w:hAnsi="Arial" w:cs="Arial"/>
                <w:lang w:eastAsia="en-US"/>
              </w:rPr>
            </w:pPr>
            <w:r w:rsidRPr="007933E8">
              <w:rPr>
                <w:rFonts w:ascii="Arial" w:eastAsiaTheme="minorHAnsi" w:hAnsi="Arial" w:cs="Arial"/>
                <w:lang w:eastAsia="en-US"/>
              </w:rPr>
              <w:t>PEARSON</w:t>
            </w:r>
          </w:p>
        </w:tc>
        <w:tc>
          <w:tcPr>
            <w:tcW w:w="5812" w:type="dxa"/>
            <w:vAlign w:val="center"/>
          </w:tcPr>
          <w:p w:rsidR="000613B5" w:rsidRPr="00E42455" w:rsidRDefault="000613B5" w:rsidP="000613B5">
            <w:pPr>
              <w:jc w:val="both"/>
              <w:rPr>
                <w:rFonts w:ascii="Arial" w:hAnsi="Arial" w:cs="Arial"/>
                <w:i/>
                <w:sz w:val="20"/>
                <w:szCs w:val="20"/>
              </w:rPr>
            </w:pPr>
            <w:r w:rsidRPr="00E42455">
              <w:rPr>
                <w:rFonts w:ascii="Arial" w:hAnsi="Arial" w:cs="Arial"/>
                <w:sz w:val="20"/>
                <w:szCs w:val="20"/>
              </w:rPr>
              <w:t>En referencia al Componente 1, punto k:</w:t>
            </w:r>
            <w:r w:rsidRPr="00E42455">
              <w:rPr>
                <w:rFonts w:ascii="Arial" w:hAnsi="Arial" w:cs="Arial"/>
                <w:i/>
                <w:sz w:val="20"/>
                <w:szCs w:val="20"/>
              </w:rPr>
              <w:t xml:space="preserve"> “Con Plataforma de aprendizaje dual: Offline y en Línea:” en alusión a </w:t>
            </w:r>
            <w:r w:rsidRPr="00E42455">
              <w:rPr>
                <w:rFonts w:ascii="Arial" w:eastAsia="Times New Roman" w:hAnsi="Arial" w:cs="Arial"/>
                <w:i/>
                <w:sz w:val="20"/>
                <w:szCs w:val="20"/>
                <w:lang w:eastAsia="es-ES"/>
              </w:rPr>
              <w:t xml:space="preserve">“Especificaciones Técnicas Mínimas del Material Virtual del Aprendizaje de Inglés” </w:t>
            </w:r>
            <w:r w:rsidRPr="00E42455">
              <w:rPr>
                <w:rFonts w:ascii="Arial" w:eastAsia="Times New Roman" w:hAnsi="Arial" w:cs="Arial"/>
                <w:sz w:val="20"/>
                <w:szCs w:val="20"/>
                <w:lang w:eastAsia="es-ES"/>
              </w:rPr>
              <w:t>Página 6</w:t>
            </w:r>
          </w:p>
          <w:p w:rsidR="000613B5" w:rsidRPr="00E42455" w:rsidRDefault="000613B5" w:rsidP="000613B5">
            <w:pPr>
              <w:pStyle w:val="Prrafodelista"/>
              <w:jc w:val="both"/>
              <w:rPr>
                <w:rFonts w:ascii="Arial" w:hAnsi="Arial" w:cs="Arial"/>
                <w:sz w:val="20"/>
                <w:szCs w:val="20"/>
              </w:rPr>
            </w:pPr>
          </w:p>
          <w:p w:rsidR="000613B5" w:rsidRPr="00E42455" w:rsidRDefault="000613B5" w:rsidP="000613B5">
            <w:pPr>
              <w:pStyle w:val="Prrafodelista"/>
              <w:numPr>
                <w:ilvl w:val="0"/>
                <w:numId w:val="6"/>
              </w:numPr>
              <w:spacing w:line="276" w:lineRule="auto"/>
              <w:ind w:left="177" w:hanging="177"/>
              <w:jc w:val="both"/>
              <w:rPr>
                <w:rFonts w:ascii="Arial" w:eastAsia="Times New Roman" w:hAnsi="Arial" w:cs="Arial"/>
                <w:b/>
                <w:sz w:val="20"/>
                <w:szCs w:val="20"/>
                <w:lang w:eastAsia="es-ES"/>
              </w:rPr>
            </w:pPr>
            <w:r w:rsidRPr="00E42455">
              <w:rPr>
                <w:rFonts w:ascii="Arial" w:eastAsia="Times New Roman" w:hAnsi="Arial" w:cs="Arial"/>
                <w:b/>
                <w:sz w:val="20"/>
                <w:szCs w:val="20"/>
                <w:lang w:eastAsia="es-ES"/>
              </w:rPr>
              <w:t xml:space="preserve">¿Cuáles son las características técnicas de los equipos del </w:t>
            </w:r>
            <w:proofErr w:type="spellStart"/>
            <w:r w:rsidRPr="00E42455">
              <w:rPr>
                <w:rFonts w:ascii="Arial" w:eastAsia="Times New Roman" w:hAnsi="Arial" w:cs="Arial"/>
                <w:b/>
                <w:sz w:val="20"/>
                <w:szCs w:val="20"/>
                <w:lang w:eastAsia="es-ES"/>
              </w:rPr>
              <w:t>MINEDU</w:t>
            </w:r>
            <w:proofErr w:type="spellEnd"/>
            <w:r w:rsidRPr="00E42455">
              <w:rPr>
                <w:rFonts w:ascii="Arial" w:eastAsia="Times New Roman" w:hAnsi="Arial" w:cs="Arial"/>
                <w:b/>
                <w:sz w:val="20"/>
                <w:szCs w:val="20"/>
                <w:lang w:eastAsia="es-ES"/>
              </w:rPr>
              <w:t xml:space="preserve"> en las </w:t>
            </w:r>
            <w:proofErr w:type="spellStart"/>
            <w:r w:rsidRPr="00E42455">
              <w:rPr>
                <w:rFonts w:ascii="Arial" w:eastAsia="Times New Roman" w:hAnsi="Arial" w:cs="Arial"/>
                <w:b/>
                <w:sz w:val="20"/>
                <w:szCs w:val="20"/>
                <w:lang w:eastAsia="es-ES"/>
              </w:rPr>
              <w:t>IIEE</w:t>
            </w:r>
            <w:proofErr w:type="spellEnd"/>
            <w:r w:rsidRPr="00E42455">
              <w:rPr>
                <w:rFonts w:ascii="Arial" w:eastAsia="Times New Roman" w:hAnsi="Arial" w:cs="Arial"/>
                <w:b/>
                <w:sz w:val="20"/>
                <w:szCs w:val="20"/>
                <w:lang w:eastAsia="es-ES"/>
              </w:rPr>
              <w:t xml:space="preserve"> de </w:t>
            </w:r>
            <w:proofErr w:type="spellStart"/>
            <w:r w:rsidRPr="00E42455">
              <w:rPr>
                <w:rFonts w:ascii="Arial" w:eastAsia="Times New Roman" w:hAnsi="Arial" w:cs="Arial"/>
                <w:b/>
                <w:sz w:val="20"/>
                <w:szCs w:val="20"/>
                <w:lang w:eastAsia="es-ES"/>
              </w:rPr>
              <w:t>JEC</w:t>
            </w:r>
            <w:proofErr w:type="spellEnd"/>
            <w:r w:rsidRPr="00E42455">
              <w:rPr>
                <w:rFonts w:ascii="Arial" w:eastAsia="Times New Roman" w:hAnsi="Arial" w:cs="Arial"/>
                <w:b/>
                <w:sz w:val="20"/>
                <w:szCs w:val="20"/>
                <w:lang w:eastAsia="es-ES"/>
              </w:rPr>
              <w:t xml:space="preserve"> más allá del Sistema Operativo? Agradeceremos cualquier información extra con la que se pueda contar.</w:t>
            </w:r>
          </w:p>
        </w:tc>
        <w:tc>
          <w:tcPr>
            <w:tcW w:w="1701" w:type="dxa"/>
            <w:vAlign w:val="center"/>
          </w:tcPr>
          <w:p w:rsidR="000613B5" w:rsidRDefault="00706F81" w:rsidP="000613B5">
            <w:pPr>
              <w:pStyle w:val="Textocomentario"/>
              <w:jc w:val="center"/>
              <w:rPr>
                <w:rFonts w:ascii="Arial" w:hAnsi="Arial" w:cs="Arial"/>
              </w:rPr>
            </w:pPr>
            <w:r>
              <w:rPr>
                <w:rFonts w:ascii="Arial" w:hAnsi="Arial" w:cs="Arial"/>
              </w:rPr>
              <w:t>Consulta evaluada</w:t>
            </w:r>
          </w:p>
        </w:tc>
        <w:tc>
          <w:tcPr>
            <w:tcW w:w="3969" w:type="dxa"/>
            <w:vAlign w:val="center"/>
          </w:tcPr>
          <w:p w:rsidR="00706F81" w:rsidRDefault="00706F81" w:rsidP="00706F81">
            <w:pPr>
              <w:pStyle w:val="Textocomentario"/>
              <w:jc w:val="center"/>
              <w:rPr>
                <w:rFonts w:ascii="Arial" w:hAnsi="Arial" w:cs="Arial"/>
              </w:rPr>
            </w:pPr>
            <w:r>
              <w:rPr>
                <w:rFonts w:ascii="Arial" w:hAnsi="Arial" w:cs="Arial"/>
              </w:rPr>
              <w:t>ACLARACIÓN A LA CONSULTA</w:t>
            </w:r>
          </w:p>
          <w:p w:rsidR="00E5231A" w:rsidRDefault="00E5231A" w:rsidP="00706F81">
            <w:pPr>
              <w:pStyle w:val="Textocomentario"/>
              <w:jc w:val="center"/>
              <w:rPr>
                <w:rFonts w:ascii="Arial" w:hAnsi="Arial" w:cs="Arial"/>
              </w:rPr>
            </w:pPr>
          </w:p>
          <w:p w:rsidR="00E30481" w:rsidRDefault="00047FF7" w:rsidP="00706F81">
            <w:pPr>
              <w:pStyle w:val="Textocomentario"/>
              <w:jc w:val="center"/>
              <w:rPr>
                <w:rFonts w:ascii="Arial" w:hAnsi="Arial" w:cs="Arial"/>
              </w:rPr>
            </w:pPr>
            <w:r>
              <w:rPr>
                <w:rFonts w:ascii="Arial" w:hAnsi="Arial" w:cs="Arial"/>
              </w:rPr>
              <w:t xml:space="preserve">Se </w:t>
            </w:r>
            <w:r w:rsidR="00E5231A">
              <w:rPr>
                <w:rFonts w:ascii="Arial" w:hAnsi="Arial" w:cs="Arial"/>
              </w:rPr>
              <w:t>adjunta el link que define</w:t>
            </w:r>
            <w:r>
              <w:rPr>
                <w:rFonts w:ascii="Arial" w:hAnsi="Arial" w:cs="Arial"/>
              </w:rPr>
              <w:t xml:space="preserve"> las características de los equipos de </w:t>
            </w:r>
            <w:r w:rsidR="00E5231A">
              <w:rPr>
                <w:rFonts w:ascii="Arial" w:hAnsi="Arial" w:cs="Arial"/>
              </w:rPr>
              <w:t>cómputo del Ministerio de Educación</w:t>
            </w:r>
            <w:r>
              <w:rPr>
                <w:rFonts w:ascii="Arial" w:hAnsi="Arial" w:cs="Arial"/>
              </w:rPr>
              <w:t>.</w:t>
            </w:r>
          </w:p>
          <w:p w:rsidR="00DE42E6" w:rsidRPr="00DE42E6" w:rsidRDefault="00DE42E6" w:rsidP="00DE42E6">
            <w:pPr>
              <w:autoSpaceDE w:val="0"/>
              <w:autoSpaceDN w:val="0"/>
              <w:rPr>
                <w:rFonts w:ascii="Arial" w:eastAsia="Times New Roman" w:hAnsi="Arial" w:cs="Arial"/>
                <w:sz w:val="20"/>
                <w:szCs w:val="20"/>
                <w:lang w:eastAsia="es-ES"/>
              </w:rPr>
            </w:pPr>
            <w:r w:rsidRPr="00DE42E6">
              <w:rPr>
                <w:rFonts w:ascii="Arial" w:eastAsia="Times New Roman" w:hAnsi="Arial" w:cs="Arial"/>
                <w:sz w:val="20"/>
                <w:szCs w:val="20"/>
                <w:lang w:eastAsia="es-ES"/>
              </w:rPr>
              <w:t>http://www2.minedu.gob.pe/especificaciones/MINEDU/</w:t>
            </w:r>
          </w:p>
          <w:p w:rsidR="000613B5" w:rsidRPr="006A742A" w:rsidRDefault="00E351D5" w:rsidP="00E351D5">
            <w:pPr>
              <w:pStyle w:val="Textocomentario"/>
              <w:jc w:val="both"/>
              <w:rPr>
                <w:rFonts w:ascii="Arial" w:hAnsi="Arial" w:cs="Arial"/>
              </w:rPr>
            </w:pPr>
            <w:r>
              <w:rPr>
                <w:rFonts w:ascii="Arial" w:hAnsi="Arial" w:cs="Arial"/>
              </w:rPr>
              <w:t xml:space="preserve">Nota, los equipos de </w:t>
            </w:r>
            <w:proofErr w:type="spellStart"/>
            <w:r>
              <w:rPr>
                <w:rFonts w:ascii="Arial" w:hAnsi="Arial" w:cs="Arial"/>
              </w:rPr>
              <w:t>computo</w:t>
            </w:r>
            <w:proofErr w:type="spellEnd"/>
            <w:r>
              <w:rPr>
                <w:rFonts w:ascii="Arial" w:hAnsi="Arial" w:cs="Arial"/>
              </w:rPr>
              <w:t xml:space="preserve"> que se utilizan en las </w:t>
            </w:r>
            <w:proofErr w:type="spellStart"/>
            <w:r>
              <w:rPr>
                <w:rFonts w:ascii="Arial" w:hAnsi="Arial" w:cs="Arial"/>
              </w:rPr>
              <w:t>IIEE</w:t>
            </w:r>
            <w:proofErr w:type="spellEnd"/>
            <w:r>
              <w:rPr>
                <w:rFonts w:ascii="Arial" w:hAnsi="Arial" w:cs="Arial"/>
              </w:rPr>
              <w:t xml:space="preserve"> son las computadoras portátiles Ti</w:t>
            </w:r>
            <w:bookmarkStart w:id="0" w:name="_GoBack"/>
            <w:bookmarkEnd w:id="0"/>
            <w:r>
              <w:rPr>
                <w:rFonts w:ascii="Arial" w:hAnsi="Arial" w:cs="Arial"/>
              </w:rPr>
              <w:t>po I y tipo II</w:t>
            </w:r>
          </w:p>
        </w:tc>
      </w:tr>
      <w:tr w:rsidR="000613B5" w:rsidRPr="00440D72" w:rsidTr="00F7018E">
        <w:trPr>
          <w:trHeight w:val="680"/>
        </w:trPr>
        <w:tc>
          <w:tcPr>
            <w:tcW w:w="441" w:type="dxa"/>
            <w:vAlign w:val="center"/>
          </w:tcPr>
          <w:p w:rsidR="000613B5" w:rsidRPr="00440D72" w:rsidRDefault="00C40065" w:rsidP="000613B5">
            <w:pPr>
              <w:jc w:val="center"/>
              <w:rPr>
                <w:rFonts w:ascii="Arial" w:hAnsi="Arial" w:cs="Arial"/>
                <w:sz w:val="20"/>
                <w:szCs w:val="20"/>
              </w:rPr>
            </w:pPr>
            <w:r>
              <w:rPr>
                <w:rFonts w:ascii="Arial" w:hAnsi="Arial" w:cs="Arial"/>
                <w:sz w:val="20"/>
                <w:szCs w:val="20"/>
              </w:rPr>
              <w:t>26</w:t>
            </w:r>
          </w:p>
        </w:tc>
        <w:tc>
          <w:tcPr>
            <w:tcW w:w="1544" w:type="dxa"/>
            <w:vAlign w:val="center"/>
          </w:tcPr>
          <w:p w:rsidR="000613B5" w:rsidRDefault="000613B5" w:rsidP="000613B5">
            <w:pPr>
              <w:pStyle w:val="Textocomentario"/>
              <w:jc w:val="center"/>
              <w:rPr>
                <w:rFonts w:ascii="Arial" w:eastAsiaTheme="minorHAnsi" w:hAnsi="Arial" w:cs="Arial"/>
                <w:lang w:eastAsia="en-US"/>
              </w:rPr>
            </w:pPr>
            <w:r w:rsidRPr="007933E8">
              <w:rPr>
                <w:rFonts w:ascii="Arial" w:eastAsiaTheme="minorHAnsi" w:hAnsi="Arial" w:cs="Arial"/>
                <w:lang w:eastAsia="en-US"/>
              </w:rPr>
              <w:t>PEARSON</w:t>
            </w:r>
          </w:p>
        </w:tc>
        <w:tc>
          <w:tcPr>
            <w:tcW w:w="5812" w:type="dxa"/>
            <w:vAlign w:val="center"/>
          </w:tcPr>
          <w:p w:rsidR="000613B5" w:rsidRPr="00E42455" w:rsidRDefault="000613B5" w:rsidP="000613B5">
            <w:pPr>
              <w:pStyle w:val="Textoindependiente"/>
              <w:ind w:left="142"/>
              <w:jc w:val="both"/>
              <w:rPr>
                <w:b w:val="0"/>
                <w:i/>
                <w:sz w:val="20"/>
                <w:szCs w:val="20"/>
              </w:rPr>
            </w:pPr>
            <w:r w:rsidRPr="00E42455">
              <w:rPr>
                <w:b w:val="0"/>
                <w:sz w:val="20"/>
                <w:szCs w:val="20"/>
              </w:rPr>
              <w:t>En referencia al Componente 1 Consideraciones Adicionales: “</w:t>
            </w:r>
            <w:r w:rsidRPr="00E42455">
              <w:rPr>
                <w:b w:val="0"/>
                <w:i/>
                <w:sz w:val="20"/>
                <w:szCs w:val="20"/>
              </w:rPr>
              <w:t>Si la prueba es exitosa el proveedor deberá generar una IMAGEN MASTER por rol (estudiante y docente) de los equipos en los cuales se realizaron las pruebas a fin que posteriormente realice la clonación o instalación,</w:t>
            </w:r>
            <w:r w:rsidRPr="00E42455">
              <w:rPr>
                <w:i/>
                <w:sz w:val="20"/>
                <w:szCs w:val="20"/>
              </w:rPr>
              <w:t xml:space="preserve"> </w:t>
            </w:r>
            <w:r w:rsidRPr="00E42455">
              <w:rPr>
                <w:b w:val="0"/>
                <w:i/>
                <w:sz w:val="20"/>
                <w:szCs w:val="20"/>
              </w:rPr>
              <w:t>asimismo la imagen master debe estar guardada en una partición de la laptop.</w:t>
            </w:r>
            <w:r w:rsidRPr="00E42455">
              <w:rPr>
                <w:i/>
                <w:sz w:val="20"/>
                <w:szCs w:val="20"/>
              </w:rPr>
              <w:t xml:space="preserve">” </w:t>
            </w:r>
            <w:r w:rsidRPr="00E42455">
              <w:rPr>
                <w:b w:val="0"/>
                <w:sz w:val="20"/>
                <w:szCs w:val="20"/>
              </w:rPr>
              <w:t>Página 7</w:t>
            </w:r>
          </w:p>
          <w:p w:rsidR="000613B5" w:rsidRPr="00E42455" w:rsidRDefault="000613B5" w:rsidP="000613B5">
            <w:pPr>
              <w:jc w:val="both"/>
              <w:rPr>
                <w:rFonts w:ascii="Arial" w:hAnsi="Arial" w:cs="Arial"/>
                <w:b/>
                <w:sz w:val="20"/>
                <w:szCs w:val="20"/>
              </w:rPr>
            </w:pPr>
          </w:p>
          <w:p w:rsidR="000613B5" w:rsidRPr="00E42455" w:rsidRDefault="000613B5" w:rsidP="000613B5">
            <w:pPr>
              <w:pStyle w:val="Prrafodelista"/>
              <w:numPr>
                <w:ilvl w:val="0"/>
                <w:numId w:val="6"/>
              </w:numPr>
              <w:spacing w:line="276" w:lineRule="auto"/>
              <w:ind w:left="177" w:hanging="177"/>
              <w:jc w:val="both"/>
              <w:rPr>
                <w:rFonts w:ascii="Arial" w:hAnsi="Arial" w:cs="Arial"/>
                <w:sz w:val="20"/>
                <w:szCs w:val="20"/>
              </w:rPr>
            </w:pPr>
            <w:r w:rsidRPr="00E42455">
              <w:rPr>
                <w:rFonts w:ascii="Arial" w:hAnsi="Arial" w:cs="Arial"/>
                <w:b/>
                <w:sz w:val="20"/>
                <w:szCs w:val="20"/>
              </w:rPr>
              <w:t xml:space="preserve">¿La instalación en los equipos de las 1400 </w:t>
            </w:r>
            <w:proofErr w:type="spellStart"/>
            <w:r w:rsidRPr="00E42455">
              <w:rPr>
                <w:rFonts w:ascii="Arial" w:hAnsi="Arial" w:cs="Arial"/>
                <w:b/>
                <w:sz w:val="20"/>
                <w:szCs w:val="20"/>
              </w:rPr>
              <w:t>IIEE</w:t>
            </w:r>
            <w:proofErr w:type="spellEnd"/>
            <w:r w:rsidRPr="00E42455">
              <w:rPr>
                <w:rFonts w:ascii="Arial" w:hAnsi="Arial" w:cs="Arial"/>
                <w:b/>
                <w:sz w:val="20"/>
                <w:szCs w:val="20"/>
              </w:rPr>
              <w:t xml:space="preserve"> se realizará a través de la clonación de esta IMAGEN MASTER o a través de un instalador incluido en el DVD?</w:t>
            </w:r>
          </w:p>
        </w:tc>
        <w:tc>
          <w:tcPr>
            <w:tcW w:w="1701" w:type="dxa"/>
            <w:vAlign w:val="center"/>
          </w:tcPr>
          <w:p w:rsidR="000613B5" w:rsidRDefault="00F7018E" w:rsidP="000613B5">
            <w:pPr>
              <w:pStyle w:val="Textocomentario"/>
              <w:jc w:val="center"/>
              <w:rPr>
                <w:rFonts w:ascii="Arial" w:hAnsi="Arial" w:cs="Arial"/>
              </w:rPr>
            </w:pPr>
            <w:r>
              <w:rPr>
                <w:rFonts w:ascii="Arial" w:hAnsi="Arial" w:cs="Arial"/>
              </w:rPr>
              <w:t>Consulta evaluada</w:t>
            </w:r>
          </w:p>
        </w:tc>
        <w:tc>
          <w:tcPr>
            <w:tcW w:w="3969" w:type="dxa"/>
            <w:vAlign w:val="center"/>
          </w:tcPr>
          <w:p w:rsidR="00F7018E" w:rsidRDefault="00F7018E" w:rsidP="00F7018E">
            <w:pPr>
              <w:pStyle w:val="Textocomentario"/>
              <w:jc w:val="center"/>
              <w:rPr>
                <w:rFonts w:ascii="Arial" w:hAnsi="Arial" w:cs="Arial"/>
              </w:rPr>
            </w:pPr>
            <w:r>
              <w:rPr>
                <w:rFonts w:ascii="Arial" w:hAnsi="Arial" w:cs="Arial"/>
              </w:rPr>
              <w:t>ACLARACIÓN A LA CONSULTA</w:t>
            </w:r>
          </w:p>
          <w:p w:rsidR="00F7018E" w:rsidRDefault="00F7018E" w:rsidP="004B0FFE">
            <w:pPr>
              <w:pStyle w:val="Textocomentario"/>
              <w:jc w:val="both"/>
              <w:rPr>
                <w:rFonts w:ascii="Arial" w:eastAsiaTheme="minorHAnsi" w:hAnsi="Arial" w:cs="Arial"/>
                <w:lang w:eastAsia="en-US"/>
              </w:rPr>
            </w:pPr>
          </w:p>
          <w:p w:rsidR="000613B5" w:rsidRPr="006A742A" w:rsidRDefault="004B0FFE" w:rsidP="004B0FFE">
            <w:pPr>
              <w:pStyle w:val="Textocomentario"/>
              <w:jc w:val="both"/>
              <w:rPr>
                <w:rFonts w:ascii="Arial" w:hAnsi="Arial" w:cs="Arial"/>
              </w:rPr>
            </w:pPr>
            <w:r w:rsidRPr="00112F58">
              <w:rPr>
                <w:rFonts w:ascii="Arial" w:eastAsiaTheme="minorHAnsi" w:hAnsi="Arial" w:cs="Arial"/>
                <w:lang w:eastAsia="en-US"/>
              </w:rPr>
              <w:t xml:space="preserve">El postor deberá realizar la mejor estrategia de instalación o clonación de la solución ofrecida en </w:t>
            </w:r>
            <w:r w:rsidRPr="00112F58">
              <w:rPr>
                <w:rFonts w:ascii="Arial" w:hAnsi="Arial" w:cs="Arial"/>
                <w:color w:val="000000"/>
              </w:rPr>
              <w:t>93,199</w:t>
            </w:r>
            <w:r w:rsidRPr="00112F58">
              <w:rPr>
                <w:rFonts w:ascii="Arial" w:eastAsiaTheme="minorHAnsi" w:hAnsi="Arial" w:cs="Arial"/>
                <w:lang w:eastAsia="en-US"/>
              </w:rPr>
              <w:t xml:space="preserve"> laptop distribuidas e</w:t>
            </w:r>
            <w:r w:rsidR="005740FC">
              <w:rPr>
                <w:rFonts w:ascii="Arial" w:eastAsiaTheme="minorHAnsi" w:hAnsi="Arial" w:cs="Arial"/>
                <w:lang w:eastAsia="en-US"/>
              </w:rPr>
              <w:t xml:space="preserve">n las </w:t>
            </w:r>
            <w:proofErr w:type="spellStart"/>
            <w:r w:rsidR="005740FC">
              <w:rPr>
                <w:rFonts w:ascii="Arial" w:eastAsiaTheme="minorHAnsi" w:hAnsi="Arial" w:cs="Arial"/>
                <w:lang w:eastAsia="en-US"/>
              </w:rPr>
              <w:t>IIEE</w:t>
            </w:r>
            <w:proofErr w:type="spellEnd"/>
            <w:r w:rsidR="005740FC">
              <w:rPr>
                <w:rFonts w:ascii="Arial" w:eastAsiaTheme="minorHAnsi" w:hAnsi="Arial" w:cs="Arial"/>
                <w:lang w:eastAsia="en-US"/>
              </w:rPr>
              <w:t xml:space="preserve"> </w:t>
            </w:r>
            <w:proofErr w:type="spellStart"/>
            <w:r w:rsidR="005740FC">
              <w:rPr>
                <w:rFonts w:ascii="Arial" w:eastAsiaTheme="minorHAnsi" w:hAnsi="Arial" w:cs="Arial"/>
                <w:lang w:eastAsia="en-US"/>
              </w:rPr>
              <w:t>JEC</w:t>
            </w:r>
            <w:proofErr w:type="spellEnd"/>
            <w:r w:rsidR="005740FC">
              <w:rPr>
                <w:rFonts w:ascii="Arial" w:eastAsiaTheme="minorHAnsi" w:hAnsi="Arial" w:cs="Arial"/>
                <w:lang w:eastAsia="en-US"/>
              </w:rPr>
              <w:t xml:space="preserve"> 2015 y </w:t>
            </w:r>
            <w:proofErr w:type="spellStart"/>
            <w:r w:rsidR="005740FC">
              <w:rPr>
                <w:rFonts w:ascii="Arial" w:eastAsiaTheme="minorHAnsi" w:hAnsi="Arial" w:cs="Arial"/>
                <w:lang w:eastAsia="en-US"/>
              </w:rPr>
              <w:t>JEC</w:t>
            </w:r>
            <w:proofErr w:type="spellEnd"/>
            <w:r w:rsidR="005740FC">
              <w:rPr>
                <w:rFonts w:ascii="Arial" w:eastAsiaTheme="minorHAnsi" w:hAnsi="Arial" w:cs="Arial"/>
                <w:lang w:eastAsia="en-US"/>
              </w:rPr>
              <w:t xml:space="preserve"> 2017, además la generación de la imagen master es por equipo.</w:t>
            </w:r>
            <w:r w:rsidR="000613B5">
              <w:rPr>
                <w:rFonts w:ascii="Arial" w:hAnsi="Arial" w:cs="Arial"/>
              </w:rPr>
              <w:t xml:space="preserve"> </w:t>
            </w:r>
          </w:p>
        </w:tc>
      </w:tr>
      <w:tr w:rsidR="000613B5" w:rsidRPr="00440D72" w:rsidTr="00F7018E">
        <w:trPr>
          <w:trHeight w:val="680"/>
        </w:trPr>
        <w:tc>
          <w:tcPr>
            <w:tcW w:w="441" w:type="dxa"/>
            <w:vAlign w:val="center"/>
          </w:tcPr>
          <w:p w:rsidR="000613B5" w:rsidRPr="00440D72" w:rsidRDefault="00C40065" w:rsidP="000613B5">
            <w:pPr>
              <w:jc w:val="center"/>
              <w:rPr>
                <w:rFonts w:ascii="Arial" w:hAnsi="Arial" w:cs="Arial"/>
                <w:sz w:val="20"/>
                <w:szCs w:val="20"/>
              </w:rPr>
            </w:pPr>
            <w:r>
              <w:rPr>
                <w:rFonts w:ascii="Arial" w:hAnsi="Arial" w:cs="Arial"/>
                <w:sz w:val="20"/>
                <w:szCs w:val="20"/>
              </w:rPr>
              <w:lastRenderedPageBreak/>
              <w:t>27</w:t>
            </w:r>
          </w:p>
        </w:tc>
        <w:tc>
          <w:tcPr>
            <w:tcW w:w="1544" w:type="dxa"/>
            <w:vAlign w:val="center"/>
          </w:tcPr>
          <w:p w:rsidR="000613B5" w:rsidRDefault="000613B5" w:rsidP="000613B5">
            <w:pPr>
              <w:pStyle w:val="Textocomentario"/>
              <w:jc w:val="center"/>
              <w:rPr>
                <w:rFonts w:ascii="Arial" w:eastAsiaTheme="minorHAnsi" w:hAnsi="Arial" w:cs="Arial"/>
                <w:lang w:eastAsia="en-US"/>
              </w:rPr>
            </w:pPr>
            <w:r w:rsidRPr="007933E8">
              <w:rPr>
                <w:rFonts w:ascii="Arial" w:eastAsiaTheme="minorHAnsi" w:hAnsi="Arial" w:cs="Arial"/>
                <w:lang w:eastAsia="en-US"/>
              </w:rPr>
              <w:t>PEARSON</w:t>
            </w:r>
          </w:p>
        </w:tc>
        <w:tc>
          <w:tcPr>
            <w:tcW w:w="5812" w:type="dxa"/>
            <w:vAlign w:val="center"/>
          </w:tcPr>
          <w:p w:rsidR="000613B5" w:rsidRPr="00F7018E" w:rsidRDefault="000613B5" w:rsidP="000613B5">
            <w:pPr>
              <w:pStyle w:val="Textoindependiente"/>
              <w:ind w:left="142"/>
              <w:jc w:val="both"/>
              <w:rPr>
                <w:b w:val="0"/>
                <w:sz w:val="20"/>
                <w:szCs w:val="20"/>
              </w:rPr>
            </w:pPr>
            <w:r w:rsidRPr="00F7018E">
              <w:rPr>
                <w:b w:val="0"/>
                <w:sz w:val="20"/>
                <w:szCs w:val="20"/>
              </w:rPr>
              <w:t>En referencia al punto 12.1 El contratista será responsable de: “De configurar las licencias en todos los equipos de cómputo (laptop o PC) con los que cuente la institución educativa y que cuenten con los requisitos mínimos necesarios para su instalación.” Página 16</w:t>
            </w:r>
          </w:p>
          <w:p w:rsidR="000613B5" w:rsidRPr="00F7018E" w:rsidRDefault="000613B5" w:rsidP="000613B5">
            <w:pPr>
              <w:pStyle w:val="Textoindependiente"/>
              <w:ind w:left="142"/>
              <w:jc w:val="both"/>
              <w:rPr>
                <w:b w:val="0"/>
                <w:sz w:val="20"/>
                <w:szCs w:val="20"/>
              </w:rPr>
            </w:pPr>
          </w:p>
          <w:p w:rsidR="000613B5" w:rsidRPr="00F7018E" w:rsidRDefault="000613B5" w:rsidP="00755805">
            <w:pPr>
              <w:pStyle w:val="Prrafodelista"/>
              <w:numPr>
                <w:ilvl w:val="0"/>
                <w:numId w:val="6"/>
              </w:numPr>
              <w:spacing w:line="276" w:lineRule="auto"/>
              <w:ind w:left="177" w:hanging="177"/>
              <w:jc w:val="both"/>
              <w:rPr>
                <w:rFonts w:ascii="Arial" w:hAnsi="Arial" w:cs="Arial"/>
                <w:b/>
                <w:sz w:val="20"/>
                <w:szCs w:val="20"/>
              </w:rPr>
            </w:pPr>
            <w:r w:rsidRPr="00F7018E">
              <w:rPr>
                <w:rFonts w:ascii="Arial" w:hAnsi="Arial" w:cs="Arial"/>
                <w:b/>
                <w:sz w:val="20"/>
                <w:szCs w:val="20"/>
              </w:rPr>
              <w:t xml:space="preserve">¿El proveedor tendrá que realizar la instalación en cada una de os equipos de las 1400 </w:t>
            </w:r>
            <w:proofErr w:type="spellStart"/>
            <w:r w:rsidRPr="00F7018E">
              <w:rPr>
                <w:rFonts w:ascii="Arial" w:hAnsi="Arial" w:cs="Arial"/>
                <w:b/>
                <w:sz w:val="20"/>
                <w:szCs w:val="20"/>
              </w:rPr>
              <w:t>IIEE</w:t>
            </w:r>
            <w:proofErr w:type="spellEnd"/>
            <w:r w:rsidRPr="00F7018E">
              <w:rPr>
                <w:rFonts w:ascii="Arial" w:hAnsi="Arial" w:cs="Arial"/>
                <w:b/>
                <w:sz w:val="20"/>
                <w:szCs w:val="20"/>
              </w:rPr>
              <w:t xml:space="preserve"> o proporcionar las licencias y </w:t>
            </w:r>
            <w:proofErr w:type="spellStart"/>
            <w:r w:rsidRPr="00F7018E">
              <w:rPr>
                <w:rFonts w:ascii="Arial" w:hAnsi="Arial" w:cs="Arial"/>
                <w:b/>
                <w:sz w:val="20"/>
                <w:szCs w:val="20"/>
              </w:rPr>
              <w:t>DVDs</w:t>
            </w:r>
            <w:proofErr w:type="spellEnd"/>
            <w:r w:rsidRPr="00F7018E">
              <w:rPr>
                <w:rFonts w:ascii="Arial" w:hAnsi="Arial" w:cs="Arial"/>
                <w:b/>
                <w:sz w:val="20"/>
                <w:szCs w:val="20"/>
              </w:rPr>
              <w:t xml:space="preserve"> de instalación a los responsables técnicos de los centros?</w:t>
            </w:r>
          </w:p>
        </w:tc>
        <w:tc>
          <w:tcPr>
            <w:tcW w:w="1701" w:type="dxa"/>
            <w:vAlign w:val="center"/>
          </w:tcPr>
          <w:p w:rsidR="000613B5" w:rsidRDefault="00F7018E" w:rsidP="000613B5">
            <w:pPr>
              <w:pStyle w:val="Textocomentario"/>
              <w:jc w:val="center"/>
              <w:rPr>
                <w:rFonts w:ascii="Arial" w:hAnsi="Arial" w:cs="Arial"/>
              </w:rPr>
            </w:pPr>
            <w:r>
              <w:rPr>
                <w:rFonts w:ascii="Arial" w:hAnsi="Arial" w:cs="Arial"/>
              </w:rPr>
              <w:t>Consulta evaluada</w:t>
            </w:r>
          </w:p>
        </w:tc>
        <w:tc>
          <w:tcPr>
            <w:tcW w:w="3969" w:type="dxa"/>
            <w:vAlign w:val="center"/>
          </w:tcPr>
          <w:p w:rsidR="00F7018E" w:rsidRDefault="00F7018E" w:rsidP="00F7018E">
            <w:pPr>
              <w:pStyle w:val="Textocomentario"/>
              <w:jc w:val="center"/>
              <w:rPr>
                <w:rFonts w:ascii="Arial" w:hAnsi="Arial" w:cs="Arial"/>
              </w:rPr>
            </w:pPr>
            <w:r>
              <w:rPr>
                <w:rFonts w:ascii="Arial" w:hAnsi="Arial" w:cs="Arial"/>
              </w:rPr>
              <w:t>ACLARACIÓN A LA CONSULTA</w:t>
            </w:r>
          </w:p>
          <w:p w:rsidR="00F7018E" w:rsidRDefault="00F7018E" w:rsidP="00F7018E">
            <w:pPr>
              <w:pStyle w:val="Textocomentario"/>
              <w:jc w:val="both"/>
              <w:rPr>
                <w:rFonts w:ascii="Arial" w:hAnsi="Arial" w:cs="Arial"/>
              </w:rPr>
            </w:pPr>
          </w:p>
          <w:p w:rsidR="000613B5" w:rsidRPr="006A742A" w:rsidRDefault="005740FC" w:rsidP="00F7018E">
            <w:pPr>
              <w:pStyle w:val="Textocomentario"/>
              <w:jc w:val="both"/>
              <w:rPr>
                <w:rFonts w:ascii="Arial" w:hAnsi="Arial" w:cs="Arial"/>
              </w:rPr>
            </w:pPr>
            <w:r>
              <w:rPr>
                <w:rFonts w:ascii="Arial" w:hAnsi="Arial" w:cs="Arial"/>
              </w:rPr>
              <w:t xml:space="preserve">El proveedor deberá realizar la instalación o clonación de la solución propuesta, en cada uno de los equipos de </w:t>
            </w:r>
            <w:r w:rsidR="00C40065">
              <w:rPr>
                <w:rFonts w:ascii="Arial" w:hAnsi="Arial" w:cs="Arial"/>
              </w:rPr>
              <w:t>cómputo</w:t>
            </w:r>
            <w:r>
              <w:rPr>
                <w:rFonts w:ascii="Arial" w:hAnsi="Arial" w:cs="Arial"/>
              </w:rPr>
              <w:t xml:space="preserve"> ubicados en las 1400</w:t>
            </w:r>
            <w:r w:rsidR="00E01F12">
              <w:rPr>
                <w:rFonts w:ascii="Arial" w:hAnsi="Arial" w:cs="Arial"/>
              </w:rPr>
              <w:t xml:space="preserve"> </w:t>
            </w:r>
            <w:r>
              <w:rPr>
                <w:rFonts w:ascii="Arial" w:hAnsi="Arial" w:cs="Arial"/>
              </w:rPr>
              <w:t xml:space="preserve">instituciones educativas </w:t>
            </w:r>
            <w:proofErr w:type="spellStart"/>
            <w:r>
              <w:rPr>
                <w:rFonts w:ascii="Arial" w:hAnsi="Arial" w:cs="Arial"/>
              </w:rPr>
              <w:t>JEC</w:t>
            </w:r>
            <w:proofErr w:type="spellEnd"/>
            <w:r>
              <w:rPr>
                <w:rFonts w:ascii="Arial" w:hAnsi="Arial" w:cs="Arial"/>
              </w:rPr>
              <w:t xml:space="preserve"> 2015 y 2017.</w:t>
            </w:r>
          </w:p>
        </w:tc>
      </w:tr>
    </w:tbl>
    <w:p w:rsidR="0032021C" w:rsidRPr="0032021C" w:rsidRDefault="0032021C" w:rsidP="0032021C">
      <w:pPr>
        <w:jc w:val="center"/>
        <w:rPr>
          <w:b/>
          <w:u w:val="single"/>
        </w:rPr>
      </w:pPr>
    </w:p>
    <w:sectPr w:rsidR="0032021C" w:rsidRPr="0032021C" w:rsidSect="00721617">
      <w:pgSz w:w="16838" w:h="11906" w:orient="landscape" w:code="9"/>
      <w:pgMar w:top="992" w:right="993" w:bottom="1418" w:left="17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410B3"/>
    <w:multiLevelType w:val="hybridMultilevel"/>
    <w:tmpl w:val="BED68A04"/>
    <w:lvl w:ilvl="0" w:tplc="439ADC96">
      <w:start w:val="1"/>
      <w:numFmt w:val="decimal"/>
      <w:lvlText w:val="%1."/>
      <w:lvlJc w:val="left"/>
      <w:pPr>
        <w:ind w:left="502"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E73A39"/>
    <w:multiLevelType w:val="hybridMultilevel"/>
    <w:tmpl w:val="BED68A04"/>
    <w:lvl w:ilvl="0" w:tplc="439ADC96">
      <w:start w:val="1"/>
      <w:numFmt w:val="decimal"/>
      <w:lvlText w:val="%1."/>
      <w:lvlJc w:val="left"/>
      <w:pPr>
        <w:ind w:left="502"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8D1E7F"/>
    <w:multiLevelType w:val="hybridMultilevel"/>
    <w:tmpl w:val="018E157A"/>
    <w:lvl w:ilvl="0" w:tplc="3566148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E06A60"/>
    <w:multiLevelType w:val="hybridMultilevel"/>
    <w:tmpl w:val="BED68A04"/>
    <w:lvl w:ilvl="0" w:tplc="439ADC96">
      <w:start w:val="1"/>
      <w:numFmt w:val="decimal"/>
      <w:lvlText w:val="%1."/>
      <w:lvlJc w:val="left"/>
      <w:pPr>
        <w:ind w:left="502"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9A417B"/>
    <w:multiLevelType w:val="multilevel"/>
    <w:tmpl w:val="8E6890D4"/>
    <w:lvl w:ilvl="0">
      <w:start w:val="13"/>
      <w:numFmt w:val="decimal"/>
      <w:lvlText w:val="%1"/>
      <w:lvlJc w:val="left"/>
      <w:pPr>
        <w:ind w:left="375" w:hanging="375"/>
      </w:pPr>
      <w:rPr>
        <w:rFonts w:hint="default"/>
      </w:rPr>
    </w:lvl>
    <w:lvl w:ilvl="1">
      <w:start w:val="1"/>
      <w:numFmt w:val="decimal"/>
      <w:lvlText w:val="%1.%2"/>
      <w:lvlJc w:val="left"/>
      <w:pPr>
        <w:ind w:left="5054" w:hanging="375"/>
      </w:pPr>
      <w:rPr>
        <w:rFonts w:hint="default"/>
        <w:b/>
      </w:rPr>
    </w:lvl>
    <w:lvl w:ilvl="2">
      <w:start w:val="1"/>
      <w:numFmt w:val="decimal"/>
      <w:lvlText w:val="%1.%2.%3"/>
      <w:lvlJc w:val="left"/>
      <w:pPr>
        <w:ind w:left="3148" w:hanging="720"/>
      </w:pPr>
      <w:rPr>
        <w:rFonts w:hint="default"/>
      </w:rPr>
    </w:lvl>
    <w:lvl w:ilvl="3">
      <w:start w:val="1"/>
      <w:numFmt w:val="decimal"/>
      <w:lvlText w:val="%1.%2.%3.%4"/>
      <w:lvlJc w:val="left"/>
      <w:pPr>
        <w:ind w:left="4362" w:hanging="720"/>
      </w:pPr>
      <w:rPr>
        <w:rFonts w:hint="default"/>
      </w:rPr>
    </w:lvl>
    <w:lvl w:ilvl="4">
      <w:start w:val="1"/>
      <w:numFmt w:val="decimal"/>
      <w:lvlText w:val="%1.%2.%3.%4.%5"/>
      <w:lvlJc w:val="left"/>
      <w:pPr>
        <w:ind w:left="5936" w:hanging="1080"/>
      </w:pPr>
      <w:rPr>
        <w:rFonts w:hint="default"/>
      </w:rPr>
    </w:lvl>
    <w:lvl w:ilvl="5">
      <w:start w:val="1"/>
      <w:numFmt w:val="decimal"/>
      <w:lvlText w:val="%1.%2.%3.%4.%5.%6"/>
      <w:lvlJc w:val="left"/>
      <w:pPr>
        <w:ind w:left="7150" w:hanging="1080"/>
      </w:pPr>
      <w:rPr>
        <w:rFonts w:hint="default"/>
      </w:rPr>
    </w:lvl>
    <w:lvl w:ilvl="6">
      <w:start w:val="1"/>
      <w:numFmt w:val="decimal"/>
      <w:lvlText w:val="%1.%2.%3.%4.%5.%6.%7"/>
      <w:lvlJc w:val="left"/>
      <w:pPr>
        <w:ind w:left="8724" w:hanging="1440"/>
      </w:pPr>
      <w:rPr>
        <w:rFonts w:hint="default"/>
      </w:rPr>
    </w:lvl>
    <w:lvl w:ilvl="7">
      <w:start w:val="1"/>
      <w:numFmt w:val="decimal"/>
      <w:lvlText w:val="%1.%2.%3.%4.%5.%6.%7.%8"/>
      <w:lvlJc w:val="left"/>
      <w:pPr>
        <w:ind w:left="9938" w:hanging="1440"/>
      </w:pPr>
      <w:rPr>
        <w:rFonts w:hint="default"/>
      </w:rPr>
    </w:lvl>
    <w:lvl w:ilvl="8">
      <w:start w:val="1"/>
      <w:numFmt w:val="decimal"/>
      <w:lvlText w:val="%1.%2.%3.%4.%5.%6.%7.%8.%9"/>
      <w:lvlJc w:val="left"/>
      <w:pPr>
        <w:ind w:left="11512" w:hanging="1800"/>
      </w:pPr>
      <w:rPr>
        <w:rFonts w:hint="default"/>
      </w:rPr>
    </w:lvl>
  </w:abstractNum>
  <w:abstractNum w:abstractNumId="5" w15:restartNumberingAfterBreak="0">
    <w:nsid w:val="2BB62A13"/>
    <w:multiLevelType w:val="hybridMultilevel"/>
    <w:tmpl w:val="BED68A04"/>
    <w:lvl w:ilvl="0" w:tplc="439ADC96">
      <w:start w:val="1"/>
      <w:numFmt w:val="decimal"/>
      <w:lvlText w:val="%1."/>
      <w:lvlJc w:val="left"/>
      <w:pPr>
        <w:ind w:left="502"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0C4EA6"/>
    <w:multiLevelType w:val="hybridMultilevel"/>
    <w:tmpl w:val="860847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EA9230E"/>
    <w:multiLevelType w:val="multilevel"/>
    <w:tmpl w:val="13B2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33981"/>
    <w:multiLevelType w:val="hybridMultilevel"/>
    <w:tmpl w:val="A078B452"/>
    <w:lvl w:ilvl="0" w:tplc="35C2DA9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45F0809"/>
    <w:multiLevelType w:val="multilevel"/>
    <w:tmpl w:val="0F3A97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5A1E7F12"/>
    <w:multiLevelType w:val="hybridMultilevel"/>
    <w:tmpl w:val="6A584E9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F30797D"/>
    <w:multiLevelType w:val="hybridMultilevel"/>
    <w:tmpl w:val="C17E8C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274502D"/>
    <w:multiLevelType w:val="hybridMultilevel"/>
    <w:tmpl w:val="BED68A04"/>
    <w:lvl w:ilvl="0" w:tplc="439ADC96">
      <w:start w:val="1"/>
      <w:numFmt w:val="decimal"/>
      <w:lvlText w:val="%1."/>
      <w:lvlJc w:val="left"/>
      <w:pPr>
        <w:ind w:left="502"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4327DDB"/>
    <w:multiLevelType w:val="hybridMultilevel"/>
    <w:tmpl w:val="8608479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7361958"/>
    <w:multiLevelType w:val="hybridMultilevel"/>
    <w:tmpl w:val="2EE43C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11"/>
  </w:num>
  <w:num w:numId="5">
    <w:abstractNumId w:val="10"/>
  </w:num>
  <w:num w:numId="6">
    <w:abstractNumId w:val="3"/>
  </w:num>
  <w:num w:numId="7">
    <w:abstractNumId w:val="12"/>
  </w:num>
  <w:num w:numId="8">
    <w:abstractNumId w:val="0"/>
  </w:num>
  <w:num w:numId="9">
    <w:abstractNumId w:val="8"/>
  </w:num>
  <w:num w:numId="10">
    <w:abstractNumId w:val="5"/>
  </w:num>
  <w:num w:numId="11">
    <w:abstractNumId w:val="1"/>
  </w:num>
  <w:num w:numId="12">
    <w:abstractNumId w:val="14"/>
  </w:num>
  <w:num w:numId="13">
    <w:abstractNumId w:val="6"/>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1C"/>
    <w:rsid w:val="00041C85"/>
    <w:rsid w:val="00047FF7"/>
    <w:rsid w:val="000613B5"/>
    <w:rsid w:val="0007132C"/>
    <w:rsid w:val="00086C72"/>
    <w:rsid w:val="00093337"/>
    <w:rsid w:val="000C61EA"/>
    <w:rsid w:val="000D0BF5"/>
    <w:rsid w:val="00112F58"/>
    <w:rsid w:val="0013088B"/>
    <w:rsid w:val="0016620B"/>
    <w:rsid w:val="00173E2D"/>
    <w:rsid w:val="00192961"/>
    <w:rsid w:val="001C5AD4"/>
    <w:rsid w:val="001D07F1"/>
    <w:rsid w:val="00230A7B"/>
    <w:rsid w:val="00246DEC"/>
    <w:rsid w:val="00256CCA"/>
    <w:rsid w:val="002668E4"/>
    <w:rsid w:val="0028495C"/>
    <w:rsid w:val="00284A6D"/>
    <w:rsid w:val="002E4E80"/>
    <w:rsid w:val="002E4EC0"/>
    <w:rsid w:val="0032021C"/>
    <w:rsid w:val="00323E1F"/>
    <w:rsid w:val="00335254"/>
    <w:rsid w:val="00340553"/>
    <w:rsid w:val="003536B9"/>
    <w:rsid w:val="003614B4"/>
    <w:rsid w:val="00395202"/>
    <w:rsid w:val="003A72BA"/>
    <w:rsid w:val="003C3A93"/>
    <w:rsid w:val="003C6654"/>
    <w:rsid w:val="00422821"/>
    <w:rsid w:val="00440D72"/>
    <w:rsid w:val="00447894"/>
    <w:rsid w:val="0045722A"/>
    <w:rsid w:val="00477A8D"/>
    <w:rsid w:val="00485ED5"/>
    <w:rsid w:val="004B0FFE"/>
    <w:rsid w:val="004E3A42"/>
    <w:rsid w:val="004F53D8"/>
    <w:rsid w:val="00502C14"/>
    <w:rsid w:val="0053713B"/>
    <w:rsid w:val="005740FC"/>
    <w:rsid w:val="005B7BB7"/>
    <w:rsid w:val="005C415D"/>
    <w:rsid w:val="005D0AD1"/>
    <w:rsid w:val="006049D4"/>
    <w:rsid w:val="00612019"/>
    <w:rsid w:val="00621734"/>
    <w:rsid w:val="00680A58"/>
    <w:rsid w:val="006A176C"/>
    <w:rsid w:val="006A20CC"/>
    <w:rsid w:val="006A742A"/>
    <w:rsid w:val="00706F81"/>
    <w:rsid w:val="00721617"/>
    <w:rsid w:val="00755805"/>
    <w:rsid w:val="00760459"/>
    <w:rsid w:val="007817F6"/>
    <w:rsid w:val="007933E8"/>
    <w:rsid w:val="007B2245"/>
    <w:rsid w:val="007C32FC"/>
    <w:rsid w:val="00804F70"/>
    <w:rsid w:val="00806A1A"/>
    <w:rsid w:val="00815E40"/>
    <w:rsid w:val="008477A9"/>
    <w:rsid w:val="00874931"/>
    <w:rsid w:val="00883471"/>
    <w:rsid w:val="008968EE"/>
    <w:rsid w:val="008A05E7"/>
    <w:rsid w:val="008A325B"/>
    <w:rsid w:val="008B0F9D"/>
    <w:rsid w:val="008B5C09"/>
    <w:rsid w:val="008D5424"/>
    <w:rsid w:val="009415C0"/>
    <w:rsid w:val="009606E4"/>
    <w:rsid w:val="00980F70"/>
    <w:rsid w:val="009B0288"/>
    <w:rsid w:val="009B0F77"/>
    <w:rsid w:val="009D0384"/>
    <w:rsid w:val="00A01960"/>
    <w:rsid w:val="00A04760"/>
    <w:rsid w:val="00A278E5"/>
    <w:rsid w:val="00A37CF1"/>
    <w:rsid w:val="00A443D9"/>
    <w:rsid w:val="00A61B41"/>
    <w:rsid w:val="00A6654B"/>
    <w:rsid w:val="00A67480"/>
    <w:rsid w:val="00A83EF5"/>
    <w:rsid w:val="00AC4642"/>
    <w:rsid w:val="00AC61B8"/>
    <w:rsid w:val="00AF47CD"/>
    <w:rsid w:val="00B050C4"/>
    <w:rsid w:val="00B117E4"/>
    <w:rsid w:val="00B160FB"/>
    <w:rsid w:val="00B35617"/>
    <w:rsid w:val="00B609BC"/>
    <w:rsid w:val="00B64E24"/>
    <w:rsid w:val="00B64FFA"/>
    <w:rsid w:val="00BB4094"/>
    <w:rsid w:val="00BF29AE"/>
    <w:rsid w:val="00BF2C06"/>
    <w:rsid w:val="00C05595"/>
    <w:rsid w:val="00C222F0"/>
    <w:rsid w:val="00C27AD9"/>
    <w:rsid w:val="00C40065"/>
    <w:rsid w:val="00CB6875"/>
    <w:rsid w:val="00CF61C4"/>
    <w:rsid w:val="00D376CD"/>
    <w:rsid w:val="00D50C46"/>
    <w:rsid w:val="00D74932"/>
    <w:rsid w:val="00D76ED9"/>
    <w:rsid w:val="00DB1FBE"/>
    <w:rsid w:val="00DE394D"/>
    <w:rsid w:val="00DE42E6"/>
    <w:rsid w:val="00E01071"/>
    <w:rsid w:val="00E01F12"/>
    <w:rsid w:val="00E16168"/>
    <w:rsid w:val="00E30481"/>
    <w:rsid w:val="00E351D5"/>
    <w:rsid w:val="00E42455"/>
    <w:rsid w:val="00E51CC9"/>
    <w:rsid w:val="00E5231A"/>
    <w:rsid w:val="00E850E8"/>
    <w:rsid w:val="00EB200B"/>
    <w:rsid w:val="00EE3947"/>
    <w:rsid w:val="00EF4D1E"/>
    <w:rsid w:val="00F167A8"/>
    <w:rsid w:val="00F64D6B"/>
    <w:rsid w:val="00F7018E"/>
    <w:rsid w:val="00FE69A4"/>
    <w:rsid w:val="00FF62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6022A-1CC7-43A8-8088-203AFF08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32021C"/>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32021C"/>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0D0BF5"/>
    <w:rPr>
      <w:sz w:val="16"/>
      <w:szCs w:val="16"/>
    </w:rPr>
  </w:style>
  <w:style w:type="paragraph" w:styleId="Textodeglobo">
    <w:name w:val="Balloon Text"/>
    <w:basedOn w:val="Normal"/>
    <w:link w:val="TextodegloboCar"/>
    <w:uiPriority w:val="99"/>
    <w:semiHidden/>
    <w:unhideWhenUsed/>
    <w:rsid w:val="00C055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5595"/>
    <w:rPr>
      <w:rFonts w:ascii="Segoe UI" w:hAnsi="Segoe UI" w:cs="Segoe UI"/>
      <w:sz w:val="18"/>
      <w:szCs w:val="18"/>
    </w:rPr>
  </w:style>
  <w:style w:type="character" w:customStyle="1" w:styleId="apple-converted-space">
    <w:name w:val="apple-converted-space"/>
    <w:basedOn w:val="Fuentedeprrafopredeter"/>
    <w:rsid w:val="00C222F0"/>
  </w:style>
  <w:style w:type="paragraph" w:styleId="Prrafodelista">
    <w:name w:val="List Paragraph"/>
    <w:aliases w:val="Bulleted List,Fundamentacion,Lista vistosa - Énfasis 11,Titulo de Fígura,TITULO A"/>
    <w:basedOn w:val="Normal"/>
    <w:link w:val="PrrafodelistaCar"/>
    <w:uiPriority w:val="34"/>
    <w:qFormat/>
    <w:rsid w:val="00C222F0"/>
    <w:pPr>
      <w:ind w:left="720"/>
      <w:contextualSpacing/>
    </w:pPr>
  </w:style>
  <w:style w:type="paragraph" w:customStyle="1" w:styleId="Default">
    <w:name w:val="Default"/>
    <w:rsid w:val="00485ED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B609BC"/>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609BC"/>
    <w:rPr>
      <w:rFonts w:ascii="Calibri" w:eastAsia="Calibri" w:hAnsi="Calibri" w:cs="Times New Roman"/>
    </w:rPr>
  </w:style>
  <w:style w:type="character" w:styleId="Hipervnculo">
    <w:name w:val="Hyperlink"/>
    <w:basedOn w:val="Fuentedeprrafopredeter"/>
    <w:uiPriority w:val="99"/>
    <w:semiHidden/>
    <w:unhideWhenUsed/>
    <w:rsid w:val="006A742A"/>
    <w:rPr>
      <w:color w:val="0000FF"/>
      <w:u w:val="single"/>
    </w:rPr>
  </w:style>
  <w:style w:type="character" w:customStyle="1" w:styleId="PrrafodelistaCar">
    <w:name w:val="Párrafo de lista Car"/>
    <w:aliases w:val="Bulleted List Car,Fundamentacion Car,Lista vistosa - Énfasis 11 Car,Titulo de Fígura Car,TITULO A Car"/>
    <w:link w:val="Prrafodelista"/>
    <w:uiPriority w:val="34"/>
    <w:locked/>
    <w:rsid w:val="00AC4642"/>
  </w:style>
  <w:style w:type="paragraph" w:styleId="Textoindependiente">
    <w:name w:val="Body Text"/>
    <w:basedOn w:val="Normal"/>
    <w:link w:val="TextoindependienteCar"/>
    <w:semiHidden/>
    <w:rsid w:val="00E42455"/>
    <w:pPr>
      <w:spacing w:after="0" w:line="240" w:lineRule="auto"/>
      <w:jc w:val="center"/>
    </w:pPr>
    <w:rPr>
      <w:rFonts w:ascii="Arial" w:eastAsia="Times New Roman" w:hAnsi="Arial" w:cs="Arial"/>
      <w:b/>
      <w:sz w:val="24"/>
      <w:szCs w:val="28"/>
      <w:lang w:eastAsia="es-ES"/>
    </w:rPr>
  </w:style>
  <w:style w:type="character" w:customStyle="1" w:styleId="TextoindependienteCar">
    <w:name w:val="Texto independiente Car"/>
    <w:basedOn w:val="Fuentedeprrafopredeter"/>
    <w:link w:val="Textoindependiente"/>
    <w:semiHidden/>
    <w:rsid w:val="00E42455"/>
    <w:rPr>
      <w:rFonts w:ascii="Arial" w:eastAsia="Times New Roman" w:hAnsi="Arial" w:cs="Arial"/>
      <w:b/>
      <w:sz w:val="24"/>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5046">
      <w:bodyDiv w:val="1"/>
      <w:marLeft w:val="0"/>
      <w:marRight w:val="0"/>
      <w:marTop w:val="0"/>
      <w:marBottom w:val="0"/>
      <w:divBdr>
        <w:top w:val="none" w:sz="0" w:space="0" w:color="auto"/>
        <w:left w:val="none" w:sz="0" w:space="0" w:color="auto"/>
        <w:bottom w:val="none" w:sz="0" w:space="0" w:color="auto"/>
        <w:right w:val="none" w:sz="0" w:space="0" w:color="auto"/>
      </w:divBdr>
    </w:div>
    <w:div w:id="878009429">
      <w:bodyDiv w:val="1"/>
      <w:marLeft w:val="0"/>
      <w:marRight w:val="0"/>
      <w:marTop w:val="0"/>
      <w:marBottom w:val="0"/>
      <w:divBdr>
        <w:top w:val="none" w:sz="0" w:space="0" w:color="auto"/>
        <w:left w:val="none" w:sz="0" w:space="0" w:color="auto"/>
        <w:bottom w:val="none" w:sz="0" w:space="0" w:color="auto"/>
        <w:right w:val="none" w:sz="0" w:space="0" w:color="auto"/>
      </w:divBdr>
    </w:div>
    <w:div w:id="1015424776">
      <w:bodyDiv w:val="1"/>
      <w:marLeft w:val="0"/>
      <w:marRight w:val="0"/>
      <w:marTop w:val="0"/>
      <w:marBottom w:val="0"/>
      <w:divBdr>
        <w:top w:val="none" w:sz="0" w:space="0" w:color="auto"/>
        <w:left w:val="none" w:sz="0" w:space="0" w:color="auto"/>
        <w:bottom w:val="none" w:sz="0" w:space="0" w:color="auto"/>
        <w:right w:val="none" w:sz="0" w:space="0" w:color="auto"/>
      </w:divBdr>
    </w:div>
    <w:div w:id="13982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igire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igired.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66F0C-EA6F-4B56-8219-2F41A86F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2652</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DEL AGUILA ARAUJO</dc:creator>
  <cp:keywords/>
  <dc:description/>
  <cp:lastModifiedBy>JUAN CARLOS DEL AGUILA ARAUJO</cp:lastModifiedBy>
  <cp:revision>7</cp:revision>
  <cp:lastPrinted>2017-05-12T23:45:00Z</cp:lastPrinted>
  <dcterms:created xsi:type="dcterms:W3CDTF">2017-05-15T15:36:00Z</dcterms:created>
  <dcterms:modified xsi:type="dcterms:W3CDTF">2017-05-15T23:28:00Z</dcterms:modified>
</cp:coreProperties>
</file>